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6AA6C30E" w:rsidR="00952695" w:rsidRPr="00F6584A" w:rsidRDefault="00417731" w:rsidP="00F6584A">
      <w:pPr>
        <w:jc w:val="center"/>
        <w:rPr>
          <w:b/>
          <w:bCs/>
          <w:sz w:val="36"/>
          <w:szCs w:val="32"/>
          <w:u w:val="single"/>
        </w:rPr>
      </w:pPr>
      <w:r w:rsidRPr="00F6584A">
        <w:rPr>
          <w:b/>
          <w:bCs/>
          <w:sz w:val="36"/>
          <w:szCs w:val="32"/>
          <w:u w:val="single"/>
        </w:rPr>
        <w:t xml:space="preserve">Capstone </w:t>
      </w:r>
      <w:r w:rsidRPr="00F6584A">
        <w:rPr>
          <w:b/>
          <w:bCs/>
          <w:sz w:val="36"/>
          <w:szCs w:val="32"/>
          <w:u w:val="single"/>
        </w:rPr>
        <w:t>Project (</w:t>
      </w:r>
      <w:r w:rsidRPr="00F6584A">
        <w:rPr>
          <w:b/>
          <w:bCs/>
          <w:sz w:val="36"/>
          <w:szCs w:val="32"/>
          <w:u w:val="single"/>
        </w:rPr>
        <w:t>Car-accident analysis)</w:t>
      </w:r>
    </w:p>
    <w:p w14:paraId="787F74FD" w14:textId="2F7126E7" w:rsidR="00417731" w:rsidRPr="00417731" w:rsidRDefault="0041773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Introduction/Business Problem 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ection</w:t>
      </w:r>
    </w:p>
    <w:p w14:paraId="637A468B" w14:textId="7FDECBB7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64F122A1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 w:hint="eastAsia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During the project, we will use GitHub Account to upload the changes of the Jupyter notebook of The Project to GitHub to ensure all changes are 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3517E8F" w14:textId="550591D7" w:rsidR="00B25F87" w:rsidRPr="00B25F87" w:rsidRDefault="00A33E65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Cs w:val="24"/>
          <w:shd w:val="clear" w:color="auto" w:fill="FFFFFF"/>
        </w:rPr>
        <w:t>I</w:t>
      </w:r>
      <w:r w:rsidR="00B25F87" w:rsidRPr="00A33E65">
        <w:rPr>
          <w:rStyle w:val="Strong"/>
          <w:rFonts w:ascii="Arial" w:hAnsi="Arial" w:cs="Arial"/>
          <w:color w:val="1F1F1F"/>
          <w:szCs w:val="24"/>
          <w:shd w:val="clear" w:color="auto" w:fill="FFFFFF"/>
        </w:rPr>
        <w:t>n conclusion,</w:t>
      </w:r>
      <w:r w:rsidR="00B25F87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  <w:r w:rsidR="00B25F87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 order to prevent / reduce any car accidents in future</w:t>
      </w:r>
      <w:r w:rsidR="00FD382E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. </w:t>
      </w:r>
      <w:r w:rsidR="00FD382E" w:rsidRPr="00FD382E">
        <w:rPr>
          <w:rStyle w:val="Strong"/>
          <w:rFonts w:ascii="Arial" w:hAnsi="Arial" w:cs="Arial"/>
          <w:color w:val="1F1F1F"/>
          <w:szCs w:val="24"/>
          <w:shd w:val="clear" w:color="auto" w:fill="FFFFFF"/>
        </w:rPr>
        <w:t>An</w:t>
      </w:r>
      <w:r w:rsidR="00B25F87" w:rsidRPr="00FD382E">
        <w:rPr>
          <w:rStyle w:val="Strong"/>
          <w:rFonts w:ascii="Arial" w:hAnsi="Arial" w:cs="Arial"/>
          <w:color w:val="1F1F1F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3AF22DF0" w14:textId="77D928C0" w:rsidR="00417731" w:rsidRPr="00417731" w:rsidRDefault="00417731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</w:p>
    <w:p w14:paraId="02E3BCD2" w14:textId="77777777" w:rsidR="00F6584A" w:rsidRDefault="00F6584A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60FD4269" w14:textId="57B98302" w:rsidR="00417731" w:rsidRDefault="00417731">
      <w:pPr>
        <w:rPr>
          <w:rStyle w:val="Strong"/>
          <w:sz w:val="28"/>
          <w:szCs w:val="28"/>
        </w:rPr>
      </w:pPr>
      <w:r w:rsidRPr="0041773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Data</w:t>
      </w:r>
      <w:r w:rsidRPr="00417731">
        <w:rPr>
          <w:rStyle w:val="Strong"/>
          <w:sz w:val="28"/>
          <w:szCs w:val="28"/>
        </w:rPr>
        <w:t> </w:t>
      </w:r>
      <w:r>
        <w:rPr>
          <w:rStyle w:val="Strong"/>
          <w:sz w:val="28"/>
          <w:szCs w:val="28"/>
        </w:rPr>
        <w:t>S</w:t>
      </w:r>
      <w:r w:rsidRPr="00417731">
        <w:rPr>
          <w:rStyle w:val="Strong"/>
          <w:sz w:val="28"/>
          <w:szCs w:val="28"/>
        </w:rPr>
        <w:t>ection</w:t>
      </w:r>
    </w:p>
    <w:p w14:paraId="7158EAD0" w14:textId="6D2B94C1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A description of the data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3BF69D82" w14:textId="77777777" w:rsidR="0049583B" w:rsidRPr="0049583B" w:rsidRDefault="0049583B" w:rsidP="0049583B">
      <w:pPr>
        <w:pStyle w:val="ListParagraph"/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6A9A36D7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3936B5D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'codes 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1F98CEA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343A9A30" w14:textId="2CD70B4E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lastRenderedPageBreak/>
        <w:t>How it will be used to solve the problem</w:t>
      </w: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insights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make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testing the effectiveness / validity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1. get insights from using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data study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the trends of the data over the years </w:t>
      </w:r>
    </w:p>
    <w:p w14:paraId="4D23D8BF" w14:textId="41B5F570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 get insights from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using two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potentially data to find the correlation</w:t>
      </w:r>
    </w:p>
    <w:sectPr w:rsidR="0049583B" w:rsidRPr="00495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37E95"/>
    <w:rsid w:val="00417731"/>
    <w:rsid w:val="0049583B"/>
    <w:rsid w:val="00501CEE"/>
    <w:rsid w:val="00927A13"/>
    <w:rsid w:val="00952695"/>
    <w:rsid w:val="00A33E65"/>
    <w:rsid w:val="00B25F87"/>
    <w:rsid w:val="00C37953"/>
    <w:rsid w:val="00F6584A"/>
    <w:rsid w:val="00FD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13</cp:revision>
  <dcterms:created xsi:type="dcterms:W3CDTF">2020-10-13T00:47:00Z</dcterms:created>
  <dcterms:modified xsi:type="dcterms:W3CDTF">2020-10-13T00:53:00Z</dcterms:modified>
</cp:coreProperties>
</file>