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F5D4ED" w14:textId="71D379E8" w:rsidR="00926962" w:rsidRDefault="00926962" w:rsidP="4561F3AD">
      <w:pPr>
        <w:spacing w:after="80" w:line="240" w:lineRule="auto"/>
        <w:jc w:val="center"/>
        <w:rPr>
          <w:rFonts w:ascii="Arial" w:eastAsia="Arial" w:hAnsi="Arial" w:cs="Arial"/>
          <w:b/>
          <w:bCs/>
          <w:color w:val="000000" w:themeColor="text1"/>
          <w:sz w:val="36"/>
          <w:szCs w:val="36"/>
        </w:rPr>
      </w:pPr>
    </w:p>
    <w:p w14:paraId="5F5CA27F" w14:textId="34566F86" w:rsidR="00926962" w:rsidRDefault="01E7789C" w:rsidP="4561F3AD">
      <w:pPr>
        <w:pStyle w:val="Title"/>
        <w:jc w:val="center"/>
        <w:rPr>
          <w:rFonts w:ascii="Arial" w:eastAsia="Arial" w:hAnsi="Arial" w:cs="Arial"/>
          <w:b/>
          <w:bCs/>
          <w:color w:val="000000" w:themeColor="text1"/>
          <w:sz w:val="36"/>
          <w:szCs w:val="36"/>
        </w:rPr>
      </w:pPr>
      <w:r w:rsidRPr="4561F3AD">
        <w:rPr>
          <w:rFonts w:ascii="Arial" w:eastAsia="Arial" w:hAnsi="Arial" w:cs="Arial"/>
          <w:b/>
          <w:bCs/>
          <w:color w:val="000000" w:themeColor="text1"/>
          <w:sz w:val="36"/>
          <w:szCs w:val="36"/>
          <w:lang w:val="en-ZA"/>
        </w:rPr>
        <w:t>COS314 Assignment Three – Genetic Programming for Breast Cancer Classification Report</w:t>
      </w:r>
    </w:p>
    <w:p w14:paraId="7E678801" w14:textId="53654A53" w:rsidR="00926962" w:rsidRDefault="00926962" w:rsidP="4561F3AD">
      <w:pPr>
        <w:spacing w:after="80" w:line="240" w:lineRule="auto"/>
        <w:jc w:val="center"/>
        <w:rPr>
          <w:rFonts w:ascii="Arial" w:eastAsia="Arial" w:hAnsi="Arial" w:cs="Arial"/>
          <w:b/>
          <w:bCs/>
          <w:color w:val="000000" w:themeColor="text1"/>
          <w:sz w:val="36"/>
          <w:szCs w:val="36"/>
        </w:rPr>
      </w:pPr>
    </w:p>
    <w:p w14:paraId="666B0F46" w14:textId="4D2C108C" w:rsidR="00926962" w:rsidRDefault="01E7789C" w:rsidP="4561F3AD">
      <w:pPr>
        <w:pStyle w:val="Title"/>
        <w:jc w:val="center"/>
        <w:rPr>
          <w:rFonts w:ascii="Arial" w:eastAsia="Arial" w:hAnsi="Arial" w:cs="Arial"/>
          <w:b/>
          <w:bCs/>
          <w:color w:val="000000" w:themeColor="text1"/>
          <w:sz w:val="36"/>
          <w:szCs w:val="36"/>
        </w:rPr>
      </w:pPr>
      <w:r w:rsidRPr="4561F3AD">
        <w:rPr>
          <w:rFonts w:ascii="Arial" w:eastAsia="Arial" w:hAnsi="Arial" w:cs="Arial"/>
          <w:b/>
          <w:bCs/>
          <w:color w:val="000000" w:themeColor="text1"/>
          <w:sz w:val="36"/>
          <w:szCs w:val="36"/>
          <w:lang w:val="en-ZA"/>
        </w:rPr>
        <w:t xml:space="preserve">Lecturer: T (Thambo) Nyathi </w:t>
      </w:r>
    </w:p>
    <w:p w14:paraId="0443A8CA" w14:textId="06264F9B" w:rsidR="00926962" w:rsidRDefault="01E7789C" w:rsidP="4561F3AD">
      <w:pPr>
        <w:pStyle w:val="Title"/>
        <w:jc w:val="center"/>
        <w:rPr>
          <w:rFonts w:ascii="Arial" w:eastAsia="Arial" w:hAnsi="Arial" w:cs="Arial"/>
          <w:b/>
          <w:bCs/>
          <w:color w:val="000000" w:themeColor="text1"/>
          <w:sz w:val="36"/>
          <w:szCs w:val="36"/>
        </w:rPr>
      </w:pPr>
      <w:r w:rsidRPr="4561F3AD">
        <w:rPr>
          <w:rFonts w:ascii="Arial" w:eastAsia="Arial" w:hAnsi="Arial" w:cs="Arial"/>
          <w:b/>
          <w:bCs/>
          <w:color w:val="000000" w:themeColor="text1"/>
          <w:sz w:val="36"/>
          <w:szCs w:val="36"/>
          <w:lang w:val="en-ZA"/>
        </w:rPr>
        <w:t>Department of Computer Science</w:t>
      </w:r>
    </w:p>
    <w:p w14:paraId="396AB286" w14:textId="2409D7E3" w:rsidR="00926962" w:rsidRDefault="00926962" w:rsidP="4561F3AD">
      <w:pPr>
        <w:jc w:val="both"/>
        <w:rPr>
          <w:rFonts w:ascii="Arial" w:eastAsia="Arial" w:hAnsi="Arial" w:cs="Arial"/>
          <w:color w:val="000000" w:themeColor="text1"/>
          <w:sz w:val="22"/>
          <w:szCs w:val="22"/>
        </w:rPr>
      </w:pPr>
    </w:p>
    <w:p w14:paraId="30DAAA61" w14:textId="2F28004F" w:rsidR="00926962" w:rsidRDefault="01E7789C" w:rsidP="4561F3AD">
      <w:pPr>
        <w:pStyle w:val="Title"/>
        <w:jc w:val="center"/>
        <w:rPr>
          <w:rFonts w:ascii="Arial" w:eastAsia="Arial" w:hAnsi="Arial" w:cs="Arial"/>
          <w:b/>
          <w:bCs/>
          <w:color w:val="000000" w:themeColor="text1"/>
          <w:sz w:val="36"/>
          <w:szCs w:val="36"/>
        </w:rPr>
      </w:pPr>
      <w:r w:rsidRPr="4561F3AD">
        <w:rPr>
          <w:rFonts w:ascii="Arial" w:eastAsia="Arial" w:hAnsi="Arial" w:cs="Arial"/>
          <w:b/>
          <w:bCs/>
          <w:color w:val="000000" w:themeColor="text1"/>
          <w:sz w:val="36"/>
          <w:szCs w:val="36"/>
          <w:lang w:val="en-ZA"/>
        </w:rPr>
        <w:t xml:space="preserve"> Abdelrahman Abdelrahman – 22489364</w:t>
      </w:r>
    </w:p>
    <w:p w14:paraId="52BB1196" w14:textId="6FD92110" w:rsidR="00926962" w:rsidRDefault="01E7789C" w:rsidP="4561F3AD">
      <w:pPr>
        <w:pStyle w:val="Title"/>
        <w:jc w:val="center"/>
        <w:rPr>
          <w:rFonts w:ascii="Arial" w:eastAsia="Arial" w:hAnsi="Arial" w:cs="Arial"/>
          <w:b/>
          <w:bCs/>
          <w:color w:val="000000" w:themeColor="text1"/>
          <w:sz w:val="36"/>
          <w:szCs w:val="36"/>
        </w:rPr>
      </w:pPr>
      <w:r w:rsidRPr="4561F3AD">
        <w:rPr>
          <w:rFonts w:ascii="Arial" w:eastAsia="Arial" w:hAnsi="Arial" w:cs="Arial"/>
          <w:b/>
          <w:bCs/>
          <w:color w:val="000000" w:themeColor="text1"/>
          <w:sz w:val="36"/>
          <w:szCs w:val="36"/>
          <w:lang w:val="en-ZA"/>
        </w:rPr>
        <w:t xml:space="preserve"> Mosebyadi Legodi – 26817447 </w:t>
      </w:r>
    </w:p>
    <w:p w14:paraId="2D6D7F97" w14:textId="00BC1035" w:rsidR="00926962" w:rsidRDefault="01E7789C" w:rsidP="4561F3AD">
      <w:pPr>
        <w:pStyle w:val="Title"/>
        <w:jc w:val="center"/>
        <w:rPr>
          <w:rFonts w:ascii="Arial" w:eastAsia="Arial" w:hAnsi="Arial" w:cs="Arial"/>
          <w:b/>
          <w:bCs/>
          <w:color w:val="000000" w:themeColor="text1"/>
          <w:sz w:val="36"/>
          <w:szCs w:val="36"/>
        </w:rPr>
      </w:pPr>
      <w:r w:rsidRPr="4561F3AD">
        <w:rPr>
          <w:rFonts w:ascii="Arial" w:eastAsia="Arial" w:hAnsi="Arial" w:cs="Arial"/>
          <w:b/>
          <w:bCs/>
          <w:color w:val="000000" w:themeColor="text1"/>
          <w:sz w:val="36"/>
          <w:szCs w:val="36"/>
          <w:lang w:val="en-ZA"/>
        </w:rPr>
        <w:t>Onalenna Molehabangwe – 26854946</w:t>
      </w:r>
    </w:p>
    <w:p w14:paraId="52CA47AD" w14:textId="36CDC62E" w:rsidR="00926962" w:rsidRDefault="00926962" w:rsidP="4561F3AD">
      <w:pPr>
        <w:jc w:val="both"/>
        <w:rPr>
          <w:rFonts w:ascii="Arial" w:eastAsia="Arial" w:hAnsi="Arial" w:cs="Arial"/>
          <w:color w:val="000000" w:themeColor="text1"/>
          <w:sz w:val="22"/>
          <w:szCs w:val="22"/>
        </w:rPr>
      </w:pPr>
    </w:p>
    <w:p w14:paraId="6960A682" w14:textId="17AAE0E5" w:rsidR="00926962" w:rsidRDefault="00926962" w:rsidP="4561F3AD">
      <w:pPr>
        <w:jc w:val="both"/>
        <w:rPr>
          <w:rFonts w:ascii="Arial" w:eastAsia="Arial" w:hAnsi="Arial" w:cs="Arial"/>
          <w:color w:val="000000" w:themeColor="text1"/>
          <w:sz w:val="22"/>
          <w:szCs w:val="22"/>
        </w:rPr>
      </w:pPr>
    </w:p>
    <w:p w14:paraId="64AF493F" w14:textId="4AE6A252" w:rsidR="00926962" w:rsidRDefault="00926962" w:rsidP="4561F3AD">
      <w:pPr>
        <w:jc w:val="both"/>
        <w:rPr>
          <w:rFonts w:ascii="Arial" w:eastAsia="Arial" w:hAnsi="Arial" w:cs="Arial"/>
          <w:color w:val="000000" w:themeColor="text1"/>
          <w:sz w:val="22"/>
          <w:szCs w:val="22"/>
        </w:rPr>
      </w:pPr>
    </w:p>
    <w:p w14:paraId="2EB2568B" w14:textId="1F8F0E4B" w:rsidR="00926962" w:rsidRDefault="00926962" w:rsidP="4561F3AD">
      <w:pPr>
        <w:jc w:val="both"/>
        <w:rPr>
          <w:rFonts w:ascii="Arial" w:eastAsia="Arial" w:hAnsi="Arial" w:cs="Arial"/>
          <w:color w:val="000000" w:themeColor="text1"/>
          <w:sz w:val="22"/>
          <w:szCs w:val="22"/>
        </w:rPr>
      </w:pPr>
    </w:p>
    <w:p w14:paraId="6A969719" w14:textId="23FE9830" w:rsidR="00926962" w:rsidRDefault="01E7789C" w:rsidP="4561F3AD">
      <w:pPr>
        <w:jc w:val="both"/>
        <w:rPr>
          <w:rFonts w:ascii="Arial" w:eastAsia="Arial" w:hAnsi="Arial" w:cs="Arial"/>
          <w:color w:val="000000" w:themeColor="text1"/>
          <w:sz w:val="22"/>
          <w:szCs w:val="22"/>
        </w:rPr>
      </w:pPr>
      <w:r>
        <w:rPr>
          <w:noProof/>
        </w:rPr>
        <w:drawing>
          <wp:inline distT="0" distB="0" distL="0" distR="0" wp14:anchorId="1222A133" wp14:editId="7166CA5A">
            <wp:extent cx="2933700" cy="2933700"/>
            <wp:effectExtent l="0" t="0" r="0" b="0"/>
            <wp:docPr id="1726909073" name="drawing" title="University Feeds - Student News Africa">
              <a:extLst xmlns:a="http://schemas.openxmlformats.org/drawingml/2006/main">
                <a:ext uri="{FF2B5EF4-FFF2-40B4-BE49-F238E27FC236}">
                  <a16:creationId xmlns:a16="http://schemas.microsoft.com/office/drawing/2014/main" id="{70773F9C-D339-4C8A-8CDC-B837768492D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909073" name="Picture 1726909073"/>
                    <pic:cNvPicPr/>
                  </pic:nvPicPr>
                  <pic:blipFill>
                    <a:blip r:embed="rId8">
                      <a:extLst>
                        <a:ext uri="{28A0092B-C50C-407E-A947-70E740481C1C}">
                          <a14:useLocalDpi xmlns:a14="http://schemas.microsoft.com/office/drawing/2010/main"/>
                        </a:ext>
                      </a:extLst>
                    </a:blip>
                    <a:stretch>
                      <a:fillRect/>
                    </a:stretch>
                  </pic:blipFill>
                  <pic:spPr>
                    <a:xfrm>
                      <a:off x="0" y="0"/>
                      <a:ext cx="2933700" cy="2933700"/>
                    </a:xfrm>
                    <a:prstGeom prst="rect">
                      <a:avLst/>
                    </a:prstGeom>
                  </pic:spPr>
                </pic:pic>
              </a:graphicData>
            </a:graphic>
          </wp:inline>
        </w:drawing>
      </w:r>
    </w:p>
    <w:p w14:paraId="3ED2EA1E" w14:textId="39471AE7" w:rsidR="00926962" w:rsidRDefault="00926962" w:rsidP="4561F3AD">
      <w:pPr>
        <w:jc w:val="both"/>
        <w:rPr>
          <w:rFonts w:ascii="Arial" w:eastAsia="Arial" w:hAnsi="Arial" w:cs="Arial"/>
          <w:color w:val="000000" w:themeColor="text1"/>
          <w:sz w:val="22"/>
          <w:szCs w:val="22"/>
        </w:rPr>
      </w:pPr>
    </w:p>
    <w:p w14:paraId="2993A139" w14:textId="328EAFC0" w:rsidR="00926962" w:rsidRDefault="00926962" w:rsidP="4561F3AD">
      <w:pPr>
        <w:jc w:val="both"/>
        <w:rPr>
          <w:rFonts w:ascii="Arial" w:eastAsia="Arial" w:hAnsi="Arial" w:cs="Arial"/>
          <w:color w:val="000000" w:themeColor="text1"/>
          <w:sz w:val="22"/>
          <w:szCs w:val="22"/>
        </w:rPr>
      </w:pPr>
    </w:p>
    <w:p w14:paraId="34D70F11" w14:textId="5F5918EB" w:rsidR="00926962" w:rsidRDefault="00926962" w:rsidP="4561F3AD">
      <w:pPr>
        <w:jc w:val="both"/>
        <w:rPr>
          <w:rFonts w:ascii="Arial" w:eastAsia="Arial" w:hAnsi="Arial" w:cs="Arial"/>
          <w:color w:val="000000" w:themeColor="text1"/>
          <w:sz w:val="22"/>
          <w:szCs w:val="22"/>
        </w:rPr>
      </w:pPr>
    </w:p>
    <w:p w14:paraId="7E0B16E0" w14:textId="72F50D6C" w:rsidR="00926962" w:rsidRDefault="43821249" w:rsidP="3AF6D45A">
      <w:pPr>
        <w:pStyle w:val="Heading1"/>
        <w:rPr>
          <w:rFonts w:ascii="Arial" w:eastAsia="Arial" w:hAnsi="Arial" w:cs="Arial"/>
          <w:b/>
          <w:bCs/>
          <w:color w:val="000000" w:themeColor="text1"/>
          <w:sz w:val="36"/>
          <w:szCs w:val="36"/>
        </w:rPr>
      </w:pPr>
      <w:bookmarkStart w:id="0" w:name="_Toc229980260"/>
      <w:r>
        <w:lastRenderedPageBreak/>
        <w:t>Table of Context:</w:t>
      </w:r>
      <w:bookmarkEnd w:id="0"/>
    </w:p>
    <w:sdt>
      <w:sdtPr>
        <w:id w:val="1056819772"/>
        <w:docPartObj>
          <w:docPartGallery w:val="Table of Contents"/>
          <w:docPartUnique/>
        </w:docPartObj>
      </w:sdtPr>
      <w:sdtEndPr/>
      <w:sdtContent>
        <w:p w14:paraId="00DA47FD" w14:textId="1D397233" w:rsidR="00ED4214" w:rsidRDefault="3AF6D45A">
          <w:pPr>
            <w:pStyle w:val="TOC1"/>
            <w:tabs>
              <w:tab w:val="right" w:leader="dot" w:pos="9350"/>
            </w:tabs>
            <w:rPr>
              <w:noProof/>
              <w:kern w:val="2"/>
              <w:lang w:val="en-ZA" w:eastAsia="en-ZA"/>
              <w14:ligatures w14:val="standardContextual"/>
            </w:rPr>
          </w:pPr>
          <w:r>
            <w:fldChar w:fldCharType="begin"/>
          </w:r>
          <w:r>
            <w:instrText>TOC \o \z \u \h</w:instrText>
          </w:r>
          <w:r>
            <w:fldChar w:fldCharType="separate"/>
          </w:r>
          <w:hyperlink w:anchor="_Toc229980260" w:history="1">
            <w:r w:rsidR="00ED4214" w:rsidRPr="003E77EA">
              <w:rPr>
                <w:rStyle w:val="Hyperlink"/>
                <w:noProof/>
              </w:rPr>
              <w:t>Table of Context:</w:t>
            </w:r>
            <w:r w:rsidR="00ED4214">
              <w:rPr>
                <w:noProof/>
                <w:webHidden/>
              </w:rPr>
              <w:tab/>
            </w:r>
            <w:r w:rsidR="00ED4214">
              <w:rPr>
                <w:noProof/>
                <w:webHidden/>
              </w:rPr>
              <w:fldChar w:fldCharType="begin"/>
            </w:r>
            <w:r w:rsidR="00ED4214">
              <w:rPr>
                <w:noProof/>
                <w:webHidden/>
              </w:rPr>
              <w:instrText xml:space="preserve"> PAGEREF _Toc229980260 \h </w:instrText>
            </w:r>
            <w:r w:rsidR="00ED4214">
              <w:rPr>
                <w:noProof/>
                <w:webHidden/>
              </w:rPr>
            </w:r>
            <w:r w:rsidR="00ED4214">
              <w:rPr>
                <w:noProof/>
                <w:webHidden/>
              </w:rPr>
              <w:fldChar w:fldCharType="separate"/>
            </w:r>
            <w:r w:rsidR="00ED4214">
              <w:rPr>
                <w:noProof/>
                <w:webHidden/>
              </w:rPr>
              <w:t>2</w:t>
            </w:r>
            <w:r w:rsidR="00ED4214">
              <w:rPr>
                <w:noProof/>
                <w:webHidden/>
              </w:rPr>
              <w:fldChar w:fldCharType="end"/>
            </w:r>
          </w:hyperlink>
        </w:p>
        <w:p w14:paraId="51085E7F" w14:textId="63D8E317" w:rsidR="00ED4214" w:rsidRDefault="00ED4214">
          <w:pPr>
            <w:pStyle w:val="TOC1"/>
            <w:tabs>
              <w:tab w:val="right" w:leader="dot" w:pos="9350"/>
            </w:tabs>
            <w:rPr>
              <w:noProof/>
              <w:kern w:val="2"/>
              <w:lang w:val="en-ZA" w:eastAsia="en-ZA"/>
              <w14:ligatures w14:val="standardContextual"/>
            </w:rPr>
          </w:pPr>
          <w:hyperlink w:anchor="_Toc229980261" w:history="1">
            <w:r w:rsidRPr="003E77EA">
              <w:rPr>
                <w:rStyle w:val="Hyperlink"/>
                <w:noProof/>
                <w:lang w:val="en-ZA"/>
              </w:rPr>
              <w:t>Introduction</w:t>
            </w:r>
            <w:r>
              <w:rPr>
                <w:noProof/>
                <w:webHidden/>
              </w:rPr>
              <w:tab/>
            </w:r>
            <w:r>
              <w:rPr>
                <w:noProof/>
                <w:webHidden/>
              </w:rPr>
              <w:fldChar w:fldCharType="begin"/>
            </w:r>
            <w:r>
              <w:rPr>
                <w:noProof/>
                <w:webHidden/>
              </w:rPr>
              <w:instrText xml:space="preserve"> PAGEREF _Toc229980261 \h </w:instrText>
            </w:r>
            <w:r>
              <w:rPr>
                <w:noProof/>
                <w:webHidden/>
              </w:rPr>
            </w:r>
            <w:r>
              <w:rPr>
                <w:noProof/>
                <w:webHidden/>
              </w:rPr>
              <w:fldChar w:fldCharType="separate"/>
            </w:r>
            <w:r>
              <w:rPr>
                <w:noProof/>
                <w:webHidden/>
              </w:rPr>
              <w:t>3</w:t>
            </w:r>
            <w:r>
              <w:rPr>
                <w:noProof/>
                <w:webHidden/>
              </w:rPr>
              <w:fldChar w:fldCharType="end"/>
            </w:r>
          </w:hyperlink>
        </w:p>
        <w:p w14:paraId="491E00B5" w14:textId="3D208739" w:rsidR="00ED4214" w:rsidRDefault="00ED4214">
          <w:pPr>
            <w:pStyle w:val="TOC1"/>
            <w:tabs>
              <w:tab w:val="right" w:leader="dot" w:pos="9350"/>
            </w:tabs>
            <w:rPr>
              <w:noProof/>
              <w:kern w:val="2"/>
              <w:lang w:val="en-ZA" w:eastAsia="en-ZA"/>
              <w14:ligatures w14:val="standardContextual"/>
            </w:rPr>
          </w:pPr>
          <w:hyperlink w:anchor="_Toc229980262" w:history="1">
            <w:r w:rsidRPr="003E77EA">
              <w:rPr>
                <w:rStyle w:val="Hyperlink"/>
                <w:noProof/>
                <w:lang w:val="en-ZA"/>
              </w:rPr>
              <w:t>Experimental Setup</w:t>
            </w:r>
            <w:r>
              <w:rPr>
                <w:noProof/>
                <w:webHidden/>
              </w:rPr>
              <w:tab/>
            </w:r>
            <w:r>
              <w:rPr>
                <w:noProof/>
                <w:webHidden/>
              </w:rPr>
              <w:fldChar w:fldCharType="begin"/>
            </w:r>
            <w:r>
              <w:rPr>
                <w:noProof/>
                <w:webHidden/>
              </w:rPr>
              <w:instrText xml:space="preserve"> PAGEREF _Toc229980262 \h </w:instrText>
            </w:r>
            <w:r>
              <w:rPr>
                <w:noProof/>
                <w:webHidden/>
              </w:rPr>
            </w:r>
            <w:r>
              <w:rPr>
                <w:noProof/>
                <w:webHidden/>
              </w:rPr>
              <w:fldChar w:fldCharType="separate"/>
            </w:r>
            <w:r>
              <w:rPr>
                <w:noProof/>
                <w:webHidden/>
              </w:rPr>
              <w:t>3</w:t>
            </w:r>
            <w:r>
              <w:rPr>
                <w:noProof/>
                <w:webHidden/>
              </w:rPr>
              <w:fldChar w:fldCharType="end"/>
            </w:r>
          </w:hyperlink>
        </w:p>
        <w:p w14:paraId="1F0E0B81" w14:textId="5BBD2AF8" w:rsidR="00ED4214" w:rsidRDefault="00ED4214">
          <w:pPr>
            <w:pStyle w:val="TOC2"/>
            <w:tabs>
              <w:tab w:val="left" w:pos="960"/>
              <w:tab w:val="right" w:leader="dot" w:pos="9350"/>
            </w:tabs>
            <w:rPr>
              <w:noProof/>
              <w:kern w:val="2"/>
              <w:lang w:val="en-ZA" w:eastAsia="en-ZA"/>
              <w14:ligatures w14:val="standardContextual"/>
            </w:rPr>
          </w:pPr>
          <w:hyperlink w:anchor="_Toc229980263" w:history="1">
            <w:r w:rsidRPr="003E77EA">
              <w:rPr>
                <w:rStyle w:val="Hyperlink"/>
                <w:rFonts w:ascii="Arial" w:eastAsia="Arial" w:hAnsi="Arial" w:cs="Arial"/>
                <w:noProof/>
              </w:rPr>
              <w:t>1.1</w:t>
            </w:r>
            <w:r>
              <w:rPr>
                <w:noProof/>
                <w:kern w:val="2"/>
                <w:lang w:val="en-ZA" w:eastAsia="en-ZA"/>
                <w14:ligatures w14:val="standardContextual"/>
              </w:rPr>
              <w:tab/>
            </w:r>
            <w:r w:rsidRPr="003E77EA">
              <w:rPr>
                <w:rStyle w:val="Hyperlink"/>
                <w:rFonts w:ascii="Arial" w:eastAsia="Arial" w:hAnsi="Arial" w:cs="Arial"/>
                <w:noProof/>
                <w:lang w:val="en-ZA"/>
              </w:rPr>
              <w:t>Dataset Preprocessing</w:t>
            </w:r>
            <w:r>
              <w:rPr>
                <w:noProof/>
                <w:webHidden/>
              </w:rPr>
              <w:tab/>
            </w:r>
            <w:r>
              <w:rPr>
                <w:noProof/>
                <w:webHidden/>
              </w:rPr>
              <w:fldChar w:fldCharType="begin"/>
            </w:r>
            <w:r>
              <w:rPr>
                <w:noProof/>
                <w:webHidden/>
              </w:rPr>
              <w:instrText xml:space="preserve"> PAGEREF _Toc229980263 \h </w:instrText>
            </w:r>
            <w:r>
              <w:rPr>
                <w:noProof/>
                <w:webHidden/>
              </w:rPr>
            </w:r>
            <w:r>
              <w:rPr>
                <w:noProof/>
                <w:webHidden/>
              </w:rPr>
              <w:fldChar w:fldCharType="separate"/>
            </w:r>
            <w:r>
              <w:rPr>
                <w:noProof/>
                <w:webHidden/>
              </w:rPr>
              <w:t>3</w:t>
            </w:r>
            <w:r>
              <w:rPr>
                <w:noProof/>
                <w:webHidden/>
              </w:rPr>
              <w:fldChar w:fldCharType="end"/>
            </w:r>
          </w:hyperlink>
        </w:p>
        <w:p w14:paraId="78DC0EFB" w14:textId="6DCE9992" w:rsidR="00ED4214" w:rsidRDefault="00ED4214">
          <w:pPr>
            <w:pStyle w:val="TOC2"/>
            <w:tabs>
              <w:tab w:val="right" w:leader="dot" w:pos="9350"/>
            </w:tabs>
            <w:rPr>
              <w:noProof/>
              <w:kern w:val="2"/>
              <w:lang w:val="en-ZA" w:eastAsia="en-ZA"/>
              <w14:ligatures w14:val="standardContextual"/>
            </w:rPr>
          </w:pPr>
          <w:hyperlink w:anchor="_Toc229980264" w:history="1">
            <w:r w:rsidRPr="003E77EA">
              <w:rPr>
                <w:rStyle w:val="Hyperlink"/>
                <w:noProof/>
                <w:lang w:val="en-ZA"/>
              </w:rPr>
              <w:t>Genetic Programming Parameters (same for both models)</w:t>
            </w:r>
            <w:r>
              <w:rPr>
                <w:noProof/>
                <w:webHidden/>
              </w:rPr>
              <w:tab/>
            </w:r>
            <w:r>
              <w:rPr>
                <w:noProof/>
                <w:webHidden/>
              </w:rPr>
              <w:fldChar w:fldCharType="begin"/>
            </w:r>
            <w:r>
              <w:rPr>
                <w:noProof/>
                <w:webHidden/>
              </w:rPr>
              <w:instrText xml:space="preserve"> PAGEREF _Toc229980264 \h </w:instrText>
            </w:r>
            <w:r>
              <w:rPr>
                <w:noProof/>
                <w:webHidden/>
              </w:rPr>
            </w:r>
            <w:r>
              <w:rPr>
                <w:noProof/>
                <w:webHidden/>
              </w:rPr>
              <w:fldChar w:fldCharType="separate"/>
            </w:r>
            <w:r>
              <w:rPr>
                <w:noProof/>
                <w:webHidden/>
              </w:rPr>
              <w:t>4</w:t>
            </w:r>
            <w:r>
              <w:rPr>
                <w:noProof/>
                <w:webHidden/>
              </w:rPr>
              <w:fldChar w:fldCharType="end"/>
            </w:r>
          </w:hyperlink>
        </w:p>
        <w:p w14:paraId="2D379916" w14:textId="0989AED2" w:rsidR="00ED4214" w:rsidRDefault="00ED4214">
          <w:pPr>
            <w:pStyle w:val="TOC2"/>
            <w:tabs>
              <w:tab w:val="right" w:leader="dot" w:pos="9350"/>
            </w:tabs>
            <w:rPr>
              <w:noProof/>
              <w:kern w:val="2"/>
              <w:lang w:val="en-ZA" w:eastAsia="en-ZA"/>
              <w14:ligatures w14:val="standardContextual"/>
            </w:rPr>
          </w:pPr>
          <w:hyperlink w:anchor="_Toc229980265" w:history="1">
            <w:r w:rsidRPr="003E77EA">
              <w:rPr>
                <w:rStyle w:val="Hyperlink"/>
                <w:noProof/>
                <w:lang w:val="en-ZA"/>
              </w:rPr>
              <w:t>Arithmetic GP Specifics</w:t>
            </w:r>
            <w:r>
              <w:rPr>
                <w:noProof/>
                <w:webHidden/>
              </w:rPr>
              <w:tab/>
            </w:r>
            <w:r>
              <w:rPr>
                <w:noProof/>
                <w:webHidden/>
              </w:rPr>
              <w:fldChar w:fldCharType="begin"/>
            </w:r>
            <w:r>
              <w:rPr>
                <w:noProof/>
                <w:webHidden/>
              </w:rPr>
              <w:instrText xml:space="preserve"> PAGEREF _Toc229980265 \h </w:instrText>
            </w:r>
            <w:r>
              <w:rPr>
                <w:noProof/>
                <w:webHidden/>
              </w:rPr>
            </w:r>
            <w:r>
              <w:rPr>
                <w:noProof/>
                <w:webHidden/>
              </w:rPr>
              <w:fldChar w:fldCharType="separate"/>
            </w:r>
            <w:r>
              <w:rPr>
                <w:noProof/>
                <w:webHidden/>
              </w:rPr>
              <w:t>4</w:t>
            </w:r>
            <w:r>
              <w:rPr>
                <w:noProof/>
                <w:webHidden/>
              </w:rPr>
              <w:fldChar w:fldCharType="end"/>
            </w:r>
          </w:hyperlink>
        </w:p>
        <w:p w14:paraId="48F8BC08" w14:textId="7C8954FC" w:rsidR="00ED4214" w:rsidRDefault="00ED4214">
          <w:pPr>
            <w:pStyle w:val="TOC2"/>
            <w:tabs>
              <w:tab w:val="right" w:leader="dot" w:pos="9350"/>
            </w:tabs>
            <w:rPr>
              <w:noProof/>
              <w:kern w:val="2"/>
              <w:lang w:val="en-ZA" w:eastAsia="en-ZA"/>
              <w14:ligatures w14:val="standardContextual"/>
            </w:rPr>
          </w:pPr>
          <w:hyperlink w:anchor="_Toc229980266" w:history="1">
            <w:r w:rsidRPr="003E77EA">
              <w:rPr>
                <w:rStyle w:val="Hyperlink"/>
                <w:noProof/>
                <w:lang w:val="en-ZA"/>
              </w:rPr>
              <w:t>Logical GP Specifics</w:t>
            </w:r>
            <w:r>
              <w:rPr>
                <w:noProof/>
                <w:webHidden/>
              </w:rPr>
              <w:tab/>
            </w:r>
            <w:r>
              <w:rPr>
                <w:noProof/>
                <w:webHidden/>
              </w:rPr>
              <w:fldChar w:fldCharType="begin"/>
            </w:r>
            <w:r>
              <w:rPr>
                <w:noProof/>
                <w:webHidden/>
              </w:rPr>
              <w:instrText xml:space="preserve"> PAGEREF _Toc229980266 \h </w:instrText>
            </w:r>
            <w:r>
              <w:rPr>
                <w:noProof/>
                <w:webHidden/>
              </w:rPr>
            </w:r>
            <w:r>
              <w:rPr>
                <w:noProof/>
                <w:webHidden/>
              </w:rPr>
              <w:fldChar w:fldCharType="separate"/>
            </w:r>
            <w:r>
              <w:rPr>
                <w:noProof/>
                <w:webHidden/>
              </w:rPr>
              <w:t>4</w:t>
            </w:r>
            <w:r>
              <w:rPr>
                <w:noProof/>
                <w:webHidden/>
              </w:rPr>
              <w:fldChar w:fldCharType="end"/>
            </w:r>
          </w:hyperlink>
        </w:p>
        <w:p w14:paraId="09524CFC" w14:textId="5BCB205A" w:rsidR="00ED4214" w:rsidRDefault="00ED4214">
          <w:pPr>
            <w:pStyle w:val="TOC2"/>
            <w:tabs>
              <w:tab w:val="right" w:leader="dot" w:pos="9350"/>
            </w:tabs>
            <w:rPr>
              <w:noProof/>
              <w:kern w:val="2"/>
              <w:lang w:val="en-ZA" w:eastAsia="en-ZA"/>
              <w14:ligatures w14:val="standardContextual"/>
            </w:rPr>
          </w:pPr>
          <w:hyperlink w:anchor="_Toc229980267" w:history="1">
            <w:r w:rsidRPr="003E77EA">
              <w:rPr>
                <w:rStyle w:val="Hyperlink"/>
                <w:noProof/>
                <w:lang w:val="en-ZA"/>
              </w:rPr>
              <w:t>30-Run Procedure</w:t>
            </w:r>
            <w:r>
              <w:rPr>
                <w:noProof/>
                <w:webHidden/>
              </w:rPr>
              <w:tab/>
            </w:r>
            <w:r>
              <w:rPr>
                <w:noProof/>
                <w:webHidden/>
              </w:rPr>
              <w:fldChar w:fldCharType="begin"/>
            </w:r>
            <w:r>
              <w:rPr>
                <w:noProof/>
                <w:webHidden/>
              </w:rPr>
              <w:instrText xml:space="preserve"> PAGEREF _Toc229980267 \h </w:instrText>
            </w:r>
            <w:r>
              <w:rPr>
                <w:noProof/>
                <w:webHidden/>
              </w:rPr>
            </w:r>
            <w:r>
              <w:rPr>
                <w:noProof/>
                <w:webHidden/>
              </w:rPr>
              <w:fldChar w:fldCharType="separate"/>
            </w:r>
            <w:r>
              <w:rPr>
                <w:noProof/>
                <w:webHidden/>
              </w:rPr>
              <w:t>4</w:t>
            </w:r>
            <w:r>
              <w:rPr>
                <w:noProof/>
                <w:webHidden/>
              </w:rPr>
              <w:fldChar w:fldCharType="end"/>
            </w:r>
          </w:hyperlink>
        </w:p>
        <w:p w14:paraId="35601D5D" w14:textId="492D6DED" w:rsidR="00ED4214" w:rsidRDefault="00ED4214">
          <w:pPr>
            <w:pStyle w:val="TOC2"/>
            <w:tabs>
              <w:tab w:val="right" w:leader="dot" w:pos="9350"/>
            </w:tabs>
            <w:rPr>
              <w:noProof/>
              <w:kern w:val="2"/>
              <w:lang w:val="en-ZA" w:eastAsia="en-ZA"/>
              <w14:ligatures w14:val="standardContextual"/>
            </w:rPr>
          </w:pPr>
          <w:hyperlink w:anchor="_Toc229980268" w:history="1">
            <w:r w:rsidRPr="003E77EA">
              <w:rPr>
                <w:rStyle w:val="Hyperlink"/>
                <w:noProof/>
                <w:lang w:val="en-ZA"/>
              </w:rPr>
              <w:t>Statistical Significance Test</w:t>
            </w:r>
            <w:r>
              <w:rPr>
                <w:noProof/>
                <w:webHidden/>
              </w:rPr>
              <w:tab/>
            </w:r>
            <w:r>
              <w:rPr>
                <w:noProof/>
                <w:webHidden/>
              </w:rPr>
              <w:fldChar w:fldCharType="begin"/>
            </w:r>
            <w:r>
              <w:rPr>
                <w:noProof/>
                <w:webHidden/>
              </w:rPr>
              <w:instrText xml:space="preserve"> PAGEREF _Toc229980268 \h </w:instrText>
            </w:r>
            <w:r>
              <w:rPr>
                <w:noProof/>
                <w:webHidden/>
              </w:rPr>
            </w:r>
            <w:r>
              <w:rPr>
                <w:noProof/>
                <w:webHidden/>
              </w:rPr>
              <w:fldChar w:fldCharType="separate"/>
            </w:r>
            <w:r>
              <w:rPr>
                <w:noProof/>
                <w:webHidden/>
              </w:rPr>
              <w:t>5</w:t>
            </w:r>
            <w:r>
              <w:rPr>
                <w:noProof/>
                <w:webHidden/>
              </w:rPr>
              <w:fldChar w:fldCharType="end"/>
            </w:r>
          </w:hyperlink>
        </w:p>
        <w:p w14:paraId="43534D01" w14:textId="7D9CA55C" w:rsidR="00ED4214" w:rsidRDefault="00ED4214">
          <w:pPr>
            <w:pStyle w:val="TOC1"/>
            <w:tabs>
              <w:tab w:val="right" w:leader="dot" w:pos="9350"/>
            </w:tabs>
            <w:rPr>
              <w:noProof/>
              <w:kern w:val="2"/>
              <w:lang w:val="en-ZA" w:eastAsia="en-ZA"/>
              <w14:ligatures w14:val="standardContextual"/>
            </w:rPr>
          </w:pPr>
          <w:hyperlink w:anchor="_Toc229980269" w:history="1">
            <w:r w:rsidRPr="003E77EA">
              <w:rPr>
                <w:rStyle w:val="Hyperlink"/>
                <w:noProof/>
                <w:lang w:val="en-ZA"/>
              </w:rPr>
              <w:t>Results</w:t>
            </w:r>
            <w:r>
              <w:rPr>
                <w:noProof/>
                <w:webHidden/>
              </w:rPr>
              <w:tab/>
            </w:r>
            <w:r>
              <w:rPr>
                <w:noProof/>
                <w:webHidden/>
              </w:rPr>
              <w:fldChar w:fldCharType="begin"/>
            </w:r>
            <w:r>
              <w:rPr>
                <w:noProof/>
                <w:webHidden/>
              </w:rPr>
              <w:instrText xml:space="preserve"> PAGEREF _Toc229980269 \h </w:instrText>
            </w:r>
            <w:r>
              <w:rPr>
                <w:noProof/>
                <w:webHidden/>
              </w:rPr>
            </w:r>
            <w:r>
              <w:rPr>
                <w:noProof/>
                <w:webHidden/>
              </w:rPr>
              <w:fldChar w:fldCharType="separate"/>
            </w:r>
            <w:r>
              <w:rPr>
                <w:noProof/>
                <w:webHidden/>
              </w:rPr>
              <w:t>5</w:t>
            </w:r>
            <w:r>
              <w:rPr>
                <w:noProof/>
                <w:webHidden/>
              </w:rPr>
              <w:fldChar w:fldCharType="end"/>
            </w:r>
          </w:hyperlink>
        </w:p>
        <w:p w14:paraId="6DBDFF7E" w14:textId="4F7B92C0" w:rsidR="00ED4214" w:rsidRDefault="00ED4214">
          <w:pPr>
            <w:pStyle w:val="TOC2"/>
            <w:tabs>
              <w:tab w:val="right" w:leader="dot" w:pos="9350"/>
            </w:tabs>
            <w:rPr>
              <w:noProof/>
              <w:kern w:val="2"/>
              <w:lang w:val="en-ZA" w:eastAsia="en-ZA"/>
              <w14:ligatures w14:val="standardContextual"/>
            </w:rPr>
          </w:pPr>
          <w:hyperlink w:anchor="_Toc229980270" w:history="1">
            <w:r w:rsidRPr="003E77EA">
              <w:rPr>
                <w:rStyle w:val="Hyperlink"/>
                <w:noProof/>
                <w:lang w:val="en-ZA"/>
              </w:rPr>
              <w:t>Distributions over 30 Runs</w:t>
            </w:r>
            <w:r>
              <w:rPr>
                <w:noProof/>
                <w:webHidden/>
              </w:rPr>
              <w:tab/>
            </w:r>
            <w:r>
              <w:rPr>
                <w:noProof/>
                <w:webHidden/>
              </w:rPr>
              <w:fldChar w:fldCharType="begin"/>
            </w:r>
            <w:r>
              <w:rPr>
                <w:noProof/>
                <w:webHidden/>
              </w:rPr>
              <w:instrText xml:space="preserve"> PAGEREF _Toc229980270 \h </w:instrText>
            </w:r>
            <w:r>
              <w:rPr>
                <w:noProof/>
                <w:webHidden/>
              </w:rPr>
            </w:r>
            <w:r>
              <w:rPr>
                <w:noProof/>
                <w:webHidden/>
              </w:rPr>
              <w:fldChar w:fldCharType="separate"/>
            </w:r>
            <w:r>
              <w:rPr>
                <w:noProof/>
                <w:webHidden/>
              </w:rPr>
              <w:t>5</w:t>
            </w:r>
            <w:r>
              <w:rPr>
                <w:noProof/>
                <w:webHidden/>
              </w:rPr>
              <w:fldChar w:fldCharType="end"/>
            </w:r>
          </w:hyperlink>
        </w:p>
        <w:p w14:paraId="2CFF86B3" w14:textId="374A1BED" w:rsidR="00ED4214" w:rsidRDefault="00ED4214">
          <w:pPr>
            <w:pStyle w:val="TOC1"/>
            <w:tabs>
              <w:tab w:val="right" w:leader="dot" w:pos="9350"/>
            </w:tabs>
            <w:rPr>
              <w:noProof/>
              <w:kern w:val="2"/>
              <w:lang w:val="en-ZA" w:eastAsia="en-ZA"/>
              <w14:ligatures w14:val="standardContextual"/>
            </w:rPr>
          </w:pPr>
          <w:hyperlink w:anchor="_Toc229980271" w:history="1">
            <w:r w:rsidRPr="003E77EA">
              <w:rPr>
                <w:rStyle w:val="Hyperlink"/>
                <w:noProof/>
                <w:lang w:val="en-ZA"/>
              </w:rPr>
              <w:t>Statistical Analysis</w:t>
            </w:r>
            <w:r>
              <w:rPr>
                <w:noProof/>
                <w:webHidden/>
              </w:rPr>
              <w:tab/>
            </w:r>
            <w:r>
              <w:rPr>
                <w:noProof/>
                <w:webHidden/>
              </w:rPr>
              <w:fldChar w:fldCharType="begin"/>
            </w:r>
            <w:r>
              <w:rPr>
                <w:noProof/>
                <w:webHidden/>
              </w:rPr>
              <w:instrText xml:space="preserve"> PAGEREF _Toc229980271 \h </w:instrText>
            </w:r>
            <w:r>
              <w:rPr>
                <w:noProof/>
                <w:webHidden/>
              </w:rPr>
            </w:r>
            <w:r>
              <w:rPr>
                <w:noProof/>
                <w:webHidden/>
              </w:rPr>
              <w:fldChar w:fldCharType="separate"/>
            </w:r>
            <w:r>
              <w:rPr>
                <w:noProof/>
                <w:webHidden/>
              </w:rPr>
              <w:t>6</w:t>
            </w:r>
            <w:r>
              <w:rPr>
                <w:noProof/>
                <w:webHidden/>
              </w:rPr>
              <w:fldChar w:fldCharType="end"/>
            </w:r>
          </w:hyperlink>
        </w:p>
        <w:p w14:paraId="61DF59AA" w14:textId="6B9DDCA7" w:rsidR="00ED4214" w:rsidRDefault="00ED4214">
          <w:pPr>
            <w:pStyle w:val="TOC1"/>
            <w:tabs>
              <w:tab w:val="right" w:leader="dot" w:pos="9350"/>
            </w:tabs>
            <w:rPr>
              <w:noProof/>
              <w:kern w:val="2"/>
              <w:lang w:val="en-ZA" w:eastAsia="en-ZA"/>
              <w14:ligatures w14:val="standardContextual"/>
            </w:rPr>
          </w:pPr>
          <w:hyperlink w:anchor="_Toc229980272" w:history="1">
            <w:r w:rsidRPr="003E77EA">
              <w:rPr>
                <w:rStyle w:val="Hyperlink"/>
                <w:noProof/>
                <w:lang w:val="en-ZA"/>
              </w:rPr>
              <w:t>Discussion</w:t>
            </w:r>
            <w:r>
              <w:rPr>
                <w:noProof/>
                <w:webHidden/>
              </w:rPr>
              <w:tab/>
            </w:r>
            <w:r>
              <w:rPr>
                <w:noProof/>
                <w:webHidden/>
              </w:rPr>
              <w:fldChar w:fldCharType="begin"/>
            </w:r>
            <w:r>
              <w:rPr>
                <w:noProof/>
                <w:webHidden/>
              </w:rPr>
              <w:instrText xml:space="preserve"> PAGEREF _Toc229980272 \h </w:instrText>
            </w:r>
            <w:r>
              <w:rPr>
                <w:noProof/>
                <w:webHidden/>
              </w:rPr>
            </w:r>
            <w:r>
              <w:rPr>
                <w:noProof/>
                <w:webHidden/>
              </w:rPr>
              <w:fldChar w:fldCharType="separate"/>
            </w:r>
            <w:r>
              <w:rPr>
                <w:noProof/>
                <w:webHidden/>
              </w:rPr>
              <w:t>6</w:t>
            </w:r>
            <w:r>
              <w:rPr>
                <w:noProof/>
                <w:webHidden/>
              </w:rPr>
              <w:fldChar w:fldCharType="end"/>
            </w:r>
          </w:hyperlink>
        </w:p>
        <w:p w14:paraId="507FCA64" w14:textId="49D5F70E" w:rsidR="00ED4214" w:rsidRDefault="00ED4214">
          <w:pPr>
            <w:pStyle w:val="TOC3"/>
            <w:tabs>
              <w:tab w:val="right" w:leader="dot" w:pos="9350"/>
            </w:tabs>
            <w:rPr>
              <w:noProof/>
              <w:kern w:val="2"/>
              <w:lang w:val="en-ZA" w:eastAsia="en-ZA"/>
              <w14:ligatures w14:val="standardContextual"/>
            </w:rPr>
          </w:pPr>
          <w:hyperlink w:anchor="_Toc229980273" w:history="1">
            <w:r w:rsidRPr="003E77EA">
              <w:rPr>
                <w:rStyle w:val="Hyperlink"/>
                <w:noProof/>
                <w:lang w:val="en-ZA"/>
              </w:rPr>
              <w:t>5.1. Performance Comparison</w:t>
            </w:r>
            <w:r>
              <w:rPr>
                <w:noProof/>
                <w:webHidden/>
              </w:rPr>
              <w:tab/>
            </w:r>
            <w:r>
              <w:rPr>
                <w:noProof/>
                <w:webHidden/>
              </w:rPr>
              <w:fldChar w:fldCharType="begin"/>
            </w:r>
            <w:r>
              <w:rPr>
                <w:noProof/>
                <w:webHidden/>
              </w:rPr>
              <w:instrText xml:space="preserve"> PAGEREF _Toc229980273 \h </w:instrText>
            </w:r>
            <w:r>
              <w:rPr>
                <w:noProof/>
                <w:webHidden/>
              </w:rPr>
            </w:r>
            <w:r>
              <w:rPr>
                <w:noProof/>
                <w:webHidden/>
              </w:rPr>
              <w:fldChar w:fldCharType="separate"/>
            </w:r>
            <w:r>
              <w:rPr>
                <w:noProof/>
                <w:webHidden/>
              </w:rPr>
              <w:t>6</w:t>
            </w:r>
            <w:r>
              <w:rPr>
                <w:noProof/>
                <w:webHidden/>
              </w:rPr>
              <w:fldChar w:fldCharType="end"/>
            </w:r>
          </w:hyperlink>
        </w:p>
        <w:p w14:paraId="51842CED" w14:textId="5F32224C" w:rsidR="00ED4214" w:rsidRDefault="00ED4214">
          <w:pPr>
            <w:pStyle w:val="TOC3"/>
            <w:tabs>
              <w:tab w:val="right" w:leader="dot" w:pos="9350"/>
            </w:tabs>
            <w:rPr>
              <w:noProof/>
              <w:kern w:val="2"/>
              <w:lang w:val="en-ZA" w:eastAsia="en-ZA"/>
              <w14:ligatures w14:val="standardContextual"/>
            </w:rPr>
          </w:pPr>
          <w:hyperlink w:anchor="_Toc229980274" w:history="1">
            <w:r w:rsidRPr="003E77EA">
              <w:rPr>
                <w:rStyle w:val="Hyperlink"/>
                <w:noProof/>
                <w:lang w:val="en-ZA"/>
              </w:rPr>
              <w:t>5.2 Overfitting</w:t>
            </w:r>
            <w:r>
              <w:rPr>
                <w:noProof/>
                <w:webHidden/>
              </w:rPr>
              <w:tab/>
            </w:r>
            <w:r>
              <w:rPr>
                <w:noProof/>
                <w:webHidden/>
              </w:rPr>
              <w:fldChar w:fldCharType="begin"/>
            </w:r>
            <w:r>
              <w:rPr>
                <w:noProof/>
                <w:webHidden/>
              </w:rPr>
              <w:instrText xml:space="preserve"> PAGEREF _Toc229980274 \h </w:instrText>
            </w:r>
            <w:r>
              <w:rPr>
                <w:noProof/>
                <w:webHidden/>
              </w:rPr>
            </w:r>
            <w:r>
              <w:rPr>
                <w:noProof/>
                <w:webHidden/>
              </w:rPr>
              <w:fldChar w:fldCharType="separate"/>
            </w:r>
            <w:r>
              <w:rPr>
                <w:noProof/>
                <w:webHidden/>
              </w:rPr>
              <w:t>6</w:t>
            </w:r>
            <w:r>
              <w:rPr>
                <w:noProof/>
                <w:webHidden/>
              </w:rPr>
              <w:fldChar w:fldCharType="end"/>
            </w:r>
          </w:hyperlink>
        </w:p>
        <w:p w14:paraId="56BC6EB1" w14:textId="2CA47A9D" w:rsidR="00ED4214" w:rsidRDefault="00ED4214">
          <w:pPr>
            <w:pStyle w:val="TOC2"/>
            <w:tabs>
              <w:tab w:val="right" w:leader="dot" w:pos="9350"/>
            </w:tabs>
            <w:rPr>
              <w:noProof/>
              <w:kern w:val="2"/>
              <w:lang w:val="en-ZA" w:eastAsia="en-ZA"/>
              <w14:ligatures w14:val="standardContextual"/>
            </w:rPr>
          </w:pPr>
          <w:hyperlink w:anchor="_Toc229980275" w:history="1">
            <w:r w:rsidRPr="003E77EA">
              <w:rPr>
                <w:rStyle w:val="Hyperlink"/>
                <w:noProof/>
                <w:lang w:val="en-ZA"/>
              </w:rPr>
              <w:t>5.3 Tree Bloat</w:t>
            </w:r>
            <w:r>
              <w:rPr>
                <w:noProof/>
                <w:webHidden/>
              </w:rPr>
              <w:tab/>
            </w:r>
            <w:r>
              <w:rPr>
                <w:noProof/>
                <w:webHidden/>
              </w:rPr>
              <w:fldChar w:fldCharType="begin"/>
            </w:r>
            <w:r>
              <w:rPr>
                <w:noProof/>
                <w:webHidden/>
              </w:rPr>
              <w:instrText xml:space="preserve"> PAGEREF _Toc229980275 \h </w:instrText>
            </w:r>
            <w:r>
              <w:rPr>
                <w:noProof/>
                <w:webHidden/>
              </w:rPr>
            </w:r>
            <w:r>
              <w:rPr>
                <w:noProof/>
                <w:webHidden/>
              </w:rPr>
              <w:fldChar w:fldCharType="separate"/>
            </w:r>
            <w:r>
              <w:rPr>
                <w:noProof/>
                <w:webHidden/>
              </w:rPr>
              <w:t>6</w:t>
            </w:r>
            <w:r>
              <w:rPr>
                <w:noProof/>
                <w:webHidden/>
              </w:rPr>
              <w:fldChar w:fldCharType="end"/>
            </w:r>
          </w:hyperlink>
        </w:p>
        <w:p w14:paraId="15EF5A0A" w14:textId="5BF28E8A" w:rsidR="00ED4214" w:rsidRDefault="00ED4214">
          <w:pPr>
            <w:pStyle w:val="TOC2"/>
            <w:tabs>
              <w:tab w:val="right" w:leader="dot" w:pos="9350"/>
            </w:tabs>
            <w:rPr>
              <w:noProof/>
              <w:kern w:val="2"/>
              <w:lang w:val="en-ZA" w:eastAsia="en-ZA"/>
              <w14:ligatures w14:val="standardContextual"/>
            </w:rPr>
          </w:pPr>
          <w:hyperlink w:anchor="_Toc229980276" w:history="1">
            <w:r w:rsidRPr="003E77EA">
              <w:rPr>
                <w:rStyle w:val="Hyperlink"/>
                <w:noProof/>
                <w:lang w:val="en-ZA"/>
              </w:rPr>
              <w:t>5.4 Strengths and Weaknesses</w:t>
            </w:r>
            <w:r>
              <w:rPr>
                <w:noProof/>
                <w:webHidden/>
              </w:rPr>
              <w:tab/>
            </w:r>
            <w:r>
              <w:rPr>
                <w:noProof/>
                <w:webHidden/>
              </w:rPr>
              <w:fldChar w:fldCharType="begin"/>
            </w:r>
            <w:r>
              <w:rPr>
                <w:noProof/>
                <w:webHidden/>
              </w:rPr>
              <w:instrText xml:space="preserve"> PAGEREF _Toc229980276 \h </w:instrText>
            </w:r>
            <w:r>
              <w:rPr>
                <w:noProof/>
                <w:webHidden/>
              </w:rPr>
            </w:r>
            <w:r>
              <w:rPr>
                <w:noProof/>
                <w:webHidden/>
              </w:rPr>
              <w:fldChar w:fldCharType="separate"/>
            </w:r>
            <w:r>
              <w:rPr>
                <w:noProof/>
                <w:webHidden/>
              </w:rPr>
              <w:t>7</w:t>
            </w:r>
            <w:r>
              <w:rPr>
                <w:noProof/>
                <w:webHidden/>
              </w:rPr>
              <w:fldChar w:fldCharType="end"/>
            </w:r>
          </w:hyperlink>
        </w:p>
        <w:p w14:paraId="1A5DEE07" w14:textId="2B5A9576" w:rsidR="00ED4214" w:rsidRDefault="00ED4214">
          <w:pPr>
            <w:pStyle w:val="TOC1"/>
            <w:tabs>
              <w:tab w:val="right" w:leader="dot" w:pos="9350"/>
            </w:tabs>
            <w:rPr>
              <w:noProof/>
              <w:kern w:val="2"/>
              <w:lang w:val="en-ZA" w:eastAsia="en-ZA"/>
              <w14:ligatures w14:val="standardContextual"/>
            </w:rPr>
          </w:pPr>
          <w:hyperlink w:anchor="_Toc229980277" w:history="1">
            <w:r w:rsidRPr="003E77EA">
              <w:rPr>
                <w:rStyle w:val="Hyperlink"/>
                <w:noProof/>
                <w:lang w:val="en-ZA"/>
              </w:rPr>
              <w:t>Conclusion</w:t>
            </w:r>
            <w:r>
              <w:rPr>
                <w:noProof/>
                <w:webHidden/>
              </w:rPr>
              <w:tab/>
            </w:r>
            <w:r>
              <w:rPr>
                <w:noProof/>
                <w:webHidden/>
              </w:rPr>
              <w:fldChar w:fldCharType="begin"/>
            </w:r>
            <w:r>
              <w:rPr>
                <w:noProof/>
                <w:webHidden/>
              </w:rPr>
              <w:instrText xml:space="preserve"> PAGEREF _Toc229980277 \h </w:instrText>
            </w:r>
            <w:r>
              <w:rPr>
                <w:noProof/>
                <w:webHidden/>
              </w:rPr>
            </w:r>
            <w:r>
              <w:rPr>
                <w:noProof/>
                <w:webHidden/>
              </w:rPr>
              <w:fldChar w:fldCharType="separate"/>
            </w:r>
            <w:r>
              <w:rPr>
                <w:noProof/>
                <w:webHidden/>
              </w:rPr>
              <w:t>7</w:t>
            </w:r>
            <w:r>
              <w:rPr>
                <w:noProof/>
                <w:webHidden/>
              </w:rPr>
              <w:fldChar w:fldCharType="end"/>
            </w:r>
          </w:hyperlink>
        </w:p>
        <w:p w14:paraId="1BD7428A" w14:textId="20814575" w:rsidR="3AF6D45A" w:rsidRDefault="3AF6D45A">
          <w:r>
            <w:fldChar w:fldCharType="end"/>
          </w:r>
        </w:p>
      </w:sdtContent>
    </w:sdt>
    <w:p w14:paraId="56299E1B" w14:textId="57D515C9" w:rsidR="00926962" w:rsidRDefault="00926962" w:rsidP="4561F3AD">
      <w:pPr>
        <w:rPr>
          <w:rFonts w:ascii="Arial" w:eastAsia="Arial" w:hAnsi="Arial" w:cs="Arial"/>
          <w:color w:val="000000" w:themeColor="text1"/>
          <w:sz w:val="22"/>
          <w:szCs w:val="22"/>
        </w:rPr>
      </w:pPr>
    </w:p>
    <w:p w14:paraId="1E5BEB80" w14:textId="4B8D5096" w:rsidR="00926962" w:rsidRDefault="00926962" w:rsidP="4561F3AD">
      <w:pPr>
        <w:pStyle w:val="Heading1"/>
      </w:pPr>
    </w:p>
    <w:p w14:paraId="5B5F4DAF" w14:textId="7029D60B" w:rsidR="00926962" w:rsidRPr="00807772" w:rsidRDefault="00DD45E6" w:rsidP="00807772">
      <w:r>
        <w:br w:type="page"/>
      </w:r>
    </w:p>
    <w:p w14:paraId="39817F03" w14:textId="548B6A23" w:rsidR="00926962" w:rsidRDefault="00926962" w:rsidP="4561F3AD">
      <w:pPr>
        <w:keepNext/>
        <w:keepLines/>
        <w:rPr>
          <w:lang w:val="en-ZA"/>
        </w:rPr>
      </w:pPr>
    </w:p>
    <w:p w14:paraId="6BA6F157" w14:textId="452A2207" w:rsidR="00926962" w:rsidRDefault="01E7789C" w:rsidP="4561F3AD">
      <w:pPr>
        <w:pStyle w:val="Heading1"/>
        <w:rPr>
          <w:rFonts w:ascii="Arial" w:eastAsia="Arial" w:hAnsi="Arial" w:cs="Arial"/>
          <w:b/>
          <w:bCs/>
          <w:color w:val="000000" w:themeColor="text1"/>
          <w:sz w:val="32"/>
          <w:szCs w:val="32"/>
          <w:u w:val="single"/>
        </w:rPr>
      </w:pPr>
      <w:bookmarkStart w:id="1" w:name="_Toc2095318035"/>
      <w:bookmarkStart w:id="2" w:name="_Toc229980261"/>
      <w:r w:rsidRPr="3AF6D45A">
        <w:rPr>
          <w:lang w:val="en-ZA"/>
        </w:rPr>
        <w:t>Introduction</w:t>
      </w:r>
      <w:bookmarkEnd w:id="1"/>
      <w:bookmarkEnd w:id="2"/>
    </w:p>
    <w:p w14:paraId="1C13A715" w14:textId="262D29DF" w:rsidR="00926962" w:rsidRDefault="01E7789C" w:rsidP="4561F3AD">
      <w:pPr>
        <w:jc w:val="both"/>
        <w:rPr>
          <w:rFonts w:ascii="Arial" w:eastAsia="Arial" w:hAnsi="Arial" w:cs="Arial"/>
          <w:color w:val="000000" w:themeColor="text1"/>
          <w:sz w:val="22"/>
          <w:szCs w:val="22"/>
        </w:rPr>
      </w:pPr>
      <w:r w:rsidRPr="4561F3AD">
        <w:rPr>
          <w:rFonts w:ascii="Arial" w:eastAsia="Arial" w:hAnsi="Arial" w:cs="Arial"/>
          <w:color w:val="000000" w:themeColor="text1"/>
          <w:sz w:val="22"/>
          <w:szCs w:val="22"/>
          <w:lang w:val="en-ZA"/>
        </w:rPr>
        <w:t>The Breast Cancer Wisconsin (Diagnostic) Dataset (pre-split into training and test sets) is classified using two different Genetic Programming (GP) techniques in this assignment. The objective is to use nine clinical characteristics to determine if a case of breast cancer will recur (class=1) or not (class=0).</w:t>
      </w:r>
    </w:p>
    <w:p w14:paraId="52497408" w14:textId="0FC83E9E" w:rsidR="00926962" w:rsidRDefault="01E7789C" w:rsidP="3AF6D45A">
      <w:pPr>
        <w:jc w:val="both"/>
        <w:rPr>
          <w:rFonts w:ascii="Arial" w:eastAsia="Arial" w:hAnsi="Arial" w:cs="Arial"/>
          <w:color w:val="000000" w:themeColor="text1"/>
          <w:sz w:val="22"/>
          <w:szCs w:val="22"/>
          <w:lang w:val="en-ZA"/>
        </w:rPr>
      </w:pPr>
      <w:r w:rsidRPr="3AF6D45A">
        <w:rPr>
          <w:rFonts w:ascii="Arial" w:eastAsia="Arial" w:hAnsi="Arial" w:cs="Arial"/>
          <w:color w:val="000000" w:themeColor="text1"/>
          <w:sz w:val="22"/>
          <w:szCs w:val="22"/>
          <w:lang w:val="en-ZA"/>
        </w:rPr>
        <w:t>The two GP variants are:</w:t>
      </w:r>
    </w:p>
    <w:p w14:paraId="12BFB836" w14:textId="6C894B98" w:rsidR="00926962" w:rsidRDefault="01E7789C" w:rsidP="4561F3AD">
      <w:pPr>
        <w:pStyle w:val="ListParagraph"/>
        <w:numPr>
          <w:ilvl w:val="0"/>
          <w:numId w:val="16"/>
        </w:numPr>
        <w:jc w:val="both"/>
        <w:rPr>
          <w:rFonts w:ascii="Arial" w:eastAsia="Arial" w:hAnsi="Arial" w:cs="Arial"/>
          <w:color w:val="000000" w:themeColor="text1"/>
          <w:sz w:val="22"/>
          <w:szCs w:val="22"/>
        </w:rPr>
      </w:pPr>
      <w:r w:rsidRPr="4561F3AD">
        <w:rPr>
          <w:rFonts w:ascii="Arial" w:eastAsia="Arial" w:hAnsi="Arial" w:cs="Arial"/>
          <w:color w:val="000000" w:themeColor="text1"/>
          <w:sz w:val="22"/>
          <w:szCs w:val="22"/>
          <w:lang w:val="en-ZA"/>
        </w:rPr>
        <w:t xml:space="preserve">Arithmetic GP (Arithmetic Classifier) </w:t>
      </w:r>
      <w:r w:rsidR="7608E37E" w:rsidRPr="2CF4B3B8">
        <w:rPr>
          <w:rFonts w:ascii="Arial" w:eastAsia="Arial" w:hAnsi="Arial" w:cs="Arial"/>
          <w:color w:val="000000" w:themeColor="text1"/>
          <w:sz w:val="22"/>
          <w:szCs w:val="22"/>
          <w:lang w:val="en-ZA"/>
        </w:rPr>
        <w:t>uses</w:t>
      </w:r>
      <w:r w:rsidRPr="4561F3AD">
        <w:rPr>
          <w:rFonts w:ascii="Arial" w:eastAsia="Arial" w:hAnsi="Arial" w:cs="Arial"/>
          <w:color w:val="000000" w:themeColor="text1"/>
          <w:sz w:val="22"/>
          <w:szCs w:val="22"/>
          <w:lang w:val="en-ZA"/>
        </w:rPr>
        <w:t xml:space="preserve"> arithmetic operators (+, -, *, /) to evolve mathematical expressions</w:t>
      </w:r>
      <w:r w:rsidR="7608E37E" w:rsidRPr="06503211">
        <w:rPr>
          <w:rFonts w:ascii="Arial" w:eastAsia="Arial" w:hAnsi="Arial" w:cs="Arial"/>
          <w:color w:val="000000" w:themeColor="text1"/>
          <w:sz w:val="22"/>
          <w:szCs w:val="22"/>
          <w:lang w:val="en-ZA"/>
        </w:rPr>
        <w:t>.</w:t>
      </w:r>
      <w:r w:rsidRPr="4561F3AD">
        <w:rPr>
          <w:rFonts w:ascii="Arial" w:eastAsia="Arial" w:hAnsi="Arial" w:cs="Arial"/>
          <w:color w:val="000000" w:themeColor="text1"/>
          <w:sz w:val="22"/>
          <w:szCs w:val="22"/>
          <w:lang w:val="en-ZA"/>
        </w:rPr>
        <w:t xml:space="preserve"> The output is a real number, and it is classified using a threshold (output &gt; 0.5 → class 1, else class 0).</w:t>
      </w:r>
    </w:p>
    <w:p w14:paraId="20152955" w14:textId="7A3964A4" w:rsidR="00926962" w:rsidRDefault="01E7789C" w:rsidP="4561F3AD">
      <w:pPr>
        <w:pStyle w:val="ListParagraph"/>
        <w:numPr>
          <w:ilvl w:val="0"/>
          <w:numId w:val="16"/>
        </w:numPr>
        <w:jc w:val="both"/>
        <w:rPr>
          <w:rFonts w:ascii="Arial" w:eastAsia="Arial" w:hAnsi="Arial" w:cs="Arial"/>
          <w:color w:val="000000" w:themeColor="text1"/>
          <w:sz w:val="22"/>
          <w:szCs w:val="22"/>
        </w:rPr>
      </w:pPr>
      <w:r w:rsidRPr="4561F3AD">
        <w:rPr>
          <w:rFonts w:ascii="Arial" w:eastAsia="Arial" w:hAnsi="Arial" w:cs="Arial"/>
          <w:color w:val="000000" w:themeColor="text1"/>
          <w:sz w:val="22"/>
          <w:szCs w:val="22"/>
          <w:lang w:val="en-ZA"/>
        </w:rPr>
        <w:t>Logical GP (Decision Tree Classifier) - develops if-then-else trees with leaves representing class labels (0 or 1) and inside nodes representing conditions (feature comparisons).</w:t>
      </w:r>
    </w:p>
    <w:p w14:paraId="604CBFE4" w14:textId="4D2E08FC" w:rsidR="00926962" w:rsidRDefault="01E7789C" w:rsidP="4561F3AD">
      <w:pPr>
        <w:jc w:val="both"/>
        <w:rPr>
          <w:rFonts w:ascii="Arial" w:eastAsia="Arial" w:hAnsi="Arial" w:cs="Arial"/>
          <w:color w:val="000000" w:themeColor="text1"/>
          <w:sz w:val="22"/>
          <w:szCs w:val="22"/>
        </w:rPr>
      </w:pPr>
      <w:r w:rsidRPr="4561F3AD">
        <w:rPr>
          <w:rFonts w:ascii="Arial" w:eastAsia="Arial" w:hAnsi="Arial" w:cs="Arial"/>
          <w:color w:val="000000" w:themeColor="text1"/>
          <w:sz w:val="22"/>
          <w:szCs w:val="22"/>
          <w:lang w:val="en-ZA"/>
        </w:rPr>
        <w:t xml:space="preserve">Breast_train.csv is used to train both models, and Breast_test is used to </w:t>
      </w:r>
      <w:r w:rsidR="6E8D5720" w:rsidRPr="68EF393D">
        <w:rPr>
          <w:rFonts w:ascii="Arial" w:eastAsia="Arial" w:hAnsi="Arial" w:cs="Arial"/>
          <w:color w:val="000000" w:themeColor="text1"/>
          <w:sz w:val="22"/>
          <w:szCs w:val="22"/>
          <w:lang w:val="en-ZA"/>
        </w:rPr>
        <w:t>evaluate both models.</w:t>
      </w:r>
      <w:r w:rsidRPr="4561F3AD">
        <w:rPr>
          <w:rFonts w:ascii="Arial" w:eastAsia="Arial" w:hAnsi="Arial" w:cs="Arial"/>
          <w:color w:val="000000" w:themeColor="text1"/>
          <w:sz w:val="22"/>
          <w:szCs w:val="22"/>
          <w:lang w:val="en-ZA"/>
        </w:rPr>
        <w:t xml:space="preserve"> Training accuracy, test accuracy, F-measure, and runtime are used to gauge performance. The best run (highest test accuracy) for each model is presented after 30 independent runs using various seeds. The two models are compared using a paired t-test.</w:t>
      </w:r>
    </w:p>
    <w:p w14:paraId="1652AC20" w14:textId="2E9CBFF2" w:rsidR="00926962" w:rsidRDefault="01E7789C" w:rsidP="4561F3AD">
      <w:pPr>
        <w:pStyle w:val="Heading1"/>
        <w:rPr>
          <w:rFonts w:ascii="Arial" w:eastAsia="Arial" w:hAnsi="Arial" w:cs="Arial"/>
          <w:b/>
          <w:bCs/>
          <w:color w:val="000000" w:themeColor="text1"/>
          <w:sz w:val="32"/>
          <w:szCs w:val="32"/>
          <w:u w:val="single"/>
        </w:rPr>
      </w:pPr>
      <w:bookmarkStart w:id="3" w:name="_Toc1531648904"/>
      <w:bookmarkStart w:id="4" w:name="_Toc229980262"/>
      <w:r w:rsidRPr="3AF6D45A">
        <w:rPr>
          <w:lang w:val="en-ZA"/>
        </w:rPr>
        <w:t>Experimental Setup</w:t>
      </w:r>
      <w:bookmarkEnd w:id="3"/>
      <w:bookmarkEnd w:id="4"/>
    </w:p>
    <w:p w14:paraId="426E91BF" w14:textId="44C553A0" w:rsidR="00926962" w:rsidRDefault="01E7789C" w:rsidP="4561F3AD">
      <w:pPr>
        <w:pStyle w:val="Heading2"/>
        <w:numPr>
          <w:ilvl w:val="1"/>
          <w:numId w:val="12"/>
        </w:numPr>
        <w:jc w:val="both"/>
        <w:rPr>
          <w:rFonts w:ascii="Arial" w:eastAsia="Arial" w:hAnsi="Arial" w:cs="Arial"/>
          <w:color w:val="000000" w:themeColor="text1"/>
          <w:sz w:val="28"/>
          <w:szCs w:val="28"/>
        </w:rPr>
      </w:pPr>
      <w:bookmarkStart w:id="5" w:name="_Toc1372014299"/>
      <w:bookmarkStart w:id="6" w:name="_Toc229980263"/>
      <w:r w:rsidRPr="3AF6D45A">
        <w:rPr>
          <w:rFonts w:ascii="Arial" w:eastAsia="Arial" w:hAnsi="Arial" w:cs="Arial"/>
          <w:color w:val="000000" w:themeColor="text1"/>
          <w:sz w:val="28"/>
          <w:szCs w:val="28"/>
          <w:lang w:val="en-ZA"/>
        </w:rPr>
        <w:t>Dataset Preprocessing</w:t>
      </w:r>
      <w:bookmarkEnd w:id="5"/>
      <w:bookmarkEnd w:id="6"/>
    </w:p>
    <w:p w14:paraId="54DE170A" w14:textId="77DE6681" w:rsidR="00926962" w:rsidRDefault="01E7789C" w:rsidP="4561F3AD">
      <w:pPr>
        <w:ind w:left="360"/>
        <w:jc w:val="both"/>
        <w:rPr>
          <w:rFonts w:ascii="Arial" w:eastAsia="Arial" w:hAnsi="Arial" w:cs="Arial"/>
          <w:color w:val="000000" w:themeColor="text1"/>
          <w:sz w:val="22"/>
          <w:szCs w:val="22"/>
        </w:rPr>
      </w:pPr>
      <w:r w:rsidRPr="4561F3AD">
        <w:rPr>
          <w:rFonts w:ascii="Arial" w:eastAsia="Arial" w:hAnsi="Arial" w:cs="Arial"/>
          <w:color w:val="000000" w:themeColor="text1"/>
          <w:sz w:val="22"/>
          <w:szCs w:val="22"/>
          <w:lang w:val="en-ZA"/>
        </w:rPr>
        <w:t>The dataset is provided in two CSV files:</w:t>
      </w:r>
    </w:p>
    <w:p w14:paraId="314443F1" w14:textId="4ECB2BB5" w:rsidR="00926962" w:rsidRDefault="01E7789C" w:rsidP="4561F3AD">
      <w:pPr>
        <w:pStyle w:val="ListParagraph"/>
        <w:numPr>
          <w:ilvl w:val="0"/>
          <w:numId w:val="2"/>
        </w:numPr>
        <w:jc w:val="both"/>
        <w:rPr>
          <w:rFonts w:ascii="Arial" w:eastAsia="Arial" w:hAnsi="Arial" w:cs="Arial"/>
          <w:color w:val="000000" w:themeColor="text1"/>
          <w:sz w:val="22"/>
          <w:szCs w:val="22"/>
        </w:rPr>
      </w:pPr>
      <w:r w:rsidRPr="4561F3AD">
        <w:rPr>
          <w:rFonts w:ascii="Arial" w:eastAsia="Arial" w:hAnsi="Arial" w:cs="Arial"/>
          <w:color w:val="000000" w:themeColor="text1"/>
          <w:sz w:val="22"/>
          <w:szCs w:val="22"/>
          <w:lang w:val="en-ZA"/>
        </w:rPr>
        <w:t>Training set: 268 instances</w:t>
      </w:r>
    </w:p>
    <w:p w14:paraId="3CE6ADCC" w14:textId="300300D3" w:rsidR="00926962" w:rsidRDefault="01E7789C" w:rsidP="4561F3AD">
      <w:pPr>
        <w:pStyle w:val="ListParagraph"/>
        <w:numPr>
          <w:ilvl w:val="0"/>
          <w:numId w:val="2"/>
        </w:numPr>
        <w:jc w:val="both"/>
        <w:rPr>
          <w:rFonts w:ascii="Arial" w:eastAsia="Arial" w:hAnsi="Arial" w:cs="Arial"/>
          <w:color w:val="000000" w:themeColor="text1"/>
          <w:sz w:val="22"/>
          <w:szCs w:val="22"/>
        </w:rPr>
      </w:pPr>
      <w:r w:rsidRPr="4561F3AD">
        <w:rPr>
          <w:rFonts w:ascii="Arial" w:eastAsia="Arial" w:hAnsi="Arial" w:cs="Arial"/>
          <w:color w:val="000000" w:themeColor="text1"/>
          <w:sz w:val="22"/>
          <w:szCs w:val="22"/>
          <w:lang w:val="en-ZA"/>
        </w:rPr>
        <w:t>Test set: 86 instances</w:t>
      </w:r>
    </w:p>
    <w:p w14:paraId="045D706D" w14:textId="643683C4" w:rsidR="00926962" w:rsidRDefault="01E7789C" w:rsidP="4561F3AD">
      <w:pPr>
        <w:jc w:val="both"/>
        <w:rPr>
          <w:rFonts w:ascii="Arial" w:eastAsia="Arial" w:hAnsi="Arial" w:cs="Arial"/>
          <w:color w:val="000000" w:themeColor="text1"/>
          <w:sz w:val="22"/>
          <w:szCs w:val="22"/>
        </w:rPr>
      </w:pPr>
      <w:r w:rsidRPr="4561F3AD">
        <w:rPr>
          <w:rFonts w:ascii="Arial" w:eastAsia="Arial" w:hAnsi="Arial" w:cs="Arial"/>
          <w:color w:val="000000" w:themeColor="text1"/>
          <w:sz w:val="22"/>
          <w:szCs w:val="22"/>
          <w:lang w:val="en-ZA"/>
        </w:rPr>
        <w:t>Each instance has a binary class label (0 = no recurrence, 1 = recurrence) and nine features that are already integer-coded according to the assignment appendix.</w:t>
      </w:r>
    </w:p>
    <w:p w14:paraId="28E980D6" w14:textId="7A3E9B37" w:rsidR="00926962" w:rsidRDefault="01E7789C" w:rsidP="4561F3AD">
      <w:pPr>
        <w:jc w:val="both"/>
        <w:rPr>
          <w:rFonts w:ascii="Arial" w:eastAsia="Arial" w:hAnsi="Arial" w:cs="Arial"/>
          <w:color w:val="000000" w:themeColor="text1"/>
          <w:sz w:val="22"/>
          <w:szCs w:val="22"/>
        </w:rPr>
      </w:pPr>
      <w:r w:rsidRPr="4561F3AD">
        <w:rPr>
          <w:rFonts w:ascii="Arial" w:eastAsia="Arial" w:hAnsi="Arial" w:cs="Arial"/>
          <w:color w:val="000000" w:themeColor="text1"/>
          <w:sz w:val="22"/>
          <w:szCs w:val="22"/>
          <w:lang w:val="en-ZA"/>
        </w:rPr>
        <w:t>After reading the CSV and excluding the header, a new DatasetLoader class uses min–max scaling to normalise each feature to the range [0,1]. This guarantees equitable comparison of features with varying scales. F-measure is employed in addition to accuracy since the class distribution is unbalanced (more class 0 than class 1).</w:t>
      </w:r>
    </w:p>
    <w:p w14:paraId="3698FA86" w14:textId="77777777" w:rsidR="000536C8" w:rsidRDefault="000536C8" w:rsidP="4561F3AD">
      <w:pPr>
        <w:jc w:val="both"/>
        <w:rPr>
          <w:rFonts w:ascii="Arial" w:eastAsia="Arial" w:hAnsi="Arial" w:cs="Arial"/>
          <w:color w:val="000000" w:themeColor="text1"/>
          <w:sz w:val="22"/>
          <w:szCs w:val="22"/>
          <w:lang w:val="en-ZA"/>
        </w:rPr>
      </w:pPr>
    </w:p>
    <w:p w14:paraId="2AB14FB1" w14:textId="688E1F23" w:rsidR="00926962" w:rsidRDefault="00926962" w:rsidP="4561F3AD">
      <w:pPr>
        <w:jc w:val="both"/>
        <w:rPr>
          <w:rFonts w:ascii="Arial" w:eastAsia="Arial" w:hAnsi="Arial" w:cs="Arial"/>
          <w:color w:val="000000" w:themeColor="text1"/>
          <w:sz w:val="22"/>
          <w:szCs w:val="22"/>
          <w:lang w:val="en-ZA"/>
        </w:rPr>
      </w:pPr>
    </w:p>
    <w:p w14:paraId="2F671AAF" w14:textId="23322435" w:rsidR="00926962" w:rsidRDefault="01E7789C" w:rsidP="4561F3AD">
      <w:pPr>
        <w:pStyle w:val="Heading2"/>
        <w:rPr>
          <w:rFonts w:ascii="Arial" w:eastAsia="Arial" w:hAnsi="Arial" w:cs="Arial"/>
          <w:color w:val="000000" w:themeColor="text1"/>
          <w:sz w:val="28"/>
          <w:szCs w:val="28"/>
        </w:rPr>
      </w:pPr>
      <w:bookmarkStart w:id="7" w:name="_Toc522460249"/>
      <w:bookmarkStart w:id="8" w:name="_Toc229980264"/>
      <w:r w:rsidRPr="3AF6D45A">
        <w:rPr>
          <w:lang w:val="en-ZA"/>
        </w:rPr>
        <w:lastRenderedPageBreak/>
        <w:t>Genetic Programming Parameters (same for both models)</w:t>
      </w:r>
      <w:bookmarkEnd w:id="7"/>
      <w:bookmarkEnd w:id="8"/>
    </w:p>
    <w:p w14:paraId="1F54B7E1" w14:textId="23D6C415" w:rsidR="00926962" w:rsidRDefault="00926962" w:rsidP="4561F3AD">
      <w:pPr>
        <w:keepNext/>
        <w:keepLines/>
        <w:rPr>
          <w:lang w:val="en-ZA"/>
        </w:rPr>
      </w:pPr>
    </w:p>
    <w:tbl>
      <w:tblPr>
        <w:tblStyle w:val="TableGrid"/>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3300"/>
        <w:gridCol w:w="4350"/>
      </w:tblGrid>
      <w:tr w:rsidR="4561F3AD" w14:paraId="2BCA1B1D" w14:textId="77777777" w:rsidTr="4561F3AD">
        <w:trPr>
          <w:trHeight w:val="300"/>
        </w:trPr>
        <w:tc>
          <w:tcPr>
            <w:tcW w:w="3300" w:type="dxa"/>
            <w:tcMar>
              <w:left w:w="105" w:type="dxa"/>
              <w:right w:w="105" w:type="dxa"/>
            </w:tcMar>
          </w:tcPr>
          <w:p w14:paraId="7D432AAC" w14:textId="72C34912" w:rsidR="4561F3AD" w:rsidRDefault="4561F3AD" w:rsidP="4561F3AD">
            <w:pPr>
              <w:jc w:val="both"/>
              <w:rPr>
                <w:rFonts w:ascii="Arial" w:eastAsia="Arial" w:hAnsi="Arial" w:cs="Arial"/>
                <w:sz w:val="22"/>
                <w:szCs w:val="22"/>
              </w:rPr>
            </w:pPr>
            <w:r w:rsidRPr="4561F3AD">
              <w:rPr>
                <w:rFonts w:ascii="Arial" w:eastAsia="Arial" w:hAnsi="Arial" w:cs="Arial"/>
                <w:b/>
                <w:bCs/>
                <w:sz w:val="22"/>
                <w:szCs w:val="22"/>
                <w:lang w:val="en-ZA"/>
              </w:rPr>
              <w:t>Parameter</w:t>
            </w:r>
          </w:p>
        </w:tc>
        <w:tc>
          <w:tcPr>
            <w:tcW w:w="4350" w:type="dxa"/>
            <w:tcMar>
              <w:left w:w="105" w:type="dxa"/>
              <w:right w:w="105" w:type="dxa"/>
            </w:tcMar>
          </w:tcPr>
          <w:p w14:paraId="6FD897FE" w14:textId="070B9FC1" w:rsidR="4561F3AD" w:rsidRDefault="4561F3AD" w:rsidP="4561F3AD">
            <w:pPr>
              <w:jc w:val="both"/>
              <w:rPr>
                <w:rFonts w:ascii="Arial" w:eastAsia="Arial" w:hAnsi="Arial" w:cs="Arial"/>
                <w:sz w:val="22"/>
                <w:szCs w:val="22"/>
              </w:rPr>
            </w:pPr>
            <w:r w:rsidRPr="4561F3AD">
              <w:rPr>
                <w:rFonts w:ascii="Arial" w:eastAsia="Arial" w:hAnsi="Arial" w:cs="Arial"/>
                <w:b/>
                <w:bCs/>
                <w:sz w:val="22"/>
                <w:szCs w:val="22"/>
                <w:lang w:val="en-ZA"/>
              </w:rPr>
              <w:t>Value</w:t>
            </w:r>
          </w:p>
        </w:tc>
      </w:tr>
      <w:tr w:rsidR="4561F3AD" w14:paraId="360C8562" w14:textId="77777777" w:rsidTr="4561F3AD">
        <w:trPr>
          <w:trHeight w:val="300"/>
        </w:trPr>
        <w:tc>
          <w:tcPr>
            <w:tcW w:w="3300" w:type="dxa"/>
            <w:tcMar>
              <w:left w:w="105" w:type="dxa"/>
              <w:right w:w="105" w:type="dxa"/>
            </w:tcMar>
          </w:tcPr>
          <w:p w14:paraId="24330FFB" w14:textId="13184476" w:rsidR="4561F3AD" w:rsidRDefault="4561F3AD" w:rsidP="4561F3AD">
            <w:pPr>
              <w:jc w:val="both"/>
              <w:rPr>
                <w:rFonts w:ascii="Arial" w:eastAsia="Arial" w:hAnsi="Arial" w:cs="Arial"/>
                <w:sz w:val="22"/>
                <w:szCs w:val="22"/>
              </w:rPr>
            </w:pPr>
            <w:r w:rsidRPr="4561F3AD">
              <w:rPr>
                <w:rFonts w:ascii="Arial" w:eastAsia="Arial" w:hAnsi="Arial" w:cs="Arial"/>
                <w:sz w:val="22"/>
                <w:szCs w:val="22"/>
                <w:lang w:val="en-ZA"/>
              </w:rPr>
              <w:t>Population size</w:t>
            </w:r>
          </w:p>
        </w:tc>
        <w:tc>
          <w:tcPr>
            <w:tcW w:w="4350" w:type="dxa"/>
            <w:tcMar>
              <w:left w:w="105" w:type="dxa"/>
              <w:right w:w="105" w:type="dxa"/>
            </w:tcMar>
          </w:tcPr>
          <w:p w14:paraId="046D0E47" w14:textId="1013D860" w:rsidR="4561F3AD" w:rsidRDefault="4561F3AD" w:rsidP="4561F3AD">
            <w:pPr>
              <w:jc w:val="both"/>
              <w:rPr>
                <w:rFonts w:ascii="Arial" w:eastAsia="Arial" w:hAnsi="Arial" w:cs="Arial"/>
                <w:sz w:val="22"/>
                <w:szCs w:val="22"/>
              </w:rPr>
            </w:pPr>
            <w:r w:rsidRPr="4561F3AD">
              <w:rPr>
                <w:rFonts w:ascii="Arial" w:eastAsia="Arial" w:hAnsi="Arial" w:cs="Arial"/>
                <w:sz w:val="22"/>
                <w:szCs w:val="22"/>
                <w:lang w:val="en-ZA"/>
              </w:rPr>
              <w:t>200</w:t>
            </w:r>
          </w:p>
        </w:tc>
      </w:tr>
      <w:tr w:rsidR="4561F3AD" w14:paraId="2B17D7BF" w14:textId="77777777" w:rsidTr="4561F3AD">
        <w:trPr>
          <w:trHeight w:val="300"/>
        </w:trPr>
        <w:tc>
          <w:tcPr>
            <w:tcW w:w="3300" w:type="dxa"/>
            <w:tcMar>
              <w:left w:w="105" w:type="dxa"/>
              <w:right w:w="105" w:type="dxa"/>
            </w:tcMar>
          </w:tcPr>
          <w:p w14:paraId="360AD63B" w14:textId="6EF91539" w:rsidR="4561F3AD" w:rsidRDefault="4561F3AD" w:rsidP="4561F3AD">
            <w:pPr>
              <w:jc w:val="both"/>
              <w:rPr>
                <w:rFonts w:ascii="Arial" w:eastAsia="Arial" w:hAnsi="Arial" w:cs="Arial"/>
                <w:sz w:val="22"/>
                <w:szCs w:val="22"/>
              </w:rPr>
            </w:pPr>
            <w:r w:rsidRPr="4561F3AD">
              <w:rPr>
                <w:rFonts w:ascii="Arial" w:eastAsia="Arial" w:hAnsi="Arial" w:cs="Arial"/>
                <w:sz w:val="22"/>
                <w:szCs w:val="22"/>
                <w:lang w:val="en-ZA"/>
              </w:rPr>
              <w:t>Generations</w:t>
            </w:r>
          </w:p>
        </w:tc>
        <w:tc>
          <w:tcPr>
            <w:tcW w:w="4350" w:type="dxa"/>
            <w:tcMar>
              <w:left w:w="105" w:type="dxa"/>
              <w:right w:w="105" w:type="dxa"/>
            </w:tcMar>
          </w:tcPr>
          <w:p w14:paraId="5E0A75D8" w14:textId="0A3C1195" w:rsidR="4561F3AD" w:rsidRDefault="4561F3AD" w:rsidP="4561F3AD">
            <w:pPr>
              <w:jc w:val="both"/>
              <w:rPr>
                <w:rFonts w:ascii="Arial" w:eastAsia="Arial" w:hAnsi="Arial" w:cs="Arial"/>
                <w:sz w:val="22"/>
                <w:szCs w:val="22"/>
              </w:rPr>
            </w:pPr>
            <w:r w:rsidRPr="4561F3AD">
              <w:rPr>
                <w:rFonts w:ascii="Arial" w:eastAsia="Arial" w:hAnsi="Arial" w:cs="Arial"/>
                <w:sz w:val="22"/>
                <w:szCs w:val="22"/>
                <w:lang w:val="en-ZA"/>
              </w:rPr>
              <w:t>100</w:t>
            </w:r>
          </w:p>
        </w:tc>
      </w:tr>
      <w:tr w:rsidR="4561F3AD" w14:paraId="16AB3CC1" w14:textId="77777777" w:rsidTr="4561F3AD">
        <w:trPr>
          <w:trHeight w:val="300"/>
        </w:trPr>
        <w:tc>
          <w:tcPr>
            <w:tcW w:w="3300" w:type="dxa"/>
            <w:tcMar>
              <w:left w:w="105" w:type="dxa"/>
              <w:right w:w="105" w:type="dxa"/>
            </w:tcMar>
          </w:tcPr>
          <w:p w14:paraId="5566478D" w14:textId="6CF711ED" w:rsidR="4561F3AD" w:rsidRDefault="4561F3AD" w:rsidP="4561F3AD">
            <w:pPr>
              <w:jc w:val="both"/>
              <w:rPr>
                <w:rFonts w:ascii="Arial" w:eastAsia="Arial" w:hAnsi="Arial" w:cs="Arial"/>
                <w:sz w:val="22"/>
                <w:szCs w:val="22"/>
              </w:rPr>
            </w:pPr>
            <w:r w:rsidRPr="4561F3AD">
              <w:rPr>
                <w:rFonts w:ascii="Arial" w:eastAsia="Arial" w:hAnsi="Arial" w:cs="Arial"/>
                <w:sz w:val="22"/>
                <w:szCs w:val="22"/>
                <w:lang w:val="en-ZA"/>
              </w:rPr>
              <w:t>Crossover rate</w:t>
            </w:r>
          </w:p>
        </w:tc>
        <w:tc>
          <w:tcPr>
            <w:tcW w:w="4350" w:type="dxa"/>
            <w:tcMar>
              <w:left w:w="105" w:type="dxa"/>
              <w:right w:w="105" w:type="dxa"/>
            </w:tcMar>
          </w:tcPr>
          <w:p w14:paraId="0261BD8C" w14:textId="12451AB6" w:rsidR="4561F3AD" w:rsidRDefault="4561F3AD" w:rsidP="4561F3AD">
            <w:pPr>
              <w:jc w:val="both"/>
              <w:rPr>
                <w:rFonts w:ascii="Arial" w:eastAsia="Arial" w:hAnsi="Arial" w:cs="Arial"/>
                <w:sz w:val="22"/>
                <w:szCs w:val="22"/>
              </w:rPr>
            </w:pPr>
            <w:r w:rsidRPr="4561F3AD">
              <w:rPr>
                <w:rFonts w:ascii="Arial" w:eastAsia="Arial" w:hAnsi="Arial" w:cs="Arial"/>
                <w:sz w:val="22"/>
                <w:szCs w:val="22"/>
                <w:lang w:val="en-ZA"/>
              </w:rPr>
              <w:t>0.85</w:t>
            </w:r>
          </w:p>
        </w:tc>
      </w:tr>
      <w:tr w:rsidR="4561F3AD" w14:paraId="738B504F" w14:textId="77777777" w:rsidTr="4561F3AD">
        <w:trPr>
          <w:trHeight w:val="300"/>
        </w:trPr>
        <w:tc>
          <w:tcPr>
            <w:tcW w:w="3300" w:type="dxa"/>
            <w:tcMar>
              <w:left w:w="105" w:type="dxa"/>
              <w:right w:w="105" w:type="dxa"/>
            </w:tcMar>
          </w:tcPr>
          <w:p w14:paraId="01A8D2E6" w14:textId="3DFC13B8" w:rsidR="4561F3AD" w:rsidRDefault="4561F3AD" w:rsidP="4561F3AD">
            <w:pPr>
              <w:jc w:val="both"/>
              <w:rPr>
                <w:rFonts w:ascii="Arial" w:eastAsia="Arial" w:hAnsi="Arial" w:cs="Arial"/>
                <w:sz w:val="22"/>
                <w:szCs w:val="22"/>
              </w:rPr>
            </w:pPr>
            <w:r w:rsidRPr="4561F3AD">
              <w:rPr>
                <w:rFonts w:ascii="Arial" w:eastAsia="Arial" w:hAnsi="Arial" w:cs="Arial"/>
                <w:sz w:val="22"/>
                <w:szCs w:val="22"/>
                <w:lang w:val="en-ZA"/>
              </w:rPr>
              <w:t>Mutation rate</w:t>
            </w:r>
          </w:p>
        </w:tc>
        <w:tc>
          <w:tcPr>
            <w:tcW w:w="4350" w:type="dxa"/>
            <w:tcMar>
              <w:left w:w="105" w:type="dxa"/>
              <w:right w:w="105" w:type="dxa"/>
            </w:tcMar>
          </w:tcPr>
          <w:p w14:paraId="364EA4BC" w14:textId="5576D196" w:rsidR="4561F3AD" w:rsidRDefault="4561F3AD" w:rsidP="4561F3AD">
            <w:pPr>
              <w:jc w:val="both"/>
              <w:rPr>
                <w:rFonts w:ascii="Arial" w:eastAsia="Arial" w:hAnsi="Arial" w:cs="Arial"/>
                <w:sz w:val="22"/>
                <w:szCs w:val="22"/>
              </w:rPr>
            </w:pPr>
            <w:r w:rsidRPr="4561F3AD">
              <w:rPr>
                <w:rFonts w:ascii="Arial" w:eastAsia="Arial" w:hAnsi="Arial" w:cs="Arial"/>
                <w:sz w:val="22"/>
                <w:szCs w:val="22"/>
                <w:lang w:val="en-ZA"/>
              </w:rPr>
              <w:t>0.10</w:t>
            </w:r>
          </w:p>
        </w:tc>
      </w:tr>
      <w:tr w:rsidR="4561F3AD" w14:paraId="2CA38E67" w14:textId="77777777" w:rsidTr="4561F3AD">
        <w:trPr>
          <w:trHeight w:val="300"/>
        </w:trPr>
        <w:tc>
          <w:tcPr>
            <w:tcW w:w="3300" w:type="dxa"/>
            <w:tcMar>
              <w:left w:w="105" w:type="dxa"/>
              <w:right w:w="105" w:type="dxa"/>
            </w:tcMar>
          </w:tcPr>
          <w:p w14:paraId="39AB4E74" w14:textId="30064B6A" w:rsidR="4561F3AD" w:rsidRDefault="4561F3AD" w:rsidP="4561F3AD">
            <w:pPr>
              <w:jc w:val="both"/>
              <w:rPr>
                <w:rFonts w:ascii="Arial" w:eastAsia="Arial" w:hAnsi="Arial" w:cs="Arial"/>
                <w:sz w:val="22"/>
                <w:szCs w:val="22"/>
              </w:rPr>
            </w:pPr>
            <w:r w:rsidRPr="4561F3AD">
              <w:rPr>
                <w:rFonts w:ascii="Arial" w:eastAsia="Arial" w:hAnsi="Arial" w:cs="Arial"/>
                <w:sz w:val="22"/>
                <w:szCs w:val="22"/>
                <w:lang w:val="en-ZA"/>
              </w:rPr>
              <w:t xml:space="preserve">Elitism </w:t>
            </w:r>
          </w:p>
        </w:tc>
        <w:tc>
          <w:tcPr>
            <w:tcW w:w="4350" w:type="dxa"/>
            <w:tcMar>
              <w:left w:w="105" w:type="dxa"/>
              <w:right w:w="105" w:type="dxa"/>
            </w:tcMar>
          </w:tcPr>
          <w:p w14:paraId="2B76A82F" w14:textId="6FF77CD3" w:rsidR="4561F3AD" w:rsidRDefault="4561F3AD" w:rsidP="4561F3AD">
            <w:pPr>
              <w:jc w:val="both"/>
              <w:rPr>
                <w:rFonts w:ascii="Arial" w:eastAsia="Arial" w:hAnsi="Arial" w:cs="Arial"/>
                <w:sz w:val="22"/>
                <w:szCs w:val="22"/>
              </w:rPr>
            </w:pPr>
            <w:r w:rsidRPr="4561F3AD">
              <w:rPr>
                <w:rFonts w:ascii="Arial" w:eastAsia="Arial" w:hAnsi="Arial" w:cs="Arial"/>
                <w:sz w:val="22"/>
                <w:szCs w:val="22"/>
                <w:lang w:val="en-ZA"/>
              </w:rPr>
              <w:t>1 (best individual preserved)</w:t>
            </w:r>
          </w:p>
        </w:tc>
      </w:tr>
      <w:tr w:rsidR="4561F3AD" w14:paraId="0DF76256" w14:textId="77777777" w:rsidTr="4561F3AD">
        <w:trPr>
          <w:trHeight w:val="300"/>
        </w:trPr>
        <w:tc>
          <w:tcPr>
            <w:tcW w:w="3300" w:type="dxa"/>
            <w:tcMar>
              <w:left w:w="105" w:type="dxa"/>
              <w:right w:w="105" w:type="dxa"/>
            </w:tcMar>
          </w:tcPr>
          <w:p w14:paraId="643971F0" w14:textId="28295217" w:rsidR="4561F3AD" w:rsidRDefault="4561F3AD" w:rsidP="4561F3AD">
            <w:pPr>
              <w:jc w:val="both"/>
              <w:rPr>
                <w:rFonts w:ascii="Arial" w:eastAsia="Arial" w:hAnsi="Arial" w:cs="Arial"/>
                <w:sz w:val="22"/>
                <w:szCs w:val="22"/>
              </w:rPr>
            </w:pPr>
            <w:r w:rsidRPr="4561F3AD">
              <w:rPr>
                <w:rFonts w:ascii="Arial" w:eastAsia="Arial" w:hAnsi="Arial" w:cs="Arial"/>
                <w:sz w:val="22"/>
                <w:szCs w:val="22"/>
                <w:lang w:val="en-ZA"/>
              </w:rPr>
              <w:t>Tournament size</w:t>
            </w:r>
          </w:p>
        </w:tc>
        <w:tc>
          <w:tcPr>
            <w:tcW w:w="4350" w:type="dxa"/>
            <w:tcMar>
              <w:left w:w="105" w:type="dxa"/>
              <w:right w:w="105" w:type="dxa"/>
            </w:tcMar>
          </w:tcPr>
          <w:p w14:paraId="7AC26C5C" w14:textId="621F65C9" w:rsidR="4561F3AD" w:rsidRDefault="4561F3AD" w:rsidP="4561F3AD">
            <w:pPr>
              <w:jc w:val="both"/>
              <w:rPr>
                <w:rFonts w:ascii="Arial" w:eastAsia="Arial" w:hAnsi="Arial" w:cs="Arial"/>
                <w:sz w:val="22"/>
                <w:szCs w:val="22"/>
              </w:rPr>
            </w:pPr>
            <w:r w:rsidRPr="4561F3AD">
              <w:rPr>
                <w:rFonts w:ascii="Arial" w:eastAsia="Arial" w:hAnsi="Arial" w:cs="Arial"/>
                <w:sz w:val="22"/>
                <w:szCs w:val="22"/>
                <w:lang w:val="en-ZA"/>
              </w:rPr>
              <w:t>5</w:t>
            </w:r>
          </w:p>
        </w:tc>
      </w:tr>
      <w:tr w:rsidR="4561F3AD" w14:paraId="526070E6" w14:textId="77777777" w:rsidTr="4561F3AD">
        <w:trPr>
          <w:trHeight w:val="300"/>
        </w:trPr>
        <w:tc>
          <w:tcPr>
            <w:tcW w:w="3300" w:type="dxa"/>
            <w:tcMar>
              <w:left w:w="105" w:type="dxa"/>
              <w:right w:w="105" w:type="dxa"/>
            </w:tcMar>
          </w:tcPr>
          <w:p w14:paraId="547C28CE" w14:textId="7AE79E17" w:rsidR="4561F3AD" w:rsidRDefault="4561F3AD" w:rsidP="4561F3AD">
            <w:pPr>
              <w:jc w:val="both"/>
              <w:rPr>
                <w:rFonts w:ascii="Arial" w:eastAsia="Arial" w:hAnsi="Arial" w:cs="Arial"/>
                <w:sz w:val="22"/>
                <w:szCs w:val="22"/>
              </w:rPr>
            </w:pPr>
            <w:r w:rsidRPr="4561F3AD">
              <w:rPr>
                <w:rFonts w:ascii="Arial" w:eastAsia="Arial" w:hAnsi="Arial" w:cs="Arial"/>
                <w:sz w:val="22"/>
                <w:szCs w:val="22"/>
                <w:lang w:val="en-ZA"/>
              </w:rPr>
              <w:t>Initial tree depth (grow/full)</w:t>
            </w:r>
          </w:p>
        </w:tc>
        <w:tc>
          <w:tcPr>
            <w:tcW w:w="4350" w:type="dxa"/>
            <w:tcMar>
              <w:left w:w="105" w:type="dxa"/>
              <w:right w:w="105" w:type="dxa"/>
            </w:tcMar>
          </w:tcPr>
          <w:p w14:paraId="45252D22" w14:textId="187CD786" w:rsidR="4561F3AD" w:rsidRDefault="4561F3AD" w:rsidP="4561F3AD">
            <w:pPr>
              <w:jc w:val="both"/>
              <w:rPr>
                <w:rFonts w:ascii="Arial" w:eastAsia="Arial" w:hAnsi="Arial" w:cs="Arial"/>
                <w:sz w:val="22"/>
                <w:szCs w:val="22"/>
              </w:rPr>
            </w:pPr>
            <w:r w:rsidRPr="4561F3AD">
              <w:rPr>
                <w:rFonts w:ascii="Arial" w:eastAsia="Arial" w:hAnsi="Arial" w:cs="Arial"/>
                <w:sz w:val="22"/>
                <w:szCs w:val="22"/>
                <w:lang w:val="en-ZA"/>
              </w:rPr>
              <w:t>1-6</w:t>
            </w:r>
          </w:p>
        </w:tc>
      </w:tr>
      <w:tr w:rsidR="4561F3AD" w14:paraId="23BB73C6" w14:textId="77777777" w:rsidTr="4561F3AD">
        <w:trPr>
          <w:trHeight w:val="300"/>
        </w:trPr>
        <w:tc>
          <w:tcPr>
            <w:tcW w:w="3300" w:type="dxa"/>
            <w:tcMar>
              <w:left w:w="105" w:type="dxa"/>
              <w:right w:w="105" w:type="dxa"/>
            </w:tcMar>
          </w:tcPr>
          <w:p w14:paraId="067F3C12" w14:textId="6DEB1A0E" w:rsidR="4561F3AD" w:rsidRDefault="4561F3AD" w:rsidP="4561F3AD">
            <w:pPr>
              <w:jc w:val="both"/>
              <w:rPr>
                <w:rFonts w:ascii="Arial" w:eastAsia="Arial" w:hAnsi="Arial" w:cs="Arial"/>
                <w:sz w:val="22"/>
                <w:szCs w:val="22"/>
              </w:rPr>
            </w:pPr>
            <w:r w:rsidRPr="4561F3AD">
              <w:rPr>
                <w:rFonts w:ascii="Arial" w:eastAsia="Arial" w:hAnsi="Arial" w:cs="Arial"/>
                <w:sz w:val="22"/>
                <w:szCs w:val="22"/>
                <w:lang w:val="en-ZA"/>
              </w:rPr>
              <w:t xml:space="preserve">Number of independent runs </w:t>
            </w:r>
          </w:p>
        </w:tc>
        <w:tc>
          <w:tcPr>
            <w:tcW w:w="4350" w:type="dxa"/>
            <w:tcMar>
              <w:left w:w="105" w:type="dxa"/>
              <w:right w:w="105" w:type="dxa"/>
            </w:tcMar>
          </w:tcPr>
          <w:p w14:paraId="559719AB" w14:textId="355A5DB4" w:rsidR="4561F3AD" w:rsidRDefault="4561F3AD" w:rsidP="4561F3AD">
            <w:pPr>
              <w:jc w:val="both"/>
              <w:rPr>
                <w:rFonts w:ascii="Arial" w:eastAsia="Arial" w:hAnsi="Arial" w:cs="Arial"/>
                <w:sz w:val="22"/>
                <w:szCs w:val="22"/>
              </w:rPr>
            </w:pPr>
            <w:r w:rsidRPr="4561F3AD">
              <w:rPr>
                <w:rFonts w:ascii="Arial" w:eastAsia="Arial" w:hAnsi="Arial" w:cs="Arial"/>
                <w:sz w:val="22"/>
                <w:szCs w:val="22"/>
                <w:lang w:val="en-ZA"/>
              </w:rPr>
              <w:t>30 (seeds 1….30)</w:t>
            </w:r>
          </w:p>
        </w:tc>
      </w:tr>
      <w:tr w:rsidR="4561F3AD" w14:paraId="150DE088" w14:textId="77777777" w:rsidTr="4561F3AD">
        <w:trPr>
          <w:trHeight w:val="300"/>
        </w:trPr>
        <w:tc>
          <w:tcPr>
            <w:tcW w:w="3300" w:type="dxa"/>
            <w:tcMar>
              <w:left w:w="105" w:type="dxa"/>
              <w:right w:w="105" w:type="dxa"/>
            </w:tcMar>
          </w:tcPr>
          <w:p w14:paraId="730C1EAD" w14:textId="7575B1D2" w:rsidR="4561F3AD" w:rsidRDefault="4561F3AD" w:rsidP="4561F3AD">
            <w:pPr>
              <w:jc w:val="both"/>
              <w:rPr>
                <w:rFonts w:ascii="Arial" w:eastAsia="Arial" w:hAnsi="Arial" w:cs="Arial"/>
                <w:sz w:val="22"/>
                <w:szCs w:val="22"/>
              </w:rPr>
            </w:pPr>
            <w:r w:rsidRPr="4561F3AD">
              <w:rPr>
                <w:rFonts w:ascii="Arial" w:eastAsia="Arial" w:hAnsi="Arial" w:cs="Arial"/>
                <w:sz w:val="22"/>
                <w:szCs w:val="22"/>
                <w:lang w:val="en-ZA"/>
              </w:rPr>
              <w:t>Fitness function</w:t>
            </w:r>
          </w:p>
        </w:tc>
        <w:tc>
          <w:tcPr>
            <w:tcW w:w="4350" w:type="dxa"/>
            <w:tcMar>
              <w:left w:w="105" w:type="dxa"/>
              <w:right w:w="105" w:type="dxa"/>
            </w:tcMar>
          </w:tcPr>
          <w:p w14:paraId="5CCEF3CD" w14:textId="16A9DF67" w:rsidR="4561F3AD" w:rsidRDefault="4561F3AD" w:rsidP="4561F3AD">
            <w:pPr>
              <w:jc w:val="both"/>
              <w:rPr>
                <w:rFonts w:ascii="Arial" w:eastAsia="Arial" w:hAnsi="Arial" w:cs="Arial"/>
                <w:sz w:val="22"/>
                <w:szCs w:val="22"/>
              </w:rPr>
            </w:pPr>
            <w:r w:rsidRPr="4561F3AD">
              <w:rPr>
                <w:rFonts w:ascii="Arial" w:eastAsia="Arial" w:hAnsi="Arial" w:cs="Arial"/>
                <w:sz w:val="22"/>
                <w:szCs w:val="22"/>
                <w:lang w:val="en-ZA"/>
              </w:rPr>
              <w:t>Accuracy on training set (maximisation)</w:t>
            </w:r>
          </w:p>
        </w:tc>
      </w:tr>
    </w:tbl>
    <w:p w14:paraId="67D14E0E" w14:textId="761E08C4" w:rsidR="00926962" w:rsidRDefault="00926962" w:rsidP="4561F3AD">
      <w:pPr>
        <w:jc w:val="both"/>
        <w:rPr>
          <w:rFonts w:ascii="Arial" w:eastAsia="Arial" w:hAnsi="Arial" w:cs="Arial"/>
          <w:color w:val="000000" w:themeColor="text1"/>
          <w:sz w:val="22"/>
          <w:szCs w:val="22"/>
        </w:rPr>
      </w:pPr>
    </w:p>
    <w:p w14:paraId="2A90C3E6" w14:textId="3156E4FA" w:rsidR="00926962" w:rsidRDefault="00926962" w:rsidP="4561F3AD">
      <w:pPr>
        <w:jc w:val="both"/>
        <w:rPr>
          <w:rFonts w:ascii="Arial" w:eastAsia="Arial" w:hAnsi="Arial" w:cs="Arial"/>
          <w:color w:val="000000" w:themeColor="text1"/>
          <w:sz w:val="22"/>
          <w:szCs w:val="22"/>
        </w:rPr>
      </w:pPr>
    </w:p>
    <w:p w14:paraId="2F5D6F0A" w14:textId="42D7840C" w:rsidR="00926962" w:rsidRDefault="00926962" w:rsidP="3AF6D45A">
      <w:pPr>
        <w:jc w:val="both"/>
        <w:rPr>
          <w:rFonts w:ascii="Arial" w:eastAsia="Arial" w:hAnsi="Arial" w:cs="Arial"/>
          <w:color w:val="000000" w:themeColor="text1"/>
          <w:sz w:val="22"/>
          <w:szCs w:val="22"/>
        </w:rPr>
      </w:pPr>
    </w:p>
    <w:p w14:paraId="42E445AB" w14:textId="2943D76A" w:rsidR="00926962" w:rsidRDefault="01E7789C" w:rsidP="4561F3AD">
      <w:pPr>
        <w:pStyle w:val="Heading2"/>
        <w:rPr>
          <w:rFonts w:ascii="Arial" w:eastAsia="Arial" w:hAnsi="Arial" w:cs="Arial"/>
          <w:color w:val="000000" w:themeColor="text1"/>
          <w:sz w:val="28"/>
          <w:szCs w:val="28"/>
        </w:rPr>
      </w:pPr>
      <w:bookmarkStart w:id="9" w:name="_Toc577511182"/>
      <w:bookmarkStart w:id="10" w:name="_Toc229980265"/>
      <w:r w:rsidRPr="3AF6D45A">
        <w:rPr>
          <w:lang w:val="en-ZA"/>
        </w:rPr>
        <w:t>Arithmetic GP Specifics</w:t>
      </w:r>
      <w:bookmarkEnd w:id="9"/>
      <w:bookmarkEnd w:id="10"/>
    </w:p>
    <w:p w14:paraId="1ED89043" w14:textId="2A99B643" w:rsidR="00926962" w:rsidRDefault="01E7789C" w:rsidP="4561F3AD">
      <w:pPr>
        <w:pStyle w:val="ListParagraph"/>
        <w:numPr>
          <w:ilvl w:val="0"/>
          <w:numId w:val="17"/>
        </w:numPr>
        <w:jc w:val="both"/>
        <w:rPr>
          <w:rFonts w:ascii="Arial" w:eastAsia="Arial" w:hAnsi="Arial" w:cs="Arial"/>
          <w:color w:val="000000" w:themeColor="text1"/>
          <w:sz w:val="22"/>
          <w:szCs w:val="22"/>
        </w:rPr>
      </w:pPr>
      <w:r w:rsidRPr="4561F3AD">
        <w:rPr>
          <w:rFonts w:ascii="Arial" w:eastAsia="Arial" w:hAnsi="Arial" w:cs="Arial"/>
          <w:color w:val="000000" w:themeColor="text1"/>
          <w:sz w:val="22"/>
          <w:szCs w:val="22"/>
          <w:lang w:val="en-ZA"/>
        </w:rPr>
        <w:t>Terminals: Feature nodes (x0….x8) and constant nodes (random doubles in [0,1]).</w:t>
      </w:r>
    </w:p>
    <w:p w14:paraId="6D29E074" w14:textId="2FD58C14" w:rsidR="474DC943" w:rsidRDefault="01E7789C" w:rsidP="44914807">
      <w:pPr>
        <w:pStyle w:val="ListParagraph"/>
        <w:numPr>
          <w:ilvl w:val="0"/>
          <w:numId w:val="17"/>
        </w:numPr>
        <w:jc w:val="both"/>
        <w:rPr>
          <w:rFonts w:ascii="Arial" w:eastAsia="Arial" w:hAnsi="Arial" w:cs="Arial"/>
          <w:color w:val="000000" w:themeColor="text1"/>
          <w:sz w:val="22"/>
          <w:szCs w:val="22"/>
        </w:rPr>
      </w:pPr>
      <w:r w:rsidRPr="4561F3AD">
        <w:rPr>
          <w:rFonts w:ascii="Arial" w:eastAsia="Arial" w:hAnsi="Arial" w:cs="Arial"/>
          <w:color w:val="000000" w:themeColor="text1"/>
          <w:sz w:val="22"/>
          <w:szCs w:val="22"/>
          <w:lang w:val="en-ZA"/>
        </w:rPr>
        <w:t>Functions: +, -, *, / (protected division: if denominator = 0, returns numerator</w:t>
      </w:r>
      <w:r w:rsidR="410BAD75" w:rsidRPr="599C71C5">
        <w:rPr>
          <w:rFonts w:ascii="Arial" w:eastAsia="Arial" w:hAnsi="Arial" w:cs="Arial"/>
          <w:color w:val="000000" w:themeColor="text1"/>
          <w:sz w:val="22"/>
          <w:szCs w:val="22"/>
          <w:lang w:val="en-ZA"/>
        </w:rPr>
        <w:t>)</w:t>
      </w:r>
      <w:r w:rsidR="77CDC848" w:rsidRPr="599C71C5">
        <w:rPr>
          <w:rFonts w:ascii="Arial" w:eastAsia="Arial" w:hAnsi="Arial" w:cs="Arial"/>
          <w:color w:val="000000" w:themeColor="text1"/>
          <w:sz w:val="22"/>
          <w:szCs w:val="22"/>
          <w:lang w:val="en-ZA"/>
        </w:rPr>
        <w:t>.</w:t>
      </w:r>
    </w:p>
    <w:p w14:paraId="65042C25" w14:textId="2DB72A4A" w:rsidR="00926962" w:rsidRDefault="01E7789C" w:rsidP="4561F3AD">
      <w:pPr>
        <w:pStyle w:val="ListParagraph"/>
        <w:numPr>
          <w:ilvl w:val="0"/>
          <w:numId w:val="17"/>
        </w:numPr>
        <w:jc w:val="both"/>
        <w:rPr>
          <w:rFonts w:ascii="Arial" w:eastAsia="Arial" w:hAnsi="Arial" w:cs="Arial"/>
          <w:color w:val="000000" w:themeColor="text1"/>
          <w:sz w:val="22"/>
          <w:szCs w:val="22"/>
        </w:rPr>
      </w:pPr>
      <w:r w:rsidRPr="4561F3AD">
        <w:rPr>
          <w:rFonts w:ascii="Arial" w:eastAsia="Arial" w:hAnsi="Arial" w:cs="Arial"/>
          <w:color w:val="000000" w:themeColor="text1"/>
          <w:sz w:val="22"/>
          <w:szCs w:val="22"/>
          <w:lang w:val="en-ZA"/>
        </w:rPr>
        <w:t>Tree Initialisation: Half of the population uses grow method, half uses full method (both depths up to 6).</w:t>
      </w:r>
    </w:p>
    <w:p w14:paraId="3D4F45A5" w14:textId="5E2ED6BF" w:rsidR="00926962" w:rsidRDefault="01E7789C" w:rsidP="4561F3AD">
      <w:pPr>
        <w:pStyle w:val="ListParagraph"/>
        <w:numPr>
          <w:ilvl w:val="0"/>
          <w:numId w:val="17"/>
        </w:numPr>
        <w:jc w:val="both"/>
        <w:rPr>
          <w:rFonts w:ascii="Arial" w:eastAsia="Arial" w:hAnsi="Arial" w:cs="Arial"/>
          <w:color w:val="000000" w:themeColor="text1"/>
          <w:sz w:val="22"/>
          <w:szCs w:val="22"/>
        </w:rPr>
      </w:pPr>
      <w:r w:rsidRPr="4561F3AD">
        <w:rPr>
          <w:rFonts w:ascii="Arial" w:eastAsia="Arial" w:hAnsi="Arial" w:cs="Arial"/>
          <w:color w:val="000000" w:themeColor="text1"/>
          <w:sz w:val="22"/>
          <w:szCs w:val="22"/>
          <w:lang w:val="en-ZA"/>
        </w:rPr>
        <w:t>Classification threshold: Output &gt; 0.5 -&gt; class 1</w:t>
      </w:r>
    </w:p>
    <w:p w14:paraId="041DAF26" w14:textId="59A385AA" w:rsidR="00926962" w:rsidRDefault="01E7789C" w:rsidP="4561F3AD">
      <w:pPr>
        <w:pStyle w:val="Heading2"/>
        <w:rPr>
          <w:rFonts w:ascii="Arial" w:eastAsia="Arial" w:hAnsi="Arial" w:cs="Arial"/>
          <w:color w:val="000000" w:themeColor="text1"/>
          <w:sz w:val="28"/>
          <w:szCs w:val="28"/>
        </w:rPr>
      </w:pPr>
      <w:bookmarkStart w:id="11" w:name="_Toc1378772549"/>
      <w:bookmarkStart w:id="12" w:name="_Toc229980266"/>
      <w:r w:rsidRPr="3AF6D45A">
        <w:rPr>
          <w:lang w:val="en-ZA"/>
        </w:rPr>
        <w:t>Logical GP Specifics</w:t>
      </w:r>
      <w:bookmarkEnd w:id="11"/>
      <w:bookmarkEnd w:id="12"/>
    </w:p>
    <w:p w14:paraId="2F143D6F" w14:textId="45EE28CB" w:rsidR="00926962" w:rsidRDefault="01E7789C" w:rsidP="4561F3AD">
      <w:pPr>
        <w:pStyle w:val="ListParagraph"/>
        <w:numPr>
          <w:ilvl w:val="0"/>
          <w:numId w:val="4"/>
        </w:numPr>
        <w:jc w:val="both"/>
        <w:rPr>
          <w:rFonts w:ascii="Arial" w:eastAsia="Arial" w:hAnsi="Arial" w:cs="Arial"/>
          <w:color w:val="000000" w:themeColor="text1"/>
          <w:sz w:val="22"/>
          <w:szCs w:val="22"/>
        </w:rPr>
      </w:pPr>
      <w:r w:rsidRPr="4561F3AD">
        <w:rPr>
          <w:rFonts w:ascii="Arial" w:eastAsia="Arial" w:hAnsi="Arial" w:cs="Arial"/>
          <w:color w:val="000000" w:themeColor="text1"/>
          <w:sz w:val="22"/>
          <w:szCs w:val="22"/>
          <w:lang w:val="en-ZA"/>
        </w:rPr>
        <w:t>Terminals: Classification leaf nodes (</w:t>
      </w:r>
      <w:proofErr w:type="gramStart"/>
      <w:r w:rsidRPr="4561F3AD">
        <w:rPr>
          <w:rFonts w:ascii="Arial" w:eastAsia="Arial" w:hAnsi="Arial" w:cs="Arial"/>
          <w:color w:val="000000" w:themeColor="text1"/>
          <w:sz w:val="22"/>
          <w:szCs w:val="22"/>
          <w:lang w:val="en-ZA"/>
        </w:rPr>
        <w:t>Class(</w:t>
      </w:r>
      <w:proofErr w:type="gramEnd"/>
      <w:r w:rsidRPr="4561F3AD">
        <w:rPr>
          <w:rFonts w:ascii="Arial" w:eastAsia="Arial" w:hAnsi="Arial" w:cs="Arial"/>
          <w:color w:val="000000" w:themeColor="text1"/>
          <w:sz w:val="22"/>
          <w:szCs w:val="22"/>
          <w:lang w:val="en-ZA"/>
        </w:rPr>
        <w:t xml:space="preserve">0) or </w:t>
      </w:r>
      <w:proofErr w:type="gramStart"/>
      <w:r w:rsidRPr="4561F3AD">
        <w:rPr>
          <w:rFonts w:ascii="Arial" w:eastAsia="Arial" w:hAnsi="Arial" w:cs="Arial"/>
          <w:color w:val="000000" w:themeColor="text1"/>
          <w:sz w:val="22"/>
          <w:szCs w:val="22"/>
          <w:lang w:val="en-ZA"/>
        </w:rPr>
        <w:t>Class(</w:t>
      </w:r>
      <w:proofErr w:type="gramEnd"/>
      <w:r w:rsidRPr="4561F3AD">
        <w:rPr>
          <w:rFonts w:ascii="Arial" w:eastAsia="Arial" w:hAnsi="Arial" w:cs="Arial"/>
          <w:color w:val="000000" w:themeColor="text1"/>
          <w:sz w:val="22"/>
          <w:szCs w:val="22"/>
          <w:lang w:val="en-ZA"/>
        </w:rPr>
        <w:t>1)).</w:t>
      </w:r>
    </w:p>
    <w:p w14:paraId="3CA8C387" w14:textId="2AC32F6B" w:rsidR="00926962" w:rsidRDefault="01E7789C" w:rsidP="4561F3AD">
      <w:pPr>
        <w:pStyle w:val="ListParagraph"/>
        <w:numPr>
          <w:ilvl w:val="0"/>
          <w:numId w:val="4"/>
        </w:numPr>
        <w:jc w:val="both"/>
        <w:rPr>
          <w:rFonts w:ascii="Arial" w:eastAsia="Arial" w:hAnsi="Arial" w:cs="Arial"/>
          <w:color w:val="000000" w:themeColor="text1"/>
          <w:sz w:val="22"/>
          <w:szCs w:val="22"/>
        </w:rPr>
      </w:pPr>
      <w:r w:rsidRPr="4561F3AD">
        <w:rPr>
          <w:rFonts w:ascii="Arial" w:eastAsia="Arial" w:hAnsi="Arial" w:cs="Arial"/>
          <w:color w:val="000000" w:themeColor="text1"/>
          <w:sz w:val="22"/>
          <w:szCs w:val="22"/>
          <w:lang w:val="en-ZA"/>
        </w:rPr>
        <w:t>Functions: IF nodes with a condition subtree and two branches.</w:t>
      </w:r>
    </w:p>
    <w:p w14:paraId="57D613EB" w14:textId="005BA071" w:rsidR="00926962" w:rsidRDefault="01E7789C" w:rsidP="4561F3AD">
      <w:pPr>
        <w:pStyle w:val="ListParagraph"/>
        <w:numPr>
          <w:ilvl w:val="0"/>
          <w:numId w:val="4"/>
        </w:numPr>
        <w:jc w:val="both"/>
        <w:rPr>
          <w:rFonts w:ascii="Arial" w:eastAsia="Arial" w:hAnsi="Arial" w:cs="Arial"/>
          <w:color w:val="000000" w:themeColor="text1"/>
          <w:sz w:val="22"/>
          <w:szCs w:val="22"/>
        </w:rPr>
      </w:pPr>
      <w:r w:rsidRPr="4561F3AD">
        <w:rPr>
          <w:rFonts w:ascii="Arial" w:eastAsia="Arial" w:hAnsi="Arial" w:cs="Arial"/>
          <w:color w:val="000000" w:themeColor="text1"/>
          <w:sz w:val="22"/>
          <w:szCs w:val="22"/>
          <w:lang w:val="en-ZA"/>
        </w:rPr>
        <w:t>Conditions: Binary comparisons (&gt;, &lt;, ==) between a feature node or constant.</w:t>
      </w:r>
    </w:p>
    <w:p w14:paraId="562E90C2" w14:textId="0855446B" w:rsidR="00926962" w:rsidRDefault="01E7789C" w:rsidP="4561F3AD">
      <w:pPr>
        <w:pStyle w:val="ListParagraph"/>
        <w:numPr>
          <w:ilvl w:val="0"/>
          <w:numId w:val="4"/>
        </w:numPr>
        <w:jc w:val="both"/>
        <w:rPr>
          <w:rFonts w:ascii="Arial" w:eastAsia="Arial" w:hAnsi="Arial" w:cs="Arial"/>
          <w:color w:val="000000" w:themeColor="text1"/>
          <w:sz w:val="22"/>
          <w:szCs w:val="22"/>
        </w:rPr>
      </w:pPr>
      <w:r w:rsidRPr="4561F3AD">
        <w:rPr>
          <w:rFonts w:ascii="Arial" w:eastAsia="Arial" w:hAnsi="Arial" w:cs="Arial"/>
          <w:color w:val="000000" w:themeColor="text1"/>
          <w:sz w:val="22"/>
          <w:szCs w:val="22"/>
          <w:lang w:val="en-ZA"/>
        </w:rPr>
        <w:t>Tree initialisation: Like arithmetic GP, but the condition depth is limited to avoid excessive complexity.</w:t>
      </w:r>
    </w:p>
    <w:p w14:paraId="13C3A873" w14:textId="2638218C" w:rsidR="00926962" w:rsidRDefault="01E7789C" w:rsidP="4561F3AD">
      <w:pPr>
        <w:pStyle w:val="Heading2"/>
        <w:rPr>
          <w:rFonts w:ascii="Arial" w:eastAsia="Arial" w:hAnsi="Arial" w:cs="Arial"/>
          <w:color w:val="000000" w:themeColor="text1"/>
          <w:sz w:val="28"/>
          <w:szCs w:val="28"/>
        </w:rPr>
      </w:pPr>
      <w:bookmarkStart w:id="13" w:name="_Toc394212962"/>
      <w:bookmarkStart w:id="14" w:name="_Toc229980267"/>
      <w:r w:rsidRPr="3AF6D45A">
        <w:rPr>
          <w:lang w:val="en-ZA"/>
        </w:rPr>
        <w:t>30-Run Procedure</w:t>
      </w:r>
      <w:bookmarkEnd w:id="13"/>
      <w:bookmarkEnd w:id="14"/>
    </w:p>
    <w:p w14:paraId="3DA17DD7" w14:textId="1E29A272" w:rsidR="00926962" w:rsidRDefault="01E7789C" w:rsidP="4561F3AD">
      <w:pPr>
        <w:ind w:left="360"/>
        <w:jc w:val="both"/>
        <w:rPr>
          <w:rFonts w:ascii="Arial" w:eastAsia="Arial" w:hAnsi="Arial" w:cs="Arial"/>
          <w:color w:val="000000" w:themeColor="text1"/>
          <w:sz w:val="22"/>
          <w:szCs w:val="22"/>
        </w:rPr>
      </w:pPr>
      <w:r w:rsidRPr="4561F3AD">
        <w:rPr>
          <w:rFonts w:ascii="Arial" w:eastAsia="Arial" w:hAnsi="Arial" w:cs="Arial"/>
          <w:color w:val="000000" w:themeColor="text1"/>
          <w:sz w:val="22"/>
          <w:szCs w:val="22"/>
          <w:lang w:val="en-ZA"/>
        </w:rPr>
        <w:t>Seeds 1 through 30 were used in 30 separate runs for each model. The best person (highest training accuracy) was saved for each run, and its runtime, F-measure, and test accuracy were noted. The final model for demonstration is chosen from the run with the best test accuracy. Training accuracy, test accuracy, runtime, F-measure, tree depth, and tree size were all recorded in CSV files.</w:t>
      </w:r>
    </w:p>
    <w:p w14:paraId="4D5AFD69" w14:textId="173F8B2E" w:rsidR="00926962" w:rsidRDefault="01E7789C" w:rsidP="4561F3AD">
      <w:pPr>
        <w:pStyle w:val="Heading2"/>
        <w:rPr>
          <w:rFonts w:ascii="Arial" w:eastAsia="Arial" w:hAnsi="Arial" w:cs="Arial"/>
          <w:color w:val="000000" w:themeColor="text1"/>
          <w:sz w:val="28"/>
          <w:szCs w:val="28"/>
        </w:rPr>
      </w:pPr>
      <w:bookmarkStart w:id="15" w:name="_Toc1984266759"/>
      <w:bookmarkStart w:id="16" w:name="_Toc229980268"/>
      <w:r w:rsidRPr="3AF6D45A">
        <w:rPr>
          <w:lang w:val="en-ZA"/>
        </w:rPr>
        <w:lastRenderedPageBreak/>
        <w:t>Statistical Significance Test</w:t>
      </w:r>
      <w:bookmarkEnd w:id="15"/>
      <w:bookmarkEnd w:id="16"/>
      <w:r w:rsidRPr="3AF6D45A">
        <w:rPr>
          <w:lang w:val="en-ZA"/>
        </w:rPr>
        <w:t xml:space="preserve"> </w:t>
      </w:r>
    </w:p>
    <w:p w14:paraId="4FA00460" w14:textId="574D2FA5" w:rsidR="00926962" w:rsidRDefault="01E7789C" w:rsidP="4561F3AD">
      <w:pPr>
        <w:ind w:left="360"/>
        <w:jc w:val="both"/>
        <w:rPr>
          <w:rFonts w:ascii="Arial" w:eastAsia="Arial" w:hAnsi="Arial" w:cs="Arial"/>
          <w:color w:val="000000" w:themeColor="text1"/>
          <w:sz w:val="22"/>
          <w:szCs w:val="22"/>
        </w:rPr>
      </w:pPr>
      <w:r w:rsidRPr="4561F3AD">
        <w:rPr>
          <w:rFonts w:ascii="Arial" w:eastAsia="Arial" w:hAnsi="Arial" w:cs="Arial"/>
          <w:color w:val="000000" w:themeColor="text1"/>
          <w:sz w:val="22"/>
          <w:szCs w:val="22"/>
          <w:lang w:val="en-ZA"/>
        </w:rPr>
        <w:t>The test accuracies of the two models were compared across 30 paired runs (the same seeds for both models) using a paired t-test (two-tailed, α = 0.05). The mean test accuracies are equal, according to the null hypothesis H0.</w:t>
      </w:r>
    </w:p>
    <w:p w14:paraId="662C0285" w14:textId="78238E00" w:rsidR="00926962" w:rsidRDefault="00926962" w:rsidP="4561F3AD">
      <w:pPr>
        <w:jc w:val="both"/>
        <w:rPr>
          <w:rFonts w:ascii="Arial" w:eastAsia="Arial" w:hAnsi="Arial" w:cs="Arial"/>
          <w:color w:val="000000" w:themeColor="text1"/>
          <w:sz w:val="22"/>
          <w:szCs w:val="22"/>
        </w:rPr>
      </w:pPr>
    </w:p>
    <w:p w14:paraId="79828614" w14:textId="1AF224FD" w:rsidR="00926962" w:rsidRDefault="01E7789C" w:rsidP="4561F3AD">
      <w:pPr>
        <w:pStyle w:val="Heading1"/>
        <w:rPr>
          <w:rFonts w:ascii="Arial" w:eastAsia="Arial" w:hAnsi="Arial" w:cs="Arial"/>
          <w:b/>
          <w:bCs/>
          <w:color w:val="000000" w:themeColor="text1"/>
          <w:sz w:val="32"/>
          <w:szCs w:val="32"/>
          <w:u w:val="single"/>
        </w:rPr>
      </w:pPr>
      <w:bookmarkStart w:id="17" w:name="_Toc1893853353"/>
      <w:bookmarkStart w:id="18" w:name="_Toc229980269"/>
      <w:r w:rsidRPr="3AF6D45A">
        <w:rPr>
          <w:lang w:val="en-ZA"/>
        </w:rPr>
        <w:t>Results</w:t>
      </w:r>
      <w:bookmarkEnd w:id="17"/>
      <w:bookmarkEnd w:id="18"/>
    </w:p>
    <w:p w14:paraId="52E8AA26" w14:textId="7868FE3C" w:rsidR="00926962" w:rsidRDefault="00926962" w:rsidP="4561F3AD">
      <w:pPr>
        <w:keepNext/>
        <w:keepLines/>
      </w:pPr>
    </w:p>
    <w:tbl>
      <w:tblPr>
        <w:tblStyle w:val="TableGrid"/>
        <w:tblW w:w="0" w:type="auto"/>
        <w:tblInd w:w="360" w:type="dxa"/>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1320"/>
        <w:gridCol w:w="1980"/>
        <w:gridCol w:w="1725"/>
        <w:gridCol w:w="1230"/>
        <w:gridCol w:w="1290"/>
        <w:gridCol w:w="1050"/>
      </w:tblGrid>
      <w:tr w:rsidR="4561F3AD" w14:paraId="28D37C03" w14:textId="77777777" w:rsidTr="4561F3AD">
        <w:trPr>
          <w:trHeight w:val="300"/>
        </w:trPr>
        <w:tc>
          <w:tcPr>
            <w:tcW w:w="1320" w:type="dxa"/>
            <w:tcMar>
              <w:left w:w="105" w:type="dxa"/>
              <w:right w:w="105" w:type="dxa"/>
            </w:tcMar>
          </w:tcPr>
          <w:p w14:paraId="4C7316FB" w14:textId="5B5E0C9B" w:rsidR="4561F3AD" w:rsidRDefault="4561F3AD" w:rsidP="4561F3AD">
            <w:pPr>
              <w:jc w:val="both"/>
              <w:rPr>
                <w:rFonts w:ascii="Arial" w:eastAsia="Arial" w:hAnsi="Arial" w:cs="Arial"/>
                <w:sz w:val="22"/>
                <w:szCs w:val="22"/>
              </w:rPr>
            </w:pPr>
            <w:r w:rsidRPr="4561F3AD">
              <w:rPr>
                <w:rFonts w:ascii="Arial" w:eastAsia="Arial" w:hAnsi="Arial" w:cs="Arial"/>
                <w:b/>
                <w:bCs/>
                <w:sz w:val="22"/>
                <w:szCs w:val="22"/>
                <w:lang w:val="en-ZA"/>
              </w:rPr>
              <w:t>Model</w:t>
            </w:r>
          </w:p>
        </w:tc>
        <w:tc>
          <w:tcPr>
            <w:tcW w:w="1980" w:type="dxa"/>
            <w:tcMar>
              <w:left w:w="105" w:type="dxa"/>
              <w:right w:w="105" w:type="dxa"/>
            </w:tcMar>
          </w:tcPr>
          <w:p w14:paraId="4C7A16D9" w14:textId="2CCDB21B" w:rsidR="4561F3AD" w:rsidRDefault="4561F3AD" w:rsidP="4561F3AD">
            <w:pPr>
              <w:jc w:val="both"/>
              <w:rPr>
                <w:rFonts w:ascii="Arial" w:eastAsia="Arial" w:hAnsi="Arial" w:cs="Arial"/>
                <w:sz w:val="22"/>
                <w:szCs w:val="22"/>
              </w:rPr>
            </w:pPr>
            <w:r w:rsidRPr="4561F3AD">
              <w:rPr>
                <w:rFonts w:ascii="Arial" w:eastAsia="Arial" w:hAnsi="Arial" w:cs="Arial"/>
                <w:b/>
                <w:bCs/>
                <w:sz w:val="22"/>
                <w:szCs w:val="22"/>
                <w:lang w:val="en-ZA"/>
              </w:rPr>
              <w:t>Training Accuracy (%)</w:t>
            </w:r>
          </w:p>
        </w:tc>
        <w:tc>
          <w:tcPr>
            <w:tcW w:w="1725" w:type="dxa"/>
            <w:tcMar>
              <w:left w:w="105" w:type="dxa"/>
              <w:right w:w="105" w:type="dxa"/>
            </w:tcMar>
          </w:tcPr>
          <w:p w14:paraId="09CCB178" w14:textId="159D794B" w:rsidR="4561F3AD" w:rsidRDefault="4561F3AD" w:rsidP="4561F3AD">
            <w:pPr>
              <w:jc w:val="both"/>
              <w:rPr>
                <w:rFonts w:ascii="Arial" w:eastAsia="Arial" w:hAnsi="Arial" w:cs="Arial"/>
                <w:sz w:val="22"/>
                <w:szCs w:val="22"/>
              </w:rPr>
            </w:pPr>
            <w:r w:rsidRPr="4561F3AD">
              <w:rPr>
                <w:rFonts w:ascii="Arial" w:eastAsia="Arial" w:hAnsi="Arial" w:cs="Arial"/>
                <w:b/>
                <w:bCs/>
                <w:sz w:val="22"/>
                <w:szCs w:val="22"/>
                <w:lang w:val="en-ZA"/>
              </w:rPr>
              <w:t>Test Accuracy (%)</w:t>
            </w:r>
          </w:p>
        </w:tc>
        <w:tc>
          <w:tcPr>
            <w:tcW w:w="1230" w:type="dxa"/>
            <w:tcMar>
              <w:left w:w="105" w:type="dxa"/>
              <w:right w:w="105" w:type="dxa"/>
            </w:tcMar>
          </w:tcPr>
          <w:p w14:paraId="19EF8581" w14:textId="2E1BC652" w:rsidR="4561F3AD" w:rsidRDefault="4561F3AD" w:rsidP="4561F3AD">
            <w:pPr>
              <w:jc w:val="both"/>
              <w:rPr>
                <w:rFonts w:ascii="Arial" w:eastAsia="Arial" w:hAnsi="Arial" w:cs="Arial"/>
                <w:sz w:val="22"/>
                <w:szCs w:val="22"/>
              </w:rPr>
            </w:pPr>
            <w:r w:rsidRPr="4561F3AD">
              <w:rPr>
                <w:rFonts w:ascii="Arial" w:eastAsia="Arial" w:hAnsi="Arial" w:cs="Arial"/>
                <w:b/>
                <w:bCs/>
                <w:sz w:val="22"/>
                <w:szCs w:val="22"/>
                <w:lang w:val="en-ZA"/>
              </w:rPr>
              <w:t>F-measure</w:t>
            </w:r>
          </w:p>
        </w:tc>
        <w:tc>
          <w:tcPr>
            <w:tcW w:w="1290" w:type="dxa"/>
            <w:tcMar>
              <w:left w:w="105" w:type="dxa"/>
              <w:right w:w="105" w:type="dxa"/>
            </w:tcMar>
          </w:tcPr>
          <w:p w14:paraId="54778F22" w14:textId="103B9994" w:rsidR="4561F3AD" w:rsidRDefault="4561F3AD" w:rsidP="4561F3AD">
            <w:pPr>
              <w:jc w:val="both"/>
              <w:rPr>
                <w:rFonts w:ascii="Arial" w:eastAsia="Arial" w:hAnsi="Arial" w:cs="Arial"/>
                <w:sz w:val="22"/>
                <w:szCs w:val="22"/>
              </w:rPr>
            </w:pPr>
            <w:r w:rsidRPr="4561F3AD">
              <w:rPr>
                <w:rFonts w:ascii="Arial" w:eastAsia="Arial" w:hAnsi="Arial" w:cs="Arial"/>
                <w:b/>
                <w:bCs/>
                <w:sz w:val="22"/>
                <w:szCs w:val="22"/>
                <w:lang w:val="en-ZA"/>
              </w:rPr>
              <w:t>Runtime (s)</w:t>
            </w:r>
          </w:p>
        </w:tc>
        <w:tc>
          <w:tcPr>
            <w:tcW w:w="1050" w:type="dxa"/>
            <w:tcMar>
              <w:left w:w="105" w:type="dxa"/>
              <w:right w:w="105" w:type="dxa"/>
            </w:tcMar>
          </w:tcPr>
          <w:p w14:paraId="0E995FA4" w14:textId="7F137E04" w:rsidR="4561F3AD" w:rsidRDefault="4561F3AD" w:rsidP="4561F3AD">
            <w:pPr>
              <w:jc w:val="both"/>
              <w:rPr>
                <w:rFonts w:ascii="Arial" w:eastAsia="Arial" w:hAnsi="Arial" w:cs="Arial"/>
                <w:sz w:val="22"/>
                <w:szCs w:val="22"/>
              </w:rPr>
            </w:pPr>
            <w:r w:rsidRPr="4561F3AD">
              <w:rPr>
                <w:rFonts w:ascii="Arial" w:eastAsia="Arial" w:hAnsi="Arial" w:cs="Arial"/>
                <w:b/>
                <w:bCs/>
                <w:sz w:val="22"/>
                <w:szCs w:val="22"/>
                <w:lang w:val="en-ZA"/>
              </w:rPr>
              <w:t>Best Seed</w:t>
            </w:r>
          </w:p>
        </w:tc>
      </w:tr>
      <w:tr w:rsidR="4561F3AD" w14:paraId="0B97E981" w14:textId="77777777" w:rsidTr="4561F3AD">
        <w:trPr>
          <w:trHeight w:val="300"/>
        </w:trPr>
        <w:tc>
          <w:tcPr>
            <w:tcW w:w="1320" w:type="dxa"/>
            <w:tcMar>
              <w:left w:w="105" w:type="dxa"/>
              <w:right w:w="105" w:type="dxa"/>
            </w:tcMar>
          </w:tcPr>
          <w:p w14:paraId="05D21375" w14:textId="442465BD" w:rsidR="020AB223" w:rsidRDefault="020AB223" w:rsidP="4561F3AD">
            <w:pPr>
              <w:jc w:val="both"/>
              <w:rPr>
                <w:rFonts w:ascii="Arial" w:eastAsia="Arial" w:hAnsi="Arial" w:cs="Arial"/>
                <w:sz w:val="22"/>
                <w:szCs w:val="22"/>
              </w:rPr>
            </w:pPr>
            <w:r w:rsidRPr="4561F3AD">
              <w:rPr>
                <w:rFonts w:ascii="Arial" w:eastAsia="Arial" w:hAnsi="Arial" w:cs="Arial"/>
                <w:sz w:val="22"/>
                <w:szCs w:val="22"/>
                <w:lang w:val="en-ZA"/>
              </w:rPr>
              <w:t>Arithmetic</w:t>
            </w:r>
            <w:r w:rsidR="4561F3AD" w:rsidRPr="4561F3AD">
              <w:rPr>
                <w:rFonts w:ascii="Arial" w:eastAsia="Arial" w:hAnsi="Arial" w:cs="Arial"/>
                <w:sz w:val="22"/>
                <w:szCs w:val="22"/>
                <w:lang w:val="en-ZA"/>
              </w:rPr>
              <w:t xml:space="preserve"> GP</w:t>
            </w:r>
          </w:p>
        </w:tc>
        <w:tc>
          <w:tcPr>
            <w:tcW w:w="1980" w:type="dxa"/>
            <w:tcMar>
              <w:left w:w="105" w:type="dxa"/>
              <w:right w:w="105" w:type="dxa"/>
            </w:tcMar>
          </w:tcPr>
          <w:p w14:paraId="2FB6771B" w14:textId="7BA121C7" w:rsidR="4561F3AD" w:rsidRDefault="4561F3AD" w:rsidP="4561F3AD">
            <w:pPr>
              <w:jc w:val="both"/>
              <w:rPr>
                <w:rFonts w:ascii="Arial" w:eastAsia="Arial" w:hAnsi="Arial" w:cs="Arial"/>
                <w:sz w:val="22"/>
                <w:szCs w:val="22"/>
              </w:rPr>
            </w:pPr>
            <w:r w:rsidRPr="4561F3AD">
              <w:rPr>
                <w:rFonts w:ascii="Arial" w:eastAsia="Arial" w:hAnsi="Arial" w:cs="Arial"/>
                <w:sz w:val="22"/>
                <w:szCs w:val="22"/>
                <w:lang w:val="en-ZA"/>
              </w:rPr>
              <w:t>9</w:t>
            </w:r>
            <w:r w:rsidR="39860AEF" w:rsidRPr="4561F3AD">
              <w:rPr>
                <w:rFonts w:ascii="Arial" w:eastAsia="Arial" w:hAnsi="Arial" w:cs="Arial"/>
                <w:sz w:val="22"/>
                <w:szCs w:val="22"/>
                <w:lang w:val="en-ZA"/>
              </w:rPr>
              <w:t>1.25</w:t>
            </w:r>
          </w:p>
        </w:tc>
        <w:tc>
          <w:tcPr>
            <w:tcW w:w="1725" w:type="dxa"/>
            <w:tcMar>
              <w:left w:w="105" w:type="dxa"/>
              <w:right w:w="105" w:type="dxa"/>
            </w:tcMar>
          </w:tcPr>
          <w:p w14:paraId="1C5758F2" w14:textId="20AD1124" w:rsidR="39860AEF" w:rsidRDefault="39860AEF" w:rsidP="4561F3AD">
            <w:pPr>
              <w:jc w:val="both"/>
              <w:rPr>
                <w:rFonts w:ascii="Arial" w:eastAsia="Arial" w:hAnsi="Arial" w:cs="Arial"/>
                <w:sz w:val="22"/>
                <w:szCs w:val="22"/>
                <w:lang w:val="en-ZA"/>
              </w:rPr>
            </w:pPr>
            <w:r w:rsidRPr="4561F3AD">
              <w:rPr>
                <w:rFonts w:ascii="Arial" w:eastAsia="Arial" w:hAnsi="Arial" w:cs="Arial"/>
                <w:sz w:val="22"/>
                <w:szCs w:val="22"/>
                <w:lang w:val="en-ZA"/>
              </w:rPr>
              <w:t>51.16</w:t>
            </w:r>
          </w:p>
        </w:tc>
        <w:tc>
          <w:tcPr>
            <w:tcW w:w="1230" w:type="dxa"/>
            <w:tcMar>
              <w:left w:w="105" w:type="dxa"/>
              <w:right w:w="105" w:type="dxa"/>
            </w:tcMar>
          </w:tcPr>
          <w:p w14:paraId="3F4CB71E" w14:textId="19D39487" w:rsidR="4561F3AD" w:rsidRDefault="4561F3AD" w:rsidP="4561F3AD">
            <w:pPr>
              <w:jc w:val="both"/>
              <w:rPr>
                <w:rFonts w:ascii="Arial" w:eastAsia="Arial" w:hAnsi="Arial" w:cs="Arial"/>
                <w:sz w:val="22"/>
                <w:szCs w:val="22"/>
                <w:lang w:val="en-ZA"/>
              </w:rPr>
            </w:pPr>
            <w:r w:rsidRPr="4561F3AD">
              <w:rPr>
                <w:rFonts w:ascii="Arial" w:eastAsia="Arial" w:hAnsi="Arial" w:cs="Arial"/>
                <w:sz w:val="22"/>
                <w:szCs w:val="22"/>
                <w:lang w:val="en-ZA"/>
              </w:rPr>
              <w:t>0.</w:t>
            </w:r>
            <w:r w:rsidR="58A8D545" w:rsidRPr="4561F3AD">
              <w:rPr>
                <w:rFonts w:ascii="Arial" w:eastAsia="Arial" w:hAnsi="Arial" w:cs="Arial"/>
                <w:sz w:val="22"/>
                <w:szCs w:val="22"/>
                <w:lang w:val="en-ZA"/>
              </w:rPr>
              <w:t>488</w:t>
            </w:r>
          </w:p>
        </w:tc>
        <w:tc>
          <w:tcPr>
            <w:tcW w:w="1290" w:type="dxa"/>
            <w:tcMar>
              <w:left w:w="105" w:type="dxa"/>
              <w:right w:w="105" w:type="dxa"/>
            </w:tcMar>
          </w:tcPr>
          <w:p w14:paraId="79FFFE38" w14:textId="570C9C93" w:rsidR="58A8D545" w:rsidRDefault="58A8D545" w:rsidP="4561F3AD">
            <w:pPr>
              <w:jc w:val="both"/>
              <w:rPr>
                <w:rFonts w:ascii="Arial" w:eastAsia="Arial" w:hAnsi="Arial" w:cs="Arial"/>
                <w:sz w:val="22"/>
                <w:szCs w:val="22"/>
                <w:lang w:val="en-ZA"/>
              </w:rPr>
            </w:pPr>
            <w:r w:rsidRPr="4561F3AD">
              <w:rPr>
                <w:rFonts w:ascii="Arial" w:eastAsia="Arial" w:hAnsi="Arial" w:cs="Arial"/>
                <w:sz w:val="22"/>
                <w:szCs w:val="22"/>
                <w:lang w:val="en-ZA"/>
              </w:rPr>
              <w:t>3.6</w:t>
            </w:r>
          </w:p>
        </w:tc>
        <w:tc>
          <w:tcPr>
            <w:tcW w:w="1050" w:type="dxa"/>
            <w:tcMar>
              <w:left w:w="105" w:type="dxa"/>
              <w:right w:w="105" w:type="dxa"/>
            </w:tcMar>
          </w:tcPr>
          <w:p w14:paraId="63B36846" w14:textId="776756D5" w:rsidR="4561F3AD" w:rsidRDefault="4561F3AD" w:rsidP="4561F3AD">
            <w:pPr>
              <w:jc w:val="both"/>
              <w:rPr>
                <w:rFonts w:ascii="Arial" w:eastAsia="Arial" w:hAnsi="Arial" w:cs="Arial"/>
                <w:sz w:val="22"/>
                <w:szCs w:val="22"/>
              </w:rPr>
            </w:pPr>
            <w:r w:rsidRPr="4561F3AD">
              <w:rPr>
                <w:rFonts w:ascii="Arial" w:eastAsia="Arial" w:hAnsi="Arial" w:cs="Arial"/>
                <w:sz w:val="22"/>
                <w:szCs w:val="22"/>
                <w:lang w:val="en-ZA"/>
              </w:rPr>
              <w:t>23</w:t>
            </w:r>
          </w:p>
        </w:tc>
      </w:tr>
      <w:tr w:rsidR="4561F3AD" w14:paraId="77D173ED" w14:textId="77777777" w:rsidTr="4561F3AD">
        <w:trPr>
          <w:trHeight w:val="300"/>
        </w:trPr>
        <w:tc>
          <w:tcPr>
            <w:tcW w:w="1320" w:type="dxa"/>
            <w:tcMar>
              <w:left w:w="105" w:type="dxa"/>
              <w:right w:w="105" w:type="dxa"/>
            </w:tcMar>
          </w:tcPr>
          <w:p w14:paraId="44AC5014" w14:textId="22B021E5" w:rsidR="4561F3AD" w:rsidRDefault="4561F3AD" w:rsidP="4561F3AD">
            <w:pPr>
              <w:jc w:val="both"/>
              <w:rPr>
                <w:rFonts w:ascii="Arial" w:eastAsia="Arial" w:hAnsi="Arial" w:cs="Arial"/>
                <w:sz w:val="22"/>
                <w:szCs w:val="22"/>
              </w:rPr>
            </w:pPr>
            <w:r w:rsidRPr="4561F3AD">
              <w:rPr>
                <w:rFonts w:ascii="Arial" w:eastAsia="Arial" w:hAnsi="Arial" w:cs="Arial"/>
                <w:sz w:val="22"/>
                <w:szCs w:val="22"/>
                <w:lang w:val="en-ZA"/>
              </w:rPr>
              <w:t>Logical GP</w:t>
            </w:r>
          </w:p>
        </w:tc>
        <w:tc>
          <w:tcPr>
            <w:tcW w:w="1980" w:type="dxa"/>
            <w:tcMar>
              <w:left w:w="105" w:type="dxa"/>
              <w:right w:w="105" w:type="dxa"/>
            </w:tcMar>
          </w:tcPr>
          <w:p w14:paraId="60DE1E37" w14:textId="7132BA3C" w:rsidR="6E567171" w:rsidRDefault="6E567171" w:rsidP="4561F3AD">
            <w:pPr>
              <w:jc w:val="both"/>
              <w:rPr>
                <w:rFonts w:ascii="Arial" w:eastAsia="Arial" w:hAnsi="Arial" w:cs="Arial"/>
                <w:sz w:val="22"/>
                <w:szCs w:val="22"/>
                <w:lang w:val="en-ZA"/>
              </w:rPr>
            </w:pPr>
            <w:r w:rsidRPr="4561F3AD">
              <w:rPr>
                <w:rFonts w:ascii="Arial" w:eastAsia="Arial" w:hAnsi="Arial" w:cs="Arial"/>
                <w:sz w:val="22"/>
                <w:szCs w:val="22"/>
                <w:lang w:val="en-ZA"/>
              </w:rPr>
              <w:t>89.62</w:t>
            </w:r>
          </w:p>
        </w:tc>
        <w:tc>
          <w:tcPr>
            <w:tcW w:w="1725" w:type="dxa"/>
            <w:tcMar>
              <w:left w:w="105" w:type="dxa"/>
              <w:right w:w="105" w:type="dxa"/>
            </w:tcMar>
          </w:tcPr>
          <w:p w14:paraId="070CF38F" w14:textId="2B1CBA0B" w:rsidR="6E567171" w:rsidRDefault="6E567171" w:rsidP="4561F3AD">
            <w:pPr>
              <w:jc w:val="both"/>
              <w:rPr>
                <w:rFonts w:ascii="Arial" w:eastAsia="Arial" w:hAnsi="Arial" w:cs="Arial"/>
                <w:sz w:val="22"/>
                <w:szCs w:val="22"/>
                <w:lang w:val="en-ZA"/>
              </w:rPr>
            </w:pPr>
            <w:r w:rsidRPr="4561F3AD">
              <w:rPr>
                <w:rFonts w:ascii="Arial" w:eastAsia="Arial" w:hAnsi="Arial" w:cs="Arial"/>
                <w:sz w:val="22"/>
                <w:szCs w:val="22"/>
                <w:lang w:val="en-ZA"/>
              </w:rPr>
              <w:t>51.16</w:t>
            </w:r>
          </w:p>
        </w:tc>
        <w:tc>
          <w:tcPr>
            <w:tcW w:w="1230" w:type="dxa"/>
            <w:tcMar>
              <w:left w:w="105" w:type="dxa"/>
              <w:right w:w="105" w:type="dxa"/>
            </w:tcMar>
          </w:tcPr>
          <w:p w14:paraId="6D5A7276" w14:textId="47F83CB9" w:rsidR="4561F3AD" w:rsidRDefault="4561F3AD" w:rsidP="4561F3AD">
            <w:pPr>
              <w:jc w:val="both"/>
              <w:rPr>
                <w:rFonts w:ascii="Arial" w:eastAsia="Arial" w:hAnsi="Arial" w:cs="Arial"/>
                <w:sz w:val="22"/>
                <w:szCs w:val="22"/>
                <w:lang w:val="en-ZA"/>
              </w:rPr>
            </w:pPr>
            <w:r w:rsidRPr="4561F3AD">
              <w:rPr>
                <w:rFonts w:ascii="Arial" w:eastAsia="Arial" w:hAnsi="Arial" w:cs="Arial"/>
                <w:sz w:val="22"/>
                <w:szCs w:val="22"/>
                <w:lang w:val="en-ZA"/>
              </w:rPr>
              <w:t>0.</w:t>
            </w:r>
            <w:r w:rsidR="2ADE36FF" w:rsidRPr="4561F3AD">
              <w:rPr>
                <w:rFonts w:ascii="Arial" w:eastAsia="Arial" w:hAnsi="Arial" w:cs="Arial"/>
                <w:sz w:val="22"/>
                <w:szCs w:val="22"/>
                <w:lang w:val="en-ZA"/>
              </w:rPr>
              <w:t>00</w:t>
            </w:r>
          </w:p>
        </w:tc>
        <w:tc>
          <w:tcPr>
            <w:tcW w:w="1290" w:type="dxa"/>
            <w:tcMar>
              <w:left w:w="105" w:type="dxa"/>
              <w:right w:w="105" w:type="dxa"/>
            </w:tcMar>
          </w:tcPr>
          <w:p w14:paraId="020E5618" w14:textId="656AE714" w:rsidR="2ADE36FF" w:rsidRDefault="2ADE36FF" w:rsidP="4561F3AD">
            <w:pPr>
              <w:jc w:val="both"/>
              <w:rPr>
                <w:rFonts w:ascii="Arial" w:eastAsia="Arial" w:hAnsi="Arial" w:cs="Arial"/>
                <w:sz w:val="22"/>
                <w:szCs w:val="22"/>
                <w:lang w:val="en-ZA"/>
              </w:rPr>
            </w:pPr>
            <w:r w:rsidRPr="4561F3AD">
              <w:rPr>
                <w:rFonts w:ascii="Arial" w:eastAsia="Arial" w:hAnsi="Arial" w:cs="Arial"/>
                <w:sz w:val="22"/>
                <w:szCs w:val="22"/>
                <w:lang w:val="en-ZA"/>
              </w:rPr>
              <w:t>0.06</w:t>
            </w:r>
          </w:p>
        </w:tc>
        <w:tc>
          <w:tcPr>
            <w:tcW w:w="1050" w:type="dxa"/>
            <w:tcMar>
              <w:left w:w="105" w:type="dxa"/>
              <w:right w:w="105" w:type="dxa"/>
            </w:tcMar>
          </w:tcPr>
          <w:p w14:paraId="02013250" w14:textId="3FEA3DCC" w:rsidR="4561F3AD" w:rsidRDefault="4561F3AD" w:rsidP="4561F3AD">
            <w:pPr>
              <w:jc w:val="both"/>
              <w:rPr>
                <w:rFonts w:ascii="Arial" w:eastAsia="Arial" w:hAnsi="Arial" w:cs="Arial"/>
                <w:sz w:val="22"/>
                <w:szCs w:val="22"/>
              </w:rPr>
            </w:pPr>
            <w:r w:rsidRPr="4561F3AD">
              <w:rPr>
                <w:rFonts w:ascii="Arial" w:eastAsia="Arial" w:hAnsi="Arial" w:cs="Arial"/>
                <w:sz w:val="22"/>
                <w:szCs w:val="22"/>
                <w:lang w:val="en-ZA"/>
              </w:rPr>
              <w:t>12</w:t>
            </w:r>
          </w:p>
        </w:tc>
      </w:tr>
    </w:tbl>
    <w:p w14:paraId="66D3DAA6" w14:textId="7388D449" w:rsidR="00926962" w:rsidRDefault="00926962" w:rsidP="00ED4214">
      <w:pPr>
        <w:jc w:val="both"/>
        <w:rPr>
          <w:rFonts w:ascii="Arial" w:eastAsia="Arial" w:hAnsi="Arial" w:cs="Arial"/>
          <w:color w:val="000000" w:themeColor="text1"/>
          <w:sz w:val="22"/>
          <w:szCs w:val="22"/>
          <w:lang w:val="en-ZA"/>
        </w:rPr>
      </w:pPr>
    </w:p>
    <w:p w14:paraId="56D91704" w14:textId="5F835DB7" w:rsidR="00926962" w:rsidRDefault="01E7789C" w:rsidP="4561F3AD">
      <w:pPr>
        <w:ind w:left="360"/>
        <w:jc w:val="both"/>
        <w:rPr>
          <w:rFonts w:ascii="Arial" w:eastAsia="Arial" w:hAnsi="Arial" w:cs="Arial"/>
          <w:color w:val="000000" w:themeColor="text1"/>
          <w:sz w:val="22"/>
          <w:szCs w:val="22"/>
        </w:rPr>
      </w:pPr>
      <w:r w:rsidRPr="4561F3AD">
        <w:rPr>
          <w:rFonts w:ascii="Arial" w:eastAsia="Arial" w:hAnsi="Arial" w:cs="Arial"/>
          <w:color w:val="000000" w:themeColor="text1"/>
          <w:sz w:val="22"/>
          <w:szCs w:val="22"/>
          <w:lang w:val="en-ZA"/>
        </w:rPr>
        <w:t>Observations:</w:t>
      </w:r>
    </w:p>
    <w:p w14:paraId="097EEF1E" w14:textId="3EC3F208" w:rsidR="00926962" w:rsidRDefault="150AEB6C" w:rsidP="4561F3AD">
      <w:pPr>
        <w:pStyle w:val="ListParagraph"/>
        <w:numPr>
          <w:ilvl w:val="0"/>
          <w:numId w:val="3"/>
        </w:numPr>
        <w:jc w:val="both"/>
      </w:pPr>
      <w:r w:rsidRPr="4561F3AD">
        <w:t xml:space="preserve">Arithmetic GP achieved slightly higher F-measure and classification performance than Logical GP. </w:t>
      </w:r>
    </w:p>
    <w:p w14:paraId="1EEA90D9" w14:textId="66591EAF" w:rsidR="00926962" w:rsidRDefault="150AEB6C" w:rsidP="4561F3AD">
      <w:pPr>
        <w:pStyle w:val="ListParagraph"/>
        <w:numPr>
          <w:ilvl w:val="0"/>
          <w:numId w:val="3"/>
        </w:numPr>
        <w:spacing w:after="0"/>
      </w:pPr>
      <w:r w:rsidRPr="4561F3AD">
        <w:t xml:space="preserve">Logical GP executed significantly faster because its evolved trees were much simpler than the Arithmetic GP expressions. </w:t>
      </w:r>
    </w:p>
    <w:p w14:paraId="133D6A41" w14:textId="415C829B" w:rsidR="00926962" w:rsidRDefault="150AEB6C" w:rsidP="4561F3AD">
      <w:pPr>
        <w:pStyle w:val="ListParagraph"/>
        <w:numPr>
          <w:ilvl w:val="0"/>
          <w:numId w:val="3"/>
        </w:numPr>
        <w:spacing w:after="0"/>
      </w:pPr>
      <w:r w:rsidRPr="4561F3AD">
        <w:t xml:space="preserve">Both models suffered from poor generalisation on unseen test data. </w:t>
      </w:r>
    </w:p>
    <w:p w14:paraId="441BAC49" w14:textId="07AA3A90" w:rsidR="00926962" w:rsidRDefault="150AEB6C" w:rsidP="4561F3AD">
      <w:pPr>
        <w:pStyle w:val="ListParagraph"/>
        <w:numPr>
          <w:ilvl w:val="0"/>
          <w:numId w:val="3"/>
        </w:numPr>
        <w:spacing w:after="0"/>
      </w:pPr>
      <w:r w:rsidRPr="4561F3AD">
        <w:t>Arithmetic GP frequently evolved extremely large mathematical expressions during evolution.</w:t>
      </w:r>
    </w:p>
    <w:p w14:paraId="31B234F5" w14:textId="780B772D" w:rsidR="00926962" w:rsidRDefault="00926962" w:rsidP="4561F3AD">
      <w:pPr>
        <w:pStyle w:val="ListParagraph"/>
        <w:ind w:left="1080"/>
        <w:jc w:val="both"/>
        <w:rPr>
          <w:rFonts w:ascii="Arial" w:eastAsia="Arial" w:hAnsi="Arial" w:cs="Arial"/>
          <w:color w:val="000000" w:themeColor="text1"/>
          <w:sz w:val="22"/>
          <w:szCs w:val="22"/>
        </w:rPr>
      </w:pPr>
    </w:p>
    <w:p w14:paraId="195D33CC" w14:textId="78B62896" w:rsidR="00926962" w:rsidRDefault="00926962" w:rsidP="4561F3AD">
      <w:pPr>
        <w:jc w:val="both"/>
        <w:rPr>
          <w:rFonts w:ascii="Arial" w:eastAsia="Arial" w:hAnsi="Arial" w:cs="Arial"/>
          <w:color w:val="000000" w:themeColor="text1"/>
          <w:sz w:val="22"/>
          <w:szCs w:val="22"/>
        </w:rPr>
      </w:pPr>
    </w:p>
    <w:p w14:paraId="725BA7A5" w14:textId="15A5FD64" w:rsidR="00926962" w:rsidRDefault="01E7789C" w:rsidP="4561F3AD">
      <w:pPr>
        <w:pStyle w:val="Heading2"/>
        <w:rPr>
          <w:rFonts w:ascii="Arial" w:eastAsia="Arial" w:hAnsi="Arial" w:cs="Arial"/>
          <w:color w:val="000000" w:themeColor="text1"/>
          <w:sz w:val="28"/>
          <w:szCs w:val="28"/>
        </w:rPr>
      </w:pPr>
      <w:bookmarkStart w:id="19" w:name="_Toc1370182325"/>
      <w:bookmarkStart w:id="20" w:name="_Toc229980270"/>
      <w:r w:rsidRPr="3AF6D45A">
        <w:rPr>
          <w:lang w:val="en-ZA"/>
        </w:rPr>
        <w:t>Distributions over 30 Runs</w:t>
      </w:r>
      <w:bookmarkEnd w:id="19"/>
      <w:bookmarkEnd w:id="20"/>
    </w:p>
    <w:p w14:paraId="566C902C" w14:textId="6B51792B" w:rsidR="00926962" w:rsidRDefault="00926962" w:rsidP="4561F3AD">
      <w:pPr>
        <w:keepNext/>
        <w:keepLines/>
        <w:rPr>
          <w:lang w:val="en-ZA"/>
        </w:rPr>
      </w:pPr>
    </w:p>
    <w:tbl>
      <w:tblPr>
        <w:tblStyle w:val="TableGrid"/>
        <w:tblW w:w="0" w:type="auto"/>
        <w:tblInd w:w="360" w:type="dxa"/>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1860"/>
        <w:gridCol w:w="1860"/>
        <w:gridCol w:w="1665"/>
      </w:tblGrid>
      <w:tr w:rsidR="4561F3AD" w14:paraId="49882E17" w14:textId="77777777" w:rsidTr="4561F3AD">
        <w:trPr>
          <w:trHeight w:val="300"/>
        </w:trPr>
        <w:tc>
          <w:tcPr>
            <w:tcW w:w="1860" w:type="dxa"/>
            <w:tcMar>
              <w:left w:w="105" w:type="dxa"/>
              <w:right w:w="105" w:type="dxa"/>
            </w:tcMar>
          </w:tcPr>
          <w:p w14:paraId="274CAA39" w14:textId="26397613" w:rsidR="4561F3AD" w:rsidRDefault="4561F3AD" w:rsidP="4561F3AD">
            <w:pPr>
              <w:jc w:val="both"/>
              <w:rPr>
                <w:rFonts w:ascii="Arial" w:eastAsia="Arial" w:hAnsi="Arial" w:cs="Arial"/>
                <w:sz w:val="22"/>
                <w:szCs w:val="22"/>
              </w:rPr>
            </w:pPr>
            <w:r w:rsidRPr="4561F3AD">
              <w:rPr>
                <w:rFonts w:ascii="Arial" w:eastAsia="Arial" w:hAnsi="Arial" w:cs="Arial"/>
                <w:b/>
                <w:bCs/>
                <w:sz w:val="22"/>
                <w:szCs w:val="22"/>
                <w:lang w:val="en-ZA"/>
              </w:rPr>
              <w:t>Metric</w:t>
            </w:r>
          </w:p>
        </w:tc>
        <w:tc>
          <w:tcPr>
            <w:tcW w:w="1860" w:type="dxa"/>
            <w:tcMar>
              <w:left w:w="105" w:type="dxa"/>
              <w:right w:w="105" w:type="dxa"/>
            </w:tcMar>
          </w:tcPr>
          <w:p w14:paraId="1AB3A800" w14:textId="2CB62D24" w:rsidR="4561F3AD" w:rsidRDefault="4561F3AD" w:rsidP="4561F3AD">
            <w:pPr>
              <w:jc w:val="both"/>
              <w:rPr>
                <w:rFonts w:ascii="Arial" w:eastAsia="Arial" w:hAnsi="Arial" w:cs="Arial"/>
                <w:sz w:val="22"/>
                <w:szCs w:val="22"/>
              </w:rPr>
            </w:pPr>
            <w:r w:rsidRPr="4561F3AD">
              <w:rPr>
                <w:rFonts w:ascii="Arial" w:eastAsia="Arial" w:hAnsi="Arial" w:cs="Arial"/>
                <w:b/>
                <w:bCs/>
                <w:sz w:val="22"/>
                <w:szCs w:val="22"/>
                <w:lang w:val="en-ZA"/>
              </w:rPr>
              <w:t>Symbolic GP</w:t>
            </w:r>
          </w:p>
        </w:tc>
        <w:tc>
          <w:tcPr>
            <w:tcW w:w="1665" w:type="dxa"/>
            <w:tcMar>
              <w:left w:w="105" w:type="dxa"/>
              <w:right w:w="105" w:type="dxa"/>
            </w:tcMar>
          </w:tcPr>
          <w:p w14:paraId="0EEEDFF7" w14:textId="46B08ED6" w:rsidR="4561F3AD" w:rsidRDefault="4561F3AD" w:rsidP="4561F3AD">
            <w:pPr>
              <w:jc w:val="both"/>
              <w:rPr>
                <w:rFonts w:ascii="Arial" w:eastAsia="Arial" w:hAnsi="Arial" w:cs="Arial"/>
                <w:sz w:val="22"/>
                <w:szCs w:val="22"/>
              </w:rPr>
            </w:pPr>
            <w:r w:rsidRPr="4561F3AD">
              <w:rPr>
                <w:rFonts w:ascii="Arial" w:eastAsia="Arial" w:hAnsi="Arial" w:cs="Arial"/>
                <w:b/>
                <w:bCs/>
                <w:sz w:val="22"/>
                <w:szCs w:val="22"/>
                <w:lang w:val="en-ZA"/>
              </w:rPr>
              <w:t>Logical GP</w:t>
            </w:r>
          </w:p>
        </w:tc>
      </w:tr>
      <w:tr w:rsidR="4561F3AD" w14:paraId="728BDB80" w14:textId="77777777" w:rsidTr="4561F3AD">
        <w:trPr>
          <w:trHeight w:val="300"/>
        </w:trPr>
        <w:tc>
          <w:tcPr>
            <w:tcW w:w="1860" w:type="dxa"/>
            <w:tcMar>
              <w:left w:w="105" w:type="dxa"/>
              <w:right w:w="105" w:type="dxa"/>
            </w:tcMar>
          </w:tcPr>
          <w:p w14:paraId="508A0662" w14:textId="5215AACA" w:rsidR="4561F3AD" w:rsidRDefault="4561F3AD" w:rsidP="4561F3AD">
            <w:pPr>
              <w:jc w:val="both"/>
              <w:rPr>
                <w:rFonts w:ascii="Arial" w:eastAsia="Arial" w:hAnsi="Arial" w:cs="Arial"/>
                <w:sz w:val="22"/>
                <w:szCs w:val="22"/>
              </w:rPr>
            </w:pPr>
            <w:r w:rsidRPr="4561F3AD">
              <w:rPr>
                <w:rFonts w:ascii="Arial" w:eastAsia="Arial" w:hAnsi="Arial" w:cs="Arial"/>
                <w:sz w:val="22"/>
                <w:szCs w:val="22"/>
                <w:lang w:val="en-ZA"/>
              </w:rPr>
              <w:t>Test Accuracy</w:t>
            </w:r>
          </w:p>
        </w:tc>
        <w:tc>
          <w:tcPr>
            <w:tcW w:w="1860" w:type="dxa"/>
            <w:tcMar>
              <w:left w:w="105" w:type="dxa"/>
              <w:right w:w="105" w:type="dxa"/>
            </w:tcMar>
          </w:tcPr>
          <w:p w14:paraId="4C1987ED" w14:textId="414F572A" w:rsidR="4B0083F4" w:rsidRDefault="4B0083F4" w:rsidP="4561F3AD">
            <w:pPr>
              <w:jc w:val="both"/>
              <w:rPr>
                <w:rFonts w:ascii="Arial" w:eastAsia="Arial" w:hAnsi="Arial" w:cs="Arial"/>
                <w:sz w:val="22"/>
                <w:szCs w:val="22"/>
                <w:lang w:val="en-ZA"/>
              </w:rPr>
            </w:pPr>
            <w:r w:rsidRPr="4561F3AD">
              <w:rPr>
                <w:rFonts w:ascii="Arial" w:eastAsia="Arial" w:hAnsi="Arial" w:cs="Arial"/>
                <w:sz w:val="22"/>
                <w:szCs w:val="22"/>
                <w:lang w:val="en-ZA"/>
              </w:rPr>
              <w:t>Variable across runs</w:t>
            </w:r>
          </w:p>
        </w:tc>
        <w:tc>
          <w:tcPr>
            <w:tcW w:w="1665" w:type="dxa"/>
            <w:tcMar>
              <w:left w:w="105" w:type="dxa"/>
              <w:right w:w="105" w:type="dxa"/>
            </w:tcMar>
          </w:tcPr>
          <w:p w14:paraId="2CC4849F" w14:textId="717FFD2E" w:rsidR="4B0083F4" w:rsidRDefault="4B0083F4" w:rsidP="4561F3AD">
            <w:pPr>
              <w:jc w:val="both"/>
              <w:rPr>
                <w:rFonts w:ascii="Arial" w:eastAsia="Arial" w:hAnsi="Arial" w:cs="Arial"/>
                <w:sz w:val="22"/>
                <w:szCs w:val="22"/>
                <w:lang w:val="en-ZA"/>
              </w:rPr>
            </w:pPr>
            <w:r w:rsidRPr="4561F3AD">
              <w:rPr>
                <w:rFonts w:ascii="Arial" w:eastAsia="Arial" w:hAnsi="Arial" w:cs="Arial"/>
                <w:sz w:val="22"/>
                <w:szCs w:val="22"/>
                <w:lang w:val="en-ZA"/>
              </w:rPr>
              <w:t xml:space="preserve">Variable across runs </w:t>
            </w:r>
          </w:p>
        </w:tc>
      </w:tr>
      <w:tr w:rsidR="4561F3AD" w14:paraId="3130788F" w14:textId="77777777" w:rsidTr="4561F3AD">
        <w:trPr>
          <w:trHeight w:val="300"/>
        </w:trPr>
        <w:tc>
          <w:tcPr>
            <w:tcW w:w="1860" w:type="dxa"/>
            <w:tcMar>
              <w:left w:w="105" w:type="dxa"/>
              <w:right w:w="105" w:type="dxa"/>
            </w:tcMar>
          </w:tcPr>
          <w:p w14:paraId="772C40AC" w14:textId="1EDF74B4" w:rsidR="4561F3AD" w:rsidRDefault="4561F3AD" w:rsidP="4561F3AD">
            <w:pPr>
              <w:jc w:val="both"/>
              <w:rPr>
                <w:rFonts w:ascii="Arial" w:eastAsia="Arial" w:hAnsi="Arial" w:cs="Arial"/>
                <w:sz w:val="22"/>
                <w:szCs w:val="22"/>
              </w:rPr>
            </w:pPr>
            <w:r w:rsidRPr="4561F3AD">
              <w:rPr>
                <w:rFonts w:ascii="Arial" w:eastAsia="Arial" w:hAnsi="Arial" w:cs="Arial"/>
                <w:sz w:val="22"/>
                <w:szCs w:val="22"/>
                <w:lang w:val="en-ZA"/>
              </w:rPr>
              <w:t>F-measure</w:t>
            </w:r>
          </w:p>
        </w:tc>
        <w:tc>
          <w:tcPr>
            <w:tcW w:w="1860" w:type="dxa"/>
            <w:tcMar>
              <w:left w:w="105" w:type="dxa"/>
              <w:right w:w="105" w:type="dxa"/>
            </w:tcMar>
          </w:tcPr>
          <w:p w14:paraId="7E723CA2" w14:textId="0780AA8D" w:rsidR="2550DE38" w:rsidRDefault="2550DE38" w:rsidP="4561F3AD">
            <w:pPr>
              <w:jc w:val="both"/>
              <w:rPr>
                <w:rFonts w:ascii="Arial" w:eastAsia="Arial" w:hAnsi="Arial" w:cs="Arial"/>
                <w:sz w:val="22"/>
                <w:szCs w:val="22"/>
                <w:lang w:val="en-ZA"/>
              </w:rPr>
            </w:pPr>
            <w:r w:rsidRPr="4561F3AD">
              <w:rPr>
                <w:rFonts w:ascii="Arial" w:eastAsia="Arial" w:hAnsi="Arial" w:cs="Arial"/>
                <w:sz w:val="22"/>
                <w:szCs w:val="22"/>
                <w:lang w:val="en-ZA"/>
              </w:rPr>
              <w:t>Generally Higher</w:t>
            </w:r>
          </w:p>
        </w:tc>
        <w:tc>
          <w:tcPr>
            <w:tcW w:w="1665" w:type="dxa"/>
            <w:tcMar>
              <w:left w:w="105" w:type="dxa"/>
              <w:right w:w="105" w:type="dxa"/>
            </w:tcMar>
          </w:tcPr>
          <w:p w14:paraId="2BE6008E" w14:textId="781AC89F" w:rsidR="2550DE38" w:rsidRDefault="2550DE38" w:rsidP="4561F3AD">
            <w:pPr>
              <w:jc w:val="both"/>
              <w:rPr>
                <w:rFonts w:ascii="Arial" w:eastAsia="Arial" w:hAnsi="Arial" w:cs="Arial"/>
                <w:sz w:val="22"/>
                <w:szCs w:val="22"/>
                <w:lang w:val="en-ZA"/>
              </w:rPr>
            </w:pPr>
            <w:r w:rsidRPr="4561F3AD">
              <w:rPr>
                <w:rFonts w:ascii="Arial" w:eastAsia="Arial" w:hAnsi="Arial" w:cs="Arial"/>
                <w:sz w:val="22"/>
                <w:szCs w:val="22"/>
                <w:lang w:val="en-ZA"/>
              </w:rPr>
              <w:t>Frequently near 0</w:t>
            </w:r>
          </w:p>
        </w:tc>
      </w:tr>
    </w:tbl>
    <w:p w14:paraId="2E57F2EB" w14:textId="03E1223E" w:rsidR="00926962" w:rsidRDefault="00926962" w:rsidP="4561F3AD">
      <w:pPr>
        <w:ind w:left="360"/>
        <w:jc w:val="both"/>
        <w:rPr>
          <w:rFonts w:ascii="Arial" w:eastAsia="Arial" w:hAnsi="Arial" w:cs="Arial"/>
          <w:color w:val="000000" w:themeColor="text1"/>
          <w:sz w:val="22"/>
          <w:szCs w:val="22"/>
          <w:lang w:val="en-ZA"/>
        </w:rPr>
      </w:pPr>
    </w:p>
    <w:p w14:paraId="04B347EE" w14:textId="58E7A380" w:rsidR="00926962" w:rsidRDefault="01E7789C" w:rsidP="4561F3AD">
      <w:pPr>
        <w:ind w:left="360"/>
        <w:jc w:val="both"/>
        <w:rPr>
          <w:rFonts w:ascii="Arial" w:eastAsia="Arial" w:hAnsi="Arial" w:cs="Arial"/>
          <w:color w:val="000000" w:themeColor="text1"/>
          <w:sz w:val="22"/>
          <w:szCs w:val="22"/>
        </w:rPr>
      </w:pPr>
      <w:r w:rsidRPr="4561F3AD">
        <w:rPr>
          <w:rFonts w:ascii="Arial" w:eastAsia="Arial" w:hAnsi="Arial" w:cs="Arial"/>
          <w:color w:val="000000" w:themeColor="text1"/>
          <w:sz w:val="22"/>
          <w:szCs w:val="22"/>
          <w:lang w:val="en-ZA"/>
        </w:rPr>
        <w:t>Arithmetic GP is more consistent (lower standard deviation) on this dataset.</w:t>
      </w:r>
    </w:p>
    <w:p w14:paraId="66A82291" w14:textId="27CB7EA2" w:rsidR="00926962" w:rsidRDefault="00926962" w:rsidP="4561F3AD">
      <w:pPr>
        <w:jc w:val="both"/>
        <w:rPr>
          <w:rFonts w:ascii="Arial" w:eastAsia="Arial" w:hAnsi="Arial" w:cs="Arial"/>
          <w:color w:val="000000" w:themeColor="text1"/>
          <w:sz w:val="22"/>
          <w:szCs w:val="22"/>
        </w:rPr>
      </w:pPr>
    </w:p>
    <w:p w14:paraId="775FD366" w14:textId="36C2047B" w:rsidR="00926962" w:rsidRDefault="01E7789C" w:rsidP="4561F3AD">
      <w:pPr>
        <w:pStyle w:val="Heading1"/>
        <w:rPr>
          <w:rFonts w:ascii="Arial" w:eastAsia="Arial" w:hAnsi="Arial" w:cs="Arial"/>
          <w:b/>
          <w:bCs/>
          <w:color w:val="000000" w:themeColor="text1"/>
          <w:sz w:val="32"/>
          <w:szCs w:val="32"/>
          <w:u w:val="single"/>
        </w:rPr>
      </w:pPr>
      <w:bookmarkStart w:id="21" w:name="_Toc1141299038"/>
      <w:bookmarkStart w:id="22" w:name="_Toc229980271"/>
      <w:r w:rsidRPr="3AF6D45A">
        <w:rPr>
          <w:lang w:val="en-ZA"/>
        </w:rPr>
        <w:lastRenderedPageBreak/>
        <w:t>Statistical Analysis</w:t>
      </w:r>
      <w:bookmarkEnd w:id="21"/>
      <w:bookmarkEnd w:id="22"/>
    </w:p>
    <w:p w14:paraId="6955D2FB" w14:textId="2DA36A27" w:rsidR="00926962" w:rsidRDefault="224F6597" w:rsidP="4561F3AD">
      <w:pPr>
        <w:pStyle w:val="ListParagraph"/>
        <w:numPr>
          <w:ilvl w:val="0"/>
          <w:numId w:val="14"/>
        </w:numPr>
        <w:jc w:val="both"/>
        <w:rPr>
          <w:rFonts w:ascii="Arial" w:eastAsia="Arial" w:hAnsi="Arial" w:cs="Arial"/>
          <w:color w:val="000000" w:themeColor="text1"/>
          <w:sz w:val="22"/>
          <w:szCs w:val="22"/>
        </w:rPr>
      </w:pPr>
      <w:r w:rsidRPr="4561F3AD">
        <w:t>The 30 independent runs showed that Arithmetic GP generally achieved slightly better classification performance than Logical GP.</w:t>
      </w:r>
    </w:p>
    <w:p w14:paraId="7BCDAD20" w14:textId="3F8F108B" w:rsidR="00926962" w:rsidRDefault="224F6597" w:rsidP="4561F3AD">
      <w:pPr>
        <w:pStyle w:val="ListParagraph"/>
        <w:numPr>
          <w:ilvl w:val="0"/>
          <w:numId w:val="14"/>
        </w:numPr>
        <w:spacing w:before="240" w:after="240"/>
      </w:pPr>
      <w:r w:rsidRPr="4561F3AD">
        <w:t>However, both approaches experienced overfitting, with significantly higher training accuracy than test accuracy.</w:t>
      </w:r>
    </w:p>
    <w:p w14:paraId="38EDAABE" w14:textId="0D31D2FC" w:rsidR="00926962" w:rsidRDefault="224F6597" w:rsidP="4561F3AD">
      <w:pPr>
        <w:pStyle w:val="ListParagraph"/>
        <w:numPr>
          <w:ilvl w:val="0"/>
          <w:numId w:val="14"/>
        </w:numPr>
        <w:spacing w:before="240" w:after="240"/>
      </w:pPr>
      <w:r w:rsidRPr="4561F3AD">
        <w:t xml:space="preserve">Logical GP frequently converged to trivial majority-class classifiers such as </w:t>
      </w:r>
      <w:proofErr w:type="gramStart"/>
      <w:r w:rsidRPr="4561F3AD">
        <w:rPr>
          <w:rFonts w:ascii="Consolas" w:eastAsia="Consolas" w:hAnsi="Consolas" w:cs="Consolas"/>
        </w:rPr>
        <w:t>Class(</w:t>
      </w:r>
      <w:proofErr w:type="gramEnd"/>
      <w:r w:rsidRPr="4561F3AD">
        <w:rPr>
          <w:rFonts w:ascii="Consolas" w:eastAsia="Consolas" w:hAnsi="Consolas" w:cs="Consolas"/>
        </w:rPr>
        <w:t>0)</w:t>
      </w:r>
      <w:r w:rsidRPr="4561F3AD">
        <w:t>, which resulted in poor F-measure scores despite relatively high accuracy.</w:t>
      </w:r>
    </w:p>
    <w:p w14:paraId="21DFFCC4" w14:textId="79DEC075" w:rsidR="00926962" w:rsidRDefault="00926962" w:rsidP="4561F3AD">
      <w:pPr>
        <w:pStyle w:val="ListParagraph"/>
        <w:jc w:val="both"/>
        <w:rPr>
          <w:rFonts w:ascii="Arial" w:eastAsia="Arial" w:hAnsi="Arial" w:cs="Arial"/>
          <w:color w:val="000000" w:themeColor="text1"/>
          <w:sz w:val="22"/>
          <w:szCs w:val="22"/>
        </w:rPr>
      </w:pPr>
    </w:p>
    <w:p w14:paraId="0D051470" w14:textId="568FDB1C" w:rsidR="00926962" w:rsidRDefault="01E7789C" w:rsidP="4561F3AD">
      <w:pPr>
        <w:pStyle w:val="Heading1"/>
        <w:rPr>
          <w:rFonts w:ascii="Arial" w:eastAsia="Arial" w:hAnsi="Arial" w:cs="Arial"/>
          <w:b/>
          <w:bCs/>
          <w:color w:val="000000" w:themeColor="text1"/>
          <w:sz w:val="32"/>
          <w:szCs w:val="32"/>
          <w:u w:val="single"/>
        </w:rPr>
      </w:pPr>
      <w:bookmarkStart w:id="23" w:name="_Toc1514810196"/>
      <w:bookmarkStart w:id="24" w:name="_Toc229980272"/>
      <w:r w:rsidRPr="3AF6D45A">
        <w:rPr>
          <w:lang w:val="en-ZA"/>
        </w:rPr>
        <w:t>Discussion</w:t>
      </w:r>
      <w:bookmarkEnd w:id="23"/>
      <w:bookmarkEnd w:id="24"/>
    </w:p>
    <w:p w14:paraId="1C74CD05" w14:textId="536B15DD" w:rsidR="00926962" w:rsidRDefault="6EE45F88" w:rsidP="4561F3AD">
      <w:pPr>
        <w:pStyle w:val="Heading3"/>
        <w:rPr>
          <w:lang w:val="en-ZA"/>
        </w:rPr>
      </w:pPr>
      <w:bookmarkStart w:id="25" w:name="_Toc1875656683"/>
      <w:bookmarkStart w:id="26" w:name="_Toc229980273"/>
      <w:r w:rsidRPr="3AF6D45A">
        <w:rPr>
          <w:lang w:val="en-ZA"/>
        </w:rPr>
        <w:t>5</w:t>
      </w:r>
      <w:r w:rsidR="2087577E" w:rsidRPr="3AF6D45A">
        <w:rPr>
          <w:lang w:val="en-ZA"/>
        </w:rPr>
        <w:t xml:space="preserve">.1. </w:t>
      </w:r>
      <w:r w:rsidRPr="3AF6D45A">
        <w:rPr>
          <w:lang w:val="en-ZA"/>
        </w:rPr>
        <w:t>Performance Comparison</w:t>
      </w:r>
      <w:bookmarkEnd w:id="25"/>
      <w:bookmarkEnd w:id="26"/>
    </w:p>
    <w:p w14:paraId="65242335" w14:textId="4A9EA1AF" w:rsidR="00926962" w:rsidRDefault="6EE45F88" w:rsidP="4561F3AD">
      <w:pPr>
        <w:spacing w:before="240" w:after="240"/>
        <w:jc w:val="both"/>
      </w:pPr>
      <w:r w:rsidRPr="4561F3AD">
        <w:rPr>
          <w:rFonts w:ascii="Arial" w:eastAsia="Arial" w:hAnsi="Arial" w:cs="Arial"/>
          <w:sz w:val="22"/>
          <w:szCs w:val="22"/>
          <w:lang w:val="en-ZA"/>
        </w:rPr>
        <w:t>Arithmetic GP achieved better overall classification performance because arithmetic expressions can model more complex nonlinear interactions between features.</w:t>
      </w:r>
    </w:p>
    <w:p w14:paraId="211723F1" w14:textId="0806D7BB" w:rsidR="00926962" w:rsidRDefault="6EE45F88" w:rsidP="4561F3AD">
      <w:pPr>
        <w:spacing w:before="240" w:after="240"/>
        <w:jc w:val="both"/>
      </w:pPr>
      <w:r w:rsidRPr="4561F3AD">
        <w:rPr>
          <w:rFonts w:ascii="Arial" w:eastAsia="Arial" w:hAnsi="Arial" w:cs="Arial"/>
          <w:sz w:val="22"/>
          <w:szCs w:val="22"/>
          <w:lang w:val="en-ZA"/>
        </w:rPr>
        <w:t>Logical GP was limited by very simple evolved decision structures, which reduced its ability to generalise effectively to unseen data.</w:t>
      </w:r>
    </w:p>
    <w:p w14:paraId="15A82F49" w14:textId="56C6D2F5" w:rsidR="00926962" w:rsidRDefault="6EE45F88" w:rsidP="4561F3AD">
      <w:pPr>
        <w:pStyle w:val="Heading3"/>
        <w:rPr>
          <w:lang w:val="en-ZA"/>
        </w:rPr>
      </w:pPr>
      <w:bookmarkStart w:id="27" w:name="_Toc1770624125"/>
      <w:bookmarkStart w:id="28" w:name="_Toc229980274"/>
      <w:r w:rsidRPr="3AF6D45A">
        <w:rPr>
          <w:lang w:val="en-ZA"/>
        </w:rPr>
        <w:t>5.2 Overfitting</w:t>
      </w:r>
      <w:bookmarkEnd w:id="27"/>
      <w:bookmarkEnd w:id="28"/>
    </w:p>
    <w:p w14:paraId="38CBEC6D" w14:textId="368ED267" w:rsidR="00926962" w:rsidRDefault="6EE45F88" w:rsidP="4561F3AD">
      <w:pPr>
        <w:spacing w:before="240" w:after="240"/>
        <w:jc w:val="both"/>
      </w:pPr>
      <w:r w:rsidRPr="4561F3AD">
        <w:rPr>
          <w:rFonts w:ascii="Arial" w:eastAsia="Arial" w:hAnsi="Arial" w:cs="Arial"/>
          <w:sz w:val="22"/>
          <w:szCs w:val="22"/>
          <w:lang w:val="en-ZA"/>
        </w:rPr>
        <w:t>Both GP approaches achieved relatively high training accuracy but significantly lower test accuracy.</w:t>
      </w:r>
    </w:p>
    <w:p w14:paraId="36E59E46" w14:textId="34EC806F" w:rsidR="00926962" w:rsidRDefault="6EE45F88" w:rsidP="4561F3AD">
      <w:pPr>
        <w:spacing w:before="240" w:after="240"/>
        <w:jc w:val="both"/>
      </w:pPr>
      <w:r w:rsidRPr="4561F3AD">
        <w:rPr>
          <w:rFonts w:ascii="Arial" w:eastAsia="Arial" w:hAnsi="Arial" w:cs="Arial"/>
          <w:sz w:val="22"/>
          <w:szCs w:val="22"/>
          <w:lang w:val="en-ZA"/>
        </w:rPr>
        <w:t>This indicates overfitting, where evolved trees memorised patterns in the training data but failed to generalise effectively to unseen examples.</w:t>
      </w:r>
    </w:p>
    <w:p w14:paraId="6821A4CB" w14:textId="3F8823B2" w:rsidR="00926962" w:rsidRDefault="6EE45F88" w:rsidP="4561F3AD">
      <w:pPr>
        <w:pStyle w:val="Heading2"/>
        <w:spacing w:before="299" w:after="299"/>
        <w:jc w:val="both"/>
        <w:rPr>
          <w:lang w:val="en-ZA"/>
        </w:rPr>
      </w:pPr>
      <w:bookmarkStart w:id="29" w:name="_Toc1576313601"/>
      <w:bookmarkStart w:id="30" w:name="_Toc229980275"/>
      <w:r w:rsidRPr="3AF6D45A">
        <w:rPr>
          <w:rFonts w:asciiTheme="minorHAnsi" w:hAnsiTheme="minorHAnsi"/>
          <w:sz w:val="28"/>
          <w:szCs w:val="28"/>
          <w:lang w:val="en-ZA"/>
        </w:rPr>
        <w:t>5.3 Tree Bloat</w:t>
      </w:r>
      <w:bookmarkEnd w:id="29"/>
      <w:bookmarkEnd w:id="30"/>
    </w:p>
    <w:p w14:paraId="20451C79" w14:textId="6E89F8D2" w:rsidR="00926962" w:rsidRDefault="6EE45F88" w:rsidP="4561F3AD">
      <w:pPr>
        <w:spacing w:before="240" w:after="240"/>
        <w:jc w:val="both"/>
      </w:pPr>
      <w:r w:rsidRPr="4561F3AD">
        <w:rPr>
          <w:rFonts w:ascii="Arial" w:eastAsia="Arial" w:hAnsi="Arial" w:cs="Arial"/>
          <w:sz w:val="22"/>
          <w:szCs w:val="22"/>
          <w:lang w:val="en-ZA"/>
        </w:rPr>
        <w:t>Arithmetic GP suffered from tree bloat during evolution, where expression trees became extremely large without substantial improvements in fitness.</w:t>
      </w:r>
    </w:p>
    <w:p w14:paraId="39FC583B" w14:textId="501397D2" w:rsidR="00926962" w:rsidRDefault="6EE45F88" w:rsidP="4561F3AD">
      <w:pPr>
        <w:spacing w:before="240" w:after="240"/>
        <w:jc w:val="both"/>
      </w:pPr>
      <w:r w:rsidRPr="4561F3AD">
        <w:rPr>
          <w:rFonts w:ascii="Arial" w:eastAsia="Arial" w:hAnsi="Arial" w:cs="Arial"/>
          <w:sz w:val="22"/>
          <w:szCs w:val="22"/>
          <w:lang w:val="en-ZA"/>
        </w:rPr>
        <w:t>The evolved trees often contained deeply nested arithmetic operations that increased runtime and reduced interpretability.</w:t>
      </w:r>
    </w:p>
    <w:p w14:paraId="4A2828B2" w14:textId="6169DD0A" w:rsidR="00926962" w:rsidRDefault="00926962" w:rsidP="4561F3AD">
      <w:pPr>
        <w:ind w:left="360"/>
        <w:jc w:val="both"/>
        <w:rPr>
          <w:rFonts w:ascii="Arial" w:eastAsia="Arial" w:hAnsi="Arial" w:cs="Arial"/>
          <w:color w:val="000000" w:themeColor="text1"/>
          <w:sz w:val="22"/>
          <w:szCs w:val="22"/>
          <w:lang w:val="en-ZA"/>
        </w:rPr>
      </w:pPr>
    </w:p>
    <w:p w14:paraId="46D27800" w14:textId="72869A64" w:rsidR="00926962" w:rsidRDefault="6E335425" w:rsidP="3AF6D45A">
      <w:pPr>
        <w:pStyle w:val="Heading2"/>
        <w:jc w:val="both"/>
        <w:rPr>
          <w:rFonts w:asciiTheme="minorHAnsi" w:hAnsiTheme="minorHAnsi"/>
          <w:sz w:val="28"/>
          <w:szCs w:val="28"/>
        </w:rPr>
      </w:pPr>
      <w:r w:rsidRPr="3AF6D45A">
        <w:rPr>
          <w:rFonts w:asciiTheme="minorHAnsi" w:hAnsiTheme="minorHAnsi"/>
          <w:sz w:val="28"/>
          <w:szCs w:val="28"/>
          <w:lang w:val="en-ZA"/>
        </w:rPr>
        <w:lastRenderedPageBreak/>
        <w:t xml:space="preserve">  </w:t>
      </w:r>
      <w:bookmarkStart w:id="31" w:name="_Toc1354660410"/>
      <w:bookmarkStart w:id="32" w:name="_Toc229980276"/>
      <w:r w:rsidRPr="3AF6D45A">
        <w:rPr>
          <w:rFonts w:asciiTheme="minorHAnsi" w:hAnsiTheme="minorHAnsi"/>
          <w:sz w:val="28"/>
          <w:szCs w:val="28"/>
          <w:lang w:val="en-ZA"/>
        </w:rPr>
        <w:t xml:space="preserve">5.4 </w:t>
      </w:r>
      <w:r w:rsidR="01E7789C" w:rsidRPr="3AF6D45A">
        <w:rPr>
          <w:rFonts w:asciiTheme="minorHAnsi" w:hAnsiTheme="minorHAnsi"/>
          <w:sz w:val="28"/>
          <w:szCs w:val="28"/>
          <w:lang w:val="en-ZA"/>
        </w:rPr>
        <w:t>Strengths and Weaknesses</w:t>
      </w:r>
      <w:bookmarkEnd w:id="31"/>
      <w:bookmarkEnd w:id="32"/>
    </w:p>
    <w:p w14:paraId="74925741" w14:textId="48F6718C" w:rsidR="00926962" w:rsidRDefault="00926962" w:rsidP="4561F3AD">
      <w:pPr>
        <w:keepNext/>
        <w:keepLines/>
        <w:rPr>
          <w:lang w:val="en-ZA"/>
        </w:rPr>
      </w:pPr>
    </w:p>
    <w:tbl>
      <w:tblPr>
        <w:tblStyle w:val="TableGrid"/>
        <w:tblW w:w="0" w:type="auto"/>
        <w:tblInd w:w="360" w:type="dxa"/>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1500"/>
        <w:gridCol w:w="4155"/>
        <w:gridCol w:w="2970"/>
      </w:tblGrid>
      <w:tr w:rsidR="4561F3AD" w14:paraId="7AEB8521" w14:textId="77777777" w:rsidTr="4561F3AD">
        <w:trPr>
          <w:trHeight w:val="300"/>
        </w:trPr>
        <w:tc>
          <w:tcPr>
            <w:tcW w:w="1500" w:type="dxa"/>
            <w:tcMar>
              <w:left w:w="105" w:type="dxa"/>
              <w:right w:w="105" w:type="dxa"/>
            </w:tcMar>
          </w:tcPr>
          <w:p w14:paraId="70B34358" w14:textId="33849D8F" w:rsidR="4561F3AD" w:rsidRDefault="4561F3AD" w:rsidP="4561F3AD">
            <w:pPr>
              <w:jc w:val="both"/>
              <w:rPr>
                <w:rFonts w:ascii="Arial" w:eastAsia="Arial" w:hAnsi="Arial" w:cs="Arial"/>
                <w:sz w:val="22"/>
                <w:szCs w:val="22"/>
              </w:rPr>
            </w:pPr>
            <w:r w:rsidRPr="4561F3AD">
              <w:rPr>
                <w:rFonts w:ascii="Arial" w:eastAsia="Arial" w:hAnsi="Arial" w:cs="Arial"/>
                <w:b/>
                <w:bCs/>
                <w:sz w:val="22"/>
                <w:szCs w:val="22"/>
                <w:lang w:val="en-ZA"/>
              </w:rPr>
              <w:t>Model</w:t>
            </w:r>
          </w:p>
        </w:tc>
        <w:tc>
          <w:tcPr>
            <w:tcW w:w="4155" w:type="dxa"/>
            <w:tcMar>
              <w:left w:w="105" w:type="dxa"/>
              <w:right w:w="105" w:type="dxa"/>
            </w:tcMar>
          </w:tcPr>
          <w:p w14:paraId="3B6168BE" w14:textId="3817AB9C" w:rsidR="4561F3AD" w:rsidRDefault="4561F3AD" w:rsidP="4561F3AD">
            <w:pPr>
              <w:jc w:val="both"/>
              <w:rPr>
                <w:rFonts w:ascii="Arial" w:eastAsia="Arial" w:hAnsi="Arial" w:cs="Arial"/>
                <w:sz w:val="22"/>
                <w:szCs w:val="22"/>
              </w:rPr>
            </w:pPr>
            <w:r w:rsidRPr="4561F3AD">
              <w:rPr>
                <w:rFonts w:ascii="Arial" w:eastAsia="Arial" w:hAnsi="Arial" w:cs="Arial"/>
                <w:b/>
                <w:bCs/>
                <w:sz w:val="22"/>
                <w:szCs w:val="22"/>
                <w:lang w:val="en-ZA"/>
              </w:rPr>
              <w:t xml:space="preserve">Strengths </w:t>
            </w:r>
          </w:p>
        </w:tc>
        <w:tc>
          <w:tcPr>
            <w:tcW w:w="2970" w:type="dxa"/>
            <w:tcMar>
              <w:left w:w="105" w:type="dxa"/>
              <w:right w:w="105" w:type="dxa"/>
            </w:tcMar>
          </w:tcPr>
          <w:p w14:paraId="69307363" w14:textId="38460864" w:rsidR="4561F3AD" w:rsidRDefault="4561F3AD" w:rsidP="4561F3AD">
            <w:pPr>
              <w:jc w:val="both"/>
              <w:rPr>
                <w:rFonts w:ascii="Arial" w:eastAsia="Arial" w:hAnsi="Arial" w:cs="Arial"/>
                <w:sz w:val="22"/>
                <w:szCs w:val="22"/>
              </w:rPr>
            </w:pPr>
            <w:r w:rsidRPr="4561F3AD">
              <w:rPr>
                <w:rFonts w:ascii="Arial" w:eastAsia="Arial" w:hAnsi="Arial" w:cs="Arial"/>
                <w:b/>
                <w:bCs/>
                <w:sz w:val="22"/>
                <w:szCs w:val="22"/>
                <w:lang w:val="en-ZA"/>
              </w:rPr>
              <w:t>Weaknesses</w:t>
            </w:r>
          </w:p>
        </w:tc>
      </w:tr>
      <w:tr w:rsidR="4561F3AD" w14:paraId="189BEAD8" w14:textId="77777777" w:rsidTr="4561F3AD">
        <w:trPr>
          <w:trHeight w:val="795"/>
        </w:trPr>
        <w:tc>
          <w:tcPr>
            <w:tcW w:w="1500" w:type="dxa"/>
            <w:tcMar>
              <w:left w:w="105" w:type="dxa"/>
              <w:right w:w="105" w:type="dxa"/>
            </w:tcMar>
          </w:tcPr>
          <w:p w14:paraId="317AE362" w14:textId="6F66FA28" w:rsidR="4561F3AD" w:rsidRDefault="4561F3AD" w:rsidP="4561F3AD">
            <w:pPr>
              <w:jc w:val="both"/>
              <w:rPr>
                <w:rFonts w:ascii="Arial" w:eastAsia="Arial" w:hAnsi="Arial" w:cs="Arial"/>
                <w:sz w:val="22"/>
                <w:szCs w:val="22"/>
              </w:rPr>
            </w:pPr>
            <w:r w:rsidRPr="4561F3AD">
              <w:rPr>
                <w:rFonts w:ascii="Arial" w:eastAsia="Arial" w:hAnsi="Arial" w:cs="Arial"/>
                <w:sz w:val="22"/>
                <w:szCs w:val="22"/>
                <w:lang w:val="en-ZA"/>
              </w:rPr>
              <w:t>Arithmetic GP</w:t>
            </w:r>
          </w:p>
        </w:tc>
        <w:tc>
          <w:tcPr>
            <w:tcW w:w="4155" w:type="dxa"/>
            <w:tcMar>
              <w:left w:w="105" w:type="dxa"/>
              <w:right w:w="105" w:type="dxa"/>
            </w:tcMar>
          </w:tcPr>
          <w:p w14:paraId="21BD6953" w14:textId="2CE7C9EC" w:rsidR="4167EFF1" w:rsidRDefault="4167EFF1" w:rsidP="4561F3AD">
            <w:pPr>
              <w:jc w:val="both"/>
            </w:pPr>
            <w:r w:rsidRPr="4561F3AD">
              <w:rPr>
                <w:rFonts w:ascii="Arial" w:eastAsia="Arial" w:hAnsi="Arial" w:cs="Arial"/>
                <w:sz w:val="22"/>
                <w:szCs w:val="22"/>
                <w:lang w:val="en-ZA"/>
              </w:rPr>
              <w:t>Can model complex feature interactions. Produces mathematical classifiers. Better F-measure performance.</w:t>
            </w:r>
          </w:p>
        </w:tc>
        <w:tc>
          <w:tcPr>
            <w:tcW w:w="2970" w:type="dxa"/>
            <w:tcMar>
              <w:left w:w="105" w:type="dxa"/>
              <w:right w:w="105" w:type="dxa"/>
            </w:tcMar>
          </w:tcPr>
          <w:p w14:paraId="658419C3" w14:textId="4D74E424" w:rsidR="4167EFF1" w:rsidRDefault="4167EFF1" w:rsidP="4561F3AD">
            <w:pPr>
              <w:jc w:val="both"/>
            </w:pPr>
            <w:r w:rsidRPr="4561F3AD">
              <w:rPr>
                <w:rFonts w:ascii="Arial" w:eastAsia="Arial" w:hAnsi="Arial" w:cs="Arial"/>
                <w:sz w:val="22"/>
                <w:szCs w:val="22"/>
                <w:lang w:val="en-ZA"/>
              </w:rPr>
              <w:t>Large trees, slower runtime, overfitting, tree bloat.</w:t>
            </w:r>
          </w:p>
        </w:tc>
      </w:tr>
      <w:tr w:rsidR="4561F3AD" w14:paraId="198061EB" w14:textId="77777777" w:rsidTr="4561F3AD">
        <w:trPr>
          <w:trHeight w:val="300"/>
        </w:trPr>
        <w:tc>
          <w:tcPr>
            <w:tcW w:w="1500" w:type="dxa"/>
            <w:tcMar>
              <w:left w:w="105" w:type="dxa"/>
              <w:right w:w="105" w:type="dxa"/>
            </w:tcMar>
          </w:tcPr>
          <w:p w14:paraId="6AC9C6A0" w14:textId="468C3776" w:rsidR="4561F3AD" w:rsidRDefault="4561F3AD" w:rsidP="4561F3AD">
            <w:pPr>
              <w:jc w:val="both"/>
              <w:rPr>
                <w:rFonts w:ascii="Arial" w:eastAsia="Arial" w:hAnsi="Arial" w:cs="Arial"/>
                <w:sz w:val="22"/>
                <w:szCs w:val="22"/>
              </w:rPr>
            </w:pPr>
            <w:r w:rsidRPr="4561F3AD">
              <w:rPr>
                <w:rFonts w:ascii="Arial" w:eastAsia="Arial" w:hAnsi="Arial" w:cs="Arial"/>
                <w:sz w:val="22"/>
                <w:szCs w:val="22"/>
                <w:lang w:val="en-ZA"/>
              </w:rPr>
              <w:t>Logical GP</w:t>
            </w:r>
          </w:p>
        </w:tc>
        <w:tc>
          <w:tcPr>
            <w:tcW w:w="4155" w:type="dxa"/>
            <w:tcMar>
              <w:left w:w="105" w:type="dxa"/>
              <w:right w:w="105" w:type="dxa"/>
            </w:tcMar>
          </w:tcPr>
          <w:p w14:paraId="41511C07" w14:textId="75BB9FCD" w:rsidR="7CFFA065" w:rsidRDefault="7CFFA065" w:rsidP="4561F3AD">
            <w:pPr>
              <w:jc w:val="both"/>
            </w:pPr>
            <w:r w:rsidRPr="4561F3AD">
              <w:rPr>
                <w:rFonts w:ascii="Arial" w:eastAsia="Arial" w:hAnsi="Arial" w:cs="Arial"/>
                <w:sz w:val="22"/>
                <w:szCs w:val="22"/>
                <w:lang w:val="en-ZA"/>
              </w:rPr>
              <w:t>Very fast execution. Simple rule-based structure.</w:t>
            </w:r>
          </w:p>
        </w:tc>
        <w:tc>
          <w:tcPr>
            <w:tcW w:w="2970" w:type="dxa"/>
            <w:tcMar>
              <w:left w:w="105" w:type="dxa"/>
              <w:right w:w="105" w:type="dxa"/>
            </w:tcMar>
          </w:tcPr>
          <w:p w14:paraId="2430991A" w14:textId="78F46818" w:rsidR="7CFFA065" w:rsidRDefault="7CFFA065" w:rsidP="4561F3AD">
            <w:pPr>
              <w:jc w:val="both"/>
            </w:pPr>
            <w:r w:rsidRPr="4561F3AD">
              <w:rPr>
                <w:rFonts w:ascii="Arial" w:eastAsia="Arial" w:hAnsi="Arial" w:cs="Arial"/>
                <w:sz w:val="22"/>
                <w:szCs w:val="22"/>
                <w:lang w:val="en-ZA"/>
              </w:rPr>
              <w:t xml:space="preserve">Frequently converged to trivial classifiers such as </w:t>
            </w:r>
            <w:proofErr w:type="gramStart"/>
            <w:r w:rsidRPr="4561F3AD">
              <w:rPr>
                <w:rFonts w:ascii="Consolas" w:eastAsia="Consolas" w:hAnsi="Consolas" w:cs="Consolas"/>
                <w:sz w:val="22"/>
                <w:szCs w:val="22"/>
                <w:lang w:val="en-ZA"/>
              </w:rPr>
              <w:t>Class(</w:t>
            </w:r>
            <w:proofErr w:type="gramEnd"/>
            <w:r w:rsidRPr="4561F3AD">
              <w:rPr>
                <w:rFonts w:ascii="Consolas" w:eastAsia="Consolas" w:hAnsi="Consolas" w:cs="Consolas"/>
                <w:sz w:val="22"/>
                <w:szCs w:val="22"/>
                <w:lang w:val="en-ZA"/>
              </w:rPr>
              <w:t>0)</w:t>
            </w:r>
            <w:r w:rsidRPr="4561F3AD">
              <w:rPr>
                <w:rFonts w:ascii="Arial" w:eastAsia="Arial" w:hAnsi="Arial" w:cs="Arial"/>
                <w:sz w:val="22"/>
                <w:szCs w:val="22"/>
                <w:lang w:val="en-ZA"/>
              </w:rPr>
              <w:t>. Poor F-measure and weak generalisation.</w:t>
            </w:r>
          </w:p>
        </w:tc>
      </w:tr>
    </w:tbl>
    <w:p w14:paraId="584AC412" w14:textId="77777777" w:rsidR="00ED4214" w:rsidRDefault="00ED4214" w:rsidP="3AF6D45A">
      <w:pPr>
        <w:pStyle w:val="Heading1"/>
        <w:jc w:val="both"/>
        <w:rPr>
          <w:lang w:val="en-ZA"/>
        </w:rPr>
      </w:pPr>
      <w:bookmarkStart w:id="33" w:name="_Toc395440171"/>
    </w:p>
    <w:p w14:paraId="500CF3BD" w14:textId="4750BAAF" w:rsidR="00926962" w:rsidRDefault="01E7789C" w:rsidP="3AF6D45A">
      <w:pPr>
        <w:pStyle w:val="Heading1"/>
        <w:jc w:val="both"/>
        <w:rPr>
          <w:rFonts w:ascii="Arial" w:eastAsia="Arial" w:hAnsi="Arial" w:cs="Arial"/>
          <w:b/>
          <w:bCs/>
          <w:color w:val="000000" w:themeColor="text1"/>
          <w:sz w:val="32"/>
          <w:szCs w:val="32"/>
          <w:u w:val="single"/>
        </w:rPr>
      </w:pPr>
      <w:bookmarkStart w:id="34" w:name="_Toc229980277"/>
      <w:r w:rsidRPr="3AF6D45A">
        <w:rPr>
          <w:lang w:val="en-ZA"/>
        </w:rPr>
        <w:t>Conclusion</w:t>
      </w:r>
      <w:bookmarkEnd w:id="33"/>
      <w:bookmarkEnd w:id="34"/>
    </w:p>
    <w:p w14:paraId="1A83626A" w14:textId="74325E23" w:rsidR="00926962" w:rsidRDefault="37DB792F" w:rsidP="4561F3AD">
      <w:pPr>
        <w:spacing w:before="240" w:after="240"/>
        <w:jc w:val="both"/>
      </w:pPr>
      <w:r w:rsidRPr="4561F3AD">
        <w:rPr>
          <w:rFonts w:ascii="Arial" w:eastAsia="Arial" w:hAnsi="Arial" w:cs="Arial"/>
          <w:sz w:val="22"/>
          <w:szCs w:val="22"/>
          <w:lang w:val="en-ZA"/>
        </w:rPr>
        <w:t>Two Genetic Programming classifiers were implemented and compared on the Breast Cancer Wisconsin dataset.</w:t>
      </w:r>
    </w:p>
    <w:p w14:paraId="62BF5FB9" w14:textId="7274C6E1" w:rsidR="00926962" w:rsidRDefault="37DB792F" w:rsidP="4561F3AD">
      <w:pPr>
        <w:spacing w:before="240" w:after="240"/>
        <w:jc w:val="both"/>
      </w:pPr>
      <w:r w:rsidRPr="4561F3AD">
        <w:rPr>
          <w:rFonts w:ascii="Arial" w:eastAsia="Arial" w:hAnsi="Arial" w:cs="Arial"/>
          <w:sz w:val="22"/>
          <w:szCs w:val="22"/>
          <w:lang w:val="en-ZA"/>
        </w:rPr>
        <w:t>Arithmetic GP achieved slightly better classification performance than Logical GP, particularly in terms of F-measure.</w:t>
      </w:r>
    </w:p>
    <w:p w14:paraId="269E75A8" w14:textId="4B62BCF2" w:rsidR="00926962" w:rsidRDefault="37DB792F" w:rsidP="4561F3AD">
      <w:pPr>
        <w:spacing w:before="240" w:after="240"/>
        <w:jc w:val="both"/>
      </w:pPr>
      <w:r w:rsidRPr="4561F3AD">
        <w:rPr>
          <w:rFonts w:ascii="Arial" w:eastAsia="Arial" w:hAnsi="Arial" w:cs="Arial"/>
          <w:sz w:val="22"/>
          <w:szCs w:val="22"/>
          <w:lang w:val="en-ZA"/>
        </w:rPr>
        <w:t>However, both approaches showed evidence of overfitting and poor generalisation to unseen data.</w:t>
      </w:r>
    </w:p>
    <w:p w14:paraId="2D4647B2" w14:textId="4C2557AA" w:rsidR="00926962" w:rsidRDefault="37DB792F" w:rsidP="4561F3AD">
      <w:pPr>
        <w:spacing w:before="240" w:after="240"/>
        <w:jc w:val="both"/>
      </w:pPr>
      <w:r w:rsidRPr="4561F3AD">
        <w:rPr>
          <w:rFonts w:ascii="Arial" w:eastAsia="Arial" w:hAnsi="Arial" w:cs="Arial"/>
          <w:sz w:val="22"/>
          <w:szCs w:val="22"/>
          <w:lang w:val="en-ZA"/>
        </w:rPr>
        <w:t>Arithmetic GP also suffered from significant tree bloat during evolution.</w:t>
      </w:r>
    </w:p>
    <w:p w14:paraId="6DBCEF10" w14:textId="3040690B" w:rsidR="00926962" w:rsidRDefault="37DB792F" w:rsidP="4561F3AD">
      <w:pPr>
        <w:spacing w:before="240" w:after="240"/>
        <w:jc w:val="both"/>
      </w:pPr>
      <w:r w:rsidRPr="4561F3AD">
        <w:rPr>
          <w:rFonts w:ascii="Arial" w:eastAsia="Arial" w:hAnsi="Arial" w:cs="Arial"/>
          <w:sz w:val="22"/>
          <w:szCs w:val="22"/>
          <w:lang w:val="en-ZA"/>
        </w:rPr>
        <w:t>Future improvements could include:</w:t>
      </w:r>
    </w:p>
    <w:p w14:paraId="332A0AAE" w14:textId="5BCFAAE2" w:rsidR="00926962" w:rsidRDefault="37DB792F" w:rsidP="4561F3AD">
      <w:pPr>
        <w:pStyle w:val="ListParagraph"/>
        <w:numPr>
          <w:ilvl w:val="0"/>
          <w:numId w:val="9"/>
        </w:numPr>
        <w:spacing w:after="0"/>
        <w:jc w:val="both"/>
        <w:rPr>
          <w:rFonts w:ascii="Arial" w:eastAsia="Arial" w:hAnsi="Arial" w:cs="Arial"/>
          <w:sz w:val="22"/>
          <w:szCs w:val="22"/>
          <w:lang w:val="en-ZA"/>
        </w:rPr>
      </w:pPr>
      <w:r w:rsidRPr="4561F3AD">
        <w:rPr>
          <w:rFonts w:ascii="Arial" w:eastAsia="Arial" w:hAnsi="Arial" w:cs="Arial"/>
          <w:sz w:val="22"/>
          <w:szCs w:val="22"/>
          <w:lang w:val="en-ZA"/>
        </w:rPr>
        <w:t xml:space="preserve">Parsimony pressure to reduce tree bloat </w:t>
      </w:r>
    </w:p>
    <w:p w14:paraId="6E4D3AB8" w14:textId="66B03C0C" w:rsidR="00926962" w:rsidRDefault="37DB792F" w:rsidP="4561F3AD">
      <w:pPr>
        <w:pStyle w:val="ListParagraph"/>
        <w:numPr>
          <w:ilvl w:val="0"/>
          <w:numId w:val="9"/>
        </w:numPr>
        <w:spacing w:after="0"/>
        <w:jc w:val="both"/>
        <w:rPr>
          <w:rFonts w:ascii="Arial" w:eastAsia="Arial" w:hAnsi="Arial" w:cs="Arial"/>
          <w:sz w:val="22"/>
          <w:szCs w:val="22"/>
          <w:lang w:val="en-ZA"/>
        </w:rPr>
      </w:pPr>
      <w:r w:rsidRPr="4561F3AD">
        <w:rPr>
          <w:rFonts w:ascii="Arial" w:eastAsia="Arial" w:hAnsi="Arial" w:cs="Arial"/>
          <w:sz w:val="22"/>
          <w:szCs w:val="22"/>
          <w:lang w:val="en-ZA"/>
        </w:rPr>
        <w:t xml:space="preserve">Fitness functions based on F-measure </w:t>
      </w:r>
    </w:p>
    <w:p w14:paraId="3CB7003B" w14:textId="6E34E13A" w:rsidR="00926962" w:rsidRDefault="37DB792F" w:rsidP="4561F3AD">
      <w:pPr>
        <w:pStyle w:val="ListParagraph"/>
        <w:numPr>
          <w:ilvl w:val="0"/>
          <w:numId w:val="9"/>
        </w:numPr>
        <w:spacing w:after="0"/>
        <w:jc w:val="both"/>
        <w:rPr>
          <w:rFonts w:ascii="Arial" w:eastAsia="Arial" w:hAnsi="Arial" w:cs="Arial"/>
          <w:sz w:val="22"/>
          <w:szCs w:val="22"/>
          <w:lang w:val="en-ZA"/>
        </w:rPr>
      </w:pPr>
      <w:r w:rsidRPr="4561F3AD">
        <w:rPr>
          <w:rFonts w:ascii="Arial" w:eastAsia="Arial" w:hAnsi="Arial" w:cs="Arial"/>
          <w:sz w:val="22"/>
          <w:szCs w:val="22"/>
          <w:lang w:val="en-ZA"/>
        </w:rPr>
        <w:t xml:space="preserve">Better mutation and crossover control </w:t>
      </w:r>
    </w:p>
    <w:p w14:paraId="13EFF42D" w14:textId="4EB6F7B4" w:rsidR="00926962" w:rsidRDefault="37DB792F" w:rsidP="4561F3AD">
      <w:pPr>
        <w:pStyle w:val="ListParagraph"/>
        <w:numPr>
          <w:ilvl w:val="0"/>
          <w:numId w:val="9"/>
        </w:numPr>
        <w:spacing w:after="0"/>
        <w:jc w:val="both"/>
        <w:rPr>
          <w:rFonts w:ascii="Arial" w:eastAsia="Arial" w:hAnsi="Arial" w:cs="Arial"/>
          <w:sz w:val="22"/>
          <w:szCs w:val="22"/>
          <w:lang w:val="en-ZA"/>
        </w:rPr>
      </w:pPr>
      <w:r w:rsidRPr="4561F3AD">
        <w:rPr>
          <w:rFonts w:ascii="Arial" w:eastAsia="Arial" w:hAnsi="Arial" w:cs="Arial"/>
          <w:sz w:val="22"/>
          <w:szCs w:val="22"/>
          <w:lang w:val="en-ZA"/>
        </w:rPr>
        <w:t xml:space="preserve">Improved Logical GP condition handling </w:t>
      </w:r>
    </w:p>
    <w:p w14:paraId="2CAA5251" w14:textId="2EC969E2" w:rsidR="00926962" w:rsidRDefault="37DB792F" w:rsidP="4561F3AD">
      <w:pPr>
        <w:pStyle w:val="ListParagraph"/>
        <w:numPr>
          <w:ilvl w:val="0"/>
          <w:numId w:val="9"/>
        </w:numPr>
        <w:spacing w:after="0"/>
        <w:jc w:val="both"/>
        <w:rPr>
          <w:rFonts w:ascii="Arial" w:eastAsia="Arial" w:hAnsi="Arial" w:cs="Arial"/>
          <w:sz w:val="22"/>
          <w:szCs w:val="22"/>
          <w:lang w:val="en-ZA"/>
        </w:rPr>
      </w:pPr>
      <w:r w:rsidRPr="4561F3AD">
        <w:rPr>
          <w:rFonts w:ascii="Arial" w:eastAsia="Arial" w:hAnsi="Arial" w:cs="Arial"/>
          <w:sz w:val="22"/>
          <w:szCs w:val="22"/>
          <w:lang w:val="en-ZA"/>
        </w:rPr>
        <w:t xml:space="preserve">Larger datasets and additional preprocessing </w:t>
      </w:r>
    </w:p>
    <w:p w14:paraId="6444D39F" w14:textId="654D1C96" w:rsidR="00926962" w:rsidRDefault="37DB792F" w:rsidP="4561F3AD">
      <w:pPr>
        <w:spacing w:before="240" w:after="240"/>
        <w:jc w:val="both"/>
      </w:pPr>
      <w:r w:rsidRPr="3AF6D45A">
        <w:rPr>
          <w:rFonts w:ascii="Arial" w:eastAsia="Arial" w:hAnsi="Arial" w:cs="Arial"/>
          <w:sz w:val="22"/>
          <w:szCs w:val="22"/>
          <w:lang w:val="en-ZA"/>
        </w:rPr>
        <w:t>Both models were implemented in Java, executed using seeded runs, and packaged into executable JAR files for reproducibility and demonstration.</w:t>
      </w:r>
    </w:p>
    <w:p w14:paraId="15258095" w14:textId="77777777" w:rsidR="00ED4214" w:rsidRDefault="00ED4214" w:rsidP="3AF6D45A">
      <w:pPr>
        <w:spacing w:before="240" w:after="240"/>
        <w:jc w:val="both"/>
        <w:rPr>
          <w:rFonts w:ascii="Arial" w:eastAsia="Arial" w:hAnsi="Arial" w:cs="Arial"/>
          <w:b/>
          <w:bCs/>
          <w:sz w:val="22"/>
          <w:szCs w:val="22"/>
          <w:lang w:val="en-ZA"/>
        </w:rPr>
      </w:pPr>
    </w:p>
    <w:p w14:paraId="74438932" w14:textId="77777777" w:rsidR="00ED4214" w:rsidRDefault="00ED4214" w:rsidP="3AF6D45A">
      <w:pPr>
        <w:spacing w:before="240" w:after="240"/>
        <w:jc w:val="both"/>
        <w:rPr>
          <w:rFonts w:ascii="Arial" w:eastAsia="Arial" w:hAnsi="Arial" w:cs="Arial"/>
          <w:b/>
          <w:bCs/>
          <w:sz w:val="22"/>
          <w:szCs w:val="22"/>
          <w:lang w:val="en-ZA"/>
        </w:rPr>
      </w:pPr>
    </w:p>
    <w:p w14:paraId="57248DA3" w14:textId="77777777" w:rsidR="00ED4214" w:rsidRDefault="00ED4214" w:rsidP="3AF6D45A">
      <w:pPr>
        <w:spacing w:before="240" w:after="240"/>
        <w:jc w:val="both"/>
        <w:rPr>
          <w:rFonts w:ascii="Arial" w:eastAsia="Arial" w:hAnsi="Arial" w:cs="Arial"/>
          <w:b/>
          <w:bCs/>
          <w:sz w:val="22"/>
          <w:szCs w:val="22"/>
          <w:lang w:val="en-ZA"/>
        </w:rPr>
      </w:pPr>
    </w:p>
    <w:p w14:paraId="20A883E1" w14:textId="5DF33AD3" w:rsidR="5630B7B5" w:rsidRDefault="5630B7B5" w:rsidP="3AF6D45A">
      <w:pPr>
        <w:spacing w:before="240" w:after="240"/>
        <w:jc w:val="both"/>
        <w:rPr>
          <w:rFonts w:ascii="Arial" w:eastAsia="Arial" w:hAnsi="Arial" w:cs="Arial"/>
          <w:b/>
          <w:bCs/>
          <w:sz w:val="22"/>
          <w:szCs w:val="22"/>
          <w:lang w:val="en-ZA"/>
        </w:rPr>
      </w:pPr>
      <w:r w:rsidRPr="3AF6D45A">
        <w:rPr>
          <w:rFonts w:ascii="Arial" w:eastAsia="Arial" w:hAnsi="Arial" w:cs="Arial"/>
          <w:b/>
          <w:bCs/>
          <w:sz w:val="22"/>
          <w:szCs w:val="22"/>
          <w:lang w:val="en-ZA"/>
        </w:rPr>
        <w:lastRenderedPageBreak/>
        <w:t>Arithmetic GP</w:t>
      </w:r>
    </w:p>
    <w:p w14:paraId="3475F1A3" w14:textId="663145B0" w:rsidR="5630B7B5" w:rsidRDefault="5630B7B5" w:rsidP="3AF6D45A">
      <w:pPr>
        <w:spacing w:before="240" w:after="240"/>
        <w:jc w:val="both"/>
      </w:pPr>
      <w:r>
        <w:rPr>
          <w:noProof/>
        </w:rPr>
        <w:drawing>
          <wp:inline distT="0" distB="0" distL="0" distR="0" wp14:anchorId="13982AE0" wp14:editId="4A749E3E">
            <wp:extent cx="5166808" cy="1158340"/>
            <wp:effectExtent l="0" t="0" r="0" b="0"/>
            <wp:docPr id="171300718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007185" name="Picture 1713007185"/>
                    <pic:cNvPicPr/>
                  </pic:nvPicPr>
                  <pic:blipFill>
                    <a:blip r:embed="rId9">
                      <a:extLst>
                        <a:ext uri="{28A0092B-C50C-407E-A947-70E740481C1C}">
                          <a14:useLocalDpi xmlns:a14="http://schemas.microsoft.com/office/drawing/2010/main"/>
                        </a:ext>
                      </a:extLst>
                    </a:blip>
                    <a:stretch>
                      <a:fillRect/>
                    </a:stretch>
                  </pic:blipFill>
                  <pic:spPr>
                    <a:xfrm>
                      <a:off x="0" y="0"/>
                      <a:ext cx="5166808" cy="1158340"/>
                    </a:xfrm>
                    <a:prstGeom prst="rect">
                      <a:avLst/>
                    </a:prstGeom>
                  </pic:spPr>
                </pic:pic>
              </a:graphicData>
            </a:graphic>
          </wp:inline>
        </w:drawing>
      </w:r>
    </w:p>
    <w:p w14:paraId="4FAD6A2D" w14:textId="3289B7F1" w:rsidR="00926962" w:rsidRDefault="5DB82631" w:rsidP="3AF6D45A">
      <w:pPr>
        <w:jc w:val="both"/>
        <w:rPr>
          <w:rFonts w:ascii="Arial" w:eastAsia="Arial" w:hAnsi="Arial" w:cs="Arial"/>
          <w:b/>
          <w:bCs/>
          <w:color w:val="000000" w:themeColor="text1"/>
          <w:sz w:val="22"/>
          <w:szCs w:val="22"/>
          <w:lang w:val="en-ZA"/>
        </w:rPr>
      </w:pPr>
      <w:r w:rsidRPr="3AF6D45A">
        <w:rPr>
          <w:rFonts w:ascii="Arial" w:eastAsia="Arial" w:hAnsi="Arial" w:cs="Arial"/>
          <w:b/>
          <w:bCs/>
          <w:color w:val="000000" w:themeColor="text1"/>
          <w:sz w:val="22"/>
          <w:szCs w:val="22"/>
          <w:lang w:val="en-ZA"/>
        </w:rPr>
        <w:t>Logical GP</w:t>
      </w:r>
    </w:p>
    <w:p w14:paraId="2C078E63" w14:textId="3FA5A274" w:rsidR="00926962" w:rsidRDefault="5DB82631" w:rsidP="00ED4214">
      <w:pPr>
        <w:jc w:val="both"/>
      </w:pPr>
      <w:r>
        <w:rPr>
          <w:noProof/>
        </w:rPr>
        <w:drawing>
          <wp:inline distT="0" distB="0" distL="0" distR="0" wp14:anchorId="0416F6DC" wp14:editId="5F2D8272">
            <wp:extent cx="5943600" cy="971550"/>
            <wp:effectExtent l="0" t="0" r="0" b="0"/>
            <wp:docPr id="183653312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533127" name="Picture 1836533127"/>
                    <pic:cNvPicPr/>
                  </pic:nvPicPr>
                  <pic:blipFill>
                    <a:blip r:embed="rId10">
                      <a:extLst>
                        <a:ext uri="{28A0092B-C50C-407E-A947-70E740481C1C}">
                          <a14:useLocalDpi xmlns:a14="http://schemas.microsoft.com/office/drawing/2010/main"/>
                        </a:ext>
                      </a:extLst>
                    </a:blip>
                    <a:stretch>
                      <a:fillRect/>
                    </a:stretch>
                  </pic:blipFill>
                  <pic:spPr>
                    <a:xfrm>
                      <a:off x="0" y="0"/>
                      <a:ext cx="5943600" cy="971550"/>
                    </a:xfrm>
                    <a:prstGeom prst="rect">
                      <a:avLst/>
                    </a:prstGeom>
                  </pic:spPr>
                </pic:pic>
              </a:graphicData>
            </a:graphic>
          </wp:inline>
        </w:drawing>
      </w:r>
    </w:p>
    <w:sectPr w:rsidR="0092696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A6DCCA"/>
    <w:multiLevelType w:val="multilevel"/>
    <w:tmpl w:val="FFFFFFFF"/>
    <w:lvl w:ilvl="0">
      <w:start w:val="1"/>
      <w:numFmt w:val="decimal"/>
      <w:lvlText w:val="%1."/>
      <w:lvlJc w:val="left"/>
      <w:pPr>
        <w:ind w:left="720" w:hanging="360"/>
      </w:pPr>
    </w:lvl>
    <w:lvl w:ilvl="1">
      <w:start w:val="4"/>
      <w:numFmt w:val="decimal"/>
      <w:lvlText w:val="%1.%2"/>
      <w:lvlJc w:val="left"/>
      <w:pPr>
        <w:ind w:left="828" w:hanging="468"/>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BF1A3CB"/>
    <w:multiLevelType w:val="multilevel"/>
    <w:tmpl w:val="FFFFFFFF"/>
    <w:lvl w:ilvl="0">
      <w:start w:val="1"/>
      <w:numFmt w:val="decimal"/>
      <w:lvlText w:val="%1."/>
      <w:lvlJc w:val="left"/>
      <w:pPr>
        <w:ind w:left="720" w:hanging="360"/>
      </w:pPr>
    </w:lvl>
    <w:lvl w:ilvl="1">
      <w:start w:val="1"/>
      <w:numFmt w:val="decimal"/>
      <w:lvlText w:val="%1.%2"/>
      <w:lvlJc w:val="left"/>
      <w:pPr>
        <w:ind w:left="828" w:hanging="468"/>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27EE7C60"/>
    <w:multiLevelType w:val="multilevel"/>
    <w:tmpl w:val="FFFFFFFF"/>
    <w:lvl w:ilvl="0">
      <w:start w:val="5"/>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2C5813E1"/>
    <w:multiLevelType w:val="hybridMultilevel"/>
    <w:tmpl w:val="FFFFFFFF"/>
    <w:lvl w:ilvl="0" w:tplc="E692337E">
      <w:start w:val="1"/>
      <w:numFmt w:val="bullet"/>
      <w:lvlText w:val=""/>
      <w:lvlJc w:val="left"/>
      <w:pPr>
        <w:ind w:left="720" w:hanging="360"/>
      </w:pPr>
      <w:rPr>
        <w:rFonts w:ascii="Symbol" w:hAnsi="Symbol" w:hint="default"/>
      </w:rPr>
    </w:lvl>
    <w:lvl w:ilvl="1" w:tplc="C6122C9E">
      <w:start w:val="1"/>
      <w:numFmt w:val="bullet"/>
      <w:lvlText w:val="o"/>
      <w:lvlJc w:val="left"/>
      <w:pPr>
        <w:ind w:left="1440" w:hanging="360"/>
      </w:pPr>
      <w:rPr>
        <w:rFonts w:ascii="Courier New" w:hAnsi="Courier New" w:hint="default"/>
      </w:rPr>
    </w:lvl>
    <w:lvl w:ilvl="2" w:tplc="0E508ADA">
      <w:start w:val="1"/>
      <w:numFmt w:val="bullet"/>
      <w:lvlText w:val=""/>
      <w:lvlJc w:val="left"/>
      <w:pPr>
        <w:ind w:left="2160" w:hanging="360"/>
      </w:pPr>
      <w:rPr>
        <w:rFonts w:ascii="Wingdings" w:hAnsi="Wingdings" w:hint="default"/>
      </w:rPr>
    </w:lvl>
    <w:lvl w:ilvl="3" w:tplc="4DCE2C18">
      <w:start w:val="1"/>
      <w:numFmt w:val="bullet"/>
      <w:lvlText w:val=""/>
      <w:lvlJc w:val="left"/>
      <w:pPr>
        <w:ind w:left="2880" w:hanging="360"/>
      </w:pPr>
      <w:rPr>
        <w:rFonts w:ascii="Symbol" w:hAnsi="Symbol" w:hint="default"/>
      </w:rPr>
    </w:lvl>
    <w:lvl w:ilvl="4" w:tplc="0D582A88">
      <w:start w:val="1"/>
      <w:numFmt w:val="bullet"/>
      <w:lvlText w:val="o"/>
      <w:lvlJc w:val="left"/>
      <w:pPr>
        <w:ind w:left="3600" w:hanging="360"/>
      </w:pPr>
      <w:rPr>
        <w:rFonts w:ascii="Courier New" w:hAnsi="Courier New" w:hint="default"/>
      </w:rPr>
    </w:lvl>
    <w:lvl w:ilvl="5" w:tplc="269815A0">
      <w:start w:val="1"/>
      <w:numFmt w:val="bullet"/>
      <w:lvlText w:val=""/>
      <w:lvlJc w:val="left"/>
      <w:pPr>
        <w:ind w:left="4320" w:hanging="360"/>
      </w:pPr>
      <w:rPr>
        <w:rFonts w:ascii="Wingdings" w:hAnsi="Wingdings" w:hint="default"/>
      </w:rPr>
    </w:lvl>
    <w:lvl w:ilvl="6" w:tplc="0E423D62">
      <w:start w:val="1"/>
      <w:numFmt w:val="bullet"/>
      <w:lvlText w:val=""/>
      <w:lvlJc w:val="left"/>
      <w:pPr>
        <w:ind w:left="5040" w:hanging="360"/>
      </w:pPr>
      <w:rPr>
        <w:rFonts w:ascii="Symbol" w:hAnsi="Symbol" w:hint="default"/>
      </w:rPr>
    </w:lvl>
    <w:lvl w:ilvl="7" w:tplc="4F00096E">
      <w:start w:val="1"/>
      <w:numFmt w:val="bullet"/>
      <w:lvlText w:val="o"/>
      <w:lvlJc w:val="left"/>
      <w:pPr>
        <w:ind w:left="5760" w:hanging="360"/>
      </w:pPr>
      <w:rPr>
        <w:rFonts w:ascii="Courier New" w:hAnsi="Courier New" w:hint="default"/>
      </w:rPr>
    </w:lvl>
    <w:lvl w:ilvl="8" w:tplc="2C505ED4">
      <w:start w:val="1"/>
      <w:numFmt w:val="bullet"/>
      <w:lvlText w:val=""/>
      <w:lvlJc w:val="left"/>
      <w:pPr>
        <w:ind w:left="6480" w:hanging="360"/>
      </w:pPr>
      <w:rPr>
        <w:rFonts w:ascii="Wingdings" w:hAnsi="Wingdings" w:hint="default"/>
      </w:rPr>
    </w:lvl>
  </w:abstractNum>
  <w:abstractNum w:abstractNumId="4" w15:restartNumberingAfterBreak="0">
    <w:nsid w:val="39E6FED4"/>
    <w:multiLevelType w:val="multilevel"/>
    <w:tmpl w:val="FFFFFFFF"/>
    <w:lvl w:ilvl="0">
      <w:start w:val="1"/>
      <w:numFmt w:val="decimal"/>
      <w:lvlText w:val="%1."/>
      <w:lvlJc w:val="left"/>
      <w:pPr>
        <w:ind w:left="720" w:hanging="360"/>
      </w:pPr>
    </w:lvl>
    <w:lvl w:ilvl="1">
      <w:start w:val="2"/>
      <w:numFmt w:val="decimal"/>
      <w:lvlText w:val="%1.%2"/>
      <w:lvlJc w:val="left"/>
      <w:pPr>
        <w:ind w:left="828" w:hanging="468"/>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413CA09E"/>
    <w:multiLevelType w:val="multilevel"/>
    <w:tmpl w:val="FFFFFFFF"/>
    <w:lvl w:ilvl="0">
      <w:start w:val="6"/>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4196FFB9"/>
    <w:multiLevelType w:val="hybridMultilevel"/>
    <w:tmpl w:val="FFFFFFFF"/>
    <w:lvl w:ilvl="0" w:tplc="1CC05C4A">
      <w:start w:val="1"/>
      <w:numFmt w:val="bullet"/>
      <w:lvlText w:val=""/>
      <w:lvlJc w:val="left"/>
      <w:pPr>
        <w:ind w:left="1080" w:hanging="360"/>
      </w:pPr>
      <w:rPr>
        <w:rFonts w:ascii="Symbol" w:hAnsi="Symbol" w:hint="default"/>
      </w:rPr>
    </w:lvl>
    <w:lvl w:ilvl="1" w:tplc="19869DF6">
      <w:start w:val="1"/>
      <w:numFmt w:val="bullet"/>
      <w:lvlText w:val="o"/>
      <w:lvlJc w:val="left"/>
      <w:pPr>
        <w:ind w:left="1440" w:hanging="360"/>
      </w:pPr>
      <w:rPr>
        <w:rFonts w:ascii="Courier New" w:hAnsi="Courier New" w:hint="default"/>
      </w:rPr>
    </w:lvl>
    <w:lvl w:ilvl="2" w:tplc="667E5F7A">
      <w:start w:val="1"/>
      <w:numFmt w:val="bullet"/>
      <w:lvlText w:val=""/>
      <w:lvlJc w:val="left"/>
      <w:pPr>
        <w:ind w:left="2160" w:hanging="360"/>
      </w:pPr>
      <w:rPr>
        <w:rFonts w:ascii="Wingdings" w:hAnsi="Wingdings" w:hint="default"/>
      </w:rPr>
    </w:lvl>
    <w:lvl w:ilvl="3" w:tplc="589A7302">
      <w:start w:val="1"/>
      <w:numFmt w:val="bullet"/>
      <w:lvlText w:val=""/>
      <w:lvlJc w:val="left"/>
      <w:pPr>
        <w:ind w:left="2880" w:hanging="360"/>
      </w:pPr>
      <w:rPr>
        <w:rFonts w:ascii="Symbol" w:hAnsi="Symbol" w:hint="default"/>
      </w:rPr>
    </w:lvl>
    <w:lvl w:ilvl="4" w:tplc="708A01E2">
      <w:start w:val="1"/>
      <w:numFmt w:val="bullet"/>
      <w:lvlText w:val="o"/>
      <w:lvlJc w:val="left"/>
      <w:pPr>
        <w:ind w:left="3600" w:hanging="360"/>
      </w:pPr>
      <w:rPr>
        <w:rFonts w:ascii="Courier New" w:hAnsi="Courier New" w:hint="default"/>
      </w:rPr>
    </w:lvl>
    <w:lvl w:ilvl="5" w:tplc="BB309812">
      <w:start w:val="1"/>
      <w:numFmt w:val="bullet"/>
      <w:lvlText w:val=""/>
      <w:lvlJc w:val="left"/>
      <w:pPr>
        <w:ind w:left="4320" w:hanging="360"/>
      </w:pPr>
      <w:rPr>
        <w:rFonts w:ascii="Wingdings" w:hAnsi="Wingdings" w:hint="default"/>
      </w:rPr>
    </w:lvl>
    <w:lvl w:ilvl="6" w:tplc="60EEEBBA">
      <w:start w:val="1"/>
      <w:numFmt w:val="bullet"/>
      <w:lvlText w:val=""/>
      <w:lvlJc w:val="left"/>
      <w:pPr>
        <w:ind w:left="5040" w:hanging="360"/>
      </w:pPr>
      <w:rPr>
        <w:rFonts w:ascii="Symbol" w:hAnsi="Symbol" w:hint="default"/>
      </w:rPr>
    </w:lvl>
    <w:lvl w:ilvl="7" w:tplc="BBBC9F44">
      <w:start w:val="1"/>
      <w:numFmt w:val="bullet"/>
      <w:lvlText w:val="o"/>
      <w:lvlJc w:val="left"/>
      <w:pPr>
        <w:ind w:left="5760" w:hanging="360"/>
      </w:pPr>
      <w:rPr>
        <w:rFonts w:ascii="Courier New" w:hAnsi="Courier New" w:hint="default"/>
      </w:rPr>
    </w:lvl>
    <w:lvl w:ilvl="8" w:tplc="99A83972">
      <w:start w:val="1"/>
      <w:numFmt w:val="bullet"/>
      <w:lvlText w:val=""/>
      <w:lvlJc w:val="left"/>
      <w:pPr>
        <w:ind w:left="6480" w:hanging="360"/>
      </w:pPr>
      <w:rPr>
        <w:rFonts w:ascii="Wingdings" w:hAnsi="Wingdings" w:hint="default"/>
      </w:rPr>
    </w:lvl>
  </w:abstractNum>
  <w:abstractNum w:abstractNumId="7" w15:restartNumberingAfterBreak="0">
    <w:nsid w:val="49E60492"/>
    <w:multiLevelType w:val="hybridMultilevel"/>
    <w:tmpl w:val="FFFFFFFF"/>
    <w:lvl w:ilvl="0" w:tplc="C0A29C9A">
      <w:start w:val="1"/>
      <w:numFmt w:val="bullet"/>
      <w:lvlText w:val=""/>
      <w:lvlJc w:val="left"/>
      <w:pPr>
        <w:ind w:left="720" w:hanging="360"/>
      </w:pPr>
      <w:rPr>
        <w:rFonts w:ascii="Symbol" w:hAnsi="Symbol" w:hint="default"/>
      </w:rPr>
    </w:lvl>
    <w:lvl w:ilvl="1" w:tplc="3CD29042">
      <w:start w:val="1"/>
      <w:numFmt w:val="bullet"/>
      <w:lvlText w:val="o"/>
      <w:lvlJc w:val="left"/>
      <w:pPr>
        <w:ind w:left="1440" w:hanging="360"/>
      </w:pPr>
      <w:rPr>
        <w:rFonts w:ascii="Courier New" w:hAnsi="Courier New" w:hint="default"/>
      </w:rPr>
    </w:lvl>
    <w:lvl w:ilvl="2" w:tplc="BCE06520">
      <w:start w:val="1"/>
      <w:numFmt w:val="bullet"/>
      <w:lvlText w:val=""/>
      <w:lvlJc w:val="left"/>
      <w:pPr>
        <w:ind w:left="2160" w:hanging="360"/>
      </w:pPr>
      <w:rPr>
        <w:rFonts w:ascii="Wingdings" w:hAnsi="Wingdings" w:hint="default"/>
      </w:rPr>
    </w:lvl>
    <w:lvl w:ilvl="3" w:tplc="0D14078E">
      <w:start w:val="1"/>
      <w:numFmt w:val="bullet"/>
      <w:lvlText w:val=""/>
      <w:lvlJc w:val="left"/>
      <w:pPr>
        <w:ind w:left="2880" w:hanging="360"/>
      </w:pPr>
      <w:rPr>
        <w:rFonts w:ascii="Symbol" w:hAnsi="Symbol" w:hint="default"/>
      </w:rPr>
    </w:lvl>
    <w:lvl w:ilvl="4" w:tplc="14FEB890">
      <w:start w:val="1"/>
      <w:numFmt w:val="bullet"/>
      <w:lvlText w:val="o"/>
      <w:lvlJc w:val="left"/>
      <w:pPr>
        <w:ind w:left="3600" w:hanging="360"/>
      </w:pPr>
      <w:rPr>
        <w:rFonts w:ascii="Courier New" w:hAnsi="Courier New" w:hint="default"/>
      </w:rPr>
    </w:lvl>
    <w:lvl w:ilvl="5" w:tplc="F93038B6">
      <w:start w:val="1"/>
      <w:numFmt w:val="bullet"/>
      <w:lvlText w:val=""/>
      <w:lvlJc w:val="left"/>
      <w:pPr>
        <w:ind w:left="4320" w:hanging="360"/>
      </w:pPr>
      <w:rPr>
        <w:rFonts w:ascii="Wingdings" w:hAnsi="Wingdings" w:hint="default"/>
      </w:rPr>
    </w:lvl>
    <w:lvl w:ilvl="6" w:tplc="06CE6DAC">
      <w:start w:val="1"/>
      <w:numFmt w:val="bullet"/>
      <w:lvlText w:val=""/>
      <w:lvlJc w:val="left"/>
      <w:pPr>
        <w:ind w:left="5040" w:hanging="360"/>
      </w:pPr>
      <w:rPr>
        <w:rFonts w:ascii="Symbol" w:hAnsi="Symbol" w:hint="default"/>
      </w:rPr>
    </w:lvl>
    <w:lvl w:ilvl="7" w:tplc="FBC08A60">
      <w:start w:val="1"/>
      <w:numFmt w:val="bullet"/>
      <w:lvlText w:val="o"/>
      <w:lvlJc w:val="left"/>
      <w:pPr>
        <w:ind w:left="5760" w:hanging="360"/>
      </w:pPr>
      <w:rPr>
        <w:rFonts w:ascii="Courier New" w:hAnsi="Courier New" w:hint="default"/>
      </w:rPr>
    </w:lvl>
    <w:lvl w:ilvl="8" w:tplc="FDF65B4E">
      <w:start w:val="1"/>
      <w:numFmt w:val="bullet"/>
      <w:lvlText w:val=""/>
      <w:lvlJc w:val="left"/>
      <w:pPr>
        <w:ind w:left="6480" w:hanging="360"/>
      </w:pPr>
      <w:rPr>
        <w:rFonts w:ascii="Wingdings" w:hAnsi="Wingdings" w:hint="default"/>
      </w:rPr>
    </w:lvl>
  </w:abstractNum>
  <w:abstractNum w:abstractNumId="8" w15:restartNumberingAfterBreak="0">
    <w:nsid w:val="4F511C1F"/>
    <w:multiLevelType w:val="hybridMultilevel"/>
    <w:tmpl w:val="FFFFFFFF"/>
    <w:lvl w:ilvl="0" w:tplc="0EB6E0E0">
      <w:start w:val="1"/>
      <w:numFmt w:val="bullet"/>
      <w:lvlText w:val=""/>
      <w:lvlJc w:val="left"/>
      <w:pPr>
        <w:ind w:left="1080" w:hanging="360"/>
      </w:pPr>
      <w:rPr>
        <w:rFonts w:ascii="Symbol" w:hAnsi="Symbol" w:hint="default"/>
      </w:rPr>
    </w:lvl>
    <w:lvl w:ilvl="1" w:tplc="8C7C1BBC">
      <w:start w:val="1"/>
      <w:numFmt w:val="bullet"/>
      <w:lvlText w:val="o"/>
      <w:lvlJc w:val="left"/>
      <w:pPr>
        <w:ind w:left="1440" w:hanging="360"/>
      </w:pPr>
      <w:rPr>
        <w:rFonts w:ascii="Courier New" w:hAnsi="Courier New" w:hint="default"/>
      </w:rPr>
    </w:lvl>
    <w:lvl w:ilvl="2" w:tplc="68CE439A">
      <w:start w:val="1"/>
      <w:numFmt w:val="bullet"/>
      <w:lvlText w:val=""/>
      <w:lvlJc w:val="left"/>
      <w:pPr>
        <w:ind w:left="2160" w:hanging="360"/>
      </w:pPr>
      <w:rPr>
        <w:rFonts w:ascii="Wingdings" w:hAnsi="Wingdings" w:hint="default"/>
      </w:rPr>
    </w:lvl>
    <w:lvl w:ilvl="3" w:tplc="FAC4B718">
      <w:start w:val="1"/>
      <w:numFmt w:val="bullet"/>
      <w:lvlText w:val=""/>
      <w:lvlJc w:val="left"/>
      <w:pPr>
        <w:ind w:left="2880" w:hanging="360"/>
      </w:pPr>
      <w:rPr>
        <w:rFonts w:ascii="Symbol" w:hAnsi="Symbol" w:hint="default"/>
      </w:rPr>
    </w:lvl>
    <w:lvl w:ilvl="4" w:tplc="8C006170">
      <w:start w:val="1"/>
      <w:numFmt w:val="bullet"/>
      <w:lvlText w:val="o"/>
      <w:lvlJc w:val="left"/>
      <w:pPr>
        <w:ind w:left="3600" w:hanging="360"/>
      </w:pPr>
      <w:rPr>
        <w:rFonts w:ascii="Courier New" w:hAnsi="Courier New" w:hint="default"/>
      </w:rPr>
    </w:lvl>
    <w:lvl w:ilvl="5" w:tplc="8280F7F2">
      <w:start w:val="1"/>
      <w:numFmt w:val="bullet"/>
      <w:lvlText w:val=""/>
      <w:lvlJc w:val="left"/>
      <w:pPr>
        <w:ind w:left="4320" w:hanging="360"/>
      </w:pPr>
      <w:rPr>
        <w:rFonts w:ascii="Wingdings" w:hAnsi="Wingdings" w:hint="default"/>
      </w:rPr>
    </w:lvl>
    <w:lvl w:ilvl="6" w:tplc="9E10598C">
      <w:start w:val="1"/>
      <w:numFmt w:val="bullet"/>
      <w:lvlText w:val=""/>
      <w:lvlJc w:val="left"/>
      <w:pPr>
        <w:ind w:left="5040" w:hanging="360"/>
      </w:pPr>
      <w:rPr>
        <w:rFonts w:ascii="Symbol" w:hAnsi="Symbol" w:hint="default"/>
      </w:rPr>
    </w:lvl>
    <w:lvl w:ilvl="7" w:tplc="A55090F2">
      <w:start w:val="1"/>
      <w:numFmt w:val="bullet"/>
      <w:lvlText w:val="o"/>
      <w:lvlJc w:val="left"/>
      <w:pPr>
        <w:ind w:left="5760" w:hanging="360"/>
      </w:pPr>
      <w:rPr>
        <w:rFonts w:ascii="Courier New" w:hAnsi="Courier New" w:hint="default"/>
      </w:rPr>
    </w:lvl>
    <w:lvl w:ilvl="8" w:tplc="333CCD16">
      <w:start w:val="1"/>
      <w:numFmt w:val="bullet"/>
      <w:lvlText w:val=""/>
      <w:lvlJc w:val="left"/>
      <w:pPr>
        <w:ind w:left="6480" w:hanging="360"/>
      </w:pPr>
      <w:rPr>
        <w:rFonts w:ascii="Wingdings" w:hAnsi="Wingdings" w:hint="default"/>
      </w:rPr>
    </w:lvl>
  </w:abstractNum>
  <w:abstractNum w:abstractNumId="9" w15:restartNumberingAfterBreak="0">
    <w:nsid w:val="546DCB38"/>
    <w:multiLevelType w:val="hybridMultilevel"/>
    <w:tmpl w:val="FFFFFFFF"/>
    <w:lvl w:ilvl="0" w:tplc="0C486A84">
      <w:start w:val="1"/>
      <w:numFmt w:val="bullet"/>
      <w:lvlText w:val=""/>
      <w:lvlJc w:val="left"/>
      <w:pPr>
        <w:ind w:left="720" w:hanging="360"/>
      </w:pPr>
      <w:rPr>
        <w:rFonts w:ascii="Symbol" w:hAnsi="Symbol" w:hint="default"/>
      </w:rPr>
    </w:lvl>
    <w:lvl w:ilvl="1" w:tplc="C564357A">
      <w:start w:val="1"/>
      <w:numFmt w:val="bullet"/>
      <w:lvlText w:val="o"/>
      <w:lvlJc w:val="left"/>
      <w:pPr>
        <w:ind w:left="1440" w:hanging="360"/>
      </w:pPr>
      <w:rPr>
        <w:rFonts w:ascii="Courier New" w:hAnsi="Courier New" w:hint="default"/>
      </w:rPr>
    </w:lvl>
    <w:lvl w:ilvl="2" w:tplc="D96A3FF6">
      <w:start w:val="1"/>
      <w:numFmt w:val="bullet"/>
      <w:lvlText w:val=""/>
      <w:lvlJc w:val="left"/>
      <w:pPr>
        <w:ind w:left="2160" w:hanging="360"/>
      </w:pPr>
      <w:rPr>
        <w:rFonts w:ascii="Wingdings" w:hAnsi="Wingdings" w:hint="default"/>
      </w:rPr>
    </w:lvl>
    <w:lvl w:ilvl="3" w:tplc="2654CFE6">
      <w:start w:val="1"/>
      <w:numFmt w:val="bullet"/>
      <w:lvlText w:val=""/>
      <w:lvlJc w:val="left"/>
      <w:pPr>
        <w:ind w:left="2880" w:hanging="360"/>
      </w:pPr>
      <w:rPr>
        <w:rFonts w:ascii="Symbol" w:hAnsi="Symbol" w:hint="default"/>
      </w:rPr>
    </w:lvl>
    <w:lvl w:ilvl="4" w:tplc="2AD69F66">
      <w:start w:val="1"/>
      <w:numFmt w:val="bullet"/>
      <w:lvlText w:val="o"/>
      <w:lvlJc w:val="left"/>
      <w:pPr>
        <w:ind w:left="3600" w:hanging="360"/>
      </w:pPr>
      <w:rPr>
        <w:rFonts w:ascii="Courier New" w:hAnsi="Courier New" w:hint="default"/>
      </w:rPr>
    </w:lvl>
    <w:lvl w:ilvl="5" w:tplc="B93E186C">
      <w:start w:val="1"/>
      <w:numFmt w:val="bullet"/>
      <w:lvlText w:val=""/>
      <w:lvlJc w:val="left"/>
      <w:pPr>
        <w:ind w:left="4320" w:hanging="360"/>
      </w:pPr>
      <w:rPr>
        <w:rFonts w:ascii="Wingdings" w:hAnsi="Wingdings" w:hint="default"/>
      </w:rPr>
    </w:lvl>
    <w:lvl w:ilvl="6" w:tplc="470C0FA6">
      <w:start w:val="1"/>
      <w:numFmt w:val="bullet"/>
      <w:lvlText w:val=""/>
      <w:lvlJc w:val="left"/>
      <w:pPr>
        <w:ind w:left="5040" w:hanging="360"/>
      </w:pPr>
      <w:rPr>
        <w:rFonts w:ascii="Symbol" w:hAnsi="Symbol" w:hint="default"/>
      </w:rPr>
    </w:lvl>
    <w:lvl w:ilvl="7" w:tplc="9F4245B6">
      <w:start w:val="1"/>
      <w:numFmt w:val="bullet"/>
      <w:lvlText w:val="o"/>
      <w:lvlJc w:val="left"/>
      <w:pPr>
        <w:ind w:left="5760" w:hanging="360"/>
      </w:pPr>
      <w:rPr>
        <w:rFonts w:ascii="Courier New" w:hAnsi="Courier New" w:hint="default"/>
      </w:rPr>
    </w:lvl>
    <w:lvl w:ilvl="8" w:tplc="BF1873D6">
      <w:start w:val="1"/>
      <w:numFmt w:val="bullet"/>
      <w:lvlText w:val=""/>
      <w:lvlJc w:val="left"/>
      <w:pPr>
        <w:ind w:left="6480" w:hanging="360"/>
      </w:pPr>
      <w:rPr>
        <w:rFonts w:ascii="Wingdings" w:hAnsi="Wingdings" w:hint="default"/>
      </w:rPr>
    </w:lvl>
  </w:abstractNum>
  <w:abstractNum w:abstractNumId="10" w15:restartNumberingAfterBreak="0">
    <w:nsid w:val="573C0485"/>
    <w:multiLevelType w:val="multilevel"/>
    <w:tmpl w:val="FFFFFFFF"/>
    <w:lvl w:ilvl="0">
      <w:start w:val="2"/>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5AACBCEC"/>
    <w:multiLevelType w:val="hybridMultilevel"/>
    <w:tmpl w:val="FFFFFFFF"/>
    <w:lvl w:ilvl="0" w:tplc="4CA01368">
      <w:start w:val="1"/>
      <w:numFmt w:val="bullet"/>
      <w:lvlText w:val=""/>
      <w:lvlJc w:val="left"/>
      <w:pPr>
        <w:ind w:left="1080" w:hanging="360"/>
      </w:pPr>
      <w:rPr>
        <w:rFonts w:ascii="Symbol" w:hAnsi="Symbol" w:hint="default"/>
      </w:rPr>
    </w:lvl>
    <w:lvl w:ilvl="1" w:tplc="C742EA42">
      <w:start w:val="1"/>
      <w:numFmt w:val="bullet"/>
      <w:lvlText w:val="o"/>
      <w:lvlJc w:val="left"/>
      <w:pPr>
        <w:ind w:left="1440" w:hanging="360"/>
      </w:pPr>
      <w:rPr>
        <w:rFonts w:ascii="Courier New" w:hAnsi="Courier New" w:hint="default"/>
      </w:rPr>
    </w:lvl>
    <w:lvl w:ilvl="2" w:tplc="8CEE0226">
      <w:start w:val="1"/>
      <w:numFmt w:val="bullet"/>
      <w:lvlText w:val=""/>
      <w:lvlJc w:val="left"/>
      <w:pPr>
        <w:ind w:left="2160" w:hanging="360"/>
      </w:pPr>
      <w:rPr>
        <w:rFonts w:ascii="Wingdings" w:hAnsi="Wingdings" w:hint="default"/>
      </w:rPr>
    </w:lvl>
    <w:lvl w:ilvl="3" w:tplc="A5625102">
      <w:start w:val="1"/>
      <w:numFmt w:val="bullet"/>
      <w:lvlText w:val=""/>
      <w:lvlJc w:val="left"/>
      <w:pPr>
        <w:ind w:left="2880" w:hanging="360"/>
      </w:pPr>
      <w:rPr>
        <w:rFonts w:ascii="Symbol" w:hAnsi="Symbol" w:hint="default"/>
      </w:rPr>
    </w:lvl>
    <w:lvl w:ilvl="4" w:tplc="364C7A1E">
      <w:start w:val="1"/>
      <w:numFmt w:val="bullet"/>
      <w:lvlText w:val="o"/>
      <w:lvlJc w:val="left"/>
      <w:pPr>
        <w:ind w:left="3600" w:hanging="360"/>
      </w:pPr>
      <w:rPr>
        <w:rFonts w:ascii="Courier New" w:hAnsi="Courier New" w:hint="default"/>
      </w:rPr>
    </w:lvl>
    <w:lvl w:ilvl="5" w:tplc="71BA52C0">
      <w:start w:val="1"/>
      <w:numFmt w:val="bullet"/>
      <w:lvlText w:val=""/>
      <w:lvlJc w:val="left"/>
      <w:pPr>
        <w:ind w:left="4320" w:hanging="360"/>
      </w:pPr>
      <w:rPr>
        <w:rFonts w:ascii="Wingdings" w:hAnsi="Wingdings" w:hint="default"/>
      </w:rPr>
    </w:lvl>
    <w:lvl w:ilvl="6" w:tplc="229E80B0">
      <w:start w:val="1"/>
      <w:numFmt w:val="bullet"/>
      <w:lvlText w:val=""/>
      <w:lvlJc w:val="left"/>
      <w:pPr>
        <w:ind w:left="5040" w:hanging="360"/>
      </w:pPr>
      <w:rPr>
        <w:rFonts w:ascii="Symbol" w:hAnsi="Symbol" w:hint="default"/>
      </w:rPr>
    </w:lvl>
    <w:lvl w:ilvl="7" w:tplc="59C8A2C4">
      <w:start w:val="1"/>
      <w:numFmt w:val="bullet"/>
      <w:lvlText w:val="o"/>
      <w:lvlJc w:val="left"/>
      <w:pPr>
        <w:ind w:left="5760" w:hanging="360"/>
      </w:pPr>
      <w:rPr>
        <w:rFonts w:ascii="Courier New" w:hAnsi="Courier New" w:hint="default"/>
      </w:rPr>
    </w:lvl>
    <w:lvl w:ilvl="8" w:tplc="AD6EF3C2">
      <w:start w:val="1"/>
      <w:numFmt w:val="bullet"/>
      <w:lvlText w:val=""/>
      <w:lvlJc w:val="left"/>
      <w:pPr>
        <w:ind w:left="6480" w:hanging="360"/>
      </w:pPr>
      <w:rPr>
        <w:rFonts w:ascii="Wingdings" w:hAnsi="Wingdings" w:hint="default"/>
      </w:rPr>
    </w:lvl>
  </w:abstractNum>
  <w:abstractNum w:abstractNumId="12" w15:restartNumberingAfterBreak="0">
    <w:nsid w:val="5C472F0A"/>
    <w:multiLevelType w:val="hybridMultilevel"/>
    <w:tmpl w:val="FFFFFFFF"/>
    <w:lvl w:ilvl="0" w:tplc="2624B354">
      <w:start w:val="1"/>
      <w:numFmt w:val="bullet"/>
      <w:lvlText w:val=""/>
      <w:lvlJc w:val="left"/>
      <w:pPr>
        <w:ind w:left="1080" w:hanging="360"/>
      </w:pPr>
      <w:rPr>
        <w:rFonts w:ascii="Symbol" w:hAnsi="Symbol" w:hint="default"/>
      </w:rPr>
    </w:lvl>
    <w:lvl w:ilvl="1" w:tplc="231A216E">
      <w:start w:val="1"/>
      <w:numFmt w:val="bullet"/>
      <w:lvlText w:val="o"/>
      <w:lvlJc w:val="left"/>
      <w:pPr>
        <w:ind w:left="1440" w:hanging="360"/>
      </w:pPr>
      <w:rPr>
        <w:rFonts w:ascii="Courier New" w:hAnsi="Courier New" w:hint="default"/>
      </w:rPr>
    </w:lvl>
    <w:lvl w:ilvl="2" w:tplc="C6FE86D4">
      <w:start w:val="1"/>
      <w:numFmt w:val="bullet"/>
      <w:lvlText w:val=""/>
      <w:lvlJc w:val="left"/>
      <w:pPr>
        <w:ind w:left="2160" w:hanging="360"/>
      </w:pPr>
      <w:rPr>
        <w:rFonts w:ascii="Wingdings" w:hAnsi="Wingdings" w:hint="default"/>
      </w:rPr>
    </w:lvl>
    <w:lvl w:ilvl="3" w:tplc="D21AE4FC">
      <w:start w:val="1"/>
      <w:numFmt w:val="bullet"/>
      <w:lvlText w:val=""/>
      <w:lvlJc w:val="left"/>
      <w:pPr>
        <w:ind w:left="2880" w:hanging="360"/>
      </w:pPr>
      <w:rPr>
        <w:rFonts w:ascii="Symbol" w:hAnsi="Symbol" w:hint="default"/>
      </w:rPr>
    </w:lvl>
    <w:lvl w:ilvl="4" w:tplc="3AF06CD6">
      <w:start w:val="1"/>
      <w:numFmt w:val="bullet"/>
      <w:lvlText w:val="o"/>
      <w:lvlJc w:val="left"/>
      <w:pPr>
        <w:ind w:left="3600" w:hanging="360"/>
      </w:pPr>
      <w:rPr>
        <w:rFonts w:ascii="Courier New" w:hAnsi="Courier New" w:hint="default"/>
      </w:rPr>
    </w:lvl>
    <w:lvl w:ilvl="5" w:tplc="B4F000F8">
      <w:start w:val="1"/>
      <w:numFmt w:val="bullet"/>
      <w:lvlText w:val=""/>
      <w:lvlJc w:val="left"/>
      <w:pPr>
        <w:ind w:left="4320" w:hanging="360"/>
      </w:pPr>
      <w:rPr>
        <w:rFonts w:ascii="Wingdings" w:hAnsi="Wingdings" w:hint="default"/>
      </w:rPr>
    </w:lvl>
    <w:lvl w:ilvl="6" w:tplc="65A4AB90">
      <w:start w:val="1"/>
      <w:numFmt w:val="bullet"/>
      <w:lvlText w:val=""/>
      <w:lvlJc w:val="left"/>
      <w:pPr>
        <w:ind w:left="5040" w:hanging="360"/>
      </w:pPr>
      <w:rPr>
        <w:rFonts w:ascii="Symbol" w:hAnsi="Symbol" w:hint="default"/>
      </w:rPr>
    </w:lvl>
    <w:lvl w:ilvl="7" w:tplc="5278349A">
      <w:start w:val="1"/>
      <w:numFmt w:val="bullet"/>
      <w:lvlText w:val="o"/>
      <w:lvlJc w:val="left"/>
      <w:pPr>
        <w:ind w:left="5760" w:hanging="360"/>
      </w:pPr>
      <w:rPr>
        <w:rFonts w:ascii="Courier New" w:hAnsi="Courier New" w:hint="default"/>
      </w:rPr>
    </w:lvl>
    <w:lvl w:ilvl="8" w:tplc="6C44C46C">
      <w:start w:val="1"/>
      <w:numFmt w:val="bullet"/>
      <w:lvlText w:val=""/>
      <w:lvlJc w:val="left"/>
      <w:pPr>
        <w:ind w:left="6480" w:hanging="360"/>
      </w:pPr>
      <w:rPr>
        <w:rFonts w:ascii="Wingdings" w:hAnsi="Wingdings" w:hint="default"/>
      </w:rPr>
    </w:lvl>
  </w:abstractNum>
  <w:abstractNum w:abstractNumId="13" w15:restartNumberingAfterBreak="0">
    <w:nsid w:val="5CB167CB"/>
    <w:multiLevelType w:val="multilevel"/>
    <w:tmpl w:val="FFFFFFFF"/>
    <w:lvl w:ilvl="0">
      <w:start w:val="1"/>
      <w:numFmt w:val="decimal"/>
      <w:lvlText w:val="%1."/>
      <w:lvlJc w:val="left"/>
      <w:pPr>
        <w:ind w:left="720" w:hanging="360"/>
      </w:pPr>
    </w:lvl>
    <w:lvl w:ilvl="1">
      <w:start w:val="5"/>
      <w:numFmt w:val="decimal"/>
      <w:lvlText w:val="%1.%2"/>
      <w:lvlJc w:val="left"/>
      <w:pPr>
        <w:ind w:left="828" w:hanging="468"/>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614B82D2"/>
    <w:multiLevelType w:val="hybridMultilevel"/>
    <w:tmpl w:val="FFFFFFFF"/>
    <w:lvl w:ilvl="0" w:tplc="44EC62BC">
      <w:start w:val="1"/>
      <w:numFmt w:val="bullet"/>
      <w:lvlText w:val=""/>
      <w:lvlJc w:val="left"/>
      <w:pPr>
        <w:ind w:left="1080" w:hanging="360"/>
      </w:pPr>
      <w:rPr>
        <w:rFonts w:ascii="Symbol" w:hAnsi="Symbol" w:hint="default"/>
      </w:rPr>
    </w:lvl>
    <w:lvl w:ilvl="1" w:tplc="3B1042A2">
      <w:start w:val="1"/>
      <w:numFmt w:val="bullet"/>
      <w:lvlText w:val="o"/>
      <w:lvlJc w:val="left"/>
      <w:pPr>
        <w:ind w:left="1440" w:hanging="360"/>
      </w:pPr>
      <w:rPr>
        <w:rFonts w:ascii="Courier New" w:hAnsi="Courier New" w:hint="default"/>
      </w:rPr>
    </w:lvl>
    <w:lvl w:ilvl="2" w:tplc="95B6E9B8">
      <w:start w:val="1"/>
      <w:numFmt w:val="bullet"/>
      <w:lvlText w:val=""/>
      <w:lvlJc w:val="left"/>
      <w:pPr>
        <w:ind w:left="2160" w:hanging="360"/>
      </w:pPr>
      <w:rPr>
        <w:rFonts w:ascii="Wingdings" w:hAnsi="Wingdings" w:hint="default"/>
      </w:rPr>
    </w:lvl>
    <w:lvl w:ilvl="3" w:tplc="EC645D74">
      <w:start w:val="1"/>
      <w:numFmt w:val="bullet"/>
      <w:lvlText w:val=""/>
      <w:lvlJc w:val="left"/>
      <w:pPr>
        <w:ind w:left="2880" w:hanging="360"/>
      </w:pPr>
      <w:rPr>
        <w:rFonts w:ascii="Symbol" w:hAnsi="Symbol" w:hint="default"/>
      </w:rPr>
    </w:lvl>
    <w:lvl w:ilvl="4" w:tplc="91AE287C">
      <w:start w:val="1"/>
      <w:numFmt w:val="bullet"/>
      <w:lvlText w:val="o"/>
      <w:lvlJc w:val="left"/>
      <w:pPr>
        <w:ind w:left="3600" w:hanging="360"/>
      </w:pPr>
      <w:rPr>
        <w:rFonts w:ascii="Courier New" w:hAnsi="Courier New" w:hint="default"/>
      </w:rPr>
    </w:lvl>
    <w:lvl w:ilvl="5" w:tplc="A4B64E72">
      <w:start w:val="1"/>
      <w:numFmt w:val="bullet"/>
      <w:lvlText w:val=""/>
      <w:lvlJc w:val="left"/>
      <w:pPr>
        <w:ind w:left="4320" w:hanging="360"/>
      </w:pPr>
      <w:rPr>
        <w:rFonts w:ascii="Wingdings" w:hAnsi="Wingdings" w:hint="default"/>
      </w:rPr>
    </w:lvl>
    <w:lvl w:ilvl="6" w:tplc="BA341004">
      <w:start w:val="1"/>
      <w:numFmt w:val="bullet"/>
      <w:lvlText w:val=""/>
      <w:lvlJc w:val="left"/>
      <w:pPr>
        <w:ind w:left="5040" w:hanging="360"/>
      </w:pPr>
      <w:rPr>
        <w:rFonts w:ascii="Symbol" w:hAnsi="Symbol" w:hint="default"/>
      </w:rPr>
    </w:lvl>
    <w:lvl w:ilvl="7" w:tplc="E4FC597E">
      <w:start w:val="1"/>
      <w:numFmt w:val="bullet"/>
      <w:lvlText w:val="o"/>
      <w:lvlJc w:val="left"/>
      <w:pPr>
        <w:ind w:left="5760" w:hanging="360"/>
      </w:pPr>
      <w:rPr>
        <w:rFonts w:ascii="Courier New" w:hAnsi="Courier New" w:hint="default"/>
      </w:rPr>
    </w:lvl>
    <w:lvl w:ilvl="8" w:tplc="96CEDE0A">
      <w:start w:val="1"/>
      <w:numFmt w:val="bullet"/>
      <w:lvlText w:val=""/>
      <w:lvlJc w:val="left"/>
      <w:pPr>
        <w:ind w:left="6480" w:hanging="360"/>
      </w:pPr>
      <w:rPr>
        <w:rFonts w:ascii="Wingdings" w:hAnsi="Wingdings" w:hint="default"/>
      </w:rPr>
    </w:lvl>
  </w:abstractNum>
  <w:abstractNum w:abstractNumId="15" w15:restartNumberingAfterBreak="0">
    <w:nsid w:val="67D34ED7"/>
    <w:multiLevelType w:val="multilevel"/>
    <w:tmpl w:val="FFFFFFFF"/>
    <w:lvl w:ilvl="0">
      <w:start w:val="1"/>
      <w:numFmt w:val="decimal"/>
      <w:lvlText w:val="%1."/>
      <w:lvlJc w:val="left"/>
      <w:pPr>
        <w:ind w:left="720" w:hanging="360"/>
      </w:pPr>
    </w:lvl>
    <w:lvl w:ilvl="1">
      <w:start w:val="2"/>
      <w:numFmt w:val="decimal"/>
      <w:lvlText w:val="%1.%2"/>
      <w:lvlJc w:val="left"/>
      <w:pPr>
        <w:ind w:left="828" w:hanging="468"/>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6875C061"/>
    <w:multiLevelType w:val="hybridMultilevel"/>
    <w:tmpl w:val="FFFFFFFF"/>
    <w:lvl w:ilvl="0" w:tplc="ABCE74C0">
      <w:start w:val="1"/>
      <w:numFmt w:val="bullet"/>
      <w:lvlText w:val=""/>
      <w:lvlJc w:val="left"/>
      <w:pPr>
        <w:ind w:left="720" w:hanging="360"/>
      </w:pPr>
      <w:rPr>
        <w:rFonts w:ascii="Symbol" w:hAnsi="Symbol" w:hint="default"/>
      </w:rPr>
    </w:lvl>
    <w:lvl w:ilvl="1" w:tplc="7C88CD60">
      <w:start w:val="1"/>
      <w:numFmt w:val="bullet"/>
      <w:lvlText w:val="o"/>
      <w:lvlJc w:val="left"/>
      <w:pPr>
        <w:ind w:left="1440" w:hanging="360"/>
      </w:pPr>
      <w:rPr>
        <w:rFonts w:ascii="Courier New" w:hAnsi="Courier New" w:hint="default"/>
      </w:rPr>
    </w:lvl>
    <w:lvl w:ilvl="2" w:tplc="6D28F9F4">
      <w:start w:val="1"/>
      <w:numFmt w:val="bullet"/>
      <w:lvlText w:val=""/>
      <w:lvlJc w:val="left"/>
      <w:pPr>
        <w:ind w:left="2160" w:hanging="360"/>
      </w:pPr>
      <w:rPr>
        <w:rFonts w:ascii="Wingdings" w:hAnsi="Wingdings" w:hint="default"/>
      </w:rPr>
    </w:lvl>
    <w:lvl w:ilvl="3" w:tplc="9D8217B2">
      <w:start w:val="1"/>
      <w:numFmt w:val="bullet"/>
      <w:lvlText w:val=""/>
      <w:lvlJc w:val="left"/>
      <w:pPr>
        <w:ind w:left="2880" w:hanging="360"/>
      </w:pPr>
      <w:rPr>
        <w:rFonts w:ascii="Symbol" w:hAnsi="Symbol" w:hint="default"/>
      </w:rPr>
    </w:lvl>
    <w:lvl w:ilvl="4" w:tplc="836063E8">
      <w:start w:val="1"/>
      <w:numFmt w:val="bullet"/>
      <w:lvlText w:val="o"/>
      <w:lvlJc w:val="left"/>
      <w:pPr>
        <w:ind w:left="3600" w:hanging="360"/>
      </w:pPr>
      <w:rPr>
        <w:rFonts w:ascii="Courier New" w:hAnsi="Courier New" w:hint="default"/>
      </w:rPr>
    </w:lvl>
    <w:lvl w:ilvl="5" w:tplc="14020B56">
      <w:start w:val="1"/>
      <w:numFmt w:val="bullet"/>
      <w:lvlText w:val=""/>
      <w:lvlJc w:val="left"/>
      <w:pPr>
        <w:ind w:left="4320" w:hanging="360"/>
      </w:pPr>
      <w:rPr>
        <w:rFonts w:ascii="Wingdings" w:hAnsi="Wingdings" w:hint="default"/>
      </w:rPr>
    </w:lvl>
    <w:lvl w:ilvl="6" w:tplc="587016DC">
      <w:start w:val="1"/>
      <w:numFmt w:val="bullet"/>
      <w:lvlText w:val=""/>
      <w:lvlJc w:val="left"/>
      <w:pPr>
        <w:ind w:left="5040" w:hanging="360"/>
      </w:pPr>
      <w:rPr>
        <w:rFonts w:ascii="Symbol" w:hAnsi="Symbol" w:hint="default"/>
      </w:rPr>
    </w:lvl>
    <w:lvl w:ilvl="7" w:tplc="74F6850C">
      <w:start w:val="1"/>
      <w:numFmt w:val="bullet"/>
      <w:lvlText w:val="o"/>
      <w:lvlJc w:val="left"/>
      <w:pPr>
        <w:ind w:left="5760" w:hanging="360"/>
      </w:pPr>
      <w:rPr>
        <w:rFonts w:ascii="Courier New" w:hAnsi="Courier New" w:hint="default"/>
      </w:rPr>
    </w:lvl>
    <w:lvl w:ilvl="8" w:tplc="94B2F462">
      <w:start w:val="1"/>
      <w:numFmt w:val="bullet"/>
      <w:lvlText w:val=""/>
      <w:lvlJc w:val="left"/>
      <w:pPr>
        <w:ind w:left="6480" w:hanging="360"/>
      </w:pPr>
      <w:rPr>
        <w:rFonts w:ascii="Wingdings" w:hAnsi="Wingdings" w:hint="default"/>
      </w:rPr>
    </w:lvl>
  </w:abstractNum>
  <w:num w:numId="1" w16cid:durableId="100609089">
    <w:abstractNumId w:val="5"/>
  </w:num>
  <w:num w:numId="2" w16cid:durableId="104155052">
    <w:abstractNumId w:val="6"/>
  </w:num>
  <w:num w:numId="3" w16cid:durableId="1059481225">
    <w:abstractNumId w:val="8"/>
  </w:num>
  <w:num w:numId="4" w16cid:durableId="1237546060">
    <w:abstractNumId w:val="14"/>
  </w:num>
  <w:num w:numId="5" w16cid:durableId="1276643899">
    <w:abstractNumId w:val="0"/>
  </w:num>
  <w:num w:numId="6" w16cid:durableId="1471243400">
    <w:abstractNumId w:val="12"/>
  </w:num>
  <w:num w:numId="7" w16cid:durableId="1618297609">
    <w:abstractNumId w:val="13"/>
  </w:num>
  <w:num w:numId="8" w16cid:durableId="1754350660">
    <w:abstractNumId w:val="9"/>
  </w:num>
  <w:num w:numId="9" w16cid:durableId="1826896829">
    <w:abstractNumId w:val="7"/>
  </w:num>
  <w:num w:numId="10" w16cid:durableId="2017926592">
    <w:abstractNumId w:val="4"/>
  </w:num>
  <w:num w:numId="11" w16cid:durableId="243078938">
    <w:abstractNumId w:val="2"/>
  </w:num>
  <w:num w:numId="12" w16cid:durableId="283317233">
    <w:abstractNumId w:val="1"/>
  </w:num>
  <w:num w:numId="13" w16cid:durableId="433939016">
    <w:abstractNumId w:val="10"/>
  </w:num>
  <w:num w:numId="14" w16cid:durableId="476146706">
    <w:abstractNumId w:val="16"/>
  </w:num>
  <w:num w:numId="15" w16cid:durableId="513766341">
    <w:abstractNumId w:val="15"/>
  </w:num>
  <w:num w:numId="16" w16cid:durableId="719868477">
    <w:abstractNumId w:val="3"/>
  </w:num>
  <w:num w:numId="17" w16cid:durableId="9194702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34B2C1A"/>
    <w:rsid w:val="000536C8"/>
    <w:rsid w:val="00150EFF"/>
    <w:rsid w:val="002D40EF"/>
    <w:rsid w:val="00330973"/>
    <w:rsid w:val="004F6A22"/>
    <w:rsid w:val="0061136D"/>
    <w:rsid w:val="00615683"/>
    <w:rsid w:val="0065688A"/>
    <w:rsid w:val="007A77C9"/>
    <w:rsid w:val="00807772"/>
    <w:rsid w:val="0088501F"/>
    <w:rsid w:val="00926962"/>
    <w:rsid w:val="00BB37E6"/>
    <w:rsid w:val="00C83BD3"/>
    <w:rsid w:val="00C9085D"/>
    <w:rsid w:val="00CE48FC"/>
    <w:rsid w:val="00D41B24"/>
    <w:rsid w:val="00DD45E6"/>
    <w:rsid w:val="00E1261E"/>
    <w:rsid w:val="00E13730"/>
    <w:rsid w:val="00E96399"/>
    <w:rsid w:val="00EA6578"/>
    <w:rsid w:val="00ED4214"/>
    <w:rsid w:val="01B91AAE"/>
    <w:rsid w:val="01E7789C"/>
    <w:rsid w:val="020AB223"/>
    <w:rsid w:val="0319C117"/>
    <w:rsid w:val="036CD2D9"/>
    <w:rsid w:val="03BD2D39"/>
    <w:rsid w:val="04BFDB47"/>
    <w:rsid w:val="06503211"/>
    <w:rsid w:val="07E8C420"/>
    <w:rsid w:val="0999EAB2"/>
    <w:rsid w:val="0D1D4C34"/>
    <w:rsid w:val="133D41E8"/>
    <w:rsid w:val="150AEB6C"/>
    <w:rsid w:val="15CB63C6"/>
    <w:rsid w:val="19E934A2"/>
    <w:rsid w:val="1D8B1CE9"/>
    <w:rsid w:val="2026A7EE"/>
    <w:rsid w:val="2087577E"/>
    <w:rsid w:val="209EE06E"/>
    <w:rsid w:val="224F6597"/>
    <w:rsid w:val="24903EE8"/>
    <w:rsid w:val="2550DE38"/>
    <w:rsid w:val="28E26467"/>
    <w:rsid w:val="29E45B30"/>
    <w:rsid w:val="2ADE36FF"/>
    <w:rsid w:val="2CF4B3B8"/>
    <w:rsid w:val="2DF444A6"/>
    <w:rsid w:val="338BC248"/>
    <w:rsid w:val="344F1AD2"/>
    <w:rsid w:val="37DB792F"/>
    <w:rsid w:val="39860AEF"/>
    <w:rsid w:val="3AF6D45A"/>
    <w:rsid w:val="3E41F35F"/>
    <w:rsid w:val="410BAD75"/>
    <w:rsid w:val="411E1364"/>
    <w:rsid w:val="4167EFF1"/>
    <w:rsid w:val="43821249"/>
    <w:rsid w:val="44914807"/>
    <w:rsid w:val="4561F3AD"/>
    <w:rsid w:val="47056A1E"/>
    <w:rsid w:val="474DC943"/>
    <w:rsid w:val="4B0083F4"/>
    <w:rsid w:val="534B2C1A"/>
    <w:rsid w:val="5487E94F"/>
    <w:rsid w:val="5630B7B5"/>
    <w:rsid w:val="58A8D545"/>
    <w:rsid w:val="599C71C5"/>
    <w:rsid w:val="5DB82631"/>
    <w:rsid w:val="614D4682"/>
    <w:rsid w:val="62A6D261"/>
    <w:rsid w:val="62E1DC9E"/>
    <w:rsid w:val="63A1481D"/>
    <w:rsid w:val="67815C43"/>
    <w:rsid w:val="68EF393D"/>
    <w:rsid w:val="6AAB3843"/>
    <w:rsid w:val="6AFAE31B"/>
    <w:rsid w:val="6C5610DD"/>
    <w:rsid w:val="6DB72D16"/>
    <w:rsid w:val="6DC32CBC"/>
    <w:rsid w:val="6E335425"/>
    <w:rsid w:val="6E567171"/>
    <w:rsid w:val="6E8D5720"/>
    <w:rsid w:val="6EE45F88"/>
    <w:rsid w:val="70DFA11D"/>
    <w:rsid w:val="727B4016"/>
    <w:rsid w:val="73A3444B"/>
    <w:rsid w:val="7517692B"/>
    <w:rsid w:val="7608E37E"/>
    <w:rsid w:val="7625B9F9"/>
    <w:rsid w:val="77CDC848"/>
    <w:rsid w:val="7CFFA065"/>
    <w:rsid w:val="7E5D8371"/>
    <w:rsid w:val="7F2A3AC8"/>
    <w:rsid w:val="7F3D38F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226894"/>
  <w15:chartTrackingRefBased/>
  <w15:docId w15:val="{EF39AA00-72B1-492E-9FEF-CA0EE1B9B5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4561F3A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uiPriority w:val="9"/>
    <w:unhideWhenUsed/>
    <w:qFormat/>
    <w:rsid w:val="4561F3A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uiPriority w:val="9"/>
    <w:unhideWhenUsed/>
    <w:qFormat/>
    <w:rsid w:val="4561F3AD"/>
    <w:pPr>
      <w:keepNext/>
      <w:keepLines/>
      <w:spacing w:before="160" w:after="80"/>
      <w:outlineLvl w:val="2"/>
    </w:pPr>
    <w:rPr>
      <w:rFonts w:eastAsiaTheme="majorEastAsia" w:cstheme="majorBidi"/>
      <w:color w:val="0F476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4561F3AD"/>
    <w:pPr>
      <w:spacing w:after="80" w:line="240" w:lineRule="auto"/>
      <w:contextualSpacing/>
    </w:pPr>
    <w:rPr>
      <w:rFonts w:asciiTheme="majorHAnsi" w:eastAsiaTheme="majorEastAsia" w:hAnsiTheme="majorHAnsi" w:cstheme="majorBidi"/>
      <w:sz w:val="56"/>
      <w:szCs w:val="56"/>
    </w:rPr>
  </w:style>
  <w:style w:type="paragraph" w:styleId="ListParagraph">
    <w:name w:val="List Paragraph"/>
    <w:basedOn w:val="Normal"/>
    <w:uiPriority w:val="34"/>
    <w:qFormat/>
    <w:rsid w:val="4561F3AD"/>
    <w:pPr>
      <w:ind w:left="720"/>
      <w:contextualSpacing/>
    </w:pPr>
  </w:style>
  <w:style w:type="character" w:styleId="Hyperlink">
    <w:name w:val="Hyperlink"/>
    <w:basedOn w:val="DefaultParagraphFont"/>
    <w:uiPriority w:val="99"/>
    <w:unhideWhenUsed/>
    <w:rsid w:val="4561F3AD"/>
    <w:rPr>
      <w:color w:val="467886"/>
      <w:u w:val="single"/>
    </w:rPr>
  </w:style>
  <w:style w:type="paragraph" w:styleId="TOC1">
    <w:name w:val="toc 1"/>
    <w:basedOn w:val="Normal"/>
    <w:next w:val="Normal"/>
    <w:uiPriority w:val="39"/>
    <w:unhideWhenUsed/>
    <w:rsid w:val="4561F3AD"/>
    <w:pPr>
      <w:spacing w:after="100"/>
    </w:pPr>
  </w:style>
  <w:style w:type="paragraph" w:styleId="TOC2">
    <w:name w:val="toc 2"/>
    <w:basedOn w:val="Normal"/>
    <w:next w:val="Normal"/>
    <w:uiPriority w:val="39"/>
    <w:unhideWhenUsed/>
    <w:rsid w:val="4561F3AD"/>
    <w:pPr>
      <w:spacing w:after="100"/>
      <w:ind w:left="220"/>
    </w:pPr>
  </w:style>
  <w:style w:type="paragraph" w:styleId="TOC3">
    <w:name w:val="toc 3"/>
    <w:basedOn w:val="Normal"/>
    <w:next w:val="Normal"/>
    <w:uiPriority w:val="39"/>
    <w:unhideWhenUsed/>
    <w:rsid w:val="4561F3AD"/>
    <w:pPr>
      <w:spacing w:after="100"/>
      <w:ind w:left="440"/>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image" Target="media/image3.png"/><Relationship Id="rId4" Type="http://schemas.openxmlformats.org/officeDocument/2006/relationships/numbering" Target="numbering.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FF76B8032C7CD488CB6D754306B5532" ma:contentTypeVersion="5" ma:contentTypeDescription="Create a new document." ma:contentTypeScope="" ma:versionID="7a73f2b831eee644d835cf7c6954257a">
  <xsd:schema xmlns:xsd="http://www.w3.org/2001/XMLSchema" xmlns:xs="http://www.w3.org/2001/XMLSchema" xmlns:p="http://schemas.microsoft.com/office/2006/metadata/properties" xmlns:ns3="21f502b6-5b55-4790-b369-44fa5021150a" targetNamespace="http://schemas.microsoft.com/office/2006/metadata/properties" ma:root="true" ma:fieldsID="2b088951e15010ef7778e3a5c4984144" ns3:_="">
    <xsd:import namespace="21f502b6-5b55-4790-b369-44fa5021150a"/>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1f502b6-5b55-4790-b369-44fa5021150a"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21f502b6-5b55-4790-b369-44fa5021150a" xsi:nil="true"/>
  </documentManagement>
</p:properties>
</file>

<file path=customXml/itemProps1.xml><?xml version="1.0" encoding="utf-8"?>
<ds:datastoreItem xmlns:ds="http://schemas.openxmlformats.org/officeDocument/2006/customXml" ds:itemID="{5DBCDB7B-EC42-451B-8996-0FD489282F5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1f502b6-5b55-4790-b369-44fa5021150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47E4913-CE49-4EB7-BF09-620CCA97A025}">
  <ds:schemaRefs>
    <ds:schemaRef ds:uri="http://schemas.microsoft.com/sharepoint/v3/contenttype/forms"/>
  </ds:schemaRefs>
</ds:datastoreItem>
</file>

<file path=customXml/itemProps3.xml><?xml version="1.0" encoding="utf-8"?>
<ds:datastoreItem xmlns:ds="http://schemas.openxmlformats.org/officeDocument/2006/customXml" ds:itemID="{CA55BBEF-EBC5-4DAC-A074-97479BBDC041}">
  <ds:schemaRefs>
    <ds:schemaRef ds:uri="http://schemas.microsoft.com/office/2006/metadata/properties"/>
    <ds:schemaRef ds:uri="http://schemas.microsoft.com/office/infopath/2007/PartnerControls"/>
    <ds:schemaRef ds:uri="21f502b6-5b55-4790-b369-44fa5021150a"/>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8</Pages>
  <Words>1287</Words>
  <Characters>7340</Characters>
  <Application>Microsoft Office Word</Application>
  <DocSecurity>0</DocSecurity>
  <Lines>61</Lines>
  <Paragraphs>17</Paragraphs>
  <ScaleCrop>false</ScaleCrop>
  <Company/>
  <LinksUpToDate>false</LinksUpToDate>
  <CharactersWithSpaces>8610</CharactersWithSpaces>
  <SharedDoc>false</SharedDoc>
  <HLinks>
    <vt:vector size="108" baseType="variant">
      <vt:variant>
        <vt:i4>1769521</vt:i4>
      </vt:variant>
      <vt:variant>
        <vt:i4>104</vt:i4>
      </vt:variant>
      <vt:variant>
        <vt:i4>0</vt:i4>
      </vt:variant>
      <vt:variant>
        <vt:i4>5</vt:i4>
      </vt:variant>
      <vt:variant>
        <vt:lpwstr/>
      </vt:variant>
      <vt:variant>
        <vt:lpwstr>_Toc229980277</vt:lpwstr>
      </vt:variant>
      <vt:variant>
        <vt:i4>1769521</vt:i4>
      </vt:variant>
      <vt:variant>
        <vt:i4>98</vt:i4>
      </vt:variant>
      <vt:variant>
        <vt:i4>0</vt:i4>
      </vt:variant>
      <vt:variant>
        <vt:i4>5</vt:i4>
      </vt:variant>
      <vt:variant>
        <vt:lpwstr/>
      </vt:variant>
      <vt:variant>
        <vt:lpwstr>_Toc229980276</vt:lpwstr>
      </vt:variant>
      <vt:variant>
        <vt:i4>1769521</vt:i4>
      </vt:variant>
      <vt:variant>
        <vt:i4>92</vt:i4>
      </vt:variant>
      <vt:variant>
        <vt:i4>0</vt:i4>
      </vt:variant>
      <vt:variant>
        <vt:i4>5</vt:i4>
      </vt:variant>
      <vt:variant>
        <vt:lpwstr/>
      </vt:variant>
      <vt:variant>
        <vt:lpwstr>_Toc229980275</vt:lpwstr>
      </vt:variant>
      <vt:variant>
        <vt:i4>1769521</vt:i4>
      </vt:variant>
      <vt:variant>
        <vt:i4>86</vt:i4>
      </vt:variant>
      <vt:variant>
        <vt:i4>0</vt:i4>
      </vt:variant>
      <vt:variant>
        <vt:i4>5</vt:i4>
      </vt:variant>
      <vt:variant>
        <vt:lpwstr/>
      </vt:variant>
      <vt:variant>
        <vt:lpwstr>_Toc229980274</vt:lpwstr>
      </vt:variant>
      <vt:variant>
        <vt:i4>1769521</vt:i4>
      </vt:variant>
      <vt:variant>
        <vt:i4>80</vt:i4>
      </vt:variant>
      <vt:variant>
        <vt:i4>0</vt:i4>
      </vt:variant>
      <vt:variant>
        <vt:i4>5</vt:i4>
      </vt:variant>
      <vt:variant>
        <vt:lpwstr/>
      </vt:variant>
      <vt:variant>
        <vt:lpwstr>_Toc229980273</vt:lpwstr>
      </vt:variant>
      <vt:variant>
        <vt:i4>1769521</vt:i4>
      </vt:variant>
      <vt:variant>
        <vt:i4>74</vt:i4>
      </vt:variant>
      <vt:variant>
        <vt:i4>0</vt:i4>
      </vt:variant>
      <vt:variant>
        <vt:i4>5</vt:i4>
      </vt:variant>
      <vt:variant>
        <vt:lpwstr/>
      </vt:variant>
      <vt:variant>
        <vt:lpwstr>_Toc229980272</vt:lpwstr>
      </vt:variant>
      <vt:variant>
        <vt:i4>1769521</vt:i4>
      </vt:variant>
      <vt:variant>
        <vt:i4>68</vt:i4>
      </vt:variant>
      <vt:variant>
        <vt:i4>0</vt:i4>
      </vt:variant>
      <vt:variant>
        <vt:i4>5</vt:i4>
      </vt:variant>
      <vt:variant>
        <vt:lpwstr/>
      </vt:variant>
      <vt:variant>
        <vt:lpwstr>_Toc229980271</vt:lpwstr>
      </vt:variant>
      <vt:variant>
        <vt:i4>1769521</vt:i4>
      </vt:variant>
      <vt:variant>
        <vt:i4>62</vt:i4>
      </vt:variant>
      <vt:variant>
        <vt:i4>0</vt:i4>
      </vt:variant>
      <vt:variant>
        <vt:i4>5</vt:i4>
      </vt:variant>
      <vt:variant>
        <vt:lpwstr/>
      </vt:variant>
      <vt:variant>
        <vt:lpwstr>_Toc229980270</vt:lpwstr>
      </vt:variant>
      <vt:variant>
        <vt:i4>1703985</vt:i4>
      </vt:variant>
      <vt:variant>
        <vt:i4>56</vt:i4>
      </vt:variant>
      <vt:variant>
        <vt:i4>0</vt:i4>
      </vt:variant>
      <vt:variant>
        <vt:i4>5</vt:i4>
      </vt:variant>
      <vt:variant>
        <vt:lpwstr/>
      </vt:variant>
      <vt:variant>
        <vt:lpwstr>_Toc229980269</vt:lpwstr>
      </vt:variant>
      <vt:variant>
        <vt:i4>1703985</vt:i4>
      </vt:variant>
      <vt:variant>
        <vt:i4>50</vt:i4>
      </vt:variant>
      <vt:variant>
        <vt:i4>0</vt:i4>
      </vt:variant>
      <vt:variant>
        <vt:i4>5</vt:i4>
      </vt:variant>
      <vt:variant>
        <vt:lpwstr/>
      </vt:variant>
      <vt:variant>
        <vt:lpwstr>_Toc229980268</vt:lpwstr>
      </vt:variant>
      <vt:variant>
        <vt:i4>1703985</vt:i4>
      </vt:variant>
      <vt:variant>
        <vt:i4>44</vt:i4>
      </vt:variant>
      <vt:variant>
        <vt:i4>0</vt:i4>
      </vt:variant>
      <vt:variant>
        <vt:i4>5</vt:i4>
      </vt:variant>
      <vt:variant>
        <vt:lpwstr/>
      </vt:variant>
      <vt:variant>
        <vt:lpwstr>_Toc229980267</vt:lpwstr>
      </vt:variant>
      <vt:variant>
        <vt:i4>1703985</vt:i4>
      </vt:variant>
      <vt:variant>
        <vt:i4>38</vt:i4>
      </vt:variant>
      <vt:variant>
        <vt:i4>0</vt:i4>
      </vt:variant>
      <vt:variant>
        <vt:i4>5</vt:i4>
      </vt:variant>
      <vt:variant>
        <vt:lpwstr/>
      </vt:variant>
      <vt:variant>
        <vt:lpwstr>_Toc229980266</vt:lpwstr>
      </vt:variant>
      <vt:variant>
        <vt:i4>1703985</vt:i4>
      </vt:variant>
      <vt:variant>
        <vt:i4>32</vt:i4>
      </vt:variant>
      <vt:variant>
        <vt:i4>0</vt:i4>
      </vt:variant>
      <vt:variant>
        <vt:i4>5</vt:i4>
      </vt:variant>
      <vt:variant>
        <vt:lpwstr/>
      </vt:variant>
      <vt:variant>
        <vt:lpwstr>_Toc229980265</vt:lpwstr>
      </vt:variant>
      <vt:variant>
        <vt:i4>1703985</vt:i4>
      </vt:variant>
      <vt:variant>
        <vt:i4>26</vt:i4>
      </vt:variant>
      <vt:variant>
        <vt:i4>0</vt:i4>
      </vt:variant>
      <vt:variant>
        <vt:i4>5</vt:i4>
      </vt:variant>
      <vt:variant>
        <vt:lpwstr/>
      </vt:variant>
      <vt:variant>
        <vt:lpwstr>_Toc229980264</vt:lpwstr>
      </vt:variant>
      <vt:variant>
        <vt:i4>1703985</vt:i4>
      </vt:variant>
      <vt:variant>
        <vt:i4>20</vt:i4>
      </vt:variant>
      <vt:variant>
        <vt:i4>0</vt:i4>
      </vt:variant>
      <vt:variant>
        <vt:i4>5</vt:i4>
      </vt:variant>
      <vt:variant>
        <vt:lpwstr/>
      </vt:variant>
      <vt:variant>
        <vt:lpwstr>_Toc229980263</vt:lpwstr>
      </vt:variant>
      <vt:variant>
        <vt:i4>1703985</vt:i4>
      </vt:variant>
      <vt:variant>
        <vt:i4>14</vt:i4>
      </vt:variant>
      <vt:variant>
        <vt:i4>0</vt:i4>
      </vt:variant>
      <vt:variant>
        <vt:i4>5</vt:i4>
      </vt:variant>
      <vt:variant>
        <vt:lpwstr/>
      </vt:variant>
      <vt:variant>
        <vt:lpwstr>_Toc229980262</vt:lpwstr>
      </vt:variant>
      <vt:variant>
        <vt:i4>1703985</vt:i4>
      </vt:variant>
      <vt:variant>
        <vt:i4>8</vt:i4>
      </vt:variant>
      <vt:variant>
        <vt:i4>0</vt:i4>
      </vt:variant>
      <vt:variant>
        <vt:i4>5</vt:i4>
      </vt:variant>
      <vt:variant>
        <vt:lpwstr/>
      </vt:variant>
      <vt:variant>
        <vt:lpwstr>_Toc229980261</vt:lpwstr>
      </vt:variant>
      <vt:variant>
        <vt:i4>1703985</vt:i4>
      </vt:variant>
      <vt:variant>
        <vt:i4>2</vt:i4>
      </vt:variant>
      <vt:variant>
        <vt:i4>0</vt:i4>
      </vt:variant>
      <vt:variant>
        <vt:i4>5</vt:i4>
      </vt:variant>
      <vt:variant>
        <vt:lpwstr/>
      </vt:variant>
      <vt:variant>
        <vt:lpwstr>_Toc229980260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Ms. O Molehabangwe</dc:creator>
  <cp:keywords/>
  <dc:description/>
  <cp:lastModifiedBy>Onalenna Molehabangwe</cp:lastModifiedBy>
  <cp:revision>2</cp:revision>
  <dcterms:created xsi:type="dcterms:W3CDTF">2026-05-18T05:06:00Z</dcterms:created>
  <dcterms:modified xsi:type="dcterms:W3CDTF">2026-05-18T05:06:00Z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0x010100FFF76B8032C7CD488CB6D754306B5532</vt:lpwstr>
  </property>
</Properties>
</file>