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376EE" w14:textId="4C60572E" w:rsidR="002570A5" w:rsidRDefault="00565FF4" w:rsidP="002570A5">
      <w:pPr>
        <w:pStyle w:val="Heading1"/>
      </w:pPr>
      <w:r>
        <w:t>SITE</w:t>
      </w:r>
      <w:r w:rsidR="00706162">
        <w:t xml:space="preserve"> </w:t>
      </w:r>
      <w:r w:rsidR="00172695">
        <w:t>Production</w:t>
      </w:r>
      <w:r w:rsidR="005B70F1">
        <w:t xml:space="preserve"> </w:t>
      </w:r>
      <w:r w:rsidR="00706162">
        <w:t xml:space="preserve">Deployment </w:t>
      </w:r>
      <w:r>
        <w:t xml:space="preserve">Assessment </w:t>
      </w:r>
      <w:r w:rsidR="00706162">
        <w:t>Checklist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358"/>
        <w:gridCol w:w="6498"/>
      </w:tblGrid>
      <w:tr w:rsidR="002570A5" w14:paraId="31D4D0F1" w14:textId="77777777" w:rsidTr="00172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EB643BB" w14:textId="7D7E04E8" w:rsidR="002570A5" w:rsidRDefault="002570A5" w:rsidP="002570A5">
            <w:r>
              <w:t>Build Version</w:t>
            </w:r>
          </w:p>
        </w:tc>
        <w:tc>
          <w:tcPr>
            <w:tcW w:w="6498" w:type="dxa"/>
          </w:tcPr>
          <w:p w14:paraId="51512A69" w14:textId="77777777" w:rsidR="002570A5" w:rsidRDefault="002570A5" w:rsidP="00257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70A5" w14:paraId="36C0E076" w14:textId="77777777" w:rsidTr="00172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C607C60" w14:textId="77777777" w:rsidR="002570A5" w:rsidRDefault="002570A5" w:rsidP="002570A5">
            <w:r>
              <w:t>Release Date</w:t>
            </w:r>
          </w:p>
        </w:tc>
        <w:tc>
          <w:tcPr>
            <w:tcW w:w="6498" w:type="dxa"/>
          </w:tcPr>
          <w:p w14:paraId="2C904C03" w14:textId="77777777" w:rsidR="002570A5" w:rsidRDefault="002570A5" w:rsidP="00257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70A5" w14:paraId="4D665156" w14:textId="77777777" w:rsidTr="00172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06FF2C0" w14:textId="77777777" w:rsidR="002570A5" w:rsidRDefault="002570A5" w:rsidP="002570A5">
            <w:r>
              <w:t>Date of Assessment</w:t>
            </w:r>
          </w:p>
        </w:tc>
        <w:tc>
          <w:tcPr>
            <w:tcW w:w="6498" w:type="dxa"/>
          </w:tcPr>
          <w:p w14:paraId="01C0681A" w14:textId="77777777" w:rsidR="002570A5" w:rsidRDefault="002570A5" w:rsidP="00257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4B2A4E" w14:textId="77777777" w:rsidR="00565FF4" w:rsidRDefault="00565FF4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09"/>
        <w:gridCol w:w="8347"/>
      </w:tblGrid>
      <w:tr w:rsidR="002570A5" w14:paraId="112A630E" w14:textId="77777777" w:rsidTr="00D80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3A2EFEB" w14:textId="77777777" w:rsidR="00565FF4" w:rsidRDefault="00565FF4"/>
        </w:tc>
        <w:tc>
          <w:tcPr>
            <w:tcW w:w="8347" w:type="dxa"/>
          </w:tcPr>
          <w:p w14:paraId="1CDACE55" w14:textId="77777777" w:rsidR="00565FF4" w:rsidRDefault="00565FF4" w:rsidP="00D8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Affected </w:t>
            </w:r>
            <w:proofErr w:type="spellStart"/>
            <w:r w:rsidR="00D80F15">
              <w:t>Liferay</w:t>
            </w:r>
            <w:proofErr w:type="spellEnd"/>
            <w:r w:rsidR="00D80F15">
              <w:t xml:space="preserve"> Components</w:t>
            </w:r>
          </w:p>
        </w:tc>
      </w:tr>
      <w:tr w:rsidR="002570A5" w14:paraId="6324B109" w14:textId="77777777" w:rsidTr="00D8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2226D133" w14:textId="77777777" w:rsidR="00565FF4" w:rsidRDefault="00565FF4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instrText xml:space="preserve"> FORMCHECKBOX </w:instrText>
            </w:r>
            <w:r>
              <w:fldChar w:fldCharType="end"/>
            </w:r>
            <w:bookmarkEnd w:id="0"/>
          </w:p>
        </w:tc>
        <w:tc>
          <w:tcPr>
            <w:tcW w:w="8347" w:type="dxa"/>
          </w:tcPr>
          <w:p w14:paraId="46346572" w14:textId="77777777" w:rsidR="00565FF4" w:rsidRDefault="00257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 Velocity Hook (</w:t>
            </w:r>
            <w:proofErr w:type="spellStart"/>
            <w:r w:rsidR="00565FF4">
              <w:t>sitenv</w:t>
            </w:r>
            <w:proofErr w:type="spellEnd"/>
            <w:r w:rsidR="00565FF4">
              <w:t>-</w:t>
            </w:r>
            <w:proofErr w:type="spellStart"/>
            <w:r w:rsidR="00565FF4">
              <w:t>customvelocity</w:t>
            </w:r>
            <w:proofErr w:type="spellEnd"/>
            <w:r w:rsidR="00565FF4">
              <w:t>-hook</w:t>
            </w:r>
            <w:r>
              <w:t xml:space="preserve">) </w:t>
            </w:r>
          </w:p>
        </w:tc>
      </w:tr>
      <w:tr w:rsidR="00565FF4" w14:paraId="6770524A" w14:textId="77777777" w:rsidTr="00D80F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11A89252" w14:textId="77777777" w:rsidR="00565FF4" w:rsidRDefault="00565FF4" w:rsidP="00565FF4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0B02046C" w14:textId="77777777" w:rsidR="00565FF4" w:rsidRDefault="002570A5" w:rsidP="00565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Direct Mailbox </w:t>
            </w:r>
            <w:proofErr w:type="spellStart"/>
            <w:r>
              <w:t>Portlet</w:t>
            </w:r>
            <w:proofErr w:type="spellEnd"/>
            <w:r>
              <w:t xml:space="preserve"> (</w:t>
            </w:r>
            <w:proofErr w:type="spellStart"/>
            <w:r w:rsidR="00565FF4">
              <w:t>sitenv-directmailbox-portlet</w:t>
            </w:r>
            <w:proofErr w:type="spellEnd"/>
            <w:r>
              <w:t>)</w:t>
            </w:r>
          </w:p>
        </w:tc>
      </w:tr>
      <w:tr w:rsidR="002570A5" w14:paraId="5C88A131" w14:textId="77777777" w:rsidTr="00D8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5B11BD6B" w14:textId="77777777" w:rsidR="00565FF4" w:rsidRDefault="00565FF4" w:rsidP="00565FF4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529C9839" w14:textId="77777777" w:rsidR="00565FF4" w:rsidRDefault="002570A5" w:rsidP="00565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Direct Transport </w:t>
            </w:r>
            <w:proofErr w:type="spellStart"/>
            <w:r>
              <w:t>Portlet</w:t>
            </w:r>
            <w:proofErr w:type="spellEnd"/>
            <w:r>
              <w:t xml:space="preserve"> (</w:t>
            </w:r>
            <w:proofErr w:type="spellStart"/>
            <w:r w:rsidR="00565FF4">
              <w:t>sitenv-directtransport-portlet</w:t>
            </w:r>
            <w:proofErr w:type="spellEnd"/>
            <w:r>
              <w:t>)</w:t>
            </w:r>
          </w:p>
        </w:tc>
      </w:tr>
      <w:tr w:rsidR="00565FF4" w14:paraId="430516E8" w14:textId="77777777" w:rsidTr="00D80F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09CB084" w14:textId="77777777" w:rsidR="00565FF4" w:rsidRDefault="00565FF4" w:rsidP="00565FF4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162C7805" w14:textId="77777777" w:rsidR="00565FF4" w:rsidRDefault="002570A5" w:rsidP="00565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SITE Legacy Theme (</w:t>
            </w:r>
            <w:proofErr w:type="spellStart"/>
            <w:r w:rsidR="00565FF4">
              <w:t>sitenv</w:t>
            </w:r>
            <w:proofErr w:type="spellEnd"/>
            <w:r w:rsidR="00565FF4">
              <w:t>-main-theme</w:t>
            </w:r>
            <w:r>
              <w:t>)</w:t>
            </w:r>
          </w:p>
        </w:tc>
      </w:tr>
      <w:tr w:rsidR="002570A5" w14:paraId="075889A6" w14:textId="77777777" w:rsidTr="00D8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354CA560" w14:textId="77777777" w:rsidR="00565FF4" w:rsidRDefault="00565FF4" w:rsidP="00565FF4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58712300" w14:textId="77777777" w:rsidR="00565FF4" w:rsidRDefault="002570A5" w:rsidP="00565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Provider Directory </w:t>
            </w:r>
            <w:proofErr w:type="spellStart"/>
            <w:r>
              <w:t>Portlet</w:t>
            </w:r>
            <w:proofErr w:type="spellEnd"/>
            <w:r>
              <w:t xml:space="preserve"> (</w:t>
            </w:r>
            <w:proofErr w:type="spellStart"/>
            <w:r w:rsidR="00565FF4">
              <w:t>sitenv</w:t>
            </w:r>
            <w:proofErr w:type="spellEnd"/>
            <w:r w:rsidR="00565FF4">
              <w:t>-</w:t>
            </w:r>
            <w:proofErr w:type="spellStart"/>
            <w:r w:rsidR="00565FF4">
              <w:t>pdgi</w:t>
            </w:r>
            <w:proofErr w:type="spellEnd"/>
            <w:r w:rsidR="00565FF4">
              <w:t>-single-test-</w:t>
            </w:r>
            <w:proofErr w:type="spellStart"/>
            <w:r w:rsidR="00565FF4">
              <w:t>portlet</w:t>
            </w:r>
            <w:proofErr w:type="spellEnd"/>
            <w:r>
              <w:t>)</w:t>
            </w:r>
          </w:p>
        </w:tc>
      </w:tr>
      <w:tr w:rsidR="00565FF4" w14:paraId="64A6F455" w14:textId="77777777" w:rsidTr="00D80F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AA56631" w14:textId="77777777" w:rsidR="00565FF4" w:rsidRDefault="00565FF4" w:rsidP="00565FF4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664E4B2D" w14:textId="77777777" w:rsidR="00565FF4" w:rsidRDefault="002570A5" w:rsidP="00565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QRDA Validator </w:t>
            </w:r>
            <w:proofErr w:type="spellStart"/>
            <w:r>
              <w:t>Portlet</w:t>
            </w:r>
            <w:proofErr w:type="spellEnd"/>
            <w:r>
              <w:t xml:space="preserve"> (</w:t>
            </w:r>
            <w:proofErr w:type="spellStart"/>
            <w:r w:rsidR="00565FF4">
              <w:t>sitenv-qrda-portlet</w:t>
            </w:r>
            <w:proofErr w:type="spellEnd"/>
            <w:r>
              <w:t>)</w:t>
            </w:r>
          </w:p>
        </w:tc>
      </w:tr>
      <w:tr w:rsidR="002570A5" w14:paraId="4512CE90" w14:textId="77777777" w:rsidTr="00D8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73F84BCC" w14:textId="77777777" w:rsidR="00565FF4" w:rsidRDefault="00565FF4" w:rsidP="00565FF4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1780D908" w14:textId="77777777" w:rsidR="00565FF4" w:rsidRDefault="002570A5" w:rsidP="00565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Bootstrap Test Tool Layout (</w:t>
            </w:r>
            <w:proofErr w:type="spellStart"/>
            <w:r w:rsidR="00565FF4">
              <w:t>sitenv</w:t>
            </w:r>
            <w:proofErr w:type="spellEnd"/>
            <w:r w:rsidR="00565FF4">
              <w:t>-</w:t>
            </w:r>
            <w:proofErr w:type="spellStart"/>
            <w:r w:rsidR="00565FF4">
              <w:t>responsivebootstrap</w:t>
            </w:r>
            <w:proofErr w:type="spellEnd"/>
            <w:r w:rsidR="00565FF4">
              <w:t>-</w:t>
            </w:r>
            <w:proofErr w:type="spellStart"/>
            <w:r w:rsidR="00565FF4">
              <w:t>portlet</w:t>
            </w:r>
            <w:proofErr w:type="spellEnd"/>
            <w:r w:rsidR="00565FF4">
              <w:t>-layout</w:t>
            </w:r>
            <w:r>
              <w:t>)</w:t>
            </w:r>
          </w:p>
        </w:tc>
      </w:tr>
      <w:tr w:rsidR="00565FF4" w14:paraId="2805A880" w14:textId="77777777" w:rsidTr="00D80F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7D8B4F2A" w14:textId="77777777" w:rsidR="00565FF4" w:rsidRDefault="00565FF4" w:rsidP="00565FF4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6468EAD4" w14:textId="77777777" w:rsidR="00565FF4" w:rsidRDefault="002570A5" w:rsidP="00565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SITE Bootstrap Theme (</w:t>
            </w:r>
            <w:proofErr w:type="spellStart"/>
            <w:r w:rsidR="00565FF4">
              <w:t>sitenv</w:t>
            </w:r>
            <w:proofErr w:type="spellEnd"/>
            <w:r w:rsidR="00565FF4">
              <w:t>-</w:t>
            </w:r>
            <w:proofErr w:type="spellStart"/>
            <w:r w:rsidR="00565FF4">
              <w:t>responsivebootstrap</w:t>
            </w:r>
            <w:proofErr w:type="spellEnd"/>
            <w:r w:rsidR="00565FF4">
              <w:t>-theme</w:t>
            </w:r>
            <w:r>
              <w:t>)</w:t>
            </w:r>
          </w:p>
        </w:tc>
      </w:tr>
      <w:tr w:rsidR="002570A5" w14:paraId="2CDD6CA3" w14:textId="77777777" w:rsidTr="00D8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7C1DF609" w14:textId="77777777" w:rsidR="00565FF4" w:rsidRDefault="00565FF4" w:rsidP="00565FF4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2474B8AC" w14:textId="77777777" w:rsidR="00565FF4" w:rsidRDefault="002570A5" w:rsidP="00565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Legacy Layout (</w:t>
            </w:r>
            <w:proofErr w:type="spellStart"/>
            <w:r w:rsidR="00565FF4">
              <w:t>sitenv-testlayout-layoutttpl</w:t>
            </w:r>
            <w:proofErr w:type="spellEnd"/>
            <w:r>
              <w:t>)</w:t>
            </w:r>
          </w:p>
        </w:tc>
      </w:tr>
      <w:tr w:rsidR="00565FF4" w14:paraId="4A698D97" w14:textId="77777777" w:rsidTr="00D80F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59D6E00" w14:textId="77777777" w:rsidR="00565FF4" w:rsidRDefault="00565FF4" w:rsidP="00565FF4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4391C619" w14:textId="77777777" w:rsidR="00565FF4" w:rsidRDefault="002570A5" w:rsidP="002570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C-CDA Validator </w:t>
            </w:r>
            <w:proofErr w:type="spellStart"/>
            <w:r>
              <w:t>Portlet</w:t>
            </w:r>
            <w:proofErr w:type="spellEnd"/>
            <w:r>
              <w:t xml:space="preserve"> (</w:t>
            </w:r>
            <w:proofErr w:type="spellStart"/>
            <w:r w:rsidR="00565FF4">
              <w:t>sitenv-</w:t>
            </w:r>
            <w:r>
              <w:t>uploadportlet-portlet</w:t>
            </w:r>
            <w:proofErr w:type="spellEnd"/>
            <w:r>
              <w:t>)</w:t>
            </w:r>
          </w:p>
        </w:tc>
      </w:tr>
      <w:tr w:rsidR="002570A5" w14:paraId="25B12042" w14:textId="77777777" w:rsidTr="00D8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E69B1E5" w14:textId="77777777" w:rsidR="002570A5" w:rsidRDefault="002570A5" w:rsidP="002570A5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47DA8871" w14:textId="77777777" w:rsidR="002570A5" w:rsidRDefault="002570A5" w:rsidP="00257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Creation Hook (</w:t>
            </w:r>
            <w:proofErr w:type="spellStart"/>
            <w:r>
              <w:t>sitenv</w:t>
            </w:r>
            <w:proofErr w:type="spellEnd"/>
            <w:r>
              <w:t>-</w:t>
            </w:r>
            <w:proofErr w:type="spellStart"/>
            <w:r>
              <w:t>usercreation</w:t>
            </w:r>
            <w:proofErr w:type="spellEnd"/>
            <w:r>
              <w:t>-hook)</w:t>
            </w:r>
          </w:p>
        </w:tc>
      </w:tr>
    </w:tbl>
    <w:p w14:paraId="172F4937" w14:textId="77777777" w:rsidR="00565FF4" w:rsidRDefault="00565FF4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09"/>
        <w:gridCol w:w="8347"/>
      </w:tblGrid>
      <w:tr w:rsidR="00D80F15" w14:paraId="5FAE30EB" w14:textId="77777777" w:rsidTr="007E6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C18702A" w14:textId="77777777" w:rsidR="00D80F15" w:rsidRDefault="00D80F15" w:rsidP="00D80F15"/>
        </w:tc>
        <w:tc>
          <w:tcPr>
            <w:tcW w:w="8347" w:type="dxa"/>
          </w:tcPr>
          <w:p w14:paraId="2093C30B" w14:textId="77777777" w:rsidR="00D80F15" w:rsidRDefault="00D80F15" w:rsidP="007E61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Affected </w:t>
            </w:r>
            <w:r w:rsidR="007E6165">
              <w:t>Service Components</w:t>
            </w:r>
          </w:p>
        </w:tc>
      </w:tr>
      <w:tr w:rsidR="00D80F15" w14:paraId="7DF7972D" w14:textId="77777777" w:rsidTr="007E6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3897A2DB" w14:textId="77777777" w:rsidR="00D80F15" w:rsidRDefault="00D80F15" w:rsidP="00D80F15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2C4F6C39" w14:textId="77777777" w:rsidR="00D80F15" w:rsidRDefault="00D80F15" w:rsidP="00D8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QRDA Validation Service (</w:t>
            </w:r>
            <w:proofErr w:type="spellStart"/>
            <w:r>
              <w:t>sitenv</w:t>
            </w:r>
            <w:proofErr w:type="spellEnd"/>
            <w:r>
              <w:t>-services-</w:t>
            </w:r>
            <w:proofErr w:type="spellStart"/>
            <w:r>
              <w:t>qrda</w:t>
            </w:r>
            <w:proofErr w:type="spellEnd"/>
            <w:r>
              <w:t>)</w:t>
            </w:r>
          </w:p>
        </w:tc>
      </w:tr>
    </w:tbl>
    <w:p w14:paraId="1E6F9CB3" w14:textId="77777777" w:rsidR="00D80F15" w:rsidRDefault="00D80F15"/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8388"/>
        <w:gridCol w:w="468"/>
      </w:tblGrid>
      <w:tr w:rsidR="004D4F01" w14:paraId="4253F5C3" w14:textId="77777777" w:rsidTr="00C42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3ADB428A" w14:textId="77777777" w:rsidR="004D4F01" w:rsidRDefault="004D4F01" w:rsidP="004D4F01">
            <w:r>
              <w:t>Criteria</w:t>
            </w:r>
          </w:p>
        </w:tc>
        <w:tc>
          <w:tcPr>
            <w:tcW w:w="468" w:type="dxa"/>
          </w:tcPr>
          <w:p w14:paraId="089474DD" w14:textId="77777777" w:rsidR="004D4F01" w:rsidRDefault="004D4F01" w:rsidP="004D4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2695" w14:paraId="0A6FA8CA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0FC20CB8" w14:textId="5EB95EBE" w:rsidR="00172695" w:rsidRDefault="00172695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QA has completed testing, all defects have been fixed or marked for a later release by the product owner</w:t>
            </w:r>
          </w:p>
        </w:tc>
        <w:tc>
          <w:tcPr>
            <w:tcW w:w="468" w:type="dxa"/>
          </w:tcPr>
          <w:p w14:paraId="226EA9AA" w14:textId="087484B4" w:rsidR="00172695" w:rsidRDefault="00172695" w:rsidP="00C42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172695" w14:paraId="139BE553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6CC843F4" w14:textId="0220C008" w:rsidR="00172695" w:rsidRDefault="00172695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Product Owner has approved and scheduled a production release</w:t>
            </w:r>
          </w:p>
        </w:tc>
        <w:tc>
          <w:tcPr>
            <w:tcW w:w="468" w:type="dxa"/>
          </w:tcPr>
          <w:p w14:paraId="59E3CF7D" w14:textId="7913B385" w:rsidR="00172695" w:rsidRDefault="00172695" w:rsidP="00C421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172695" w14:paraId="12CC9ED0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570DA0DC" w14:textId="4EF55718" w:rsidR="00172695" w:rsidRDefault="00172695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Release notes are prepared and converted to HTML</w:t>
            </w:r>
          </w:p>
        </w:tc>
        <w:tc>
          <w:tcPr>
            <w:tcW w:w="468" w:type="dxa"/>
          </w:tcPr>
          <w:p w14:paraId="40E10013" w14:textId="351B2323" w:rsidR="00172695" w:rsidRDefault="00172695" w:rsidP="00C42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C421F1" w14:paraId="2FE08E3A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3E73CD3D" w14:textId="77777777" w:rsidR="00C421F1" w:rsidRDefault="00C421F1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Test branch has been checked out from source control</w:t>
            </w:r>
          </w:p>
        </w:tc>
        <w:tc>
          <w:tcPr>
            <w:tcW w:w="468" w:type="dxa"/>
          </w:tcPr>
          <w:p w14:paraId="7B957619" w14:textId="77777777" w:rsidR="00C421F1" w:rsidRDefault="00C421F1" w:rsidP="00C421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E6165" w14:paraId="1742C509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0DEC9D9C" w14:textId="77777777" w:rsidR="007E6165" w:rsidRDefault="007E6165" w:rsidP="007E6165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Private passwords are added to the configuration files (passwords not in source control)</w:t>
            </w:r>
          </w:p>
        </w:tc>
        <w:tc>
          <w:tcPr>
            <w:tcW w:w="468" w:type="dxa"/>
          </w:tcPr>
          <w:p w14:paraId="49673400" w14:textId="77777777" w:rsidR="007E6165" w:rsidRDefault="007E6165" w:rsidP="00C42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E6165" w14:paraId="13FDFC6C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282F4A89" w14:textId="1A8BDAB7" w:rsidR="007E6165" w:rsidRDefault="007E6165" w:rsidP="00172695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 xml:space="preserve">Maven build scripts are executed to deploy the TEST branch to the </w:t>
            </w:r>
            <w:r w:rsidR="00172695">
              <w:rPr>
                <w:b w:val="0"/>
              </w:rPr>
              <w:t>Production</w:t>
            </w:r>
            <w:r>
              <w:rPr>
                <w:b w:val="0"/>
              </w:rPr>
              <w:t xml:space="preserve"> environment</w:t>
            </w:r>
          </w:p>
        </w:tc>
        <w:tc>
          <w:tcPr>
            <w:tcW w:w="468" w:type="dxa"/>
          </w:tcPr>
          <w:p w14:paraId="394B2CAF" w14:textId="77777777" w:rsidR="007E6165" w:rsidRDefault="007E6165" w:rsidP="008B42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E6165" w14:paraId="2757B853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11C977EE" w14:textId="2E0A540D" w:rsidR="007E6165" w:rsidRDefault="007E6165" w:rsidP="00172695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 xml:space="preserve">Server logs on the </w:t>
            </w:r>
            <w:r w:rsidR="00172695">
              <w:rPr>
                <w:b w:val="0"/>
              </w:rPr>
              <w:t>Production</w:t>
            </w:r>
            <w:r>
              <w:rPr>
                <w:b w:val="0"/>
              </w:rPr>
              <w:t xml:space="preserve"> environment are verified to ensure proper deployment </w:t>
            </w:r>
          </w:p>
        </w:tc>
        <w:tc>
          <w:tcPr>
            <w:tcW w:w="468" w:type="dxa"/>
          </w:tcPr>
          <w:p w14:paraId="790A9DE1" w14:textId="77777777" w:rsidR="007E6165" w:rsidRDefault="007E6165" w:rsidP="008B4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E6165" w14:paraId="00FB4125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6B471E18" w14:textId="1440C91C" w:rsidR="007E6165" w:rsidRDefault="007E6165" w:rsidP="00172695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 xml:space="preserve">The Tomcat container on the </w:t>
            </w:r>
            <w:r w:rsidR="00172695">
              <w:rPr>
                <w:b w:val="0"/>
              </w:rPr>
              <w:t>Production</w:t>
            </w:r>
            <w:r>
              <w:rPr>
                <w:b w:val="0"/>
              </w:rPr>
              <w:t xml:space="preserve"> environment is restarted</w:t>
            </w:r>
          </w:p>
        </w:tc>
        <w:tc>
          <w:tcPr>
            <w:tcW w:w="468" w:type="dxa"/>
          </w:tcPr>
          <w:p w14:paraId="225A65AC" w14:textId="77777777" w:rsidR="007E6165" w:rsidRDefault="007E6165" w:rsidP="008B42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E6165" w14:paraId="55A409E3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41FECAC2" w14:textId="7FCCDDB2" w:rsidR="007E6165" w:rsidRDefault="007E6165" w:rsidP="00172695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If server configuration/</w:t>
            </w:r>
            <w:proofErr w:type="spellStart"/>
            <w:r>
              <w:rPr>
                <w:b w:val="0"/>
              </w:rPr>
              <w:t>liferay</w:t>
            </w:r>
            <w:proofErr w:type="spellEnd"/>
            <w:r>
              <w:rPr>
                <w:b w:val="0"/>
              </w:rPr>
              <w:t xml:space="preserve"> content changes are required, the changes are made</w:t>
            </w:r>
            <w:r w:rsidR="00172695">
              <w:rPr>
                <w:b w:val="0"/>
              </w:rPr>
              <w:t>.  Release notes available in the application are updated.</w:t>
            </w:r>
          </w:p>
        </w:tc>
        <w:tc>
          <w:tcPr>
            <w:tcW w:w="468" w:type="dxa"/>
          </w:tcPr>
          <w:p w14:paraId="66B555A8" w14:textId="77777777" w:rsidR="007E6165" w:rsidRDefault="007E6165" w:rsidP="008B4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E6165" w14:paraId="79AA3702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111C2CF9" w14:textId="584967CA" w:rsidR="007E6165" w:rsidRDefault="007E6165" w:rsidP="00172695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 xml:space="preserve">The Tomcat container on the </w:t>
            </w:r>
            <w:r w:rsidR="00172695">
              <w:rPr>
                <w:b w:val="0"/>
              </w:rPr>
              <w:t>Production</w:t>
            </w:r>
            <w:r>
              <w:rPr>
                <w:b w:val="0"/>
              </w:rPr>
              <w:t xml:space="preserve"> environment is restarted to accept any content/configuration changes</w:t>
            </w:r>
          </w:p>
        </w:tc>
        <w:tc>
          <w:tcPr>
            <w:tcW w:w="468" w:type="dxa"/>
          </w:tcPr>
          <w:p w14:paraId="00F60854" w14:textId="77777777" w:rsidR="007E6165" w:rsidRDefault="007E6165" w:rsidP="00172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E6165" w14:paraId="289F2F1A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120D4649" w14:textId="405EEC54" w:rsidR="007E6165" w:rsidRDefault="00172695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Changes are verified in the production server</w:t>
            </w:r>
          </w:p>
        </w:tc>
        <w:tc>
          <w:tcPr>
            <w:tcW w:w="468" w:type="dxa"/>
          </w:tcPr>
          <w:p w14:paraId="224E1598" w14:textId="77777777" w:rsidR="007E6165" w:rsidRDefault="007E6165" w:rsidP="00172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172695" w14:paraId="76371353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2E76AA09" w14:textId="39ED581B" w:rsidR="00172695" w:rsidRDefault="00172695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Integration testing is performed on each component to verify successful deployment</w:t>
            </w:r>
            <w:bookmarkStart w:id="1" w:name="_GoBack"/>
            <w:bookmarkEnd w:id="1"/>
          </w:p>
        </w:tc>
        <w:tc>
          <w:tcPr>
            <w:tcW w:w="468" w:type="dxa"/>
          </w:tcPr>
          <w:p w14:paraId="1965ECB8" w14:textId="6159CE83" w:rsidR="00172695" w:rsidRDefault="00172695" w:rsidP="00172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172695" w14:paraId="28774496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4FB2F6E2" w14:textId="343413A9" w:rsidR="00172695" w:rsidRDefault="001E78FB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Client is notified about the release</w:t>
            </w:r>
          </w:p>
        </w:tc>
        <w:tc>
          <w:tcPr>
            <w:tcW w:w="468" w:type="dxa"/>
          </w:tcPr>
          <w:p w14:paraId="1FB61CB0" w14:textId="4CE31535" w:rsidR="00172695" w:rsidRDefault="001E78FB" w:rsidP="00172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1E78FB" w14:paraId="786B2655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66BF9368" w14:textId="4FB5122A" w:rsidR="001E78FB" w:rsidRDefault="001E78FB" w:rsidP="001E78FB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Private passwords are removed from the configuration files</w:t>
            </w:r>
          </w:p>
        </w:tc>
        <w:tc>
          <w:tcPr>
            <w:tcW w:w="468" w:type="dxa"/>
          </w:tcPr>
          <w:p w14:paraId="5E86E77A" w14:textId="78041561" w:rsidR="001E78FB" w:rsidRDefault="001E78FB" w:rsidP="00172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1E78FB" w14:paraId="7ED11906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76B34026" w14:textId="36B9F850" w:rsidR="001E78FB" w:rsidRPr="001E78FB" w:rsidRDefault="001E78FB" w:rsidP="001E78FB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Test branch is merged with the Master, or prod, branch and committed to source control</w:t>
            </w:r>
          </w:p>
        </w:tc>
        <w:tc>
          <w:tcPr>
            <w:tcW w:w="468" w:type="dxa"/>
          </w:tcPr>
          <w:p w14:paraId="55B0E86A" w14:textId="6306F7F9" w:rsidR="001E78FB" w:rsidRDefault="001E78FB" w:rsidP="00172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14:paraId="7DDECBD6" w14:textId="77777777" w:rsidR="00D80F15" w:rsidRDefault="00D80F15"/>
    <w:sectPr w:rsidR="00D80F15" w:rsidSect="00684A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oNotShadeFormData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AFE"/>
    <w:rsid w:val="00172695"/>
    <w:rsid w:val="001E78FB"/>
    <w:rsid w:val="002570A5"/>
    <w:rsid w:val="004D4F01"/>
    <w:rsid w:val="00565FF4"/>
    <w:rsid w:val="005B70F1"/>
    <w:rsid w:val="00684A97"/>
    <w:rsid w:val="00706162"/>
    <w:rsid w:val="007167CF"/>
    <w:rsid w:val="007E6165"/>
    <w:rsid w:val="008062AB"/>
    <w:rsid w:val="008B4248"/>
    <w:rsid w:val="00A10758"/>
    <w:rsid w:val="00C421F1"/>
    <w:rsid w:val="00D80F15"/>
    <w:rsid w:val="00ED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D6FA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0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0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565FF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565FF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565FF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65FF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565FF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565FF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5">
    <w:name w:val="Light Grid Accent 5"/>
    <w:basedOn w:val="TableNormal"/>
    <w:uiPriority w:val="62"/>
    <w:rsid w:val="00565FF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565FF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1-Accent3">
    <w:name w:val="Medium Grid 1 Accent 3"/>
    <w:basedOn w:val="TableNormal"/>
    <w:uiPriority w:val="67"/>
    <w:rsid w:val="00565FF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570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MediumList2-Accent1">
    <w:name w:val="Medium List 2 Accent 1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2570A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570A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Shading">
    <w:name w:val="Light Shading"/>
    <w:basedOn w:val="TableNormal"/>
    <w:uiPriority w:val="60"/>
    <w:rsid w:val="002570A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1">
    <w:name w:val="Light Grid Accent 1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570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List1">
    <w:name w:val="Medium List 1"/>
    <w:basedOn w:val="TableNormal"/>
    <w:uiPriority w:val="65"/>
    <w:rsid w:val="002570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570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6">
    <w:name w:val="Medium Shading 2 Accent 6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570A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2570A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0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0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565FF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565FF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565FF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65FF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565FF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565FF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5">
    <w:name w:val="Light Grid Accent 5"/>
    <w:basedOn w:val="TableNormal"/>
    <w:uiPriority w:val="62"/>
    <w:rsid w:val="00565FF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565FF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1-Accent3">
    <w:name w:val="Medium Grid 1 Accent 3"/>
    <w:basedOn w:val="TableNormal"/>
    <w:uiPriority w:val="67"/>
    <w:rsid w:val="00565FF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570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MediumList2-Accent1">
    <w:name w:val="Medium List 2 Accent 1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2570A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570A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Shading">
    <w:name w:val="Light Shading"/>
    <w:basedOn w:val="TableNormal"/>
    <w:uiPriority w:val="60"/>
    <w:rsid w:val="002570A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1">
    <w:name w:val="Light Grid Accent 1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570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List1">
    <w:name w:val="Medium List 1"/>
    <w:basedOn w:val="TableNormal"/>
    <w:uiPriority w:val="65"/>
    <w:rsid w:val="002570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570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6">
    <w:name w:val="Medium Shading 2 Accent 6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570A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2570A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D456CA-7A57-B04A-BA5C-11204DB86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370</Words>
  <Characters>2111</Characters>
  <Application>Microsoft Macintosh Word</Application>
  <DocSecurity>0</DocSecurity>
  <Lines>17</Lines>
  <Paragraphs>4</Paragraphs>
  <ScaleCrop>false</ScaleCrop>
  <Company>Ninjaerobics</Company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Cimaszewski</dc:creator>
  <cp:keywords/>
  <dc:description/>
  <cp:lastModifiedBy>Christopher Cimaszewski</cp:lastModifiedBy>
  <cp:revision>3</cp:revision>
  <dcterms:created xsi:type="dcterms:W3CDTF">2014-04-02T02:40:00Z</dcterms:created>
  <dcterms:modified xsi:type="dcterms:W3CDTF">2014-04-02T03:08:00Z</dcterms:modified>
</cp:coreProperties>
</file>