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1F1" w:rsidRDefault="00557369" w:rsidP="00557369">
      <w:pPr>
        <w:jc w:val="center"/>
        <w:rPr>
          <w:b/>
        </w:rPr>
      </w:pPr>
      <w:r>
        <w:rPr>
          <w:b/>
        </w:rPr>
        <w:t>TALLER 2</w:t>
      </w:r>
    </w:p>
    <w:p w:rsidR="00557369" w:rsidRDefault="00557369" w:rsidP="00557369">
      <w:pPr>
        <w:jc w:val="center"/>
        <w:rPr>
          <w:b/>
        </w:rPr>
      </w:pPr>
      <w:r>
        <w:rPr>
          <w:b/>
        </w:rPr>
        <w:t>METODO SIMPLEX: DOS FASES (DF) – DUAL SIMPLEX (DS) Y ANÁLISIS DE SENSIBILIDAD Y OPTIMALIDAD (ASO)</w:t>
      </w:r>
    </w:p>
    <w:p w:rsidR="004E0C2F" w:rsidRDefault="004E0C2F" w:rsidP="004E0C2F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(DF</w:t>
      </w:r>
      <w:r>
        <w:rPr>
          <w:b/>
        </w:rPr>
        <w:t>-</w:t>
      </w:r>
      <w:r w:rsidRPr="004E0C2F">
        <w:rPr>
          <w:b/>
        </w:rPr>
        <w:t xml:space="preserve"> </w:t>
      </w:r>
      <w:r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="00D91307" w:rsidRPr="00D91307">
        <w:t xml:space="preserve">La compañía El Cóndor opera un avión que transporta tanto a pasajeros como carga entre los aeropuertos de Bogotá, Medellín y Cali. Debido a los elevados costos de operación, el avión no sale hasta que todas sus bodegas hayan sido cargadas. El avión tiene tres bodegas: </w:t>
      </w:r>
      <w:r w:rsidR="00D91307" w:rsidRPr="0017346E">
        <w:rPr>
          <w:highlight w:val="yellow"/>
        </w:rPr>
        <w:t>inferior, media y superior</w:t>
      </w:r>
      <w:r w:rsidR="00D91307" w:rsidRPr="00D91307">
        <w:t xml:space="preserve">. Debido a las limitaciones de espacio que hay, el avión no puede llevar más de </w:t>
      </w:r>
      <w:r w:rsidR="00D91307" w:rsidRPr="0017346E">
        <w:rPr>
          <w:highlight w:val="yellow"/>
        </w:rPr>
        <w:t>100 toneladas de carga en cada viaje</w:t>
      </w:r>
      <w:r w:rsidR="00D91307" w:rsidRPr="00D91307">
        <w:t xml:space="preserve">: la bodega inferior debe llevar </w:t>
      </w:r>
      <w:r w:rsidR="00D91307" w:rsidRPr="0017346E">
        <w:rPr>
          <w:highlight w:val="yellow"/>
        </w:rPr>
        <w:t>máximo 40 toneladas de carga</w:t>
      </w:r>
      <w:r w:rsidR="00D91307" w:rsidRPr="00D91307">
        <w:t xml:space="preserve">, la bodega intermedia debe transportar </w:t>
      </w:r>
      <w:r w:rsidR="00D91307" w:rsidRPr="0017346E">
        <w:rPr>
          <w:highlight w:val="yellow"/>
        </w:rPr>
        <w:t>un tercio de la carga de la bodega inferior</w:t>
      </w:r>
      <w:r w:rsidR="00D91307" w:rsidRPr="00D91307">
        <w:t xml:space="preserve"> y la </w:t>
      </w:r>
      <w:r w:rsidR="00D91307" w:rsidRPr="0017346E">
        <w:rPr>
          <w:highlight w:val="yellow"/>
        </w:rPr>
        <w:t>bodega superior debe llevar 2/5 partes de la carga de la bodega inferior</w:t>
      </w:r>
      <w:r w:rsidR="00D91307" w:rsidRPr="00D91307">
        <w:t xml:space="preserve">. Sin embargo, </w:t>
      </w:r>
      <w:r w:rsidR="00D91307" w:rsidRPr="00B75E59">
        <w:rPr>
          <w:highlight w:val="yellow"/>
        </w:rPr>
        <w:t>no se deben llevar más de 60 toneladas de carga entre las bodegas media y superior</w:t>
      </w:r>
      <w:r w:rsidR="00D91307" w:rsidRPr="00D91307">
        <w:t xml:space="preserve">. Las utilidades por el transporte son de 8000 </w:t>
      </w:r>
      <w:proofErr w:type="spellStart"/>
      <w:r w:rsidR="00D91307" w:rsidRPr="00D91307">
        <w:t>u.m</w:t>
      </w:r>
      <w:proofErr w:type="spellEnd"/>
      <w:r w:rsidR="00D91307" w:rsidRPr="00D91307">
        <w:t xml:space="preserve">. por tonelada de carga en la bodega inferior, 10000 </w:t>
      </w:r>
      <w:proofErr w:type="spellStart"/>
      <w:r w:rsidR="00D91307" w:rsidRPr="00D91307">
        <w:t>u.m</w:t>
      </w:r>
      <w:proofErr w:type="spellEnd"/>
      <w:r w:rsidR="00D91307" w:rsidRPr="00D91307">
        <w:t xml:space="preserve">. por tonelada en la intermedia y 12000 </w:t>
      </w:r>
      <w:proofErr w:type="spellStart"/>
      <w:r w:rsidR="00D91307" w:rsidRPr="00D91307">
        <w:t>u.m</w:t>
      </w:r>
      <w:proofErr w:type="spellEnd"/>
      <w:r w:rsidR="00D91307" w:rsidRPr="00D91307">
        <w:t>. en la superior, después de deducir los gastos. Plantear un modelo de PL para determinar la forma de cargar el avión que maximice las utilidades.</w:t>
      </w:r>
      <w:r>
        <w:t xml:space="preserve"> </w:t>
      </w:r>
    </w:p>
    <w:p w:rsidR="00557369" w:rsidRDefault="004E0C2F" w:rsidP="004E0C2F">
      <w:pPr>
        <w:pStyle w:val="Prrafodelista"/>
        <w:jc w:val="both"/>
      </w:pPr>
      <w:r w:rsidRPr="004E0C2F">
        <w:t>Realizar un análisis de sens</w:t>
      </w:r>
      <w:r>
        <w:t>ibilidad para el ejercicio</w:t>
      </w:r>
      <w:r w:rsidRPr="004E0C2F">
        <w:t xml:space="preserve">, utilizando cambio en el coeficiente objetivo X1 y cambio en el parámetro de recurso de la restricción 1. ¿Cuál es el precio sombra, explique con sus </w:t>
      </w:r>
      <w:r w:rsidR="00E20695" w:rsidRPr="004E0C2F">
        <w:t>palabras?</w:t>
      </w:r>
      <w:bookmarkStart w:id="0" w:name="_GoBack"/>
      <w:bookmarkEnd w:id="0"/>
    </w:p>
    <w:p w:rsidR="006E194A" w:rsidRDefault="006E194A" w:rsidP="004E0C2F">
      <w:pPr>
        <w:pStyle w:val="Prrafodelista"/>
        <w:jc w:val="both"/>
      </w:pPr>
      <w:r>
        <w:t xml:space="preserve">Las utilidades pueden estar entre e infinito, se puede tener una </w:t>
      </w:r>
      <w:r w:rsidR="007522CE">
        <w:t xml:space="preserve">pérdida de - $ 8.100 </w:t>
      </w:r>
      <w:proofErr w:type="spellStart"/>
      <w:r w:rsidR="007522CE">
        <w:t>u.m</w:t>
      </w:r>
      <w:proofErr w:type="spellEnd"/>
      <w:r>
        <w:t xml:space="preserve">, lo que no afectaría la optimalidad </w:t>
      </w:r>
      <w:r w:rsidR="00C325C3">
        <w:t>del ejercicio</w:t>
      </w:r>
    </w:p>
    <w:p w:rsidR="00D91307" w:rsidRDefault="004E0C2F" w:rsidP="00D91307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(DF</w:t>
      </w:r>
      <w:r>
        <w:rPr>
          <w:b/>
        </w:rPr>
        <w:t>-</w:t>
      </w:r>
      <w:r w:rsidRPr="004E0C2F">
        <w:rPr>
          <w:b/>
        </w:rPr>
        <w:t xml:space="preserve"> </w:t>
      </w:r>
      <w:r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="00D91307" w:rsidRPr="00D91307">
        <w:t xml:space="preserve">En una división de productos químicos de la empresa Química Colombia se elaboran los productos A y B que requieren de dos operaciones que son las mismas para cada uno. De la producción de B resulta un subproducto C, parte del cual puede ser vendido hasta 12 unidades. Lo demás tiene que ser destruido por carencia de demanda. Las utilidades unitarias para los productos A y B son 4 </w:t>
      </w:r>
      <w:proofErr w:type="spellStart"/>
      <w:r w:rsidR="00D91307" w:rsidRPr="00D91307">
        <w:t>u.m</w:t>
      </w:r>
      <w:proofErr w:type="spellEnd"/>
      <w:r w:rsidR="00D91307" w:rsidRPr="00D91307">
        <w:t xml:space="preserve">. y 9 </w:t>
      </w:r>
      <w:proofErr w:type="spellStart"/>
      <w:r w:rsidR="00D91307" w:rsidRPr="00D91307">
        <w:t>u.m</w:t>
      </w:r>
      <w:proofErr w:type="spellEnd"/>
      <w:r w:rsidR="00D91307" w:rsidRPr="00D91307">
        <w:t xml:space="preserve">. respectivamente. El subproducto C se vende a 2 </w:t>
      </w:r>
      <w:proofErr w:type="spellStart"/>
      <w:r w:rsidR="00D91307" w:rsidRPr="00D91307">
        <w:t>u.m</w:t>
      </w:r>
      <w:proofErr w:type="spellEnd"/>
      <w:r w:rsidR="00D91307" w:rsidRPr="00D91307">
        <w:t xml:space="preserve">. la unidad (es utilidad). </w:t>
      </w:r>
      <w:r w:rsidR="00D91307" w:rsidRPr="009D3A90">
        <w:rPr>
          <w:highlight w:val="yellow"/>
        </w:rPr>
        <w:t xml:space="preserve">Si C no se puede vender, el costo de destrucción es de 1 </w:t>
      </w:r>
      <w:proofErr w:type="spellStart"/>
      <w:r w:rsidR="00D91307" w:rsidRPr="009D3A90">
        <w:rPr>
          <w:highlight w:val="yellow"/>
        </w:rPr>
        <w:t>u.m</w:t>
      </w:r>
      <w:proofErr w:type="spellEnd"/>
      <w:r w:rsidR="00D91307" w:rsidRPr="00D91307">
        <w:t xml:space="preserve">. </w:t>
      </w:r>
      <w:r w:rsidR="00D91307" w:rsidRPr="009D3A90">
        <w:rPr>
          <w:highlight w:val="yellow"/>
        </w:rPr>
        <w:t>El proceso aporta 3,1 unidades de C por cada unidad de B producida</w:t>
      </w:r>
      <w:r w:rsidR="00D91307" w:rsidRPr="00D91307">
        <w:t xml:space="preserve">. Los pronósticos indican que la demanda de A y B es limitada. Los tiempos de proceso unitarios son: </w:t>
      </w:r>
      <w:r w:rsidR="00D91307" w:rsidRPr="009D3A90">
        <w:rPr>
          <w:highlight w:val="yellow"/>
        </w:rPr>
        <w:t>A, 2,6 horas en operación 1 y 3,3 horas en operación</w:t>
      </w:r>
      <w:r w:rsidR="00D91307" w:rsidRPr="00D91307">
        <w:t xml:space="preserve"> 2; </w:t>
      </w:r>
      <w:r w:rsidR="00D91307" w:rsidRPr="009D3A90">
        <w:rPr>
          <w:highlight w:val="yellow"/>
        </w:rPr>
        <w:t>B, 4,7 horas en la operación uno y 4,6 horas en operación dos</w:t>
      </w:r>
      <w:r w:rsidR="00D91307" w:rsidRPr="00D91307">
        <w:t xml:space="preserve">. Tiempos disponibles: </w:t>
      </w:r>
      <w:r w:rsidR="00D91307" w:rsidRPr="009D3A90">
        <w:rPr>
          <w:highlight w:val="yellow"/>
        </w:rPr>
        <w:t>60 horas para la operación 1 y 65 horas en la operación 2</w:t>
      </w:r>
      <w:r w:rsidR="00D91307" w:rsidRPr="00D91307">
        <w:t>. Suponga que los productos son divisibles. La siguiente formulación resuelve el problema.</w:t>
      </w:r>
    </w:p>
    <w:p w:rsidR="004E0C2F" w:rsidRDefault="004E0C2F" w:rsidP="004E0C2F">
      <w:pPr>
        <w:pStyle w:val="Prrafodelista"/>
        <w:jc w:val="both"/>
      </w:pPr>
      <w:r w:rsidRPr="004E0C2F">
        <w:t>Realizar un análisis de sens</w:t>
      </w:r>
      <w:r>
        <w:t>ibilidad para el ejercicio</w:t>
      </w:r>
      <w:r w:rsidRPr="004E0C2F">
        <w:t>, utilizando camb</w:t>
      </w:r>
      <w:r>
        <w:t>io en el coeficiente objetivo X2 y X4</w:t>
      </w:r>
      <w:r w:rsidRPr="004E0C2F">
        <w:t xml:space="preserve"> cambio en el parámetr</w:t>
      </w:r>
      <w:r>
        <w:t>o de recurso de la restricción 4</w:t>
      </w:r>
      <w:r w:rsidRPr="004E0C2F">
        <w:t xml:space="preserve">. </w:t>
      </w:r>
    </w:p>
    <w:p w:rsidR="00D91307" w:rsidRDefault="00AC1ED2" w:rsidP="00D91307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(DS</w:t>
      </w:r>
      <w:r w:rsidR="004E0C2F">
        <w:rPr>
          <w:b/>
        </w:rPr>
        <w:t>-</w:t>
      </w:r>
      <w:r w:rsidR="004E0C2F" w:rsidRPr="004E0C2F">
        <w:rPr>
          <w:b/>
        </w:rPr>
        <w:t xml:space="preserve"> </w:t>
      </w:r>
      <w:r w:rsidR="004E0C2F"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="00D91307">
        <w:t xml:space="preserve">La empresa San </w:t>
      </w:r>
      <w:r w:rsidR="000917B5">
        <w:t>Miguel</w:t>
      </w:r>
      <w:r w:rsidR="00D91307">
        <w:t xml:space="preserve"> fabrica dos tipos de cerveza, </w:t>
      </w:r>
      <w:r w:rsidR="00D91307" w:rsidRPr="009D3A90">
        <w:rPr>
          <w:highlight w:val="yellow"/>
        </w:rPr>
        <w:t xml:space="preserve">una lager y una </w:t>
      </w:r>
      <w:r w:rsidR="000917B5" w:rsidRPr="009D3A90">
        <w:rPr>
          <w:highlight w:val="yellow"/>
        </w:rPr>
        <w:t>Pilsen</w:t>
      </w:r>
      <w:r w:rsidR="00D91307">
        <w:t xml:space="preserve">, para lo cual necesita disponer de </w:t>
      </w:r>
      <w:r w:rsidR="00D91307" w:rsidRPr="009D3A90">
        <w:rPr>
          <w:highlight w:val="yellow"/>
        </w:rPr>
        <w:t>malta, lúpulo y levadura</w:t>
      </w:r>
      <w:r w:rsidR="00D91307">
        <w:t xml:space="preserve">. Cada metro cúbico de lager requiere 50 kg de malta, 20 de lúpulo y 2 de levadura. Cada metro cúbico de </w:t>
      </w:r>
      <w:proofErr w:type="spellStart"/>
      <w:r w:rsidR="00D91307">
        <w:t>pilsen</w:t>
      </w:r>
      <w:proofErr w:type="spellEnd"/>
      <w:r w:rsidR="00D91307">
        <w:t xml:space="preserve"> necesita 60 kg de malta, 25 de lúpulo y 2 de levadura. El beneficio que obtiene la empresa con cada metro cúbico de lager es de 140 </w:t>
      </w:r>
      <w:proofErr w:type="spellStart"/>
      <w:r w:rsidR="00D91307">
        <w:t>um</w:t>
      </w:r>
      <w:proofErr w:type="spellEnd"/>
      <w:r w:rsidR="00D91307">
        <w:t xml:space="preserve">, mientras que con cada metro cúbico de </w:t>
      </w:r>
      <w:proofErr w:type="spellStart"/>
      <w:r w:rsidR="00D91307">
        <w:t>pilsen</w:t>
      </w:r>
      <w:proofErr w:type="spellEnd"/>
      <w:r w:rsidR="00D91307">
        <w:t xml:space="preserve"> obtiene 150 </w:t>
      </w:r>
      <w:proofErr w:type="spellStart"/>
      <w:r w:rsidR="00D91307">
        <w:t>um</w:t>
      </w:r>
      <w:proofErr w:type="spellEnd"/>
      <w:r w:rsidR="00D91307">
        <w:t xml:space="preserve">. San </w:t>
      </w:r>
      <w:r w:rsidR="00884DF6">
        <w:t xml:space="preserve">Miguel </w:t>
      </w:r>
      <w:r w:rsidR="00D91307">
        <w:t>dispone de una tonelada de malta por semana, 250 kg de lúpulo y 22 kg de levadura también por semana.</w:t>
      </w:r>
    </w:p>
    <w:p w:rsidR="004E0C2F" w:rsidRDefault="004E0C2F" w:rsidP="004E0C2F">
      <w:pPr>
        <w:pStyle w:val="Prrafodelista"/>
        <w:jc w:val="both"/>
      </w:pPr>
      <w:r w:rsidRPr="004E0C2F">
        <w:t>Realizar un análisis de sens</w:t>
      </w:r>
      <w:r>
        <w:t>ibilidad para el ejercicio</w:t>
      </w:r>
      <w:r w:rsidRPr="004E0C2F">
        <w:t xml:space="preserve">, utilizando </w:t>
      </w:r>
      <w:r w:rsidR="00866152">
        <w:t>c</w:t>
      </w:r>
      <w:r w:rsidR="00866152" w:rsidRPr="00866152">
        <w:t>ambio en</w:t>
      </w:r>
      <w:r w:rsidR="00866152">
        <w:t xml:space="preserve"> un</w:t>
      </w:r>
      <w:r w:rsidR="00866152" w:rsidRPr="00866152">
        <w:t xml:space="preserve"> coeficiente tecnológico de una variable no básica</w:t>
      </w:r>
      <w:r w:rsidR="00866152">
        <w:t>.</w:t>
      </w:r>
      <w:r w:rsidRPr="004E0C2F">
        <w:t xml:space="preserve"> </w:t>
      </w:r>
    </w:p>
    <w:p w:rsidR="004E0C2F" w:rsidRDefault="004E0C2F" w:rsidP="004E0C2F">
      <w:pPr>
        <w:pStyle w:val="Prrafodelista"/>
        <w:jc w:val="both"/>
      </w:pPr>
    </w:p>
    <w:p w:rsidR="00F97935" w:rsidRDefault="004E0C2F" w:rsidP="00866152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(DF</w:t>
      </w:r>
      <w:r>
        <w:rPr>
          <w:b/>
        </w:rPr>
        <w:t>-</w:t>
      </w:r>
      <w:r w:rsidRPr="004E0C2F">
        <w:rPr>
          <w:b/>
        </w:rPr>
        <w:t xml:space="preserve"> </w:t>
      </w:r>
      <w:r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="00F97935">
        <w:t xml:space="preserve">Una compañía tiene dos grados de inspectores 1 y 2, que son asignados al control de calidad. Se requiere inspeccionar al menos 1800 piezas por día (8 horas). El inspector de grado 1 chequea piezas a velocidad de 25 piezas por hora con una exactitud del 98%. Los de grado 2 chequean a velocidad de 15 piezas por hora con una exactitud del 95%. El salario del inspector de grado 1 es de 4 bs/hora, y el de grado 2 de 3bs/hora. Cada vez que se produce un error, el coste a la compañía es de 2 bs. La compañía tiene </w:t>
      </w:r>
      <w:r w:rsidR="00F97935" w:rsidRPr="0077016F">
        <w:rPr>
          <w:highlight w:val="yellow"/>
        </w:rPr>
        <w:t>8 inspectores de grado 1 y 10 de grado 2</w:t>
      </w:r>
      <w:r w:rsidR="00F97935">
        <w:t>. Determinar la asignación óptima de inspectores que minimicen el coste total de inspección.</w:t>
      </w:r>
    </w:p>
    <w:p w:rsidR="00866152" w:rsidRDefault="00866152" w:rsidP="00866152">
      <w:pPr>
        <w:pStyle w:val="Prrafodelista"/>
        <w:jc w:val="both"/>
      </w:pPr>
      <w:r w:rsidRPr="004E0C2F">
        <w:t>Realizar un análisis de sens</w:t>
      </w:r>
      <w:r>
        <w:t>ibilidad para el ejercicio</w:t>
      </w:r>
      <w:r w:rsidRPr="004E0C2F">
        <w:t>, utilizando cambio en el coeficiente objetivo X1</w:t>
      </w:r>
      <w:r>
        <w:t>, X2. Adicione una variable.</w:t>
      </w:r>
    </w:p>
    <w:p w:rsidR="00F97935" w:rsidRDefault="004E0C2F" w:rsidP="00F97935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(DF</w:t>
      </w:r>
      <w:r>
        <w:rPr>
          <w:b/>
        </w:rPr>
        <w:t>-</w:t>
      </w:r>
      <w:r w:rsidRPr="004E0C2F">
        <w:rPr>
          <w:b/>
        </w:rPr>
        <w:t xml:space="preserve"> </w:t>
      </w:r>
      <w:r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="00F97935" w:rsidRPr="00794B40">
        <w:rPr>
          <w:highlight w:val="yellow"/>
        </w:rPr>
        <w:t>Una empresa produce y comercializa tres tipos de productos, P1, P2 y P3, que sirve en palés, que pueden o no estar completos (se puede entregar un palé a medio completar, medio palé, un cuarto de palé, etc.)</w:t>
      </w:r>
      <w:r w:rsidR="00F97935">
        <w:t xml:space="preserve"> </w:t>
      </w:r>
      <w:r w:rsidR="00F97935" w:rsidRPr="00794B40">
        <w:rPr>
          <w:highlight w:val="yellow"/>
        </w:rPr>
        <w:t>Por cada palé de estos productos, obtiene unos ingresos netos de 4, 12 y 2 unidades monetarias, respectivamente</w:t>
      </w:r>
      <w:r w:rsidR="00F97935">
        <w:t xml:space="preserve">. </w:t>
      </w:r>
      <w:r w:rsidR="00F97935" w:rsidRPr="00794B40">
        <w:rPr>
          <w:highlight w:val="yellow"/>
        </w:rPr>
        <w:t>Existe una instalación de la que se dispone de un total de 6 días de trabajo a la semana. Producir un palé de P1 lleva 3 días, uno de P2 lleva 6 días y montar uno de P3 lleva 2 días</w:t>
      </w:r>
      <w:r w:rsidR="00F97935">
        <w:t xml:space="preserve">. </w:t>
      </w:r>
      <w:r w:rsidR="00F97935" w:rsidRPr="00794B40">
        <w:rPr>
          <w:highlight w:val="yellow"/>
        </w:rPr>
        <w:t>Además, existe un compromiso de entregar al menos el contenido conjunto equivalente a dos palés.</w:t>
      </w:r>
    </w:p>
    <w:p w:rsidR="00866152" w:rsidRDefault="00866152" w:rsidP="00866152">
      <w:pPr>
        <w:pStyle w:val="Prrafodelista"/>
        <w:jc w:val="both"/>
      </w:pPr>
      <w:r w:rsidRPr="00866152">
        <w:t xml:space="preserve">Realizar un análisis de sensibilidad para el ejercicio, cambio en el </w:t>
      </w:r>
      <w:r w:rsidRPr="00794B40">
        <w:t xml:space="preserve">parámetro de recurso de las restricciones. ¿Cuál es el precio sombra, explique con sus </w:t>
      </w:r>
      <w:r w:rsidR="00B6649C" w:rsidRPr="00794B40">
        <w:t>palabras?</w:t>
      </w:r>
    </w:p>
    <w:p w:rsidR="00F97935" w:rsidRDefault="00A24AAE" w:rsidP="00F97935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(DS</w:t>
      </w:r>
      <w:r w:rsidR="004E0C2F">
        <w:rPr>
          <w:b/>
        </w:rPr>
        <w:t>-</w:t>
      </w:r>
      <w:r w:rsidR="004E0C2F" w:rsidRPr="004E0C2F">
        <w:rPr>
          <w:b/>
        </w:rPr>
        <w:t xml:space="preserve"> </w:t>
      </w:r>
      <w:r w:rsidR="004E0C2F"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="00F97935" w:rsidRPr="000A05BE">
        <w:rPr>
          <w:highlight w:val="yellow"/>
        </w:rPr>
        <w:t>Un estudiante debe realizar un examen de problemas y se le da la posibilidad de escogerlos entre los que figuran en tres listas.</w:t>
      </w:r>
      <w:r w:rsidR="00F97935">
        <w:t xml:space="preserve"> Los problemas de la </w:t>
      </w:r>
      <w:r w:rsidR="00F97935" w:rsidRPr="00504E04">
        <w:rPr>
          <w:highlight w:val="yellow"/>
        </w:rPr>
        <w:t xml:space="preserve">lista 1 </w:t>
      </w:r>
      <w:r w:rsidR="00F97935">
        <w:t xml:space="preserve">se puntúan con </w:t>
      </w:r>
      <w:r w:rsidR="00F97935" w:rsidRPr="00504E04">
        <w:rPr>
          <w:highlight w:val="yellow"/>
        </w:rPr>
        <w:t>5</w:t>
      </w:r>
      <w:r w:rsidR="00F97935">
        <w:t xml:space="preserve"> puntos cada uno, los de la </w:t>
      </w:r>
      <w:r w:rsidR="00F97935" w:rsidRPr="00504E04">
        <w:rPr>
          <w:highlight w:val="yellow"/>
        </w:rPr>
        <w:t xml:space="preserve">2 con 4 puntos </w:t>
      </w:r>
      <w:r w:rsidR="00F97935">
        <w:t xml:space="preserve">y los de la </w:t>
      </w:r>
      <w:r w:rsidR="00F97935" w:rsidRPr="00504E04">
        <w:rPr>
          <w:highlight w:val="yellow"/>
        </w:rPr>
        <w:t>tres con 6</w:t>
      </w:r>
      <w:r w:rsidR="00F97935">
        <w:t xml:space="preserve">. El alumno sabe que necesita </w:t>
      </w:r>
      <w:r w:rsidR="00F97935" w:rsidRPr="00504E04">
        <w:rPr>
          <w:highlight w:val="yellow"/>
        </w:rPr>
        <w:t>3 minutos para resolver cada problema de la lista 1, 2 minutos para los de la 2 y 4 minutos para los de la 3</w:t>
      </w:r>
      <w:r w:rsidR="00F97935">
        <w:t xml:space="preserve">. </w:t>
      </w:r>
      <w:r w:rsidR="00F97935" w:rsidRPr="00E40AA5">
        <w:rPr>
          <w:highlight w:val="yellow"/>
        </w:rPr>
        <w:t>Dispone de 3 horas y media para realizar el examen</w:t>
      </w:r>
      <w:r w:rsidR="00F97935">
        <w:t>. Los problemas de las listas 1 y 2 emplean bastante cálculo y el alumno no desea dedicarles más de 2 horas y media. ¿Cómo puede alcanzar la puntuación máxima?</w:t>
      </w:r>
    </w:p>
    <w:p w:rsidR="00866152" w:rsidRDefault="00866152" w:rsidP="00866152">
      <w:pPr>
        <w:pStyle w:val="Prrafodelista"/>
        <w:jc w:val="both"/>
      </w:pPr>
      <w:r w:rsidRPr="004E0C2F">
        <w:t>Realizar un análisis de sens</w:t>
      </w:r>
      <w:r>
        <w:t>ibilidad para el ejercicio</w:t>
      </w:r>
      <w:r w:rsidRPr="004E0C2F">
        <w:t>, utilizando cambi</w:t>
      </w:r>
      <w:r>
        <w:t>o en el coeficiente objetivo X1, X2 y X3. Adicione una variable.</w:t>
      </w:r>
    </w:p>
    <w:p w:rsidR="00F97935" w:rsidRDefault="0093244F" w:rsidP="00554FAD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 xml:space="preserve"> </w:t>
      </w:r>
      <w:r w:rsidR="004E0C2F" w:rsidRPr="004E0C2F">
        <w:rPr>
          <w:b/>
        </w:rPr>
        <w:t>(DF)</w:t>
      </w:r>
      <w:r w:rsidR="004E0C2F">
        <w:t xml:space="preserve"> </w:t>
      </w:r>
      <w:r w:rsidR="00554FAD" w:rsidRPr="00554FAD">
        <w:t>La compañía Épsilon produce baldosas y tabletas, las cuales generan una contribución a las utilidades de $5.000 y $4.000 por metro cuadrado respectivamente. Para la producción de dichos artículos se cuenta con una disponibilidad de 200 metros cuadrados de arena y 240 metros cuadrados de cemento</w:t>
      </w:r>
      <w:r w:rsidR="0017346E">
        <w:t xml:space="preserve"> </w:t>
      </w:r>
      <w:r w:rsidR="00554FAD" w:rsidRPr="00554FAD">
        <w:t xml:space="preserve">por semana. ¿Qué cantidad de cada uno de los artículos se deben fabricar si se sabe que para producir un metro cuadrado de baldosas se requieren 4 metros cuadrados de arena y 3 metros cuadrados de cemento; mientras que para producir </w:t>
      </w:r>
      <w:r w:rsidRPr="00554FAD">
        <w:t>un metro cuadrado de</w:t>
      </w:r>
      <w:r w:rsidR="00554FAD" w:rsidRPr="00554FAD">
        <w:t xml:space="preserve"> tableta se requieren 5 metros cuadrados de arena y</w:t>
      </w:r>
      <w:r w:rsidR="005F200F">
        <w:t xml:space="preserve"> </w:t>
      </w:r>
      <w:r w:rsidR="00554FAD" w:rsidRPr="00554FAD">
        <w:t>8</w:t>
      </w:r>
      <w:r w:rsidR="005F200F">
        <w:t xml:space="preserve"> </w:t>
      </w:r>
      <w:r w:rsidR="00554FAD" w:rsidRPr="00554FAD">
        <w:t xml:space="preserve">metros cuadrados de cemento? </w:t>
      </w:r>
      <w:r w:rsidR="00745145" w:rsidRPr="00554FAD">
        <w:t>Suponga,</w:t>
      </w:r>
      <w:r w:rsidR="00554FAD" w:rsidRPr="00554FAD">
        <w:t xml:space="preserve"> además, que el cliente garantiza comprar como mínimo 50 metros cuadrados de tableta</w:t>
      </w:r>
      <w:r w:rsidR="00554FAD">
        <w:t>.</w:t>
      </w:r>
    </w:p>
    <w:p w:rsidR="00C03425" w:rsidRDefault="00C03425" w:rsidP="00C03425">
      <w:pPr>
        <w:jc w:val="both"/>
      </w:pPr>
    </w:p>
    <w:p w:rsidR="0093244F" w:rsidRDefault="0093244F" w:rsidP="00C03425">
      <w:pPr>
        <w:jc w:val="both"/>
      </w:pPr>
    </w:p>
    <w:p w:rsidR="0093244F" w:rsidRDefault="0093244F" w:rsidP="00C03425">
      <w:pPr>
        <w:jc w:val="both"/>
      </w:pPr>
      <w:r w:rsidRPr="0093244F">
        <w:rPr>
          <w:noProof/>
        </w:rPr>
        <w:drawing>
          <wp:anchor distT="0" distB="0" distL="114300" distR="114300" simplePos="0" relativeHeight="251658240" behindDoc="1" locked="0" layoutInCell="1" allowOverlap="1" wp14:anchorId="610A9C51">
            <wp:simplePos x="0" y="0"/>
            <wp:positionH relativeFrom="margin">
              <wp:align>right</wp:align>
            </wp:positionH>
            <wp:positionV relativeFrom="paragraph">
              <wp:posOffset>-707390</wp:posOffset>
            </wp:positionV>
            <wp:extent cx="3398520" cy="1296670"/>
            <wp:effectExtent l="0" t="0" r="0" b="0"/>
            <wp:wrapTight wrapText="bothSides">
              <wp:wrapPolygon edited="0">
                <wp:start x="0" y="0"/>
                <wp:lineTo x="0" y="21262"/>
                <wp:lineTo x="21430" y="21262"/>
                <wp:lineTo x="2143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4FAD" w:rsidRDefault="00866152" w:rsidP="00A24AAE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lastRenderedPageBreak/>
        <w:t xml:space="preserve"> </w:t>
      </w:r>
      <w:r w:rsidR="00A24AAE" w:rsidRPr="004E0C2F">
        <w:rPr>
          <w:b/>
        </w:rPr>
        <w:t>(DS</w:t>
      </w:r>
      <w:r w:rsidR="004E0C2F">
        <w:rPr>
          <w:b/>
        </w:rPr>
        <w:t>-</w:t>
      </w:r>
      <w:r w:rsidR="004E0C2F" w:rsidRPr="004E0C2F">
        <w:rPr>
          <w:b/>
        </w:rPr>
        <w:t xml:space="preserve"> </w:t>
      </w:r>
      <w:r w:rsidR="004E0C2F">
        <w:rPr>
          <w:b/>
        </w:rPr>
        <w:t>ASO</w:t>
      </w:r>
      <w:r w:rsidR="00A24AAE" w:rsidRPr="004E0C2F">
        <w:rPr>
          <w:b/>
        </w:rPr>
        <w:t>)</w:t>
      </w:r>
      <w:r w:rsidR="00A24AAE">
        <w:t xml:space="preserve"> </w:t>
      </w:r>
      <w:r w:rsidR="00A24AAE" w:rsidRPr="00A24AAE">
        <w:t xml:space="preserve">Los </w:t>
      </w:r>
      <w:proofErr w:type="spellStart"/>
      <w:r w:rsidR="00A24AAE" w:rsidRPr="00A24AAE">
        <w:t>Horses</w:t>
      </w:r>
      <w:proofErr w:type="spellEnd"/>
      <w:r w:rsidR="00A24AAE" w:rsidRPr="00A24AAE">
        <w:t>, una empresa dedicada al criadero de caballos de paso, ha establecido que a cada uno de ellos se le debe suministrar diariamente un mínimo de 200 miligramos de vitamina A, un mínimo de 160 miligramos de vitamina B y un mínimo de 150 miligramos de vitamina C. Los caballos son alimentados con matas de pasto y mineral, las cuales le cuestan a la compañía $300 por mata de pasto y $500 por libra de mineral. ¿Qué cantidad de cada alimento se le debe suministrar a cada caballo diariamente? si se sabe que una mata de pasto contiene 4 miligramos de vitamina A, 2 miligramos de vitamina B y 5 miligramos de vitamina C; mientras que una libra de mineral contiene 5 miligramos de vitamina A, 8 miligramos de vitamina B y 3 miligramos de vitamina C</w:t>
      </w:r>
      <w:r w:rsidR="00A24AAE">
        <w:t>.</w:t>
      </w:r>
    </w:p>
    <w:p w:rsidR="006B5E58" w:rsidRDefault="006B5E58" w:rsidP="006B5E58">
      <w:pPr>
        <w:pStyle w:val="Prrafodelista"/>
        <w:jc w:val="both"/>
      </w:pPr>
    </w:p>
    <w:p w:rsidR="00A24AAE" w:rsidRDefault="00A24AAE" w:rsidP="00A24AAE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(DS</w:t>
      </w:r>
      <w:r w:rsidR="004E0C2F">
        <w:rPr>
          <w:b/>
        </w:rPr>
        <w:t>-</w:t>
      </w:r>
      <w:r w:rsidR="004E0C2F" w:rsidRPr="004E0C2F">
        <w:rPr>
          <w:b/>
        </w:rPr>
        <w:t xml:space="preserve"> </w:t>
      </w:r>
      <w:r w:rsidR="004E0C2F"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Pr="00025CBB">
        <w:rPr>
          <w:highlight w:val="yellow"/>
        </w:rPr>
        <w:t xml:space="preserve">Combustibles </w:t>
      </w:r>
      <w:proofErr w:type="spellStart"/>
      <w:r w:rsidRPr="00025CBB">
        <w:rPr>
          <w:highlight w:val="yellow"/>
        </w:rPr>
        <w:t>Dextra</w:t>
      </w:r>
      <w:proofErr w:type="spellEnd"/>
      <w:r w:rsidRPr="00025CBB">
        <w:rPr>
          <w:highlight w:val="yellow"/>
        </w:rPr>
        <w:t xml:space="preserve"> produce gasolina y ACPM a un costo de 2.000 y 4.000 pesos por galón respectivamente.</w:t>
      </w:r>
      <w:r w:rsidRPr="00A24AAE">
        <w:t xml:space="preserve"> </w:t>
      </w:r>
      <w:r w:rsidRPr="00025CBB">
        <w:rPr>
          <w:highlight w:val="yellow"/>
        </w:rPr>
        <w:t>Mediante un estudio se ha establecido que para producir un galón de gasolina se requieren 4 horas hombre de trabajo, 6 horas máquina y 8 litros de petróleo; mientras que para producir un galón de ACPM se requieren 8 horas hombre de trabajo, 5 horas máquina y 10 litros de petróleo</w:t>
      </w:r>
      <w:r w:rsidRPr="00A24AAE">
        <w:t>. Además, se sabe que para que no haya subutilización de los recursos se deben consumir mínimo 320 horas hombre y mínimo 300 horas máquina al mes. ¿Qué cantidad de cada combustible se debe fabricar si se sabe hay una disponibilidad mensual de 800 litros de petróleo?</w:t>
      </w:r>
    </w:p>
    <w:p w:rsidR="00866152" w:rsidRPr="00866152" w:rsidRDefault="00866152" w:rsidP="00866152">
      <w:pPr>
        <w:pStyle w:val="Prrafodelista"/>
        <w:jc w:val="both"/>
      </w:pPr>
      <w:r w:rsidRPr="00866152">
        <w:t>Realizar un análisis de sensibilidad y optimalidad completo.</w:t>
      </w:r>
    </w:p>
    <w:p w:rsidR="00A24AAE" w:rsidRDefault="004E0C2F" w:rsidP="00A24AAE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</w:t>
      </w:r>
      <w:r>
        <w:rPr>
          <w:b/>
        </w:rPr>
        <w:t>DS</w:t>
      </w:r>
      <w:r w:rsidRPr="004E0C2F">
        <w:rPr>
          <w:b/>
        </w:rPr>
        <w:t>)</w:t>
      </w:r>
      <w:r>
        <w:t xml:space="preserve"> </w:t>
      </w:r>
      <w:r w:rsidR="00A24AAE" w:rsidRPr="00A24AAE">
        <w:t xml:space="preserve">Una corporación de ahorro y vivienda cuenta con un total $30.000.000.00 para préstamos bancarios entre los cuales están considerados los préstamos para automóvil, vivienda, inversión rural, y préstamos personales. Mediante una evaluación del sistema financiero se sabe que los préstamos para automóvil generan un interés del 15% y tienen una probabilidad de incobrables del 10%; Los préstamos para vivienda generan interés del 8% y una probabilidad de incobrables del 5%. Los préstamos para inversión rural generan interés del 7% y probabilidad de incobrable del 20%; mientras que los préstamos personales generan un interés del 24% y tiene una probabilidad de incobrable del 25%. </w:t>
      </w:r>
      <w:r w:rsidR="00A24AAE">
        <w:t xml:space="preserve">Por políticas gubernamentales la entidad debe asignar mínimo el 40% de los fondos prestados a los préstamos para inversión rural y vivienda. Además los préstamos para automóviles deben ser máximo el 50% de los préstamos para inversión </w:t>
      </w:r>
      <w:r>
        <w:t>rural y los préstamos personales no pueden exceder el 10% de los dineros prestados. Determine la cantidad de dinero que se debe asignar a cada tipo de préstamo, si por política de la compañía se ha especificado que la cantidad total de pagos irrecuperables no puede exceder el 6%.</w:t>
      </w:r>
    </w:p>
    <w:p w:rsidR="004E0C2F" w:rsidRPr="00D91307" w:rsidRDefault="004E0C2F" w:rsidP="004E0C2F">
      <w:pPr>
        <w:pStyle w:val="Prrafodelista"/>
        <w:jc w:val="both"/>
      </w:pPr>
    </w:p>
    <w:sectPr w:rsidR="004E0C2F" w:rsidRPr="00D913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7D7"/>
    <w:multiLevelType w:val="hybridMultilevel"/>
    <w:tmpl w:val="D1E00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A6D90"/>
    <w:multiLevelType w:val="hybridMultilevel"/>
    <w:tmpl w:val="3E362A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8478D"/>
    <w:multiLevelType w:val="hybridMultilevel"/>
    <w:tmpl w:val="BE4039F4"/>
    <w:lvl w:ilvl="0" w:tplc="424CB5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369"/>
    <w:rsid w:val="00025CBB"/>
    <w:rsid w:val="000917B5"/>
    <w:rsid w:val="000A05BE"/>
    <w:rsid w:val="000D5D3B"/>
    <w:rsid w:val="0017346E"/>
    <w:rsid w:val="0028396D"/>
    <w:rsid w:val="002D07FB"/>
    <w:rsid w:val="00440135"/>
    <w:rsid w:val="004E0C2F"/>
    <w:rsid w:val="00504E04"/>
    <w:rsid w:val="00554FAD"/>
    <w:rsid w:val="00557369"/>
    <w:rsid w:val="005F200F"/>
    <w:rsid w:val="006B5E58"/>
    <w:rsid w:val="006E194A"/>
    <w:rsid w:val="00745145"/>
    <w:rsid w:val="00745B53"/>
    <w:rsid w:val="007522CE"/>
    <w:rsid w:val="0077016F"/>
    <w:rsid w:val="00794B40"/>
    <w:rsid w:val="007E71F1"/>
    <w:rsid w:val="00866152"/>
    <w:rsid w:val="00884DF6"/>
    <w:rsid w:val="0093244F"/>
    <w:rsid w:val="009D3A90"/>
    <w:rsid w:val="00A24AAE"/>
    <w:rsid w:val="00AC1ED2"/>
    <w:rsid w:val="00B6649C"/>
    <w:rsid w:val="00B75E59"/>
    <w:rsid w:val="00C03425"/>
    <w:rsid w:val="00C325C3"/>
    <w:rsid w:val="00C57E24"/>
    <w:rsid w:val="00CE3473"/>
    <w:rsid w:val="00D31438"/>
    <w:rsid w:val="00D91307"/>
    <w:rsid w:val="00E20695"/>
    <w:rsid w:val="00E40AA5"/>
    <w:rsid w:val="00E633E5"/>
    <w:rsid w:val="00F97935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FBB43"/>
  <w15:chartTrackingRefBased/>
  <w15:docId w15:val="{C751379D-B7DE-4226-88ED-4C845AE7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</Pages>
  <Words>1398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Juan Velasquez</cp:lastModifiedBy>
  <cp:revision>14</cp:revision>
  <dcterms:created xsi:type="dcterms:W3CDTF">2019-06-12T21:18:00Z</dcterms:created>
  <dcterms:modified xsi:type="dcterms:W3CDTF">2021-11-22T23:46:00Z</dcterms:modified>
</cp:coreProperties>
</file>