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412DD" w14:textId="77777777" w:rsidR="00064686" w:rsidRPr="00064686" w:rsidRDefault="00064686" w:rsidP="00064686">
      <w:pPr>
        <w:spacing w:line="360" w:lineRule="auto"/>
        <w:jc w:val="center"/>
        <w:rPr>
          <w:rFonts w:asciiTheme="minorEastAsia" w:hAnsiTheme="minorEastAsia"/>
          <w:b/>
          <w:sz w:val="32"/>
          <w:szCs w:val="32"/>
        </w:rPr>
      </w:pPr>
      <w:r w:rsidRPr="00064686">
        <w:rPr>
          <w:rFonts w:asciiTheme="minorEastAsia" w:hAnsiTheme="minorEastAsia"/>
          <w:b/>
          <w:sz w:val="32"/>
          <w:szCs w:val="32"/>
        </w:rPr>
        <w:t>项目需求书</w:t>
      </w:r>
    </w:p>
    <w:p w14:paraId="650477EF" w14:textId="77777777" w:rsidR="00064686" w:rsidRPr="00064686" w:rsidRDefault="00064686" w:rsidP="00064686">
      <w:pPr>
        <w:spacing w:line="360" w:lineRule="auto"/>
        <w:jc w:val="center"/>
        <w:rPr>
          <w:rFonts w:asciiTheme="minorEastAsia" w:hAnsiTheme="minorEastAsia"/>
          <w:b/>
          <w:sz w:val="24"/>
          <w:szCs w:val="24"/>
        </w:rPr>
      </w:pPr>
      <w:r w:rsidRPr="00064686">
        <w:rPr>
          <w:rFonts w:asciiTheme="minorEastAsia" w:hAnsiTheme="minorEastAsia" w:hint="eastAsia"/>
          <w:b/>
          <w:sz w:val="28"/>
          <w:szCs w:val="32"/>
        </w:rPr>
        <w:t>（以下内容</w:t>
      </w:r>
      <w:bookmarkStart w:id="0" w:name="_Hlk3191278"/>
      <w:r w:rsidRPr="00064686">
        <w:rPr>
          <w:rFonts w:asciiTheme="minorEastAsia" w:hAnsiTheme="minorEastAsia" w:hint="eastAsia"/>
          <w:b/>
          <w:sz w:val="28"/>
          <w:szCs w:val="32"/>
        </w:rPr>
        <w:t>★</w:t>
      </w:r>
      <w:bookmarkEnd w:id="0"/>
      <w:r w:rsidRPr="00064686">
        <w:rPr>
          <w:rFonts w:asciiTheme="minorEastAsia" w:hAnsiTheme="minorEastAsia" w:hint="eastAsia"/>
          <w:b/>
          <w:sz w:val="28"/>
          <w:szCs w:val="32"/>
        </w:rPr>
        <w:t>号条款为实质性要求）</w:t>
      </w:r>
    </w:p>
    <w:p w14:paraId="7779E8E2" w14:textId="77777777" w:rsidR="00064686" w:rsidRPr="00064686" w:rsidRDefault="00064686" w:rsidP="00064686">
      <w:pPr>
        <w:pStyle w:val="4"/>
        <w:numPr>
          <w:ilvl w:val="0"/>
          <w:numId w:val="6"/>
        </w:numPr>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t xml:space="preserve">项目概况 </w:t>
      </w:r>
    </w:p>
    <w:p w14:paraId="1AE816DF"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项目名称：天津市中新生态城安全体验馆运营服务外包项目。</w:t>
      </w:r>
    </w:p>
    <w:p w14:paraId="54C22AB9"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建筑面积：安全体验</w:t>
      </w:r>
      <w:proofErr w:type="gramStart"/>
      <w:r w:rsidRPr="00064686">
        <w:rPr>
          <w:rFonts w:asciiTheme="minorEastAsia" w:hAnsiTheme="minorEastAsia" w:hint="eastAsia"/>
          <w:sz w:val="24"/>
          <w:szCs w:val="24"/>
        </w:rPr>
        <w:t>馆面积</w:t>
      </w:r>
      <w:proofErr w:type="gramEnd"/>
      <w:r w:rsidRPr="00064686">
        <w:rPr>
          <w:rFonts w:asciiTheme="minorEastAsia" w:hAnsiTheme="minorEastAsia" w:hint="eastAsia"/>
          <w:sz w:val="24"/>
          <w:szCs w:val="24"/>
        </w:rPr>
        <w:t>约</w:t>
      </w:r>
      <w:r w:rsidRPr="00064686">
        <w:rPr>
          <w:rFonts w:asciiTheme="minorEastAsia" w:hAnsiTheme="minorEastAsia"/>
          <w:sz w:val="24"/>
          <w:szCs w:val="24"/>
        </w:rPr>
        <w:t>3067</w:t>
      </w:r>
      <w:r w:rsidRPr="00064686">
        <w:rPr>
          <w:rFonts w:asciiTheme="minorEastAsia" w:hAnsiTheme="minorEastAsia" w:hint="eastAsia"/>
          <w:sz w:val="24"/>
          <w:szCs w:val="24"/>
        </w:rPr>
        <w:t>平方米。</w:t>
      </w:r>
    </w:p>
    <w:p w14:paraId="37EDE083"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建设背景：按照习近平总书记提出的“始终把人民生命安全放在首位”及“构筑安全生产红线”的指示精神，依据《天津市关于推进安全生产领域改革发展的实施意见》和《安全天津建设纲要》提出的建立以隐患识别为主线的安全生产检查实训基地和建成天津市安全生产警示教育基地的要求，进一步在全社会树立</w:t>
      </w:r>
      <w:proofErr w:type="gramStart"/>
      <w:r w:rsidRPr="00064686">
        <w:rPr>
          <w:rFonts w:asciiTheme="minorEastAsia" w:hAnsiTheme="minorEastAsia" w:hint="eastAsia"/>
          <w:sz w:val="24"/>
          <w:szCs w:val="24"/>
        </w:rPr>
        <w:t>安全红</w:t>
      </w:r>
      <w:proofErr w:type="gramEnd"/>
      <w:r w:rsidRPr="00064686">
        <w:rPr>
          <w:rFonts w:asciiTheme="minorEastAsia" w:hAnsiTheme="minorEastAsia" w:hint="eastAsia"/>
          <w:sz w:val="24"/>
          <w:szCs w:val="24"/>
        </w:rPr>
        <w:t>线意识，以中新生态城安全体验馆为基础，做好安全文化的实训、普及和推广工作。</w:t>
      </w:r>
    </w:p>
    <w:p w14:paraId="3BCACB3F"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主要展项：中新生态城安全体验馆是面向辖区企事业单位和群众开展安全教育培训的综合性安全实训体验馆。项目由序厅、第一展区、第二展区、第三展区、第四展区和第五展区六个分组组成，采用实景模拟、互动体验的宣教方式，展示生产与生活中的最重要、最常用的安全知识，建立系统规范的安全体验场馆，使全区市民都有机会接受充分有效的安全意识、安全知识、安全技能和安全行为习惯等方面的教育培训。</w:t>
      </w:r>
    </w:p>
    <w:p w14:paraId="6DE3F891"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参观容量：安全体验馆每日接待的参观者人数约为120-140人，每批次参观时间控制在45-60分钟之间。</w:t>
      </w:r>
    </w:p>
    <w:p w14:paraId="5DC3B3DB" w14:textId="77777777" w:rsidR="00064686" w:rsidRPr="00064686" w:rsidRDefault="00064686" w:rsidP="00064686">
      <w:pPr>
        <w:pStyle w:val="4"/>
        <w:numPr>
          <w:ilvl w:val="0"/>
          <w:numId w:val="6"/>
        </w:numPr>
        <w:rPr>
          <w:rFonts w:asciiTheme="minorEastAsia" w:eastAsiaTheme="minorEastAsia" w:hAnsiTheme="minorEastAsia"/>
          <w:sz w:val="24"/>
          <w:szCs w:val="24"/>
        </w:rPr>
      </w:pPr>
      <w:bookmarkStart w:id="1" w:name="_Hlk3970555"/>
      <w:r w:rsidRPr="00064686">
        <w:rPr>
          <w:rFonts w:asciiTheme="minorEastAsia" w:eastAsiaTheme="minorEastAsia" w:hAnsiTheme="minorEastAsia" w:hint="eastAsia"/>
          <w:sz w:val="24"/>
          <w:szCs w:val="24"/>
        </w:rPr>
        <w:lastRenderedPageBreak/>
        <w:t>运营服务外包的内容</w:t>
      </w:r>
    </w:p>
    <w:p w14:paraId="37D7C907" w14:textId="77777777" w:rsidR="00064686" w:rsidRPr="00064686" w:rsidRDefault="00064686" w:rsidP="00064686">
      <w:pPr>
        <w:pStyle w:val="3"/>
        <w:numPr>
          <w:ilvl w:val="0"/>
          <w:numId w:val="1"/>
        </w:numPr>
        <w:spacing w:before="240" w:after="120" w:line="360" w:lineRule="auto"/>
        <w:rPr>
          <w:rFonts w:asciiTheme="minorEastAsia" w:eastAsiaTheme="minorEastAsia" w:hAnsiTheme="minorEastAsia"/>
          <w:b w:val="0"/>
          <w:sz w:val="24"/>
          <w:szCs w:val="24"/>
        </w:rPr>
      </w:pPr>
      <w:r w:rsidRPr="00064686">
        <w:rPr>
          <w:rFonts w:asciiTheme="minorEastAsia" w:eastAsiaTheme="minorEastAsia" w:hAnsiTheme="minorEastAsia" w:hint="eastAsia"/>
          <w:sz w:val="24"/>
          <w:szCs w:val="24"/>
        </w:rPr>
        <w:t>场馆运营服务</w:t>
      </w:r>
      <w:r w:rsidRPr="00064686">
        <w:rPr>
          <w:rFonts w:asciiTheme="minorEastAsia" w:eastAsiaTheme="minorEastAsia" w:hAnsiTheme="minorEastAsia" w:hint="eastAsia"/>
          <w:b w:val="0"/>
          <w:sz w:val="24"/>
          <w:szCs w:val="24"/>
        </w:rPr>
        <w:t>★</w:t>
      </w:r>
    </w:p>
    <w:p w14:paraId="6C47DDAB" w14:textId="77777777" w:rsidR="00064686" w:rsidRPr="00064686" w:rsidRDefault="00064686" w:rsidP="00064686">
      <w:pPr>
        <w:spacing w:line="360" w:lineRule="auto"/>
        <w:ind w:firstLineChars="200" w:firstLine="480"/>
        <w:rPr>
          <w:rFonts w:asciiTheme="minorEastAsia" w:hAnsiTheme="minorEastAsia"/>
          <w:b/>
          <w:sz w:val="24"/>
          <w:szCs w:val="24"/>
        </w:rPr>
      </w:pPr>
      <w:r w:rsidRPr="00064686">
        <w:rPr>
          <w:rFonts w:asciiTheme="minorEastAsia" w:hAnsiTheme="minorEastAsia" w:cs="Times New Roman" w:hint="eastAsia"/>
          <w:b/>
          <w:bCs/>
          <w:sz w:val="24"/>
          <w:szCs w:val="24"/>
        </w:rPr>
        <w:t>负责制定场馆接待计划、日常参观接待、讲解、宣传材料设计及印刷、网络推广、场馆保洁、安全保障、纪念品设计及制作等工作</w:t>
      </w:r>
      <w:r w:rsidRPr="00064686">
        <w:rPr>
          <w:rFonts w:asciiTheme="minorEastAsia" w:hAnsiTheme="minorEastAsia" w:cs="Times New Roman" w:hint="eastAsia"/>
          <w:b/>
          <w:bCs/>
          <w:sz w:val="24"/>
          <w:szCs w:val="24"/>
        </w:rPr>
        <w:tab/>
        <w:t>。</w:t>
      </w:r>
    </w:p>
    <w:p w14:paraId="1C0FD7F1" w14:textId="77777777" w:rsidR="00064686" w:rsidRPr="00064686" w:rsidRDefault="00064686" w:rsidP="00064686">
      <w:pPr>
        <w:spacing w:beforeLines="50" w:before="156" w:line="360" w:lineRule="auto"/>
        <w:ind w:firstLineChars="200" w:firstLine="480"/>
        <w:rPr>
          <w:rFonts w:asciiTheme="minorEastAsia" w:hAnsiTheme="minorEastAsia"/>
          <w:b/>
          <w:sz w:val="24"/>
          <w:szCs w:val="24"/>
        </w:rPr>
      </w:pPr>
      <w:r w:rsidRPr="00064686">
        <w:rPr>
          <w:rFonts w:asciiTheme="minorEastAsia" w:hAnsiTheme="minorEastAsia" w:hint="eastAsia"/>
          <w:b/>
          <w:sz w:val="24"/>
          <w:szCs w:val="24"/>
        </w:rPr>
        <w:t>1、人员配置要求：由于本项目是面向整个辖区普及消防、交通、生产、急救等安全知识的专业性安全教育平台，且项目由较多的智能互动体验设备和模拟仿真设备组成，项目中大量采用电脑、自动控制、信息系统集成等高科技手段，因此，在人员岗位设置及数量、素质方面符合如下要求：</w:t>
      </w:r>
    </w:p>
    <w:tbl>
      <w:tblPr>
        <w:tblW w:w="898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4"/>
        <w:gridCol w:w="1418"/>
        <w:gridCol w:w="3118"/>
        <w:gridCol w:w="2976"/>
      </w:tblGrid>
      <w:tr w:rsidR="00064686" w:rsidRPr="00064686" w14:paraId="1ACE1FEC" w14:textId="77777777" w:rsidTr="00385161">
        <w:trPr>
          <w:trHeight w:val="563"/>
          <w:jc w:val="center"/>
        </w:trPr>
        <w:tc>
          <w:tcPr>
            <w:tcW w:w="1474" w:type="dxa"/>
            <w:shd w:val="clear" w:color="auto" w:fill="auto"/>
            <w:tcMar>
              <w:top w:w="15" w:type="dxa"/>
              <w:left w:w="135" w:type="dxa"/>
              <w:bottom w:w="0" w:type="dxa"/>
              <w:right w:w="135" w:type="dxa"/>
            </w:tcMar>
            <w:vAlign w:val="center"/>
            <w:hideMark/>
          </w:tcPr>
          <w:p w14:paraId="26DC04E8"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bCs/>
                <w:szCs w:val="21"/>
              </w:rPr>
              <w:t>岗位</w:t>
            </w:r>
          </w:p>
        </w:tc>
        <w:tc>
          <w:tcPr>
            <w:tcW w:w="1418" w:type="dxa"/>
            <w:shd w:val="clear" w:color="auto" w:fill="auto"/>
            <w:tcMar>
              <w:top w:w="15" w:type="dxa"/>
              <w:left w:w="135" w:type="dxa"/>
              <w:bottom w:w="0" w:type="dxa"/>
              <w:right w:w="135" w:type="dxa"/>
            </w:tcMar>
            <w:vAlign w:val="center"/>
            <w:hideMark/>
          </w:tcPr>
          <w:p w14:paraId="61B4EF47"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bCs/>
                <w:szCs w:val="21"/>
              </w:rPr>
              <w:t>人数</w:t>
            </w:r>
          </w:p>
        </w:tc>
        <w:tc>
          <w:tcPr>
            <w:tcW w:w="3118" w:type="dxa"/>
            <w:shd w:val="clear" w:color="auto" w:fill="auto"/>
            <w:vAlign w:val="center"/>
          </w:tcPr>
          <w:p w14:paraId="754C5D11"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要求</w:t>
            </w:r>
          </w:p>
        </w:tc>
        <w:tc>
          <w:tcPr>
            <w:tcW w:w="2976" w:type="dxa"/>
            <w:shd w:val="clear" w:color="auto" w:fill="auto"/>
            <w:tcMar>
              <w:top w:w="15" w:type="dxa"/>
              <w:left w:w="135" w:type="dxa"/>
              <w:bottom w:w="0" w:type="dxa"/>
              <w:right w:w="135" w:type="dxa"/>
            </w:tcMar>
            <w:vAlign w:val="center"/>
            <w:hideMark/>
          </w:tcPr>
          <w:p w14:paraId="0D9B530F"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bCs/>
                <w:szCs w:val="21"/>
              </w:rPr>
              <w:t>职责</w:t>
            </w:r>
          </w:p>
        </w:tc>
      </w:tr>
      <w:tr w:rsidR="00064686" w:rsidRPr="00064686" w14:paraId="638833B1" w14:textId="77777777" w:rsidTr="00385161">
        <w:trPr>
          <w:trHeight w:val="20"/>
          <w:jc w:val="center"/>
        </w:trPr>
        <w:tc>
          <w:tcPr>
            <w:tcW w:w="1474" w:type="dxa"/>
            <w:shd w:val="clear" w:color="auto" w:fill="auto"/>
            <w:tcMar>
              <w:top w:w="15" w:type="dxa"/>
              <w:left w:w="135" w:type="dxa"/>
              <w:bottom w:w="0" w:type="dxa"/>
              <w:right w:w="135" w:type="dxa"/>
            </w:tcMar>
            <w:vAlign w:val="center"/>
            <w:hideMark/>
          </w:tcPr>
          <w:p w14:paraId="70AB606C"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项目负责人</w:t>
            </w:r>
          </w:p>
        </w:tc>
        <w:tc>
          <w:tcPr>
            <w:tcW w:w="1418" w:type="dxa"/>
            <w:shd w:val="clear" w:color="auto" w:fill="auto"/>
            <w:tcMar>
              <w:top w:w="15" w:type="dxa"/>
              <w:left w:w="135" w:type="dxa"/>
              <w:bottom w:w="0" w:type="dxa"/>
              <w:right w:w="135" w:type="dxa"/>
            </w:tcMar>
            <w:vAlign w:val="center"/>
            <w:hideMark/>
          </w:tcPr>
          <w:p w14:paraId="799EF835"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≥1名</w:t>
            </w:r>
          </w:p>
        </w:tc>
        <w:tc>
          <w:tcPr>
            <w:tcW w:w="3118" w:type="dxa"/>
            <w:shd w:val="clear" w:color="auto" w:fill="auto"/>
            <w:vAlign w:val="center"/>
          </w:tcPr>
          <w:p w14:paraId="62A4F586"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本科及以上学历</w:t>
            </w:r>
            <w:r w:rsidRPr="00064686">
              <w:rPr>
                <w:rFonts w:asciiTheme="minorEastAsia" w:hAnsiTheme="minorEastAsia"/>
                <w:b/>
                <w:szCs w:val="21"/>
              </w:rPr>
              <w:t xml:space="preserve"> </w:t>
            </w:r>
          </w:p>
        </w:tc>
        <w:tc>
          <w:tcPr>
            <w:tcW w:w="2976" w:type="dxa"/>
            <w:shd w:val="clear" w:color="auto" w:fill="auto"/>
            <w:tcMar>
              <w:top w:w="15" w:type="dxa"/>
              <w:left w:w="135" w:type="dxa"/>
              <w:bottom w:w="0" w:type="dxa"/>
              <w:right w:w="135" w:type="dxa"/>
            </w:tcMar>
            <w:vAlign w:val="center"/>
            <w:hideMark/>
          </w:tcPr>
          <w:p w14:paraId="6D6C01A6"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负责体验馆的整体运营管理</w:t>
            </w:r>
          </w:p>
        </w:tc>
      </w:tr>
      <w:tr w:rsidR="00064686" w:rsidRPr="00064686" w14:paraId="303CF565" w14:textId="77777777" w:rsidTr="00385161">
        <w:trPr>
          <w:trHeight w:val="20"/>
          <w:jc w:val="center"/>
        </w:trPr>
        <w:tc>
          <w:tcPr>
            <w:tcW w:w="1474" w:type="dxa"/>
            <w:shd w:val="clear" w:color="auto" w:fill="auto"/>
            <w:tcMar>
              <w:top w:w="15" w:type="dxa"/>
              <w:left w:w="135" w:type="dxa"/>
              <w:bottom w:w="0" w:type="dxa"/>
              <w:right w:w="135" w:type="dxa"/>
            </w:tcMar>
            <w:vAlign w:val="center"/>
            <w:hideMark/>
          </w:tcPr>
          <w:p w14:paraId="7B33E6D6"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讲解人员</w:t>
            </w:r>
          </w:p>
        </w:tc>
        <w:tc>
          <w:tcPr>
            <w:tcW w:w="1418" w:type="dxa"/>
            <w:shd w:val="clear" w:color="auto" w:fill="auto"/>
            <w:tcMar>
              <w:top w:w="15" w:type="dxa"/>
              <w:left w:w="135" w:type="dxa"/>
              <w:bottom w:w="0" w:type="dxa"/>
              <w:right w:w="135" w:type="dxa"/>
            </w:tcMar>
            <w:vAlign w:val="center"/>
            <w:hideMark/>
          </w:tcPr>
          <w:p w14:paraId="112BA245"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≥7名</w:t>
            </w:r>
          </w:p>
        </w:tc>
        <w:tc>
          <w:tcPr>
            <w:tcW w:w="3118" w:type="dxa"/>
            <w:shd w:val="clear" w:color="auto" w:fill="auto"/>
            <w:vAlign w:val="center"/>
          </w:tcPr>
          <w:p w14:paraId="51FCF4BA"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专科及以上学历，有相关工作经验</w:t>
            </w:r>
          </w:p>
        </w:tc>
        <w:tc>
          <w:tcPr>
            <w:tcW w:w="2976" w:type="dxa"/>
            <w:shd w:val="clear" w:color="auto" w:fill="auto"/>
            <w:tcMar>
              <w:top w:w="15" w:type="dxa"/>
              <w:left w:w="135" w:type="dxa"/>
              <w:bottom w:w="0" w:type="dxa"/>
              <w:right w:w="135" w:type="dxa"/>
            </w:tcMar>
            <w:vAlign w:val="center"/>
            <w:hideMark/>
          </w:tcPr>
          <w:p w14:paraId="70455E3B"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负责体验馆的日常接待培训、数据统计、月报制作、网络推广等</w:t>
            </w:r>
          </w:p>
        </w:tc>
      </w:tr>
      <w:tr w:rsidR="00064686" w:rsidRPr="00064686" w14:paraId="02909092" w14:textId="77777777" w:rsidTr="00385161">
        <w:trPr>
          <w:trHeight w:val="20"/>
          <w:jc w:val="center"/>
        </w:trPr>
        <w:tc>
          <w:tcPr>
            <w:tcW w:w="1474" w:type="dxa"/>
            <w:shd w:val="clear" w:color="auto" w:fill="auto"/>
            <w:tcMar>
              <w:top w:w="15" w:type="dxa"/>
              <w:left w:w="135" w:type="dxa"/>
              <w:bottom w:w="0" w:type="dxa"/>
              <w:right w:w="135" w:type="dxa"/>
            </w:tcMar>
            <w:vAlign w:val="center"/>
            <w:hideMark/>
          </w:tcPr>
          <w:p w14:paraId="2D9EF630"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设备维护人员</w:t>
            </w:r>
          </w:p>
        </w:tc>
        <w:tc>
          <w:tcPr>
            <w:tcW w:w="1418" w:type="dxa"/>
            <w:shd w:val="clear" w:color="auto" w:fill="auto"/>
            <w:tcMar>
              <w:top w:w="15" w:type="dxa"/>
              <w:left w:w="135" w:type="dxa"/>
              <w:bottom w:w="0" w:type="dxa"/>
              <w:right w:w="135" w:type="dxa"/>
            </w:tcMar>
            <w:vAlign w:val="center"/>
            <w:hideMark/>
          </w:tcPr>
          <w:p w14:paraId="465768C1"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≥2名</w:t>
            </w:r>
          </w:p>
        </w:tc>
        <w:tc>
          <w:tcPr>
            <w:tcW w:w="3118" w:type="dxa"/>
            <w:shd w:val="clear" w:color="auto" w:fill="auto"/>
            <w:vAlign w:val="center"/>
          </w:tcPr>
          <w:p w14:paraId="225A7B5F"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2年以上系统维护工作经验</w:t>
            </w:r>
          </w:p>
        </w:tc>
        <w:tc>
          <w:tcPr>
            <w:tcW w:w="2976" w:type="dxa"/>
            <w:shd w:val="clear" w:color="auto" w:fill="auto"/>
            <w:tcMar>
              <w:top w:w="15" w:type="dxa"/>
              <w:left w:w="135" w:type="dxa"/>
              <w:bottom w:w="0" w:type="dxa"/>
              <w:right w:w="135" w:type="dxa"/>
            </w:tcMar>
            <w:vAlign w:val="center"/>
            <w:hideMark/>
          </w:tcPr>
          <w:p w14:paraId="043BBB64"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负责体验馆的硬件设备与软件的调试修复与技术支持及参观秩序的维护，需具备特种作业操作证（作业种类：电工）</w:t>
            </w:r>
          </w:p>
        </w:tc>
      </w:tr>
      <w:tr w:rsidR="00064686" w:rsidRPr="00064686" w14:paraId="311D7B44" w14:textId="77777777" w:rsidTr="00385161">
        <w:trPr>
          <w:trHeight w:val="20"/>
          <w:jc w:val="center"/>
        </w:trPr>
        <w:tc>
          <w:tcPr>
            <w:tcW w:w="1474" w:type="dxa"/>
            <w:shd w:val="clear" w:color="auto" w:fill="auto"/>
            <w:tcMar>
              <w:top w:w="15" w:type="dxa"/>
              <w:left w:w="135" w:type="dxa"/>
              <w:bottom w:w="0" w:type="dxa"/>
              <w:right w:w="135" w:type="dxa"/>
            </w:tcMar>
            <w:vAlign w:val="center"/>
            <w:hideMark/>
          </w:tcPr>
          <w:p w14:paraId="7F06EF13"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保安保洁人员</w:t>
            </w:r>
          </w:p>
        </w:tc>
        <w:tc>
          <w:tcPr>
            <w:tcW w:w="1418" w:type="dxa"/>
            <w:shd w:val="clear" w:color="auto" w:fill="auto"/>
            <w:tcMar>
              <w:top w:w="15" w:type="dxa"/>
              <w:left w:w="135" w:type="dxa"/>
              <w:bottom w:w="0" w:type="dxa"/>
              <w:right w:w="135" w:type="dxa"/>
            </w:tcMar>
            <w:vAlign w:val="center"/>
            <w:hideMark/>
          </w:tcPr>
          <w:p w14:paraId="480EBB64"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保安≥4名；</w:t>
            </w:r>
          </w:p>
          <w:p w14:paraId="7837D619"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保洁≥2名</w:t>
            </w:r>
          </w:p>
        </w:tc>
        <w:tc>
          <w:tcPr>
            <w:tcW w:w="3118" w:type="dxa"/>
            <w:shd w:val="clear" w:color="auto" w:fill="auto"/>
            <w:vAlign w:val="center"/>
          </w:tcPr>
          <w:p w14:paraId="111D7712"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安保采用全天“三班倒”值守方式</w:t>
            </w:r>
          </w:p>
        </w:tc>
        <w:tc>
          <w:tcPr>
            <w:tcW w:w="2976" w:type="dxa"/>
            <w:shd w:val="clear" w:color="auto" w:fill="auto"/>
            <w:tcMar>
              <w:top w:w="15" w:type="dxa"/>
              <w:left w:w="135" w:type="dxa"/>
              <w:bottom w:w="0" w:type="dxa"/>
              <w:right w:w="135" w:type="dxa"/>
            </w:tcMar>
            <w:vAlign w:val="center"/>
            <w:hideMark/>
          </w:tcPr>
          <w:p w14:paraId="326D95ED" w14:textId="77777777" w:rsidR="00064686" w:rsidRPr="00064686" w:rsidRDefault="00064686" w:rsidP="00385161">
            <w:pPr>
              <w:spacing w:line="276" w:lineRule="auto"/>
              <w:rPr>
                <w:rFonts w:asciiTheme="minorEastAsia" w:hAnsiTheme="minorEastAsia"/>
                <w:b/>
                <w:szCs w:val="21"/>
              </w:rPr>
            </w:pPr>
            <w:proofErr w:type="gramStart"/>
            <w:r w:rsidRPr="00064686">
              <w:rPr>
                <w:rFonts w:asciiTheme="minorEastAsia" w:hAnsiTheme="minorEastAsia" w:hint="eastAsia"/>
                <w:b/>
                <w:szCs w:val="21"/>
              </w:rPr>
              <w:t>保安负责</w:t>
            </w:r>
            <w:proofErr w:type="gramEnd"/>
            <w:r w:rsidRPr="00064686">
              <w:rPr>
                <w:rFonts w:asciiTheme="minorEastAsia" w:hAnsiTheme="minorEastAsia" w:hint="eastAsia"/>
                <w:b/>
                <w:szCs w:val="21"/>
              </w:rPr>
              <w:t>馆内安全保障及负消防控制室值班任务并需持消防中控证上岗、负责馆内安全保障与环境维护</w:t>
            </w:r>
          </w:p>
        </w:tc>
      </w:tr>
    </w:tbl>
    <w:p w14:paraId="530EB532" w14:textId="77777777" w:rsidR="00064686" w:rsidRPr="00064686" w:rsidRDefault="00064686" w:rsidP="00064686">
      <w:pPr>
        <w:spacing w:beforeLines="50" w:before="156" w:line="360" w:lineRule="auto"/>
        <w:rPr>
          <w:rFonts w:asciiTheme="minorEastAsia" w:hAnsiTheme="minorEastAsia"/>
          <w:b/>
          <w:sz w:val="24"/>
          <w:szCs w:val="24"/>
        </w:rPr>
      </w:pPr>
      <w:r w:rsidRPr="00064686">
        <w:rPr>
          <w:rFonts w:asciiTheme="minorEastAsia" w:hAnsiTheme="minorEastAsia" w:hint="eastAsia"/>
          <w:b/>
          <w:sz w:val="24"/>
          <w:szCs w:val="24"/>
        </w:rPr>
        <w:t>注：</w:t>
      </w:r>
      <w:r w:rsidRPr="00064686">
        <w:rPr>
          <w:rFonts w:asciiTheme="minorEastAsia" w:hAnsiTheme="minorEastAsia" w:hint="eastAsia"/>
          <w:b/>
          <w:szCs w:val="21"/>
        </w:rPr>
        <w:t>上述人员</w:t>
      </w:r>
      <w:proofErr w:type="gramStart"/>
      <w:r w:rsidRPr="00064686">
        <w:rPr>
          <w:rFonts w:asciiTheme="minorEastAsia" w:hAnsiTheme="minorEastAsia" w:hint="eastAsia"/>
          <w:b/>
          <w:szCs w:val="21"/>
        </w:rPr>
        <w:t>除项目</w:t>
      </w:r>
      <w:proofErr w:type="gramEnd"/>
      <w:r w:rsidRPr="00064686">
        <w:rPr>
          <w:rFonts w:asciiTheme="minorEastAsia" w:hAnsiTheme="minorEastAsia" w:hint="eastAsia"/>
          <w:b/>
          <w:szCs w:val="21"/>
        </w:rPr>
        <w:t>负责人外允许投标单位中标后进行招聘，招聘人员条件需满足上述要求，在合同履行过程中未经采购人书面同意不得更换，并提供书面承诺书。</w:t>
      </w:r>
    </w:p>
    <w:p w14:paraId="764A22AA" w14:textId="77777777" w:rsidR="00064686" w:rsidRPr="00064686" w:rsidRDefault="00064686" w:rsidP="00064686">
      <w:pPr>
        <w:spacing w:beforeLines="50" w:before="156" w:line="360" w:lineRule="auto"/>
        <w:ind w:firstLine="480"/>
        <w:rPr>
          <w:rFonts w:asciiTheme="minorEastAsia" w:hAnsiTheme="minorEastAsia"/>
          <w:b/>
          <w:sz w:val="24"/>
          <w:szCs w:val="24"/>
        </w:rPr>
      </w:pPr>
      <w:r w:rsidRPr="00064686">
        <w:rPr>
          <w:rFonts w:asciiTheme="minorEastAsia" w:hAnsiTheme="minorEastAsia"/>
          <w:b/>
          <w:sz w:val="24"/>
          <w:szCs w:val="24"/>
        </w:rPr>
        <w:t>2</w:t>
      </w:r>
      <w:r w:rsidRPr="00064686">
        <w:rPr>
          <w:rFonts w:asciiTheme="minorEastAsia" w:hAnsiTheme="minorEastAsia" w:hint="eastAsia"/>
          <w:b/>
          <w:sz w:val="24"/>
          <w:szCs w:val="24"/>
        </w:rPr>
        <w:t>、投标人须购置全新的下表内容，且在运营期满后所有权归采购人所有。</w:t>
      </w:r>
    </w:p>
    <w:p w14:paraId="1520DC5B" w14:textId="77777777" w:rsidR="00064686" w:rsidRPr="00064686" w:rsidRDefault="00064686" w:rsidP="00064686">
      <w:pPr>
        <w:spacing w:beforeLines="50" w:before="156" w:line="360" w:lineRule="auto"/>
        <w:ind w:firstLine="480"/>
        <w:rPr>
          <w:rFonts w:asciiTheme="minorEastAsia" w:hAnsiTheme="minorEastAsia"/>
          <w:b/>
          <w:sz w:val="24"/>
          <w:szCs w:val="24"/>
        </w:rPr>
      </w:pPr>
      <w:r w:rsidRPr="00064686">
        <w:rPr>
          <w:rFonts w:asciiTheme="minorEastAsia" w:hAnsiTheme="minorEastAsia" w:hint="eastAsia"/>
          <w:b/>
          <w:sz w:val="24"/>
          <w:szCs w:val="24"/>
        </w:rPr>
        <w:t>运营设备及材料配置要求：讲解设备（不少于1</w:t>
      </w:r>
      <w:r w:rsidRPr="00064686">
        <w:rPr>
          <w:rFonts w:asciiTheme="minorEastAsia" w:hAnsiTheme="minorEastAsia"/>
          <w:b/>
          <w:sz w:val="24"/>
          <w:szCs w:val="24"/>
        </w:rPr>
        <w:t>6</w:t>
      </w:r>
      <w:r w:rsidRPr="00064686">
        <w:rPr>
          <w:rFonts w:asciiTheme="minorEastAsia" w:hAnsiTheme="minorEastAsia" w:hint="eastAsia"/>
          <w:b/>
          <w:sz w:val="24"/>
          <w:szCs w:val="24"/>
        </w:rPr>
        <w:t>台）、固定电话（不少于2台）、工作服（每人每年不少于2套）、日常办公用品、对讲机（不少于6台）、</w:t>
      </w:r>
      <w:r w:rsidRPr="00064686">
        <w:rPr>
          <w:rFonts w:asciiTheme="minorEastAsia" w:hAnsiTheme="minorEastAsia" w:hint="eastAsia"/>
          <w:b/>
          <w:sz w:val="24"/>
          <w:szCs w:val="24"/>
        </w:rPr>
        <w:lastRenderedPageBreak/>
        <w:t>安防用品、宣传材料等，详见下表。</w:t>
      </w:r>
    </w:p>
    <w:tbl>
      <w:tblPr>
        <w:tblStyle w:val="a7"/>
        <w:tblW w:w="0" w:type="auto"/>
        <w:tblLook w:val="04A0" w:firstRow="1" w:lastRow="0" w:firstColumn="1" w:lastColumn="0" w:noHBand="0" w:noVBand="1"/>
      </w:tblPr>
      <w:tblGrid>
        <w:gridCol w:w="778"/>
        <w:gridCol w:w="1695"/>
        <w:gridCol w:w="4568"/>
        <w:gridCol w:w="1255"/>
      </w:tblGrid>
      <w:tr w:rsidR="00064686" w:rsidRPr="00064686" w14:paraId="42FAF4A3" w14:textId="77777777" w:rsidTr="00385161">
        <w:tc>
          <w:tcPr>
            <w:tcW w:w="793" w:type="dxa"/>
            <w:vAlign w:val="center"/>
          </w:tcPr>
          <w:p w14:paraId="28B247A2"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序号</w:t>
            </w:r>
          </w:p>
        </w:tc>
        <w:tc>
          <w:tcPr>
            <w:tcW w:w="1725" w:type="dxa"/>
            <w:vAlign w:val="center"/>
          </w:tcPr>
          <w:p w14:paraId="5A72CAA5"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项目名称</w:t>
            </w:r>
          </w:p>
        </w:tc>
        <w:tc>
          <w:tcPr>
            <w:tcW w:w="4678" w:type="dxa"/>
            <w:vAlign w:val="center"/>
          </w:tcPr>
          <w:p w14:paraId="00D51002"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参数或要求</w:t>
            </w:r>
          </w:p>
        </w:tc>
        <w:tc>
          <w:tcPr>
            <w:tcW w:w="1276" w:type="dxa"/>
            <w:vAlign w:val="center"/>
          </w:tcPr>
          <w:p w14:paraId="08D3DE11"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备注</w:t>
            </w:r>
          </w:p>
        </w:tc>
      </w:tr>
      <w:tr w:rsidR="00064686" w:rsidRPr="00064686" w14:paraId="39FC483D" w14:textId="77777777" w:rsidTr="00385161">
        <w:tc>
          <w:tcPr>
            <w:tcW w:w="793" w:type="dxa"/>
            <w:vAlign w:val="center"/>
          </w:tcPr>
          <w:p w14:paraId="3087FAFA"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1</w:t>
            </w:r>
          </w:p>
        </w:tc>
        <w:tc>
          <w:tcPr>
            <w:tcW w:w="1725" w:type="dxa"/>
            <w:vAlign w:val="center"/>
          </w:tcPr>
          <w:p w14:paraId="6BB41E3C"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便携式讲解设备</w:t>
            </w:r>
          </w:p>
        </w:tc>
        <w:tc>
          <w:tcPr>
            <w:tcW w:w="4678" w:type="dxa"/>
            <w:vAlign w:val="center"/>
          </w:tcPr>
          <w:p w14:paraId="77F8E6B2"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峰值功率：</w:t>
            </w:r>
            <w:r w:rsidRPr="00064686">
              <w:rPr>
                <w:rFonts w:asciiTheme="minorEastAsia" w:hAnsiTheme="minorEastAsia" w:hint="eastAsia"/>
                <w:b/>
              </w:rPr>
              <w:t>10W</w:t>
            </w:r>
          </w:p>
          <w:p w14:paraId="22B72118"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频率响应：</w:t>
            </w:r>
            <w:r w:rsidRPr="00064686">
              <w:rPr>
                <w:rFonts w:asciiTheme="minorEastAsia" w:hAnsiTheme="minorEastAsia" w:hint="eastAsia"/>
                <w:b/>
              </w:rPr>
              <w:t>80HZ-12KHZ</w:t>
            </w:r>
          </w:p>
          <w:p w14:paraId="667D54E2"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使用电压：</w:t>
            </w:r>
            <w:r w:rsidRPr="00064686">
              <w:rPr>
                <w:rFonts w:asciiTheme="minorEastAsia" w:hAnsiTheme="minorEastAsia" w:hint="eastAsia"/>
                <w:b/>
              </w:rPr>
              <w:t>DC 5V 600-750mA</w:t>
            </w:r>
          </w:p>
          <w:p w14:paraId="712E40A9"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材</w:t>
            </w:r>
            <w:r w:rsidRPr="00064686">
              <w:rPr>
                <w:rFonts w:asciiTheme="minorEastAsia" w:hAnsiTheme="minorEastAsia" w:hint="eastAsia"/>
                <w:b/>
              </w:rPr>
              <w:t xml:space="preserve">      </w:t>
            </w:r>
            <w:r w:rsidRPr="00064686">
              <w:rPr>
                <w:rFonts w:asciiTheme="minorEastAsia" w:hAnsiTheme="minorEastAsia" w:hint="eastAsia"/>
                <w:b/>
              </w:rPr>
              <w:t>质：</w:t>
            </w:r>
            <w:r w:rsidRPr="00064686">
              <w:rPr>
                <w:rFonts w:asciiTheme="minorEastAsia" w:hAnsiTheme="minorEastAsia" w:hint="eastAsia"/>
                <w:b/>
              </w:rPr>
              <w:t>ABS</w:t>
            </w:r>
            <w:r w:rsidRPr="00064686">
              <w:rPr>
                <w:rFonts w:asciiTheme="minorEastAsia" w:hAnsiTheme="minorEastAsia" w:hint="eastAsia"/>
                <w:b/>
              </w:rPr>
              <w:t>工程塑料</w:t>
            </w:r>
          </w:p>
          <w:p w14:paraId="16737614"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商品尺寸：</w:t>
            </w:r>
            <w:r w:rsidRPr="00064686">
              <w:rPr>
                <w:rFonts w:asciiTheme="minorEastAsia" w:hAnsiTheme="minorEastAsia" w:hint="eastAsia"/>
                <w:b/>
              </w:rPr>
              <w:t>8.5cm*8.5cm*4.1cm</w:t>
            </w:r>
          </w:p>
          <w:p w14:paraId="66859948"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重</w:t>
            </w:r>
            <w:r w:rsidRPr="00064686">
              <w:rPr>
                <w:rFonts w:asciiTheme="minorEastAsia" w:hAnsiTheme="minorEastAsia" w:hint="eastAsia"/>
                <w:b/>
              </w:rPr>
              <w:t xml:space="preserve">      </w:t>
            </w:r>
            <w:r w:rsidRPr="00064686">
              <w:rPr>
                <w:rFonts w:asciiTheme="minorEastAsia" w:hAnsiTheme="minorEastAsia" w:hint="eastAsia"/>
                <w:b/>
              </w:rPr>
              <w:t>量：</w:t>
            </w:r>
            <w:r w:rsidRPr="00064686">
              <w:rPr>
                <w:rFonts w:asciiTheme="minorEastAsia" w:hAnsiTheme="minorEastAsia" w:hint="eastAsia"/>
                <w:b/>
              </w:rPr>
              <w:t>228g</w:t>
            </w:r>
          </w:p>
          <w:p w14:paraId="2E564BF4"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覆盖范围：能覆盖</w:t>
            </w:r>
            <w:r w:rsidRPr="00064686">
              <w:rPr>
                <w:rFonts w:asciiTheme="minorEastAsia" w:hAnsiTheme="minorEastAsia" w:hint="eastAsia"/>
                <w:b/>
              </w:rPr>
              <w:t>400</w:t>
            </w:r>
            <w:r w:rsidRPr="00064686">
              <w:rPr>
                <w:rFonts w:asciiTheme="minorEastAsia" w:hAnsiTheme="minorEastAsia" w:hint="eastAsia"/>
                <w:b/>
              </w:rPr>
              <w:t>平方米，</w:t>
            </w:r>
          </w:p>
          <w:p w14:paraId="3FAC9F97"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3.7V/2000mA</w:t>
            </w:r>
            <w:r w:rsidRPr="00064686">
              <w:rPr>
                <w:rFonts w:asciiTheme="minorEastAsia" w:hAnsiTheme="minorEastAsia" w:hint="eastAsia"/>
                <w:b/>
              </w:rPr>
              <w:t>锂电池</w:t>
            </w:r>
          </w:p>
          <w:p w14:paraId="5C73366D" w14:textId="77777777" w:rsidR="00064686" w:rsidRPr="00064686" w:rsidRDefault="00064686" w:rsidP="00385161">
            <w:pPr>
              <w:spacing w:line="276" w:lineRule="auto"/>
              <w:rPr>
                <w:b/>
                <w:sz w:val="24"/>
                <w:szCs w:val="24"/>
              </w:rPr>
            </w:pPr>
            <w:r w:rsidRPr="00064686">
              <w:rPr>
                <w:rFonts w:asciiTheme="minorEastAsia" w:hAnsiTheme="minorEastAsia" w:hint="eastAsia"/>
                <w:b/>
              </w:rPr>
              <w:t>充电时间：</w:t>
            </w:r>
            <w:r w:rsidRPr="00064686">
              <w:rPr>
                <w:rFonts w:asciiTheme="minorEastAsia" w:hAnsiTheme="minorEastAsia" w:hint="eastAsia"/>
                <w:b/>
              </w:rPr>
              <w:t>4-6</w:t>
            </w:r>
            <w:r w:rsidRPr="00064686">
              <w:rPr>
                <w:rFonts w:asciiTheme="minorEastAsia" w:hAnsiTheme="minorEastAsia" w:hint="eastAsia"/>
                <w:b/>
              </w:rPr>
              <w:t>小时</w:t>
            </w:r>
          </w:p>
        </w:tc>
        <w:tc>
          <w:tcPr>
            <w:tcW w:w="1276" w:type="dxa"/>
            <w:vAlign w:val="center"/>
          </w:tcPr>
          <w:p w14:paraId="4AFBD3E1"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不少于</w:t>
            </w:r>
            <w:r w:rsidRPr="00064686">
              <w:rPr>
                <w:rFonts w:asciiTheme="minorEastAsia" w:hAnsiTheme="minorEastAsia"/>
                <w:b/>
                <w:szCs w:val="21"/>
              </w:rPr>
              <w:t>16</w:t>
            </w:r>
            <w:r w:rsidRPr="00064686">
              <w:rPr>
                <w:rFonts w:asciiTheme="minorEastAsia" w:hAnsiTheme="minorEastAsia" w:hint="eastAsia"/>
                <w:b/>
                <w:szCs w:val="21"/>
              </w:rPr>
              <w:t>台</w:t>
            </w:r>
          </w:p>
        </w:tc>
      </w:tr>
      <w:tr w:rsidR="00064686" w:rsidRPr="00064686" w14:paraId="697DA577" w14:textId="77777777" w:rsidTr="00385161">
        <w:tc>
          <w:tcPr>
            <w:tcW w:w="793" w:type="dxa"/>
            <w:vAlign w:val="center"/>
          </w:tcPr>
          <w:p w14:paraId="1E6C1C69"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2</w:t>
            </w:r>
          </w:p>
        </w:tc>
        <w:tc>
          <w:tcPr>
            <w:tcW w:w="1725" w:type="dxa"/>
            <w:vAlign w:val="center"/>
          </w:tcPr>
          <w:p w14:paraId="348AB03A"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固定电话</w:t>
            </w:r>
          </w:p>
        </w:tc>
        <w:tc>
          <w:tcPr>
            <w:tcW w:w="4678" w:type="dxa"/>
            <w:vAlign w:val="center"/>
          </w:tcPr>
          <w:p w14:paraId="479770DE" w14:textId="77777777" w:rsidR="00064686" w:rsidRPr="00064686" w:rsidRDefault="00064686" w:rsidP="00385161">
            <w:pPr>
              <w:spacing w:beforeLines="50" w:before="156" w:line="276" w:lineRule="auto"/>
              <w:jc w:val="left"/>
              <w:rPr>
                <w:rFonts w:asciiTheme="minorEastAsia" w:hAnsiTheme="minorEastAsia"/>
                <w:b/>
                <w:szCs w:val="21"/>
              </w:rPr>
            </w:pPr>
            <w:r w:rsidRPr="00064686">
              <w:rPr>
                <w:rFonts w:asciiTheme="minorEastAsia" w:hAnsiTheme="minorEastAsia" w:hint="eastAsia"/>
                <w:b/>
                <w:szCs w:val="21"/>
              </w:rPr>
              <w:t>用于接听日常参观预约或咨询电话</w:t>
            </w:r>
          </w:p>
        </w:tc>
        <w:tc>
          <w:tcPr>
            <w:tcW w:w="1276" w:type="dxa"/>
            <w:vAlign w:val="center"/>
          </w:tcPr>
          <w:p w14:paraId="17D1DFA6"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不少于</w:t>
            </w:r>
            <w:r w:rsidRPr="00064686">
              <w:rPr>
                <w:rFonts w:asciiTheme="minorEastAsia" w:hAnsiTheme="minorEastAsia"/>
                <w:b/>
                <w:szCs w:val="21"/>
              </w:rPr>
              <w:t>2</w:t>
            </w:r>
            <w:r w:rsidRPr="00064686">
              <w:rPr>
                <w:rFonts w:asciiTheme="minorEastAsia" w:hAnsiTheme="minorEastAsia"/>
                <w:b/>
                <w:szCs w:val="21"/>
              </w:rPr>
              <w:t>台</w:t>
            </w:r>
          </w:p>
        </w:tc>
      </w:tr>
      <w:tr w:rsidR="00064686" w:rsidRPr="00064686" w14:paraId="7396A5D2" w14:textId="77777777" w:rsidTr="00385161">
        <w:tc>
          <w:tcPr>
            <w:tcW w:w="793" w:type="dxa"/>
            <w:vAlign w:val="center"/>
          </w:tcPr>
          <w:p w14:paraId="1441AEFC"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3</w:t>
            </w:r>
          </w:p>
        </w:tc>
        <w:tc>
          <w:tcPr>
            <w:tcW w:w="1725" w:type="dxa"/>
            <w:vAlign w:val="center"/>
          </w:tcPr>
          <w:p w14:paraId="36E2AA7A"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工作服</w:t>
            </w:r>
          </w:p>
        </w:tc>
        <w:tc>
          <w:tcPr>
            <w:tcW w:w="4678" w:type="dxa"/>
            <w:vAlign w:val="center"/>
          </w:tcPr>
          <w:p w14:paraId="30B2D540" w14:textId="77777777" w:rsidR="00064686" w:rsidRPr="00064686" w:rsidRDefault="00064686" w:rsidP="00385161">
            <w:pPr>
              <w:spacing w:beforeLines="50" w:before="156" w:line="276" w:lineRule="auto"/>
              <w:jc w:val="left"/>
              <w:rPr>
                <w:rFonts w:asciiTheme="minorEastAsia" w:hAnsiTheme="minorEastAsia"/>
                <w:b/>
                <w:szCs w:val="21"/>
              </w:rPr>
            </w:pPr>
            <w:r w:rsidRPr="00064686">
              <w:rPr>
                <w:rFonts w:asciiTheme="minorEastAsia" w:hAnsiTheme="minorEastAsia" w:hint="eastAsia"/>
                <w:b/>
                <w:szCs w:val="21"/>
              </w:rPr>
              <w:t>项目负责人、讲解员、设备围护人员、保洁员、保安员均需配备</w:t>
            </w:r>
          </w:p>
        </w:tc>
        <w:tc>
          <w:tcPr>
            <w:tcW w:w="1276" w:type="dxa"/>
            <w:vAlign w:val="center"/>
          </w:tcPr>
          <w:p w14:paraId="57ABC44D"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每人每年不少于</w:t>
            </w:r>
            <w:r w:rsidRPr="00064686">
              <w:rPr>
                <w:rFonts w:asciiTheme="minorEastAsia" w:hAnsiTheme="minorEastAsia"/>
                <w:b/>
                <w:szCs w:val="21"/>
              </w:rPr>
              <w:t>2</w:t>
            </w:r>
            <w:r w:rsidRPr="00064686">
              <w:rPr>
                <w:rFonts w:asciiTheme="minorEastAsia" w:hAnsiTheme="minorEastAsia"/>
                <w:b/>
                <w:szCs w:val="21"/>
              </w:rPr>
              <w:t>套</w:t>
            </w:r>
          </w:p>
        </w:tc>
      </w:tr>
      <w:tr w:rsidR="00064686" w:rsidRPr="00064686" w14:paraId="4AE8DA2A" w14:textId="77777777" w:rsidTr="00385161">
        <w:tc>
          <w:tcPr>
            <w:tcW w:w="793" w:type="dxa"/>
            <w:vAlign w:val="center"/>
          </w:tcPr>
          <w:p w14:paraId="7564600C"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4</w:t>
            </w:r>
          </w:p>
        </w:tc>
        <w:tc>
          <w:tcPr>
            <w:tcW w:w="1725" w:type="dxa"/>
            <w:vAlign w:val="center"/>
          </w:tcPr>
          <w:p w14:paraId="26C5A8D1"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办公用品</w:t>
            </w:r>
          </w:p>
        </w:tc>
        <w:tc>
          <w:tcPr>
            <w:tcW w:w="4678" w:type="dxa"/>
            <w:vAlign w:val="center"/>
          </w:tcPr>
          <w:p w14:paraId="07EA2888" w14:textId="77777777" w:rsidR="00064686" w:rsidRPr="00064686" w:rsidRDefault="00064686" w:rsidP="00385161">
            <w:pPr>
              <w:spacing w:beforeLines="50" w:before="156" w:line="276" w:lineRule="auto"/>
              <w:jc w:val="left"/>
              <w:rPr>
                <w:rFonts w:asciiTheme="minorEastAsia" w:hAnsiTheme="minorEastAsia"/>
                <w:b/>
                <w:szCs w:val="21"/>
              </w:rPr>
            </w:pPr>
            <w:r w:rsidRPr="00064686">
              <w:rPr>
                <w:rFonts w:asciiTheme="minorEastAsia" w:hAnsiTheme="minorEastAsia" w:hint="eastAsia"/>
                <w:b/>
                <w:szCs w:val="21"/>
              </w:rPr>
              <w:t>需满足</w:t>
            </w:r>
            <w:r w:rsidRPr="00064686">
              <w:rPr>
                <w:rFonts w:asciiTheme="minorEastAsia" w:hAnsiTheme="minorEastAsia"/>
                <w:b/>
                <w:szCs w:val="21"/>
              </w:rPr>
              <w:t>3</w:t>
            </w:r>
            <w:r w:rsidRPr="00064686">
              <w:rPr>
                <w:rFonts w:asciiTheme="minorEastAsia" w:hAnsiTheme="minorEastAsia"/>
                <w:b/>
                <w:szCs w:val="21"/>
              </w:rPr>
              <w:t>年</w:t>
            </w:r>
            <w:r w:rsidRPr="00064686">
              <w:rPr>
                <w:rFonts w:asciiTheme="minorEastAsia" w:hAnsiTheme="minorEastAsia" w:hint="eastAsia"/>
                <w:b/>
                <w:szCs w:val="21"/>
              </w:rPr>
              <w:t>日常运营需要（不含办公电脑、打印机及办公桌椅）</w:t>
            </w:r>
          </w:p>
        </w:tc>
        <w:tc>
          <w:tcPr>
            <w:tcW w:w="1276" w:type="dxa"/>
            <w:vAlign w:val="center"/>
          </w:tcPr>
          <w:p w14:paraId="3D218B46" w14:textId="77777777" w:rsidR="00064686" w:rsidRPr="00064686" w:rsidRDefault="00064686" w:rsidP="00385161">
            <w:pPr>
              <w:spacing w:beforeLines="50" w:before="156" w:line="276" w:lineRule="auto"/>
              <w:jc w:val="center"/>
              <w:rPr>
                <w:rFonts w:asciiTheme="minorEastAsia" w:hAnsiTheme="minorEastAsia"/>
                <w:b/>
                <w:szCs w:val="21"/>
              </w:rPr>
            </w:pPr>
          </w:p>
        </w:tc>
      </w:tr>
      <w:tr w:rsidR="00064686" w:rsidRPr="00064686" w14:paraId="64A01ED2" w14:textId="77777777" w:rsidTr="00385161">
        <w:tc>
          <w:tcPr>
            <w:tcW w:w="793" w:type="dxa"/>
            <w:vAlign w:val="center"/>
          </w:tcPr>
          <w:p w14:paraId="62066003"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5</w:t>
            </w:r>
          </w:p>
        </w:tc>
        <w:tc>
          <w:tcPr>
            <w:tcW w:w="1725" w:type="dxa"/>
            <w:vAlign w:val="center"/>
          </w:tcPr>
          <w:p w14:paraId="299E3C5E"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对讲机</w:t>
            </w:r>
          </w:p>
        </w:tc>
        <w:tc>
          <w:tcPr>
            <w:tcW w:w="4678" w:type="dxa"/>
            <w:vAlign w:val="center"/>
          </w:tcPr>
          <w:p w14:paraId="367E9D7E"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距离：</w:t>
            </w:r>
            <w:r w:rsidRPr="00064686">
              <w:rPr>
                <w:rFonts w:asciiTheme="minorEastAsia" w:hAnsiTheme="minorEastAsia"/>
                <w:b/>
              </w:rPr>
              <w:t>2-10</w:t>
            </w:r>
            <w:r w:rsidRPr="00064686">
              <w:rPr>
                <w:rFonts w:asciiTheme="minorEastAsia" w:hAnsiTheme="minorEastAsia"/>
                <w:b/>
              </w:rPr>
              <w:t>公里</w:t>
            </w:r>
          </w:p>
          <w:p w14:paraId="326CBF38"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功率：≤</w:t>
            </w:r>
            <w:r w:rsidRPr="00064686">
              <w:rPr>
                <w:rFonts w:asciiTheme="minorEastAsia" w:hAnsiTheme="minorEastAsia"/>
                <w:b/>
              </w:rPr>
              <w:t>5W</w:t>
            </w:r>
          </w:p>
          <w:p w14:paraId="10F09606"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信道：</w:t>
            </w:r>
            <w:r w:rsidRPr="00064686">
              <w:rPr>
                <w:rFonts w:asciiTheme="minorEastAsia" w:hAnsiTheme="minorEastAsia"/>
                <w:b/>
              </w:rPr>
              <w:t>16</w:t>
            </w:r>
            <w:r w:rsidRPr="00064686">
              <w:rPr>
                <w:rFonts w:asciiTheme="minorEastAsia" w:hAnsiTheme="minorEastAsia"/>
                <w:b/>
              </w:rPr>
              <w:t>个</w:t>
            </w:r>
          </w:p>
          <w:p w14:paraId="78B80D03"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容量：</w:t>
            </w:r>
            <w:r w:rsidRPr="00064686">
              <w:rPr>
                <w:rFonts w:asciiTheme="minorEastAsia" w:hAnsiTheme="minorEastAsia"/>
                <w:b/>
              </w:rPr>
              <w:t>1800mAh</w:t>
            </w:r>
          </w:p>
          <w:p w14:paraId="47D82C11"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尺寸：</w:t>
            </w:r>
            <w:r w:rsidRPr="00064686">
              <w:rPr>
                <w:rFonts w:asciiTheme="minorEastAsia" w:hAnsiTheme="minorEastAsia"/>
                <w:b/>
              </w:rPr>
              <w:t>100*60*35mm</w:t>
            </w:r>
            <w:r w:rsidRPr="00064686">
              <w:rPr>
                <w:rFonts w:asciiTheme="minorEastAsia" w:hAnsiTheme="minorEastAsia"/>
                <w:b/>
              </w:rPr>
              <w:t>（不含天线</w:t>
            </w:r>
            <w:r w:rsidRPr="00064686">
              <w:rPr>
                <w:rFonts w:asciiTheme="minorEastAsia" w:hAnsiTheme="minorEastAsia"/>
                <w:b/>
              </w:rPr>
              <w:t>/</w:t>
            </w:r>
            <w:r w:rsidRPr="00064686">
              <w:rPr>
                <w:rFonts w:asciiTheme="minorEastAsia" w:hAnsiTheme="minorEastAsia"/>
                <w:b/>
              </w:rPr>
              <w:t>夹背）</w:t>
            </w:r>
          </w:p>
          <w:p w14:paraId="4B1F6B4E"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重量：</w:t>
            </w:r>
            <w:r w:rsidRPr="00064686">
              <w:rPr>
                <w:rFonts w:asciiTheme="minorEastAsia" w:hAnsiTheme="minorEastAsia"/>
                <w:b/>
              </w:rPr>
              <w:t>170</w:t>
            </w:r>
            <w:r w:rsidRPr="00064686">
              <w:rPr>
                <w:rFonts w:asciiTheme="minorEastAsia" w:hAnsiTheme="minorEastAsia"/>
                <w:b/>
              </w:rPr>
              <w:t>克（含天线夹背）</w:t>
            </w:r>
          </w:p>
          <w:p w14:paraId="0F647518"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rPr>
              <w:t>特点：坚固耐用</w:t>
            </w:r>
            <w:r w:rsidRPr="00064686">
              <w:rPr>
                <w:rFonts w:asciiTheme="minorEastAsia" w:hAnsiTheme="minorEastAsia"/>
                <w:b/>
              </w:rPr>
              <w:t xml:space="preserve"> </w:t>
            </w:r>
            <w:r w:rsidRPr="00064686">
              <w:rPr>
                <w:rFonts w:asciiTheme="minorEastAsia" w:hAnsiTheme="minorEastAsia" w:hint="eastAsia"/>
                <w:b/>
              </w:rPr>
              <w:t>音质清晰</w:t>
            </w:r>
          </w:p>
        </w:tc>
        <w:tc>
          <w:tcPr>
            <w:tcW w:w="1276" w:type="dxa"/>
            <w:vAlign w:val="center"/>
          </w:tcPr>
          <w:p w14:paraId="1BECC076"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不少于</w:t>
            </w:r>
            <w:r w:rsidRPr="00064686">
              <w:rPr>
                <w:rFonts w:asciiTheme="minorEastAsia" w:hAnsiTheme="minorEastAsia"/>
                <w:b/>
                <w:szCs w:val="21"/>
              </w:rPr>
              <w:t>6</w:t>
            </w:r>
            <w:r w:rsidRPr="00064686">
              <w:rPr>
                <w:rFonts w:asciiTheme="minorEastAsia" w:hAnsiTheme="minorEastAsia"/>
                <w:b/>
                <w:szCs w:val="21"/>
              </w:rPr>
              <w:t>台</w:t>
            </w:r>
          </w:p>
        </w:tc>
      </w:tr>
      <w:tr w:rsidR="00064686" w:rsidRPr="00064686" w14:paraId="194A5B1D" w14:textId="77777777" w:rsidTr="00385161">
        <w:tc>
          <w:tcPr>
            <w:tcW w:w="793" w:type="dxa"/>
            <w:vAlign w:val="center"/>
          </w:tcPr>
          <w:p w14:paraId="6DCB41B7"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6</w:t>
            </w:r>
          </w:p>
        </w:tc>
        <w:tc>
          <w:tcPr>
            <w:tcW w:w="1725" w:type="dxa"/>
            <w:vAlign w:val="center"/>
          </w:tcPr>
          <w:p w14:paraId="29A50B1C"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橡胶警棍</w:t>
            </w:r>
          </w:p>
        </w:tc>
        <w:tc>
          <w:tcPr>
            <w:tcW w:w="4678" w:type="dxa"/>
            <w:vAlign w:val="center"/>
          </w:tcPr>
          <w:p w14:paraId="3BA7EDF0"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普通警棍：</w:t>
            </w:r>
          </w:p>
          <w:p w14:paraId="345FF5F1"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长度：</w:t>
            </w:r>
            <w:r w:rsidRPr="00064686">
              <w:rPr>
                <w:rFonts w:asciiTheme="minorEastAsia" w:hAnsiTheme="minorEastAsia" w:hint="eastAsia"/>
                <w:b/>
              </w:rPr>
              <w:t>50-60</w:t>
            </w:r>
            <w:r w:rsidRPr="00064686">
              <w:rPr>
                <w:rFonts w:asciiTheme="minorEastAsia" w:hAnsiTheme="minorEastAsia" w:hint="eastAsia"/>
                <w:b/>
              </w:rPr>
              <w:t>公分</w:t>
            </w:r>
          </w:p>
          <w:p w14:paraId="606AEBA6"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重量：</w:t>
            </w:r>
            <w:r w:rsidRPr="00064686">
              <w:rPr>
                <w:rFonts w:asciiTheme="minorEastAsia" w:hAnsiTheme="minorEastAsia" w:hint="eastAsia"/>
                <w:b/>
              </w:rPr>
              <w:t>320</w:t>
            </w:r>
            <w:r w:rsidRPr="00064686">
              <w:rPr>
                <w:rFonts w:asciiTheme="minorEastAsia" w:hAnsiTheme="minorEastAsia" w:hint="eastAsia"/>
                <w:b/>
              </w:rPr>
              <w:t>克左右</w:t>
            </w:r>
          </w:p>
          <w:p w14:paraId="00DF3BFD"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直径：</w:t>
            </w:r>
            <w:r w:rsidRPr="00064686">
              <w:rPr>
                <w:rFonts w:asciiTheme="minorEastAsia" w:hAnsiTheme="minorEastAsia" w:hint="eastAsia"/>
                <w:b/>
              </w:rPr>
              <w:t>20mm</w:t>
            </w:r>
          </w:p>
          <w:p w14:paraId="0F0D15FB"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rPr>
              <w:t>材质：其外层由工程特制塑料类的绝缘材料制成</w:t>
            </w:r>
          </w:p>
        </w:tc>
        <w:tc>
          <w:tcPr>
            <w:tcW w:w="1276" w:type="dxa"/>
            <w:vAlign w:val="center"/>
          </w:tcPr>
          <w:p w14:paraId="0410F317"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不少于</w:t>
            </w:r>
            <w:r w:rsidRPr="00064686">
              <w:rPr>
                <w:rFonts w:asciiTheme="minorEastAsia" w:hAnsiTheme="minorEastAsia" w:hint="eastAsia"/>
                <w:b/>
                <w:szCs w:val="21"/>
              </w:rPr>
              <w:t>6</w:t>
            </w:r>
            <w:r w:rsidRPr="00064686">
              <w:rPr>
                <w:rFonts w:asciiTheme="minorEastAsia" w:hAnsiTheme="minorEastAsia" w:hint="eastAsia"/>
                <w:b/>
                <w:szCs w:val="21"/>
              </w:rPr>
              <w:t>个</w:t>
            </w:r>
          </w:p>
        </w:tc>
      </w:tr>
      <w:tr w:rsidR="00064686" w:rsidRPr="00064686" w14:paraId="519F87C4" w14:textId="77777777" w:rsidTr="00385161">
        <w:tc>
          <w:tcPr>
            <w:tcW w:w="793" w:type="dxa"/>
            <w:vAlign w:val="center"/>
          </w:tcPr>
          <w:p w14:paraId="549627A3"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7</w:t>
            </w:r>
          </w:p>
        </w:tc>
        <w:tc>
          <w:tcPr>
            <w:tcW w:w="1725" w:type="dxa"/>
            <w:vAlign w:val="center"/>
          </w:tcPr>
          <w:p w14:paraId="1F7B6DF9"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保安哨笛</w:t>
            </w:r>
          </w:p>
        </w:tc>
        <w:tc>
          <w:tcPr>
            <w:tcW w:w="4678" w:type="dxa"/>
            <w:vAlign w:val="center"/>
          </w:tcPr>
          <w:p w14:paraId="5D36ABD8" w14:textId="77777777" w:rsidR="00064686" w:rsidRPr="00064686" w:rsidRDefault="00064686" w:rsidP="00385161">
            <w:pPr>
              <w:spacing w:beforeLines="50" w:before="156" w:line="276" w:lineRule="auto"/>
              <w:jc w:val="left"/>
              <w:rPr>
                <w:rFonts w:asciiTheme="minorEastAsia" w:hAnsiTheme="minorEastAsia"/>
                <w:b/>
                <w:szCs w:val="21"/>
              </w:rPr>
            </w:pPr>
            <w:r w:rsidRPr="00064686">
              <w:rPr>
                <w:rFonts w:asciiTheme="minorEastAsia" w:hAnsiTheme="minorEastAsia" w:hint="eastAsia"/>
                <w:b/>
                <w:szCs w:val="21"/>
              </w:rPr>
              <w:t>普通哨笛</w:t>
            </w:r>
          </w:p>
        </w:tc>
        <w:tc>
          <w:tcPr>
            <w:tcW w:w="1276" w:type="dxa"/>
            <w:vAlign w:val="center"/>
          </w:tcPr>
          <w:p w14:paraId="156B54C3"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不少于</w:t>
            </w:r>
            <w:r w:rsidRPr="00064686">
              <w:rPr>
                <w:rFonts w:asciiTheme="minorEastAsia" w:hAnsiTheme="minorEastAsia" w:hint="eastAsia"/>
                <w:b/>
                <w:szCs w:val="21"/>
              </w:rPr>
              <w:t>1</w:t>
            </w:r>
            <w:r w:rsidRPr="00064686">
              <w:rPr>
                <w:rFonts w:asciiTheme="minorEastAsia" w:hAnsiTheme="minorEastAsia"/>
                <w:b/>
                <w:szCs w:val="21"/>
              </w:rPr>
              <w:t>0</w:t>
            </w:r>
            <w:r w:rsidRPr="00064686">
              <w:rPr>
                <w:rFonts w:asciiTheme="minorEastAsia" w:hAnsiTheme="minorEastAsia" w:hint="eastAsia"/>
                <w:b/>
                <w:szCs w:val="21"/>
              </w:rPr>
              <w:t>个</w:t>
            </w:r>
          </w:p>
        </w:tc>
      </w:tr>
      <w:tr w:rsidR="00064686" w:rsidRPr="00064686" w14:paraId="43CC59D4" w14:textId="77777777" w:rsidTr="00385161">
        <w:tc>
          <w:tcPr>
            <w:tcW w:w="793" w:type="dxa"/>
            <w:vAlign w:val="center"/>
          </w:tcPr>
          <w:p w14:paraId="70285C9E"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8</w:t>
            </w:r>
          </w:p>
        </w:tc>
        <w:tc>
          <w:tcPr>
            <w:tcW w:w="1725" w:type="dxa"/>
            <w:vAlign w:val="center"/>
          </w:tcPr>
          <w:p w14:paraId="5776013F"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自动体外除颤器（</w:t>
            </w:r>
            <w:r w:rsidRPr="00064686">
              <w:rPr>
                <w:rFonts w:asciiTheme="minorEastAsia" w:hAnsiTheme="minorEastAsia" w:hint="eastAsia"/>
                <w:b/>
                <w:szCs w:val="21"/>
              </w:rPr>
              <w:t>AED</w:t>
            </w:r>
            <w:r w:rsidRPr="00064686">
              <w:rPr>
                <w:rFonts w:asciiTheme="minorEastAsia" w:hAnsiTheme="minorEastAsia" w:hint="eastAsia"/>
                <w:b/>
                <w:szCs w:val="21"/>
              </w:rPr>
              <w:t>）</w:t>
            </w:r>
          </w:p>
        </w:tc>
        <w:tc>
          <w:tcPr>
            <w:tcW w:w="4678" w:type="dxa"/>
            <w:vAlign w:val="center"/>
          </w:tcPr>
          <w:p w14:paraId="651AC4CC"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电池驱动的心脏除颤仪。能量等级：</w:t>
            </w:r>
            <w:r w:rsidRPr="00064686">
              <w:rPr>
                <w:rFonts w:asciiTheme="minorEastAsia" w:hAnsiTheme="minorEastAsia" w:hint="eastAsia"/>
                <w:b/>
              </w:rPr>
              <w:t>20</w:t>
            </w:r>
            <w:r w:rsidRPr="00064686">
              <w:rPr>
                <w:rFonts w:asciiTheme="minorEastAsia" w:hAnsiTheme="minorEastAsia" w:hint="eastAsia"/>
                <w:b/>
              </w:rPr>
              <w:t>，</w:t>
            </w:r>
            <w:r w:rsidRPr="00064686">
              <w:rPr>
                <w:rFonts w:asciiTheme="minorEastAsia" w:hAnsiTheme="minorEastAsia" w:hint="eastAsia"/>
                <w:b/>
              </w:rPr>
              <w:t>50</w:t>
            </w:r>
            <w:r w:rsidRPr="00064686">
              <w:rPr>
                <w:rFonts w:asciiTheme="minorEastAsia" w:hAnsiTheme="minorEastAsia" w:hint="eastAsia"/>
                <w:b/>
              </w:rPr>
              <w:t>，</w:t>
            </w:r>
            <w:r w:rsidRPr="00064686">
              <w:rPr>
                <w:rFonts w:asciiTheme="minorEastAsia" w:hAnsiTheme="minorEastAsia" w:hint="eastAsia"/>
                <w:b/>
              </w:rPr>
              <w:t>100</w:t>
            </w:r>
            <w:r w:rsidRPr="00064686">
              <w:rPr>
                <w:rFonts w:asciiTheme="minorEastAsia" w:hAnsiTheme="minorEastAsia" w:hint="eastAsia"/>
                <w:b/>
              </w:rPr>
              <w:t>，</w:t>
            </w:r>
            <w:r w:rsidRPr="00064686">
              <w:rPr>
                <w:rFonts w:asciiTheme="minorEastAsia" w:hAnsiTheme="minorEastAsia" w:hint="eastAsia"/>
                <w:b/>
              </w:rPr>
              <w:t>160</w:t>
            </w:r>
            <w:r w:rsidRPr="00064686">
              <w:rPr>
                <w:rFonts w:asciiTheme="minorEastAsia" w:hAnsiTheme="minorEastAsia" w:hint="eastAsia"/>
                <w:b/>
              </w:rPr>
              <w:t>，</w:t>
            </w:r>
            <w:r w:rsidRPr="00064686">
              <w:rPr>
                <w:rFonts w:asciiTheme="minorEastAsia" w:hAnsiTheme="minorEastAsia" w:hint="eastAsia"/>
                <w:b/>
              </w:rPr>
              <w:t>250</w:t>
            </w:r>
            <w:r w:rsidRPr="00064686">
              <w:rPr>
                <w:rFonts w:asciiTheme="minorEastAsia" w:hAnsiTheme="minorEastAsia" w:hint="eastAsia"/>
                <w:b/>
              </w:rPr>
              <w:t>，</w:t>
            </w:r>
            <w:r w:rsidRPr="00064686">
              <w:rPr>
                <w:rFonts w:asciiTheme="minorEastAsia" w:hAnsiTheme="minorEastAsia" w:hint="eastAsia"/>
                <w:b/>
              </w:rPr>
              <w:t>360</w:t>
            </w:r>
            <w:r w:rsidRPr="00064686">
              <w:rPr>
                <w:rFonts w:asciiTheme="minorEastAsia" w:hAnsiTheme="minorEastAsia" w:hint="eastAsia"/>
                <w:b/>
              </w:rPr>
              <w:t>焦耳</w:t>
            </w:r>
            <w:r w:rsidRPr="00064686">
              <w:rPr>
                <w:rFonts w:asciiTheme="minorEastAsia" w:hAnsiTheme="minorEastAsia" w:hint="eastAsia"/>
                <w:b/>
              </w:rPr>
              <w:t xml:space="preserve"> </w:t>
            </w:r>
          </w:p>
          <w:p w14:paraId="4EFCAA10"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放电：</w:t>
            </w:r>
            <w:r w:rsidRPr="00064686">
              <w:rPr>
                <w:rFonts w:asciiTheme="minorEastAsia" w:hAnsiTheme="minorEastAsia" w:hint="eastAsia"/>
                <w:b/>
              </w:rPr>
              <w:t>45</w:t>
            </w:r>
            <w:r w:rsidRPr="00064686">
              <w:rPr>
                <w:rFonts w:asciiTheme="minorEastAsia" w:hAnsiTheme="minorEastAsia" w:hint="eastAsia"/>
                <w:b/>
              </w:rPr>
              <w:t>次</w:t>
            </w:r>
            <w:r w:rsidRPr="00064686">
              <w:rPr>
                <w:rFonts w:asciiTheme="minorEastAsia" w:hAnsiTheme="minorEastAsia" w:hint="eastAsia"/>
                <w:b/>
              </w:rPr>
              <w:t>360</w:t>
            </w:r>
            <w:r w:rsidRPr="00064686">
              <w:rPr>
                <w:rFonts w:asciiTheme="minorEastAsia" w:hAnsiTheme="minorEastAsia" w:hint="eastAsia"/>
                <w:b/>
              </w:rPr>
              <w:t>焦耳的放电（在显示“</w:t>
            </w:r>
            <w:r w:rsidRPr="00064686">
              <w:rPr>
                <w:rFonts w:asciiTheme="minorEastAsia" w:hAnsiTheme="minorEastAsia" w:hint="eastAsia"/>
                <w:b/>
              </w:rPr>
              <w:t>Batterie Leer</w:t>
            </w:r>
            <w:r w:rsidRPr="00064686">
              <w:rPr>
                <w:rFonts w:asciiTheme="minorEastAsia" w:hAnsiTheme="minorEastAsia" w:hint="eastAsia"/>
                <w:b/>
              </w:rPr>
              <w:t>”（电池用完）后，还有</w:t>
            </w:r>
            <w:r w:rsidRPr="00064686">
              <w:rPr>
                <w:rFonts w:asciiTheme="minorEastAsia" w:hAnsiTheme="minorEastAsia" w:hint="eastAsia"/>
                <w:b/>
              </w:rPr>
              <w:t>10</w:t>
            </w:r>
            <w:r w:rsidRPr="00064686">
              <w:rPr>
                <w:rFonts w:asciiTheme="minorEastAsia" w:hAnsiTheme="minorEastAsia" w:hint="eastAsia"/>
                <w:b/>
              </w:rPr>
              <w:t>次放电能量的储存）</w:t>
            </w:r>
          </w:p>
          <w:p w14:paraId="4E150D7D"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lastRenderedPageBreak/>
              <w:t>输出：抗空载运行和短路</w:t>
            </w:r>
          </w:p>
          <w:p w14:paraId="18B360E9"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充电时间：充电到</w:t>
            </w:r>
            <w:r w:rsidRPr="00064686">
              <w:rPr>
                <w:rFonts w:asciiTheme="minorEastAsia" w:hAnsiTheme="minorEastAsia" w:hint="eastAsia"/>
                <w:b/>
              </w:rPr>
              <w:t>100</w:t>
            </w:r>
            <w:r w:rsidRPr="00064686">
              <w:rPr>
                <w:rFonts w:asciiTheme="minorEastAsia" w:hAnsiTheme="minorEastAsia" w:hint="eastAsia"/>
                <w:b/>
              </w:rPr>
              <w:t>焦耳约</w:t>
            </w:r>
            <w:r w:rsidRPr="00064686">
              <w:rPr>
                <w:rFonts w:asciiTheme="minorEastAsia" w:hAnsiTheme="minorEastAsia" w:hint="eastAsia"/>
                <w:b/>
              </w:rPr>
              <w:t>2</w:t>
            </w:r>
            <w:r w:rsidRPr="00064686">
              <w:rPr>
                <w:rFonts w:asciiTheme="minorEastAsia" w:hAnsiTheme="minorEastAsia" w:hint="eastAsia"/>
                <w:b/>
              </w:rPr>
              <w:t>秒充电到</w:t>
            </w:r>
            <w:r w:rsidRPr="00064686">
              <w:rPr>
                <w:rFonts w:asciiTheme="minorEastAsia" w:hAnsiTheme="minorEastAsia" w:hint="eastAsia"/>
                <w:b/>
              </w:rPr>
              <w:t>360</w:t>
            </w:r>
            <w:r w:rsidRPr="00064686">
              <w:rPr>
                <w:rFonts w:asciiTheme="minorEastAsia" w:hAnsiTheme="minorEastAsia" w:hint="eastAsia"/>
                <w:b/>
              </w:rPr>
              <w:t>焦耳约</w:t>
            </w:r>
            <w:r w:rsidRPr="00064686">
              <w:rPr>
                <w:rFonts w:asciiTheme="minorEastAsia" w:hAnsiTheme="minorEastAsia" w:hint="eastAsia"/>
                <w:b/>
              </w:rPr>
              <w:t>7</w:t>
            </w:r>
            <w:r w:rsidRPr="00064686">
              <w:rPr>
                <w:rFonts w:asciiTheme="minorEastAsia" w:hAnsiTheme="minorEastAsia" w:hint="eastAsia"/>
                <w:b/>
              </w:rPr>
              <w:t>秒</w:t>
            </w:r>
          </w:p>
          <w:p w14:paraId="34997EB9"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电极板：</w:t>
            </w:r>
            <w:proofErr w:type="gramStart"/>
            <w:r w:rsidRPr="00064686">
              <w:rPr>
                <w:rFonts w:asciiTheme="minorEastAsia" w:hAnsiTheme="minorEastAsia" w:hint="eastAsia"/>
                <w:b/>
              </w:rPr>
              <w:t>含儿童</w:t>
            </w:r>
            <w:proofErr w:type="gramEnd"/>
            <w:r w:rsidRPr="00064686">
              <w:rPr>
                <w:rFonts w:asciiTheme="minorEastAsia" w:hAnsiTheme="minorEastAsia" w:hint="eastAsia"/>
                <w:b/>
              </w:rPr>
              <w:t>电极的组合式电极板</w:t>
            </w:r>
          </w:p>
          <w:p w14:paraId="7F9F3BE5"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蓄电池：</w:t>
            </w:r>
            <w:r w:rsidRPr="00064686">
              <w:rPr>
                <w:rFonts w:asciiTheme="minorEastAsia" w:hAnsiTheme="minorEastAsia" w:hint="eastAsia"/>
                <w:b/>
              </w:rPr>
              <w:t>1.44V/1.4Ah</w:t>
            </w:r>
            <w:r w:rsidRPr="00064686">
              <w:rPr>
                <w:rFonts w:asciiTheme="minorEastAsia" w:hAnsiTheme="minorEastAsia" w:hint="eastAsia"/>
                <w:b/>
              </w:rPr>
              <w:t>，液晶显示充电状态</w:t>
            </w:r>
            <w:r w:rsidRPr="00064686">
              <w:rPr>
                <w:rFonts w:asciiTheme="minorEastAsia" w:hAnsiTheme="minorEastAsia" w:hint="eastAsia"/>
                <w:b/>
              </w:rPr>
              <w:t xml:space="preserve"> </w:t>
            </w:r>
          </w:p>
          <w:p w14:paraId="1AC9C557"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rPr>
              <w:t>充电时间：</w:t>
            </w:r>
            <w:r w:rsidRPr="00064686">
              <w:rPr>
                <w:rFonts w:asciiTheme="minorEastAsia" w:hAnsiTheme="minorEastAsia" w:hint="eastAsia"/>
                <w:b/>
              </w:rPr>
              <w:t>3</w:t>
            </w:r>
            <w:r w:rsidRPr="00064686">
              <w:rPr>
                <w:rFonts w:asciiTheme="minorEastAsia" w:hAnsiTheme="minorEastAsia" w:hint="eastAsia"/>
                <w:b/>
              </w:rPr>
              <w:t>小时至蓄电池充满</w:t>
            </w:r>
          </w:p>
        </w:tc>
        <w:tc>
          <w:tcPr>
            <w:tcW w:w="1276" w:type="dxa"/>
            <w:vAlign w:val="center"/>
          </w:tcPr>
          <w:p w14:paraId="49A46BE7"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lastRenderedPageBreak/>
              <w:t>不少于</w:t>
            </w:r>
            <w:r w:rsidRPr="00064686">
              <w:rPr>
                <w:rFonts w:asciiTheme="minorEastAsia" w:hAnsiTheme="minorEastAsia" w:hint="eastAsia"/>
                <w:b/>
                <w:szCs w:val="21"/>
              </w:rPr>
              <w:t>1</w:t>
            </w:r>
            <w:r w:rsidRPr="00064686">
              <w:rPr>
                <w:rFonts w:asciiTheme="minorEastAsia" w:hAnsiTheme="minorEastAsia" w:hint="eastAsia"/>
                <w:b/>
                <w:szCs w:val="21"/>
              </w:rPr>
              <w:t>个</w:t>
            </w:r>
          </w:p>
        </w:tc>
      </w:tr>
      <w:tr w:rsidR="00064686" w:rsidRPr="00064686" w14:paraId="5BCA6785" w14:textId="77777777" w:rsidTr="00385161">
        <w:tc>
          <w:tcPr>
            <w:tcW w:w="793" w:type="dxa"/>
            <w:vAlign w:val="center"/>
          </w:tcPr>
          <w:p w14:paraId="119EFCD9"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9</w:t>
            </w:r>
          </w:p>
        </w:tc>
        <w:tc>
          <w:tcPr>
            <w:tcW w:w="1725" w:type="dxa"/>
            <w:vAlign w:val="center"/>
          </w:tcPr>
          <w:p w14:paraId="1B56DAB7"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自动体外除颤器模拟训练仪</w:t>
            </w:r>
          </w:p>
        </w:tc>
        <w:tc>
          <w:tcPr>
            <w:tcW w:w="4678" w:type="dxa"/>
            <w:vAlign w:val="center"/>
          </w:tcPr>
          <w:p w14:paraId="6E1155B3" w14:textId="77777777" w:rsidR="00064686" w:rsidRPr="00064686" w:rsidRDefault="00064686" w:rsidP="00385161">
            <w:pPr>
              <w:spacing w:line="276" w:lineRule="auto"/>
              <w:rPr>
                <w:rFonts w:asciiTheme="minorEastAsia" w:hAnsiTheme="minorEastAsia"/>
                <w:b/>
              </w:rPr>
            </w:pPr>
            <w:proofErr w:type="gramStart"/>
            <w:r w:rsidRPr="00064686">
              <w:rPr>
                <w:rFonts w:asciiTheme="minorEastAsia" w:hAnsiTheme="minorEastAsia" w:hint="eastAsia"/>
                <w:b/>
              </w:rPr>
              <w:t>尺</w:t>
            </w:r>
            <w:proofErr w:type="gramEnd"/>
            <w:r w:rsidRPr="00064686">
              <w:rPr>
                <w:rFonts w:asciiTheme="minorEastAsia" w:hAnsiTheme="minorEastAsia" w:hint="eastAsia"/>
                <w:b/>
              </w:rPr>
              <w:t xml:space="preserve">      </w:t>
            </w:r>
            <w:r w:rsidRPr="00064686">
              <w:rPr>
                <w:rFonts w:asciiTheme="minorEastAsia" w:hAnsiTheme="minorEastAsia" w:hint="eastAsia"/>
                <w:b/>
              </w:rPr>
              <w:t>寸：</w:t>
            </w:r>
            <w:r w:rsidRPr="00064686">
              <w:rPr>
                <w:rFonts w:asciiTheme="minorEastAsia" w:hAnsiTheme="minorEastAsia" w:hint="eastAsia"/>
                <w:b/>
              </w:rPr>
              <w:t>190*150*46mm</w:t>
            </w:r>
          </w:p>
          <w:p w14:paraId="2A11AF36"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静态工作电流小于：</w:t>
            </w:r>
            <w:r w:rsidRPr="00064686">
              <w:rPr>
                <w:rFonts w:asciiTheme="minorEastAsia" w:hAnsiTheme="minorEastAsia" w:hint="eastAsia"/>
                <w:b/>
              </w:rPr>
              <w:t>10uA</w:t>
            </w:r>
          </w:p>
          <w:p w14:paraId="037B75C6"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最大工作电流小于：</w:t>
            </w:r>
            <w:r w:rsidRPr="00064686">
              <w:rPr>
                <w:rFonts w:asciiTheme="minorEastAsia" w:hAnsiTheme="minorEastAsia" w:hint="eastAsia"/>
                <w:b/>
              </w:rPr>
              <w:t>300mA</w:t>
            </w:r>
          </w:p>
          <w:p w14:paraId="3261E786"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电源：</w:t>
            </w:r>
            <w:r w:rsidRPr="00064686">
              <w:rPr>
                <w:rFonts w:asciiTheme="minorEastAsia" w:hAnsiTheme="minorEastAsia" w:hint="eastAsia"/>
                <w:b/>
              </w:rPr>
              <w:t>DC4.5V</w:t>
            </w:r>
            <w:r w:rsidRPr="00064686">
              <w:rPr>
                <w:rFonts w:asciiTheme="minorEastAsia" w:hAnsiTheme="minorEastAsia" w:hint="eastAsia"/>
                <w:b/>
              </w:rPr>
              <w:t>三节</w:t>
            </w:r>
            <w:r w:rsidRPr="00064686">
              <w:rPr>
                <w:rFonts w:asciiTheme="minorEastAsia" w:hAnsiTheme="minorEastAsia" w:hint="eastAsia"/>
                <w:b/>
              </w:rPr>
              <w:t>5</w:t>
            </w:r>
            <w:r w:rsidRPr="00064686">
              <w:rPr>
                <w:rFonts w:asciiTheme="minorEastAsia" w:hAnsiTheme="minorEastAsia" w:hint="eastAsia"/>
                <w:b/>
              </w:rPr>
              <w:t>号（</w:t>
            </w:r>
            <w:r w:rsidRPr="00064686">
              <w:rPr>
                <w:rFonts w:asciiTheme="minorEastAsia" w:hAnsiTheme="minorEastAsia" w:hint="eastAsia"/>
                <w:b/>
              </w:rPr>
              <w:t>AA</w:t>
            </w:r>
            <w:r w:rsidRPr="00064686">
              <w:rPr>
                <w:rFonts w:asciiTheme="minorEastAsia" w:hAnsiTheme="minorEastAsia" w:hint="eastAsia"/>
                <w:b/>
              </w:rPr>
              <w:t>）电池</w:t>
            </w:r>
          </w:p>
          <w:p w14:paraId="70FBDB2A"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特点：</w:t>
            </w:r>
          </w:p>
          <w:p w14:paraId="0913D226"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w:t>
            </w:r>
            <w:r w:rsidRPr="00064686">
              <w:rPr>
                <w:rFonts w:asciiTheme="minorEastAsia" w:hAnsiTheme="minorEastAsia" w:hint="eastAsia"/>
                <w:b/>
              </w:rPr>
              <w:t xml:space="preserve"> </w:t>
            </w:r>
            <w:r w:rsidRPr="00064686">
              <w:rPr>
                <w:rFonts w:asciiTheme="minorEastAsia" w:hAnsiTheme="minorEastAsia" w:hint="eastAsia"/>
                <w:b/>
              </w:rPr>
              <w:t>遵循国际最新急救指南规定的</w:t>
            </w:r>
            <w:r w:rsidRPr="00064686">
              <w:rPr>
                <w:rFonts w:asciiTheme="minorEastAsia" w:hAnsiTheme="minorEastAsia" w:hint="eastAsia"/>
                <w:b/>
              </w:rPr>
              <w:t>10</w:t>
            </w:r>
            <w:r w:rsidRPr="00064686">
              <w:rPr>
                <w:rFonts w:asciiTheme="minorEastAsia" w:hAnsiTheme="minorEastAsia" w:hint="eastAsia"/>
                <w:b/>
              </w:rPr>
              <w:t>种</w:t>
            </w:r>
            <w:r w:rsidRPr="00064686">
              <w:rPr>
                <w:rFonts w:asciiTheme="minorEastAsia" w:hAnsiTheme="minorEastAsia"/>
                <w:b/>
              </w:rPr>
              <w:t>AED</w:t>
            </w:r>
            <w:r w:rsidRPr="00064686">
              <w:rPr>
                <w:rFonts w:asciiTheme="minorEastAsia" w:hAnsiTheme="minorEastAsia"/>
                <w:b/>
              </w:rPr>
              <w:t>的</w:t>
            </w:r>
            <w:r w:rsidRPr="00064686">
              <w:rPr>
                <w:rFonts w:asciiTheme="minorEastAsia" w:hAnsiTheme="minorEastAsia" w:hint="eastAsia"/>
                <w:b/>
              </w:rPr>
              <w:t>训练情景。</w:t>
            </w:r>
          </w:p>
          <w:p w14:paraId="5871A0E5"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w:t>
            </w:r>
            <w:r w:rsidRPr="00064686">
              <w:rPr>
                <w:rFonts w:asciiTheme="minorEastAsia" w:hAnsiTheme="minorEastAsia" w:hint="eastAsia"/>
                <w:b/>
              </w:rPr>
              <w:t xml:space="preserve"> </w:t>
            </w:r>
            <w:r w:rsidRPr="00064686">
              <w:rPr>
                <w:rFonts w:asciiTheme="minorEastAsia" w:hAnsiTheme="minorEastAsia" w:hint="eastAsia"/>
                <w:b/>
              </w:rPr>
              <w:t>完全符合真实的</w:t>
            </w:r>
            <w:r w:rsidRPr="00064686">
              <w:rPr>
                <w:rFonts w:asciiTheme="minorEastAsia" w:hAnsiTheme="minorEastAsia"/>
                <w:b/>
              </w:rPr>
              <w:t>AED</w:t>
            </w:r>
            <w:r w:rsidRPr="00064686">
              <w:rPr>
                <w:rFonts w:asciiTheme="minorEastAsia" w:hAnsiTheme="minorEastAsia"/>
                <w:b/>
              </w:rPr>
              <w:t>机器</w:t>
            </w:r>
            <w:r w:rsidRPr="00064686">
              <w:rPr>
                <w:rFonts w:asciiTheme="minorEastAsia" w:hAnsiTheme="minorEastAsia" w:hint="eastAsia"/>
                <w:b/>
              </w:rPr>
              <w:t>操作界面，设有开关键，除颤键。</w:t>
            </w:r>
          </w:p>
          <w:p w14:paraId="1A3647A9"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w:t>
            </w:r>
            <w:r w:rsidRPr="00064686">
              <w:rPr>
                <w:rFonts w:asciiTheme="minorEastAsia" w:hAnsiTheme="minorEastAsia" w:hint="eastAsia"/>
                <w:b/>
              </w:rPr>
              <w:t xml:space="preserve"> LED</w:t>
            </w:r>
            <w:r w:rsidRPr="00064686">
              <w:rPr>
                <w:rFonts w:asciiTheme="minorEastAsia" w:hAnsiTheme="minorEastAsia" w:hint="eastAsia"/>
                <w:b/>
              </w:rPr>
              <w:t>数码</w:t>
            </w:r>
            <w:proofErr w:type="gramStart"/>
            <w:r w:rsidRPr="00064686">
              <w:rPr>
                <w:rFonts w:asciiTheme="minorEastAsia" w:hAnsiTheme="minorEastAsia" w:hint="eastAsia"/>
                <w:b/>
              </w:rPr>
              <w:t>管显示</w:t>
            </w:r>
            <w:proofErr w:type="gramEnd"/>
            <w:r w:rsidRPr="00064686">
              <w:rPr>
                <w:rFonts w:asciiTheme="minorEastAsia" w:hAnsiTheme="minorEastAsia" w:hint="eastAsia"/>
                <w:b/>
              </w:rPr>
              <w:t>正在演示的训练情景模式。</w:t>
            </w:r>
          </w:p>
          <w:p w14:paraId="2F67E966"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w:t>
            </w:r>
            <w:r w:rsidRPr="00064686">
              <w:rPr>
                <w:rFonts w:asciiTheme="minorEastAsia" w:hAnsiTheme="minorEastAsia" w:hint="eastAsia"/>
                <w:b/>
              </w:rPr>
              <w:t xml:space="preserve"> </w:t>
            </w:r>
            <w:r w:rsidRPr="00064686">
              <w:rPr>
                <w:rFonts w:asciiTheme="minorEastAsia" w:hAnsiTheme="minorEastAsia" w:hint="eastAsia"/>
                <w:b/>
              </w:rPr>
              <w:t>能配合模拟人演示，智能检测电极片是否贴好。</w:t>
            </w:r>
          </w:p>
          <w:p w14:paraId="4071C113"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w:t>
            </w:r>
            <w:r w:rsidRPr="00064686">
              <w:rPr>
                <w:rFonts w:asciiTheme="minorEastAsia" w:hAnsiTheme="minorEastAsia" w:hint="eastAsia"/>
                <w:b/>
              </w:rPr>
              <w:t xml:space="preserve"> </w:t>
            </w:r>
            <w:r w:rsidRPr="00064686">
              <w:rPr>
                <w:rFonts w:asciiTheme="minorEastAsia" w:hAnsiTheme="minorEastAsia" w:hint="eastAsia"/>
                <w:b/>
              </w:rPr>
              <w:t>分体式程序卡设计，方便更换指南。</w:t>
            </w:r>
          </w:p>
          <w:p w14:paraId="6708D9A1"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w:t>
            </w:r>
            <w:r w:rsidRPr="00064686">
              <w:rPr>
                <w:rFonts w:asciiTheme="minorEastAsia" w:hAnsiTheme="minorEastAsia" w:hint="eastAsia"/>
                <w:b/>
              </w:rPr>
              <w:t xml:space="preserve"> </w:t>
            </w:r>
            <w:r w:rsidRPr="00064686">
              <w:rPr>
                <w:rFonts w:asciiTheme="minorEastAsia" w:hAnsiTheme="minorEastAsia" w:hint="eastAsia"/>
                <w:b/>
              </w:rPr>
              <w:t>设有暂停播放功能，音量可调节。</w:t>
            </w:r>
          </w:p>
          <w:p w14:paraId="5991EC9F"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w:t>
            </w:r>
            <w:r w:rsidRPr="00064686">
              <w:rPr>
                <w:rFonts w:asciiTheme="minorEastAsia" w:hAnsiTheme="minorEastAsia" w:hint="eastAsia"/>
                <w:b/>
              </w:rPr>
              <w:t xml:space="preserve"> </w:t>
            </w:r>
            <w:r w:rsidRPr="00064686">
              <w:rPr>
                <w:rFonts w:asciiTheme="minorEastAsia" w:hAnsiTheme="minorEastAsia" w:hint="eastAsia"/>
                <w:b/>
              </w:rPr>
              <w:t>为满足数学需要播放功能，音量可调节。</w:t>
            </w:r>
          </w:p>
          <w:p w14:paraId="4E2F889F"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w:t>
            </w:r>
            <w:r w:rsidRPr="00064686">
              <w:rPr>
                <w:rFonts w:asciiTheme="minorEastAsia" w:hAnsiTheme="minorEastAsia" w:hint="eastAsia"/>
                <w:b/>
              </w:rPr>
              <w:t xml:space="preserve"> </w:t>
            </w:r>
            <w:r w:rsidRPr="00064686">
              <w:rPr>
                <w:rFonts w:asciiTheme="minorEastAsia" w:hAnsiTheme="minorEastAsia" w:hint="eastAsia"/>
                <w:b/>
              </w:rPr>
              <w:t>可提供多达</w:t>
            </w:r>
            <w:r w:rsidRPr="00064686">
              <w:rPr>
                <w:rFonts w:asciiTheme="minorEastAsia" w:hAnsiTheme="minorEastAsia" w:hint="eastAsia"/>
                <w:b/>
              </w:rPr>
              <w:t>16</w:t>
            </w:r>
            <w:r w:rsidRPr="00064686">
              <w:rPr>
                <w:rFonts w:asciiTheme="minorEastAsia" w:hAnsiTheme="minorEastAsia" w:hint="eastAsia"/>
                <w:b/>
              </w:rPr>
              <w:t>个国家和地区的语言。</w:t>
            </w:r>
          </w:p>
        </w:tc>
        <w:tc>
          <w:tcPr>
            <w:tcW w:w="1276" w:type="dxa"/>
            <w:vAlign w:val="center"/>
          </w:tcPr>
          <w:p w14:paraId="10991514"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不少于</w:t>
            </w:r>
            <w:r w:rsidRPr="00064686">
              <w:rPr>
                <w:rFonts w:asciiTheme="minorEastAsia" w:hAnsiTheme="minorEastAsia" w:hint="eastAsia"/>
                <w:b/>
                <w:szCs w:val="21"/>
              </w:rPr>
              <w:t>3</w:t>
            </w:r>
            <w:r w:rsidRPr="00064686">
              <w:rPr>
                <w:rFonts w:asciiTheme="minorEastAsia" w:hAnsiTheme="minorEastAsia" w:hint="eastAsia"/>
                <w:b/>
                <w:szCs w:val="21"/>
              </w:rPr>
              <w:t>台</w:t>
            </w:r>
          </w:p>
        </w:tc>
      </w:tr>
      <w:tr w:rsidR="00064686" w:rsidRPr="00064686" w14:paraId="2E0A6D18" w14:textId="77777777" w:rsidTr="00385161">
        <w:tc>
          <w:tcPr>
            <w:tcW w:w="793" w:type="dxa"/>
            <w:vAlign w:val="center"/>
          </w:tcPr>
          <w:p w14:paraId="7EF24F8D"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1</w:t>
            </w:r>
            <w:r w:rsidRPr="00064686">
              <w:rPr>
                <w:rFonts w:asciiTheme="minorEastAsia" w:hAnsiTheme="minorEastAsia"/>
                <w:b/>
                <w:szCs w:val="21"/>
              </w:rPr>
              <w:t>0</w:t>
            </w:r>
          </w:p>
        </w:tc>
        <w:tc>
          <w:tcPr>
            <w:tcW w:w="1725" w:type="dxa"/>
            <w:vAlign w:val="center"/>
          </w:tcPr>
          <w:p w14:paraId="30E2C631"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科学实验室展项器材</w:t>
            </w:r>
          </w:p>
        </w:tc>
        <w:tc>
          <w:tcPr>
            <w:tcW w:w="4678" w:type="dxa"/>
            <w:vAlign w:val="center"/>
          </w:tcPr>
          <w:p w14:paraId="06DA03EC" w14:textId="77777777" w:rsidR="00064686" w:rsidRPr="00064686" w:rsidRDefault="00064686" w:rsidP="00385161">
            <w:pPr>
              <w:spacing w:beforeLines="50" w:before="156" w:line="276" w:lineRule="auto"/>
              <w:jc w:val="left"/>
              <w:rPr>
                <w:rFonts w:asciiTheme="minorEastAsia" w:hAnsiTheme="minorEastAsia"/>
                <w:b/>
                <w:szCs w:val="21"/>
              </w:rPr>
            </w:pPr>
            <w:r w:rsidRPr="00064686">
              <w:rPr>
                <w:rFonts w:asciiTheme="minorEastAsia" w:hAnsiTheme="minorEastAsia" w:hint="eastAsia"/>
                <w:b/>
                <w:szCs w:val="21"/>
              </w:rPr>
              <w:t>包括玻璃杯、水、微波炉、木棒或茶叶；干冰、塑料袋；双氧水、酵母、锥形瓶、木棒、点火器；玻璃杯、干冰、蜡烛、火柴；硬币、玻璃杯、卡牌；玻璃杯、小玻璃杯、蜡烛；钢丝棉、</w:t>
            </w:r>
            <w:r w:rsidRPr="00064686">
              <w:rPr>
                <w:rFonts w:asciiTheme="minorEastAsia" w:hAnsiTheme="minorEastAsia" w:hint="eastAsia"/>
                <w:b/>
                <w:szCs w:val="21"/>
              </w:rPr>
              <w:t>9V</w:t>
            </w:r>
            <w:r w:rsidRPr="00064686">
              <w:rPr>
                <w:rFonts w:asciiTheme="minorEastAsia" w:hAnsiTheme="minorEastAsia" w:hint="eastAsia"/>
                <w:b/>
                <w:szCs w:val="21"/>
              </w:rPr>
              <w:t>电池；</w:t>
            </w:r>
            <w:r w:rsidRPr="00064686">
              <w:rPr>
                <w:rFonts w:asciiTheme="minorEastAsia" w:hAnsiTheme="minorEastAsia" w:hint="eastAsia"/>
                <w:b/>
                <w:szCs w:val="21"/>
              </w:rPr>
              <w:t>A4</w:t>
            </w:r>
            <w:r w:rsidRPr="00064686">
              <w:rPr>
                <w:rFonts w:asciiTheme="minorEastAsia" w:hAnsiTheme="minorEastAsia" w:hint="eastAsia"/>
                <w:b/>
                <w:szCs w:val="21"/>
              </w:rPr>
              <w:t>纸、吹风机；短导线、灯泡、灯泡座、曲别针、塑管眼镜、电池盒、塑杯、塑杯盖、长导线；食用柠檬酸、小苏打、白砂糖、密封瓶等材料。</w:t>
            </w:r>
          </w:p>
        </w:tc>
        <w:tc>
          <w:tcPr>
            <w:tcW w:w="1276" w:type="dxa"/>
            <w:vAlign w:val="center"/>
          </w:tcPr>
          <w:p w14:paraId="74D51819"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不少于</w:t>
            </w:r>
            <w:r w:rsidRPr="00064686">
              <w:rPr>
                <w:rFonts w:asciiTheme="minorEastAsia" w:hAnsiTheme="minorEastAsia" w:hint="eastAsia"/>
                <w:b/>
                <w:szCs w:val="21"/>
              </w:rPr>
              <w:t>3</w:t>
            </w:r>
            <w:r w:rsidRPr="00064686">
              <w:rPr>
                <w:rFonts w:asciiTheme="minorEastAsia" w:hAnsiTheme="minorEastAsia"/>
                <w:b/>
                <w:szCs w:val="21"/>
              </w:rPr>
              <w:t>000</w:t>
            </w:r>
            <w:r w:rsidRPr="00064686">
              <w:rPr>
                <w:rFonts w:asciiTheme="minorEastAsia" w:hAnsiTheme="minorEastAsia" w:hint="eastAsia"/>
                <w:b/>
                <w:szCs w:val="21"/>
              </w:rPr>
              <w:t>套</w:t>
            </w:r>
          </w:p>
        </w:tc>
      </w:tr>
      <w:tr w:rsidR="00064686" w:rsidRPr="00064686" w14:paraId="59914BAE" w14:textId="77777777" w:rsidTr="00385161">
        <w:tc>
          <w:tcPr>
            <w:tcW w:w="793" w:type="dxa"/>
            <w:vAlign w:val="center"/>
          </w:tcPr>
          <w:p w14:paraId="61080EDA"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1</w:t>
            </w:r>
            <w:r w:rsidRPr="00064686">
              <w:rPr>
                <w:rFonts w:asciiTheme="minorEastAsia" w:hAnsiTheme="minorEastAsia"/>
                <w:b/>
                <w:szCs w:val="21"/>
              </w:rPr>
              <w:t>1</w:t>
            </w:r>
          </w:p>
        </w:tc>
        <w:tc>
          <w:tcPr>
            <w:tcW w:w="1725" w:type="dxa"/>
            <w:vAlign w:val="center"/>
          </w:tcPr>
          <w:p w14:paraId="0D2EB8EF"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饮用水</w:t>
            </w:r>
          </w:p>
        </w:tc>
        <w:tc>
          <w:tcPr>
            <w:tcW w:w="4678" w:type="dxa"/>
            <w:vAlign w:val="center"/>
          </w:tcPr>
          <w:p w14:paraId="54796657" w14:textId="77777777" w:rsidR="00064686" w:rsidRPr="00064686" w:rsidRDefault="00064686" w:rsidP="00385161">
            <w:pPr>
              <w:spacing w:beforeLines="50" w:before="156" w:line="276" w:lineRule="auto"/>
              <w:jc w:val="left"/>
              <w:rPr>
                <w:rFonts w:asciiTheme="minorEastAsia" w:hAnsiTheme="minorEastAsia"/>
                <w:b/>
                <w:szCs w:val="21"/>
              </w:rPr>
            </w:pPr>
            <w:r w:rsidRPr="00064686">
              <w:rPr>
                <w:rFonts w:asciiTheme="minorEastAsia" w:hAnsiTheme="minorEastAsia" w:hint="eastAsia"/>
                <w:b/>
                <w:szCs w:val="21"/>
              </w:rPr>
              <w:t>桶装饮用水及瓶装饮用水</w:t>
            </w:r>
          </w:p>
        </w:tc>
        <w:tc>
          <w:tcPr>
            <w:tcW w:w="1276" w:type="dxa"/>
            <w:vAlign w:val="center"/>
          </w:tcPr>
          <w:p w14:paraId="5057F650"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桶装不少于</w:t>
            </w:r>
            <w:r w:rsidRPr="00064686">
              <w:rPr>
                <w:rFonts w:asciiTheme="minorEastAsia" w:hAnsiTheme="minorEastAsia" w:hint="eastAsia"/>
                <w:b/>
                <w:szCs w:val="21"/>
              </w:rPr>
              <w:t>2</w:t>
            </w:r>
            <w:r w:rsidRPr="00064686">
              <w:rPr>
                <w:rFonts w:asciiTheme="minorEastAsia" w:hAnsiTheme="minorEastAsia"/>
                <w:b/>
                <w:szCs w:val="21"/>
              </w:rPr>
              <w:t>400</w:t>
            </w:r>
            <w:r w:rsidRPr="00064686">
              <w:rPr>
                <w:rFonts w:asciiTheme="minorEastAsia" w:hAnsiTheme="minorEastAsia" w:hint="eastAsia"/>
                <w:b/>
                <w:szCs w:val="21"/>
              </w:rPr>
              <w:t>桶；</w:t>
            </w:r>
            <w:proofErr w:type="gramStart"/>
            <w:r w:rsidRPr="00064686">
              <w:rPr>
                <w:rFonts w:asciiTheme="minorEastAsia" w:hAnsiTheme="minorEastAsia" w:hint="eastAsia"/>
                <w:b/>
                <w:szCs w:val="21"/>
              </w:rPr>
              <w:t>瓶装不</w:t>
            </w:r>
            <w:proofErr w:type="gramEnd"/>
            <w:r w:rsidRPr="00064686">
              <w:rPr>
                <w:rFonts w:asciiTheme="minorEastAsia" w:hAnsiTheme="minorEastAsia" w:hint="eastAsia"/>
                <w:b/>
                <w:szCs w:val="21"/>
              </w:rPr>
              <w:t>少于</w:t>
            </w:r>
            <w:r w:rsidRPr="00064686">
              <w:rPr>
                <w:rFonts w:asciiTheme="minorEastAsia" w:hAnsiTheme="minorEastAsia" w:hint="eastAsia"/>
                <w:b/>
                <w:szCs w:val="21"/>
              </w:rPr>
              <w:t>6</w:t>
            </w:r>
            <w:r w:rsidRPr="00064686">
              <w:rPr>
                <w:rFonts w:asciiTheme="minorEastAsia" w:hAnsiTheme="minorEastAsia"/>
                <w:b/>
                <w:szCs w:val="21"/>
              </w:rPr>
              <w:t>00</w:t>
            </w:r>
            <w:r w:rsidRPr="00064686">
              <w:rPr>
                <w:rFonts w:asciiTheme="minorEastAsia" w:hAnsiTheme="minorEastAsia" w:hint="eastAsia"/>
                <w:b/>
                <w:szCs w:val="21"/>
              </w:rPr>
              <w:t>箱</w:t>
            </w:r>
          </w:p>
        </w:tc>
      </w:tr>
      <w:tr w:rsidR="00064686" w:rsidRPr="00064686" w14:paraId="1EA411C3" w14:textId="77777777" w:rsidTr="00385161">
        <w:tc>
          <w:tcPr>
            <w:tcW w:w="793" w:type="dxa"/>
            <w:vMerge w:val="restart"/>
            <w:vAlign w:val="center"/>
          </w:tcPr>
          <w:p w14:paraId="36112C47"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b/>
                <w:szCs w:val="21"/>
              </w:rPr>
              <w:t>12</w:t>
            </w:r>
          </w:p>
        </w:tc>
        <w:tc>
          <w:tcPr>
            <w:tcW w:w="1725" w:type="dxa"/>
            <w:vMerge w:val="restart"/>
            <w:vAlign w:val="center"/>
          </w:tcPr>
          <w:p w14:paraId="4BDC6002"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宣传材料</w:t>
            </w:r>
          </w:p>
        </w:tc>
        <w:tc>
          <w:tcPr>
            <w:tcW w:w="4678" w:type="dxa"/>
            <w:vAlign w:val="center"/>
          </w:tcPr>
          <w:p w14:paraId="605BF9C0"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宣传刊物（负责设计及印刷）</w:t>
            </w:r>
          </w:p>
          <w:p w14:paraId="43893076"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rPr>
              <w:t>尺寸：</w:t>
            </w:r>
            <w:r w:rsidRPr="00064686">
              <w:rPr>
                <w:rFonts w:asciiTheme="minorEastAsia" w:hAnsiTheme="minorEastAsia" w:hint="eastAsia"/>
                <w:b/>
              </w:rPr>
              <w:t xml:space="preserve">210mm*285mm </w:t>
            </w:r>
            <w:r w:rsidRPr="00064686">
              <w:rPr>
                <w:rFonts w:asciiTheme="minorEastAsia" w:hAnsiTheme="minorEastAsia" w:hint="eastAsia"/>
                <w:b/>
              </w:rPr>
              <w:t>材质：</w:t>
            </w:r>
            <w:r w:rsidRPr="00064686">
              <w:rPr>
                <w:rFonts w:asciiTheme="minorEastAsia" w:hAnsiTheme="minorEastAsia" w:hint="eastAsia"/>
                <w:b/>
              </w:rPr>
              <w:t>157g</w:t>
            </w:r>
            <w:r w:rsidRPr="00064686">
              <w:rPr>
                <w:rFonts w:asciiTheme="minorEastAsia" w:hAnsiTheme="minorEastAsia" w:hint="eastAsia"/>
                <w:b/>
              </w:rPr>
              <w:t>铜纸板</w:t>
            </w:r>
          </w:p>
        </w:tc>
        <w:tc>
          <w:tcPr>
            <w:tcW w:w="1276" w:type="dxa"/>
            <w:vAlign w:val="center"/>
          </w:tcPr>
          <w:p w14:paraId="0115066C"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不少于</w:t>
            </w:r>
            <w:r w:rsidRPr="00064686">
              <w:rPr>
                <w:rFonts w:asciiTheme="minorEastAsia" w:hAnsiTheme="minorEastAsia" w:hint="eastAsia"/>
                <w:b/>
                <w:szCs w:val="21"/>
              </w:rPr>
              <w:t>1</w:t>
            </w:r>
            <w:r w:rsidRPr="00064686">
              <w:rPr>
                <w:rFonts w:asciiTheme="minorEastAsia" w:hAnsiTheme="minorEastAsia"/>
                <w:b/>
                <w:szCs w:val="21"/>
              </w:rPr>
              <w:t>5000</w:t>
            </w:r>
            <w:r w:rsidRPr="00064686">
              <w:rPr>
                <w:rFonts w:asciiTheme="minorEastAsia" w:hAnsiTheme="minorEastAsia" w:hint="eastAsia"/>
                <w:b/>
                <w:szCs w:val="21"/>
              </w:rPr>
              <w:t>册</w:t>
            </w:r>
          </w:p>
        </w:tc>
      </w:tr>
      <w:tr w:rsidR="00064686" w:rsidRPr="00064686" w14:paraId="03BA4984" w14:textId="77777777" w:rsidTr="00385161">
        <w:tc>
          <w:tcPr>
            <w:tcW w:w="793" w:type="dxa"/>
            <w:vMerge/>
            <w:vAlign w:val="center"/>
          </w:tcPr>
          <w:p w14:paraId="174A25FC" w14:textId="77777777" w:rsidR="00064686" w:rsidRPr="00064686" w:rsidRDefault="00064686" w:rsidP="00385161">
            <w:pPr>
              <w:spacing w:beforeLines="50" w:before="156" w:line="276" w:lineRule="auto"/>
              <w:jc w:val="center"/>
              <w:rPr>
                <w:rFonts w:asciiTheme="minorEastAsia" w:hAnsiTheme="minorEastAsia"/>
                <w:b/>
                <w:szCs w:val="21"/>
              </w:rPr>
            </w:pPr>
          </w:p>
        </w:tc>
        <w:tc>
          <w:tcPr>
            <w:tcW w:w="1725" w:type="dxa"/>
            <w:vMerge/>
            <w:vAlign w:val="center"/>
          </w:tcPr>
          <w:p w14:paraId="129FDFBF" w14:textId="77777777" w:rsidR="00064686" w:rsidRPr="00064686" w:rsidRDefault="00064686" w:rsidP="00385161">
            <w:pPr>
              <w:spacing w:beforeLines="50" w:before="156" w:line="276" w:lineRule="auto"/>
              <w:jc w:val="center"/>
              <w:rPr>
                <w:rFonts w:asciiTheme="minorEastAsia" w:hAnsiTheme="minorEastAsia"/>
                <w:b/>
                <w:szCs w:val="21"/>
              </w:rPr>
            </w:pPr>
          </w:p>
        </w:tc>
        <w:tc>
          <w:tcPr>
            <w:tcW w:w="4678" w:type="dxa"/>
            <w:vAlign w:val="center"/>
          </w:tcPr>
          <w:p w14:paraId="1A575E25"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宣传手册（负责设计及印刷）</w:t>
            </w:r>
          </w:p>
          <w:p w14:paraId="24C372AB"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尺寸：</w:t>
            </w:r>
            <w:r w:rsidRPr="00064686">
              <w:rPr>
                <w:rFonts w:asciiTheme="minorEastAsia" w:hAnsiTheme="minorEastAsia" w:hint="eastAsia"/>
                <w:b/>
              </w:rPr>
              <w:t>105*210</w:t>
            </w:r>
            <w:r w:rsidRPr="00064686">
              <w:rPr>
                <w:rFonts w:asciiTheme="minorEastAsia" w:hAnsiTheme="minorEastAsia" w:hint="eastAsia"/>
                <w:b/>
              </w:rPr>
              <w:t>（单页尺寸）</w:t>
            </w:r>
            <w:r w:rsidRPr="00064686">
              <w:rPr>
                <w:rFonts w:asciiTheme="minorEastAsia" w:hAnsiTheme="minorEastAsia" w:hint="eastAsia"/>
                <w:b/>
              </w:rPr>
              <w:t>630*210</w:t>
            </w:r>
            <w:r w:rsidRPr="00064686">
              <w:rPr>
                <w:rFonts w:asciiTheme="minorEastAsia" w:hAnsiTheme="minorEastAsia" w:hint="eastAsia"/>
                <w:b/>
              </w:rPr>
              <w:t>（展开尺寸）；</w:t>
            </w:r>
          </w:p>
          <w:p w14:paraId="7912D54F"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rPr>
              <w:lastRenderedPageBreak/>
              <w:t>材质：</w:t>
            </w:r>
            <w:r w:rsidRPr="00064686">
              <w:rPr>
                <w:rFonts w:asciiTheme="minorEastAsia" w:hAnsiTheme="minorEastAsia" w:hint="eastAsia"/>
                <w:b/>
              </w:rPr>
              <w:t>157g</w:t>
            </w:r>
            <w:r w:rsidRPr="00064686">
              <w:rPr>
                <w:rFonts w:asciiTheme="minorEastAsia" w:hAnsiTheme="minorEastAsia" w:hint="eastAsia"/>
                <w:b/>
              </w:rPr>
              <w:t>铜版纸</w:t>
            </w:r>
          </w:p>
        </w:tc>
        <w:tc>
          <w:tcPr>
            <w:tcW w:w="1276" w:type="dxa"/>
            <w:vAlign w:val="center"/>
          </w:tcPr>
          <w:p w14:paraId="628E2F52"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lastRenderedPageBreak/>
              <w:t>不少于</w:t>
            </w:r>
            <w:r w:rsidRPr="00064686">
              <w:rPr>
                <w:rFonts w:asciiTheme="minorEastAsia" w:hAnsiTheme="minorEastAsia" w:hint="eastAsia"/>
                <w:b/>
                <w:szCs w:val="21"/>
              </w:rPr>
              <w:lastRenderedPageBreak/>
              <w:t>9</w:t>
            </w:r>
            <w:r w:rsidRPr="00064686">
              <w:rPr>
                <w:rFonts w:asciiTheme="minorEastAsia" w:hAnsiTheme="minorEastAsia"/>
                <w:b/>
                <w:szCs w:val="21"/>
              </w:rPr>
              <w:t>0000</w:t>
            </w:r>
            <w:r w:rsidRPr="00064686">
              <w:rPr>
                <w:rFonts w:asciiTheme="minorEastAsia" w:hAnsiTheme="minorEastAsia" w:hint="eastAsia"/>
                <w:b/>
                <w:szCs w:val="21"/>
              </w:rPr>
              <w:t>册</w:t>
            </w:r>
          </w:p>
        </w:tc>
      </w:tr>
      <w:tr w:rsidR="00064686" w:rsidRPr="00064686" w14:paraId="1C00903D" w14:textId="77777777" w:rsidTr="00385161">
        <w:tc>
          <w:tcPr>
            <w:tcW w:w="793" w:type="dxa"/>
            <w:vMerge/>
            <w:vAlign w:val="center"/>
          </w:tcPr>
          <w:p w14:paraId="1CA2EF93" w14:textId="77777777" w:rsidR="00064686" w:rsidRPr="00064686" w:rsidRDefault="00064686" w:rsidP="00385161">
            <w:pPr>
              <w:spacing w:beforeLines="50" w:before="156" w:line="276" w:lineRule="auto"/>
              <w:jc w:val="center"/>
              <w:rPr>
                <w:rFonts w:asciiTheme="minorEastAsia" w:hAnsiTheme="minorEastAsia"/>
                <w:b/>
                <w:szCs w:val="21"/>
              </w:rPr>
            </w:pPr>
          </w:p>
        </w:tc>
        <w:tc>
          <w:tcPr>
            <w:tcW w:w="1725" w:type="dxa"/>
            <w:vMerge/>
            <w:vAlign w:val="center"/>
          </w:tcPr>
          <w:p w14:paraId="31CD8ABB" w14:textId="77777777" w:rsidR="00064686" w:rsidRPr="00064686" w:rsidRDefault="00064686" w:rsidP="00385161">
            <w:pPr>
              <w:spacing w:beforeLines="50" w:before="156" w:line="276" w:lineRule="auto"/>
              <w:jc w:val="center"/>
              <w:rPr>
                <w:rFonts w:asciiTheme="minorEastAsia" w:hAnsiTheme="minorEastAsia"/>
                <w:b/>
                <w:szCs w:val="21"/>
              </w:rPr>
            </w:pPr>
          </w:p>
        </w:tc>
        <w:tc>
          <w:tcPr>
            <w:tcW w:w="4678" w:type="dxa"/>
            <w:vAlign w:val="center"/>
          </w:tcPr>
          <w:p w14:paraId="355007D8"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培训手册（负责设计及印刷）</w:t>
            </w:r>
          </w:p>
          <w:p w14:paraId="5A49B020"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尺寸：</w:t>
            </w:r>
            <w:r w:rsidRPr="00064686">
              <w:rPr>
                <w:rFonts w:asciiTheme="minorEastAsia" w:hAnsiTheme="minorEastAsia" w:hint="eastAsia"/>
                <w:b/>
              </w:rPr>
              <w:t>285*104</w:t>
            </w:r>
            <w:r w:rsidRPr="00064686">
              <w:rPr>
                <w:rFonts w:asciiTheme="minorEastAsia" w:hAnsiTheme="minorEastAsia" w:hint="eastAsia"/>
                <w:b/>
              </w:rPr>
              <w:t>（展开尺寸）；</w:t>
            </w:r>
          </w:p>
          <w:p w14:paraId="57F6A07A"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rPr>
              <w:t>材质：</w:t>
            </w:r>
            <w:r w:rsidRPr="00064686">
              <w:rPr>
                <w:rFonts w:asciiTheme="minorEastAsia" w:hAnsiTheme="minorEastAsia" w:hint="eastAsia"/>
                <w:b/>
              </w:rPr>
              <w:t>157g</w:t>
            </w:r>
            <w:r w:rsidRPr="00064686">
              <w:rPr>
                <w:rFonts w:asciiTheme="minorEastAsia" w:hAnsiTheme="minorEastAsia" w:hint="eastAsia"/>
                <w:b/>
              </w:rPr>
              <w:t>铜版纸</w:t>
            </w:r>
          </w:p>
        </w:tc>
        <w:tc>
          <w:tcPr>
            <w:tcW w:w="1276" w:type="dxa"/>
            <w:vAlign w:val="center"/>
          </w:tcPr>
          <w:p w14:paraId="2B7754E5"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不少于</w:t>
            </w:r>
            <w:r w:rsidRPr="00064686">
              <w:rPr>
                <w:rFonts w:asciiTheme="minorEastAsia" w:hAnsiTheme="minorEastAsia" w:hint="eastAsia"/>
                <w:b/>
                <w:szCs w:val="21"/>
              </w:rPr>
              <w:t>9</w:t>
            </w:r>
            <w:r w:rsidRPr="00064686">
              <w:rPr>
                <w:rFonts w:asciiTheme="minorEastAsia" w:hAnsiTheme="minorEastAsia"/>
                <w:b/>
                <w:szCs w:val="21"/>
              </w:rPr>
              <w:t>0000</w:t>
            </w:r>
            <w:r w:rsidRPr="00064686">
              <w:rPr>
                <w:rFonts w:asciiTheme="minorEastAsia" w:hAnsiTheme="minorEastAsia" w:hint="eastAsia"/>
                <w:b/>
                <w:szCs w:val="21"/>
              </w:rPr>
              <w:t>册</w:t>
            </w:r>
          </w:p>
        </w:tc>
      </w:tr>
      <w:tr w:rsidR="00064686" w:rsidRPr="00064686" w14:paraId="25D761AB" w14:textId="77777777" w:rsidTr="00385161">
        <w:tc>
          <w:tcPr>
            <w:tcW w:w="793" w:type="dxa"/>
            <w:vMerge/>
            <w:vAlign w:val="center"/>
          </w:tcPr>
          <w:p w14:paraId="5CAA2CBB" w14:textId="77777777" w:rsidR="00064686" w:rsidRPr="00064686" w:rsidRDefault="00064686" w:rsidP="00385161">
            <w:pPr>
              <w:spacing w:beforeLines="50" w:before="156" w:line="276" w:lineRule="auto"/>
              <w:jc w:val="center"/>
              <w:rPr>
                <w:rFonts w:asciiTheme="minorEastAsia" w:hAnsiTheme="minorEastAsia"/>
                <w:b/>
                <w:szCs w:val="21"/>
              </w:rPr>
            </w:pPr>
          </w:p>
        </w:tc>
        <w:tc>
          <w:tcPr>
            <w:tcW w:w="1725" w:type="dxa"/>
            <w:vMerge/>
            <w:vAlign w:val="center"/>
          </w:tcPr>
          <w:p w14:paraId="0782E119" w14:textId="77777777" w:rsidR="00064686" w:rsidRPr="00064686" w:rsidRDefault="00064686" w:rsidP="00385161">
            <w:pPr>
              <w:spacing w:beforeLines="50" w:before="156" w:line="276" w:lineRule="auto"/>
              <w:jc w:val="center"/>
              <w:rPr>
                <w:rFonts w:asciiTheme="minorEastAsia" w:hAnsiTheme="minorEastAsia"/>
                <w:b/>
                <w:szCs w:val="21"/>
              </w:rPr>
            </w:pPr>
          </w:p>
        </w:tc>
        <w:tc>
          <w:tcPr>
            <w:tcW w:w="4678" w:type="dxa"/>
            <w:vAlign w:val="center"/>
          </w:tcPr>
          <w:p w14:paraId="4302236B"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欢迎、标语条幅（负责设计及制作）</w:t>
            </w:r>
          </w:p>
          <w:p w14:paraId="4415A792"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尺寸：长：</w:t>
            </w:r>
            <w:r w:rsidRPr="00064686">
              <w:rPr>
                <w:rFonts w:asciiTheme="minorEastAsia" w:hAnsiTheme="minorEastAsia" w:hint="eastAsia"/>
                <w:b/>
              </w:rPr>
              <w:t>483cm;</w:t>
            </w:r>
            <w:r w:rsidRPr="00064686">
              <w:rPr>
                <w:rFonts w:asciiTheme="minorEastAsia" w:hAnsiTheme="minorEastAsia" w:hint="eastAsia"/>
                <w:b/>
              </w:rPr>
              <w:t>宽</w:t>
            </w:r>
            <w:r w:rsidRPr="00064686">
              <w:rPr>
                <w:rFonts w:asciiTheme="minorEastAsia" w:hAnsiTheme="minorEastAsia" w:hint="eastAsia"/>
                <w:b/>
              </w:rPr>
              <w:t>37cm</w:t>
            </w:r>
            <w:r w:rsidRPr="00064686">
              <w:rPr>
                <w:rFonts w:asciiTheme="minorEastAsia" w:hAnsiTheme="minorEastAsia" w:hint="eastAsia"/>
                <w:b/>
              </w:rPr>
              <w:t>；</w:t>
            </w:r>
          </w:p>
          <w:p w14:paraId="0DCA74DE"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rPr>
              <w:t>材质为布料</w:t>
            </w:r>
          </w:p>
        </w:tc>
        <w:tc>
          <w:tcPr>
            <w:tcW w:w="1276" w:type="dxa"/>
            <w:vAlign w:val="center"/>
          </w:tcPr>
          <w:p w14:paraId="2AF2208C"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不少于</w:t>
            </w:r>
            <w:r w:rsidRPr="00064686">
              <w:rPr>
                <w:rFonts w:asciiTheme="minorEastAsia" w:hAnsiTheme="minorEastAsia" w:hint="eastAsia"/>
                <w:b/>
                <w:szCs w:val="21"/>
              </w:rPr>
              <w:t>3</w:t>
            </w:r>
            <w:r w:rsidRPr="00064686">
              <w:rPr>
                <w:rFonts w:asciiTheme="minorEastAsia" w:hAnsiTheme="minorEastAsia"/>
                <w:b/>
                <w:szCs w:val="21"/>
              </w:rPr>
              <w:t>0</w:t>
            </w:r>
            <w:r w:rsidRPr="00064686">
              <w:rPr>
                <w:rFonts w:asciiTheme="minorEastAsia" w:hAnsiTheme="minorEastAsia" w:hint="eastAsia"/>
                <w:b/>
                <w:szCs w:val="21"/>
              </w:rPr>
              <w:t>条</w:t>
            </w:r>
          </w:p>
        </w:tc>
      </w:tr>
      <w:tr w:rsidR="00064686" w:rsidRPr="00064686" w14:paraId="7C926A9E" w14:textId="77777777" w:rsidTr="00385161">
        <w:tc>
          <w:tcPr>
            <w:tcW w:w="793" w:type="dxa"/>
            <w:vMerge/>
            <w:vAlign w:val="center"/>
          </w:tcPr>
          <w:p w14:paraId="52CAA98C" w14:textId="77777777" w:rsidR="00064686" w:rsidRPr="00064686" w:rsidRDefault="00064686" w:rsidP="00385161">
            <w:pPr>
              <w:spacing w:beforeLines="50" w:before="156" w:line="276" w:lineRule="auto"/>
              <w:jc w:val="center"/>
              <w:rPr>
                <w:rFonts w:asciiTheme="minorEastAsia" w:hAnsiTheme="minorEastAsia"/>
                <w:b/>
                <w:szCs w:val="21"/>
              </w:rPr>
            </w:pPr>
          </w:p>
        </w:tc>
        <w:tc>
          <w:tcPr>
            <w:tcW w:w="1725" w:type="dxa"/>
            <w:vMerge/>
            <w:vAlign w:val="center"/>
          </w:tcPr>
          <w:p w14:paraId="43D74430" w14:textId="77777777" w:rsidR="00064686" w:rsidRPr="00064686" w:rsidRDefault="00064686" w:rsidP="00385161">
            <w:pPr>
              <w:spacing w:beforeLines="50" w:before="156" w:line="276" w:lineRule="auto"/>
              <w:jc w:val="center"/>
              <w:rPr>
                <w:rFonts w:asciiTheme="minorEastAsia" w:hAnsiTheme="minorEastAsia"/>
                <w:b/>
                <w:szCs w:val="21"/>
              </w:rPr>
            </w:pPr>
          </w:p>
        </w:tc>
        <w:tc>
          <w:tcPr>
            <w:tcW w:w="4678" w:type="dxa"/>
            <w:vAlign w:val="center"/>
          </w:tcPr>
          <w:p w14:paraId="345FC798"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欢迎牌、引导指示喷绘（负责设计及制作）</w:t>
            </w:r>
          </w:p>
          <w:p w14:paraId="5978EA1C"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rPr>
              <w:t>欢迎牌：长</w:t>
            </w:r>
            <w:r w:rsidRPr="00064686">
              <w:rPr>
                <w:rFonts w:asciiTheme="minorEastAsia" w:hAnsiTheme="minorEastAsia" w:hint="eastAsia"/>
                <w:b/>
              </w:rPr>
              <w:t>95cm</w:t>
            </w:r>
            <w:r w:rsidRPr="00064686">
              <w:rPr>
                <w:rFonts w:asciiTheme="minorEastAsia" w:hAnsiTheme="minorEastAsia" w:hint="eastAsia"/>
                <w:b/>
              </w:rPr>
              <w:t>；宽</w:t>
            </w:r>
            <w:r w:rsidRPr="00064686">
              <w:rPr>
                <w:rFonts w:asciiTheme="minorEastAsia" w:hAnsiTheme="minorEastAsia" w:hint="eastAsia"/>
                <w:b/>
              </w:rPr>
              <w:t>55cm;</w:t>
            </w:r>
            <w:r w:rsidRPr="00064686">
              <w:rPr>
                <w:rFonts w:asciiTheme="minorEastAsia" w:hAnsiTheme="minorEastAsia" w:hint="eastAsia"/>
                <w:b/>
              </w:rPr>
              <w:t>铝合金框架；</w:t>
            </w:r>
          </w:p>
          <w:p w14:paraId="0EBA107D"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rPr>
              <w:t>引导指示喷绘：长</w:t>
            </w:r>
            <w:r w:rsidRPr="00064686">
              <w:rPr>
                <w:rFonts w:asciiTheme="minorEastAsia" w:hAnsiTheme="minorEastAsia" w:hint="eastAsia"/>
                <w:b/>
              </w:rPr>
              <w:t>80cm;</w:t>
            </w:r>
            <w:r w:rsidRPr="00064686">
              <w:rPr>
                <w:rFonts w:asciiTheme="minorEastAsia" w:hAnsiTheme="minorEastAsia" w:hint="eastAsia"/>
                <w:b/>
              </w:rPr>
              <w:t>宽</w:t>
            </w:r>
            <w:r w:rsidRPr="00064686">
              <w:rPr>
                <w:rFonts w:asciiTheme="minorEastAsia" w:hAnsiTheme="minorEastAsia" w:hint="eastAsia"/>
                <w:b/>
              </w:rPr>
              <w:t>50cm</w:t>
            </w:r>
            <w:r w:rsidRPr="00064686">
              <w:rPr>
                <w:rFonts w:asciiTheme="minorEastAsia" w:hAnsiTheme="minorEastAsia" w:hint="eastAsia"/>
                <w:b/>
              </w:rPr>
              <w:t>；铝塑板</w:t>
            </w:r>
          </w:p>
        </w:tc>
        <w:tc>
          <w:tcPr>
            <w:tcW w:w="1276" w:type="dxa"/>
            <w:vAlign w:val="center"/>
          </w:tcPr>
          <w:p w14:paraId="1317367F"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不少于</w:t>
            </w:r>
            <w:r w:rsidRPr="00064686">
              <w:rPr>
                <w:rFonts w:asciiTheme="minorEastAsia" w:hAnsiTheme="minorEastAsia" w:hint="eastAsia"/>
                <w:b/>
                <w:szCs w:val="21"/>
              </w:rPr>
              <w:t>2</w:t>
            </w:r>
            <w:r w:rsidRPr="00064686">
              <w:rPr>
                <w:rFonts w:asciiTheme="minorEastAsia" w:hAnsiTheme="minorEastAsia"/>
                <w:b/>
                <w:szCs w:val="21"/>
              </w:rPr>
              <w:t>40</w:t>
            </w:r>
            <w:r w:rsidRPr="00064686">
              <w:rPr>
                <w:rFonts w:asciiTheme="minorEastAsia" w:hAnsiTheme="minorEastAsia" w:hint="eastAsia"/>
                <w:b/>
                <w:szCs w:val="21"/>
              </w:rPr>
              <w:t>张</w:t>
            </w:r>
          </w:p>
        </w:tc>
      </w:tr>
      <w:tr w:rsidR="00064686" w:rsidRPr="00064686" w14:paraId="2657DB52" w14:textId="77777777" w:rsidTr="00385161">
        <w:tc>
          <w:tcPr>
            <w:tcW w:w="793" w:type="dxa"/>
            <w:vMerge/>
            <w:vAlign w:val="center"/>
          </w:tcPr>
          <w:p w14:paraId="1811305A" w14:textId="77777777" w:rsidR="00064686" w:rsidRPr="00064686" w:rsidRDefault="00064686" w:rsidP="00385161">
            <w:pPr>
              <w:spacing w:beforeLines="50" w:before="156" w:line="276" w:lineRule="auto"/>
              <w:jc w:val="center"/>
              <w:rPr>
                <w:rFonts w:asciiTheme="minorEastAsia" w:hAnsiTheme="minorEastAsia"/>
                <w:b/>
                <w:szCs w:val="21"/>
              </w:rPr>
            </w:pPr>
          </w:p>
        </w:tc>
        <w:tc>
          <w:tcPr>
            <w:tcW w:w="1725" w:type="dxa"/>
            <w:vMerge/>
            <w:vAlign w:val="center"/>
          </w:tcPr>
          <w:p w14:paraId="6678B766" w14:textId="77777777" w:rsidR="00064686" w:rsidRPr="00064686" w:rsidRDefault="00064686" w:rsidP="00385161">
            <w:pPr>
              <w:spacing w:beforeLines="50" w:before="156" w:line="276" w:lineRule="auto"/>
              <w:jc w:val="center"/>
              <w:rPr>
                <w:rFonts w:asciiTheme="minorEastAsia" w:hAnsiTheme="minorEastAsia"/>
                <w:b/>
                <w:szCs w:val="21"/>
              </w:rPr>
            </w:pPr>
          </w:p>
        </w:tc>
        <w:tc>
          <w:tcPr>
            <w:tcW w:w="4678" w:type="dxa"/>
            <w:vAlign w:val="center"/>
          </w:tcPr>
          <w:p w14:paraId="4020A191" w14:textId="77777777" w:rsidR="00064686" w:rsidRPr="00064686" w:rsidRDefault="00064686" w:rsidP="00385161">
            <w:pPr>
              <w:spacing w:line="276" w:lineRule="auto"/>
              <w:rPr>
                <w:rFonts w:asciiTheme="minorEastAsia" w:hAnsiTheme="minorEastAsia"/>
                <w:b/>
              </w:rPr>
            </w:pPr>
            <w:r w:rsidRPr="00064686">
              <w:rPr>
                <w:rFonts w:asciiTheme="minorEastAsia" w:hAnsiTheme="minorEastAsia" w:hint="eastAsia"/>
                <w:b/>
                <w:szCs w:val="21"/>
              </w:rPr>
              <w:t>纪念品，如安全勋章等（规格同常规校徽）负责设计及制作</w:t>
            </w:r>
          </w:p>
        </w:tc>
        <w:tc>
          <w:tcPr>
            <w:tcW w:w="1276" w:type="dxa"/>
          </w:tcPr>
          <w:p w14:paraId="3EE30587"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hint="eastAsia"/>
                <w:b/>
              </w:rPr>
              <w:t>不少于</w:t>
            </w:r>
            <w:r w:rsidRPr="00064686">
              <w:rPr>
                <w:rFonts w:hint="eastAsia"/>
                <w:b/>
              </w:rPr>
              <w:t>30000</w:t>
            </w:r>
            <w:r w:rsidRPr="00064686">
              <w:rPr>
                <w:rFonts w:hint="eastAsia"/>
                <w:b/>
              </w:rPr>
              <w:t>个</w:t>
            </w:r>
          </w:p>
        </w:tc>
      </w:tr>
    </w:tbl>
    <w:p w14:paraId="13859303" w14:textId="77777777" w:rsidR="00064686" w:rsidRPr="00064686" w:rsidRDefault="00064686" w:rsidP="00064686">
      <w:pPr>
        <w:spacing w:beforeLines="50" w:before="156" w:line="360" w:lineRule="auto"/>
        <w:ind w:firstLine="480"/>
        <w:rPr>
          <w:rFonts w:asciiTheme="minorEastAsia" w:hAnsiTheme="minorEastAsia"/>
          <w:b/>
          <w:sz w:val="24"/>
          <w:szCs w:val="24"/>
        </w:rPr>
      </w:pPr>
      <w:r w:rsidRPr="00064686">
        <w:rPr>
          <w:rFonts w:asciiTheme="minorEastAsia" w:hAnsiTheme="minorEastAsia" w:hint="eastAsia"/>
          <w:b/>
          <w:sz w:val="24"/>
          <w:szCs w:val="24"/>
        </w:rPr>
        <w:t>注：本项目宣传材料印刷工作须由具有《印刷经营许可证》的单位完成，《印刷经营许可证》如为投标人自有，则在首次向采购人提交宣传资料时提交《印刷经营许可证》复印件；如非投标人自有，则在首次向采购人提交宣传资料时提交投标人与印刷单位的合作协议原件及印刷单位的《印刷经营许可证》复印件，须提供书面承诺书。</w:t>
      </w:r>
    </w:p>
    <w:p w14:paraId="066592BD" w14:textId="77777777" w:rsidR="00064686" w:rsidRPr="00064686" w:rsidRDefault="00064686" w:rsidP="00064686">
      <w:pPr>
        <w:spacing w:beforeLines="50" w:before="156" w:line="360" w:lineRule="auto"/>
        <w:ind w:firstLine="480"/>
        <w:rPr>
          <w:rFonts w:asciiTheme="minorEastAsia" w:hAnsiTheme="minorEastAsia"/>
          <w:b/>
          <w:sz w:val="24"/>
          <w:szCs w:val="24"/>
        </w:rPr>
      </w:pPr>
      <w:r w:rsidRPr="00064686">
        <w:rPr>
          <w:rFonts w:asciiTheme="minorEastAsia" w:hAnsiTheme="minorEastAsia" w:hint="eastAsia"/>
          <w:b/>
          <w:sz w:val="24"/>
          <w:szCs w:val="24"/>
        </w:rPr>
        <w:t>3、网络推广要求：</w:t>
      </w:r>
    </w:p>
    <w:tbl>
      <w:tblPr>
        <w:tblStyle w:val="a7"/>
        <w:tblW w:w="0" w:type="auto"/>
        <w:tblLook w:val="04A0" w:firstRow="1" w:lastRow="0" w:firstColumn="1" w:lastColumn="0" w:noHBand="0" w:noVBand="1"/>
      </w:tblPr>
      <w:tblGrid>
        <w:gridCol w:w="803"/>
        <w:gridCol w:w="1659"/>
        <w:gridCol w:w="3757"/>
        <w:gridCol w:w="2077"/>
      </w:tblGrid>
      <w:tr w:rsidR="00064686" w:rsidRPr="00064686" w14:paraId="6DE6D313" w14:textId="77777777" w:rsidTr="00385161">
        <w:tc>
          <w:tcPr>
            <w:tcW w:w="817" w:type="dxa"/>
            <w:vAlign w:val="center"/>
          </w:tcPr>
          <w:p w14:paraId="01BB1C6E"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序号</w:t>
            </w:r>
          </w:p>
        </w:tc>
        <w:tc>
          <w:tcPr>
            <w:tcW w:w="1701" w:type="dxa"/>
            <w:vAlign w:val="center"/>
          </w:tcPr>
          <w:p w14:paraId="023E4B2E"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项目名称</w:t>
            </w:r>
          </w:p>
        </w:tc>
        <w:tc>
          <w:tcPr>
            <w:tcW w:w="3873" w:type="dxa"/>
            <w:vAlign w:val="center"/>
          </w:tcPr>
          <w:p w14:paraId="2AD6E56D"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要求</w:t>
            </w:r>
          </w:p>
        </w:tc>
        <w:tc>
          <w:tcPr>
            <w:tcW w:w="2131" w:type="dxa"/>
            <w:vAlign w:val="center"/>
          </w:tcPr>
          <w:p w14:paraId="112C5C8A"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备注</w:t>
            </w:r>
          </w:p>
        </w:tc>
      </w:tr>
      <w:tr w:rsidR="00064686" w:rsidRPr="00064686" w14:paraId="1F8A028B" w14:textId="77777777" w:rsidTr="00385161">
        <w:tc>
          <w:tcPr>
            <w:tcW w:w="817" w:type="dxa"/>
            <w:vAlign w:val="center"/>
          </w:tcPr>
          <w:p w14:paraId="4B3C81E7"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1</w:t>
            </w:r>
          </w:p>
        </w:tc>
        <w:tc>
          <w:tcPr>
            <w:tcW w:w="1701" w:type="dxa"/>
            <w:vAlign w:val="center"/>
          </w:tcPr>
          <w:p w14:paraId="6B505A73" w14:textId="77777777" w:rsidR="00064686" w:rsidRPr="00064686" w:rsidRDefault="00064686" w:rsidP="00385161">
            <w:pPr>
              <w:spacing w:beforeLines="50" w:before="156" w:line="276" w:lineRule="auto"/>
              <w:jc w:val="center"/>
              <w:rPr>
                <w:rFonts w:asciiTheme="minorEastAsia" w:hAnsiTheme="minorEastAsia"/>
                <w:b/>
                <w:szCs w:val="21"/>
              </w:rPr>
            </w:pPr>
            <w:proofErr w:type="gramStart"/>
            <w:r w:rsidRPr="00064686">
              <w:rPr>
                <w:rFonts w:asciiTheme="minorEastAsia" w:hAnsiTheme="minorEastAsia" w:hint="eastAsia"/>
                <w:b/>
                <w:szCs w:val="21"/>
              </w:rPr>
              <w:t>微信公众号</w:t>
            </w:r>
            <w:proofErr w:type="gramEnd"/>
          </w:p>
        </w:tc>
        <w:tc>
          <w:tcPr>
            <w:tcW w:w="3873" w:type="dxa"/>
          </w:tcPr>
          <w:p w14:paraId="04AADE53" w14:textId="77777777" w:rsidR="00064686" w:rsidRPr="00064686" w:rsidRDefault="00064686" w:rsidP="00385161">
            <w:pPr>
              <w:spacing w:beforeLines="50" w:before="156" w:line="276" w:lineRule="auto"/>
              <w:rPr>
                <w:rFonts w:asciiTheme="minorEastAsia" w:hAnsiTheme="minorEastAsia"/>
                <w:b/>
                <w:szCs w:val="21"/>
              </w:rPr>
            </w:pPr>
            <w:r w:rsidRPr="00064686">
              <w:rPr>
                <w:rFonts w:asciiTheme="minorEastAsia" w:hAnsiTheme="minorEastAsia" w:hint="eastAsia"/>
                <w:b/>
                <w:szCs w:val="21"/>
              </w:rPr>
              <w:t>制作相关展项二维码，每天推送安全知识图文消息，每年更新不少于</w:t>
            </w:r>
            <w:r w:rsidRPr="00064686">
              <w:rPr>
                <w:rFonts w:asciiTheme="minorEastAsia" w:hAnsiTheme="minorEastAsia" w:hint="eastAsia"/>
                <w:b/>
                <w:szCs w:val="21"/>
              </w:rPr>
              <w:t>300</w:t>
            </w:r>
            <w:r w:rsidRPr="00064686">
              <w:rPr>
                <w:rFonts w:asciiTheme="minorEastAsia" w:hAnsiTheme="minorEastAsia" w:hint="eastAsia"/>
                <w:b/>
                <w:szCs w:val="21"/>
              </w:rPr>
              <w:t>次</w:t>
            </w:r>
          </w:p>
        </w:tc>
        <w:tc>
          <w:tcPr>
            <w:tcW w:w="2131" w:type="dxa"/>
          </w:tcPr>
          <w:p w14:paraId="2A1FC309" w14:textId="77777777" w:rsidR="00064686" w:rsidRPr="00064686" w:rsidRDefault="00064686" w:rsidP="00385161">
            <w:pPr>
              <w:spacing w:beforeLines="50" w:before="156" w:line="276" w:lineRule="auto"/>
              <w:rPr>
                <w:rFonts w:asciiTheme="minorEastAsia" w:hAnsiTheme="minorEastAsia"/>
                <w:b/>
                <w:szCs w:val="21"/>
              </w:rPr>
            </w:pPr>
            <w:r w:rsidRPr="00064686">
              <w:rPr>
                <w:rFonts w:asciiTheme="minorEastAsia" w:hAnsiTheme="minorEastAsia" w:hint="eastAsia"/>
                <w:b/>
                <w:szCs w:val="21"/>
              </w:rPr>
              <w:t>负责开发及日常维护</w:t>
            </w:r>
          </w:p>
        </w:tc>
      </w:tr>
      <w:tr w:rsidR="00064686" w:rsidRPr="00064686" w14:paraId="5A437B60" w14:textId="77777777" w:rsidTr="00385161">
        <w:tc>
          <w:tcPr>
            <w:tcW w:w="817" w:type="dxa"/>
            <w:vAlign w:val="center"/>
          </w:tcPr>
          <w:p w14:paraId="0C9052E9"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2</w:t>
            </w:r>
          </w:p>
        </w:tc>
        <w:tc>
          <w:tcPr>
            <w:tcW w:w="1701" w:type="dxa"/>
            <w:vAlign w:val="center"/>
          </w:tcPr>
          <w:p w14:paraId="17C961E7"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新</w:t>
            </w:r>
            <w:proofErr w:type="gramStart"/>
            <w:r w:rsidRPr="00064686">
              <w:rPr>
                <w:rFonts w:asciiTheme="minorEastAsia" w:hAnsiTheme="minorEastAsia" w:hint="eastAsia"/>
                <w:b/>
                <w:szCs w:val="21"/>
              </w:rPr>
              <w:t>浪微博</w:t>
            </w:r>
            <w:proofErr w:type="gramEnd"/>
          </w:p>
        </w:tc>
        <w:tc>
          <w:tcPr>
            <w:tcW w:w="3873" w:type="dxa"/>
          </w:tcPr>
          <w:p w14:paraId="23BDA9AB" w14:textId="77777777" w:rsidR="00064686" w:rsidRPr="00064686" w:rsidRDefault="00064686" w:rsidP="00385161">
            <w:pPr>
              <w:spacing w:beforeLines="50" w:before="156" w:line="276" w:lineRule="auto"/>
              <w:rPr>
                <w:rFonts w:asciiTheme="minorEastAsia" w:hAnsiTheme="minorEastAsia"/>
                <w:b/>
                <w:szCs w:val="21"/>
              </w:rPr>
            </w:pPr>
            <w:r w:rsidRPr="00064686">
              <w:rPr>
                <w:rFonts w:asciiTheme="minorEastAsia" w:hAnsiTheme="minorEastAsia" w:hint="eastAsia"/>
                <w:b/>
                <w:szCs w:val="21"/>
              </w:rPr>
              <w:t>每天转发安全消息及小视频制作，每年更新不少于</w:t>
            </w:r>
            <w:r w:rsidRPr="00064686">
              <w:rPr>
                <w:rFonts w:asciiTheme="minorEastAsia" w:hAnsiTheme="minorEastAsia" w:hint="eastAsia"/>
                <w:b/>
                <w:szCs w:val="21"/>
              </w:rPr>
              <w:t>300</w:t>
            </w:r>
            <w:r w:rsidRPr="00064686">
              <w:rPr>
                <w:rFonts w:asciiTheme="minorEastAsia" w:hAnsiTheme="minorEastAsia" w:hint="eastAsia"/>
                <w:b/>
                <w:szCs w:val="21"/>
              </w:rPr>
              <w:t>次</w:t>
            </w:r>
          </w:p>
        </w:tc>
        <w:tc>
          <w:tcPr>
            <w:tcW w:w="2131" w:type="dxa"/>
          </w:tcPr>
          <w:p w14:paraId="3E22DB4A" w14:textId="77777777" w:rsidR="00064686" w:rsidRPr="00064686" w:rsidRDefault="00064686" w:rsidP="00385161">
            <w:pPr>
              <w:spacing w:beforeLines="50" w:before="156" w:line="276" w:lineRule="auto"/>
              <w:rPr>
                <w:rFonts w:asciiTheme="minorEastAsia" w:hAnsiTheme="minorEastAsia"/>
                <w:b/>
                <w:szCs w:val="21"/>
              </w:rPr>
            </w:pPr>
            <w:r w:rsidRPr="00064686">
              <w:rPr>
                <w:rFonts w:asciiTheme="minorEastAsia" w:hAnsiTheme="minorEastAsia" w:hint="eastAsia"/>
                <w:b/>
                <w:szCs w:val="21"/>
              </w:rPr>
              <w:t>负责注册认证、日常维护及小视频制作</w:t>
            </w:r>
          </w:p>
        </w:tc>
      </w:tr>
      <w:tr w:rsidR="00064686" w:rsidRPr="00064686" w14:paraId="613DA671" w14:textId="77777777" w:rsidTr="00385161">
        <w:tc>
          <w:tcPr>
            <w:tcW w:w="817" w:type="dxa"/>
            <w:vAlign w:val="center"/>
          </w:tcPr>
          <w:p w14:paraId="69E0F561"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3</w:t>
            </w:r>
          </w:p>
        </w:tc>
        <w:tc>
          <w:tcPr>
            <w:tcW w:w="1701" w:type="dxa"/>
            <w:vAlign w:val="center"/>
          </w:tcPr>
          <w:p w14:paraId="76326C77"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Q</w:t>
            </w:r>
            <w:r w:rsidRPr="00064686">
              <w:rPr>
                <w:rFonts w:asciiTheme="minorEastAsia" w:hAnsiTheme="minorEastAsia"/>
                <w:b/>
                <w:szCs w:val="21"/>
              </w:rPr>
              <w:t>Q</w:t>
            </w:r>
          </w:p>
        </w:tc>
        <w:tc>
          <w:tcPr>
            <w:tcW w:w="3873" w:type="dxa"/>
          </w:tcPr>
          <w:p w14:paraId="07781675" w14:textId="77777777" w:rsidR="00064686" w:rsidRPr="00064686" w:rsidRDefault="00064686" w:rsidP="00385161">
            <w:pPr>
              <w:spacing w:beforeLines="50" w:before="156" w:line="276" w:lineRule="auto"/>
              <w:rPr>
                <w:rFonts w:asciiTheme="minorEastAsia" w:hAnsiTheme="minorEastAsia"/>
                <w:b/>
                <w:szCs w:val="21"/>
              </w:rPr>
            </w:pPr>
            <w:r w:rsidRPr="00064686">
              <w:rPr>
                <w:rFonts w:asciiTheme="minorEastAsia" w:hAnsiTheme="minorEastAsia" w:hint="eastAsia"/>
                <w:b/>
                <w:szCs w:val="21"/>
              </w:rPr>
              <w:t>每天将接待情况发布到</w:t>
            </w:r>
            <w:r w:rsidRPr="00064686">
              <w:rPr>
                <w:rFonts w:asciiTheme="minorEastAsia" w:hAnsiTheme="minorEastAsia" w:hint="eastAsia"/>
                <w:b/>
                <w:szCs w:val="21"/>
              </w:rPr>
              <w:t>QQ</w:t>
            </w:r>
            <w:r w:rsidRPr="00064686">
              <w:rPr>
                <w:rFonts w:asciiTheme="minorEastAsia" w:hAnsiTheme="minorEastAsia" w:hint="eastAsia"/>
                <w:b/>
                <w:szCs w:val="21"/>
              </w:rPr>
              <w:t>说说、空间日志，每年更新不少于</w:t>
            </w:r>
            <w:r w:rsidRPr="00064686">
              <w:rPr>
                <w:rFonts w:asciiTheme="minorEastAsia" w:hAnsiTheme="minorEastAsia" w:hint="eastAsia"/>
                <w:b/>
                <w:szCs w:val="21"/>
              </w:rPr>
              <w:t>300</w:t>
            </w:r>
            <w:r w:rsidRPr="00064686">
              <w:rPr>
                <w:rFonts w:asciiTheme="minorEastAsia" w:hAnsiTheme="minorEastAsia" w:hint="eastAsia"/>
                <w:b/>
                <w:szCs w:val="21"/>
              </w:rPr>
              <w:t>次</w:t>
            </w:r>
          </w:p>
        </w:tc>
        <w:tc>
          <w:tcPr>
            <w:tcW w:w="2131" w:type="dxa"/>
          </w:tcPr>
          <w:p w14:paraId="2502387C" w14:textId="77777777" w:rsidR="00064686" w:rsidRPr="00064686" w:rsidRDefault="00064686" w:rsidP="00385161">
            <w:pPr>
              <w:spacing w:beforeLines="50" w:before="156" w:line="276" w:lineRule="auto"/>
              <w:rPr>
                <w:rFonts w:asciiTheme="minorEastAsia" w:hAnsiTheme="minorEastAsia"/>
                <w:b/>
                <w:szCs w:val="21"/>
              </w:rPr>
            </w:pPr>
            <w:r w:rsidRPr="00064686">
              <w:rPr>
                <w:rFonts w:asciiTheme="minorEastAsia" w:hAnsiTheme="minorEastAsia" w:hint="eastAsia"/>
                <w:b/>
                <w:szCs w:val="21"/>
              </w:rPr>
              <w:t>负责注册认证、日常维护</w:t>
            </w:r>
          </w:p>
        </w:tc>
      </w:tr>
      <w:tr w:rsidR="00064686" w:rsidRPr="00064686" w14:paraId="1DEE9ED2" w14:textId="77777777" w:rsidTr="00385161">
        <w:tc>
          <w:tcPr>
            <w:tcW w:w="817" w:type="dxa"/>
            <w:vAlign w:val="center"/>
          </w:tcPr>
          <w:p w14:paraId="15271C23"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4</w:t>
            </w:r>
          </w:p>
        </w:tc>
        <w:tc>
          <w:tcPr>
            <w:tcW w:w="1701" w:type="dxa"/>
            <w:vAlign w:val="center"/>
          </w:tcPr>
          <w:p w14:paraId="186F3173" w14:textId="77777777" w:rsidR="00064686" w:rsidRPr="00064686" w:rsidRDefault="00064686" w:rsidP="00385161">
            <w:pPr>
              <w:spacing w:beforeLines="50" w:before="156" w:line="276" w:lineRule="auto"/>
              <w:jc w:val="center"/>
              <w:rPr>
                <w:rFonts w:asciiTheme="minorEastAsia" w:hAnsiTheme="minorEastAsia"/>
                <w:b/>
                <w:szCs w:val="21"/>
              </w:rPr>
            </w:pPr>
            <w:r w:rsidRPr="00064686">
              <w:rPr>
                <w:rFonts w:asciiTheme="minorEastAsia" w:hAnsiTheme="minorEastAsia" w:hint="eastAsia"/>
                <w:b/>
                <w:szCs w:val="21"/>
              </w:rPr>
              <w:t>其他媒介</w:t>
            </w:r>
          </w:p>
        </w:tc>
        <w:tc>
          <w:tcPr>
            <w:tcW w:w="3873" w:type="dxa"/>
          </w:tcPr>
          <w:p w14:paraId="7CC8CE3C" w14:textId="77777777" w:rsidR="00064686" w:rsidRPr="00064686" w:rsidRDefault="00064686" w:rsidP="00385161">
            <w:pPr>
              <w:spacing w:beforeLines="50" w:before="156" w:line="276" w:lineRule="auto"/>
              <w:rPr>
                <w:rFonts w:asciiTheme="minorEastAsia" w:hAnsiTheme="minorEastAsia"/>
                <w:b/>
                <w:szCs w:val="21"/>
              </w:rPr>
            </w:pPr>
            <w:r w:rsidRPr="00064686">
              <w:rPr>
                <w:rFonts w:asciiTheme="minorEastAsia" w:hAnsiTheme="minorEastAsia" w:hint="eastAsia"/>
                <w:b/>
                <w:szCs w:val="21"/>
              </w:rPr>
              <w:t>按照招标人要求通过互联网、报刊及其他新媒体方式发布场馆相关信息</w:t>
            </w:r>
          </w:p>
        </w:tc>
        <w:tc>
          <w:tcPr>
            <w:tcW w:w="2131" w:type="dxa"/>
          </w:tcPr>
          <w:p w14:paraId="3E9CBC3F" w14:textId="77777777" w:rsidR="00064686" w:rsidRPr="00064686" w:rsidRDefault="00064686" w:rsidP="00385161">
            <w:pPr>
              <w:spacing w:beforeLines="50" w:before="156" w:line="276" w:lineRule="auto"/>
              <w:rPr>
                <w:rFonts w:asciiTheme="minorEastAsia" w:hAnsiTheme="minorEastAsia"/>
                <w:b/>
                <w:szCs w:val="21"/>
              </w:rPr>
            </w:pPr>
            <w:r w:rsidRPr="00064686">
              <w:rPr>
                <w:rFonts w:asciiTheme="minorEastAsia" w:hAnsiTheme="minorEastAsia" w:hint="eastAsia"/>
                <w:b/>
                <w:szCs w:val="21"/>
              </w:rPr>
              <w:t>负责编辑文稿、视频制作及发布</w:t>
            </w:r>
          </w:p>
        </w:tc>
      </w:tr>
    </w:tbl>
    <w:p w14:paraId="664FA146" w14:textId="77777777" w:rsidR="00064686" w:rsidRPr="00064686" w:rsidRDefault="00064686" w:rsidP="00064686">
      <w:pPr>
        <w:spacing w:beforeLines="50" w:before="156" w:line="360" w:lineRule="auto"/>
        <w:ind w:firstLine="480"/>
        <w:rPr>
          <w:rFonts w:asciiTheme="minorEastAsia" w:hAnsiTheme="minorEastAsia"/>
          <w:b/>
          <w:sz w:val="24"/>
          <w:szCs w:val="24"/>
        </w:rPr>
      </w:pPr>
      <w:r w:rsidRPr="00064686">
        <w:rPr>
          <w:rFonts w:asciiTheme="minorEastAsia" w:hAnsiTheme="minorEastAsia" w:hint="eastAsia"/>
          <w:b/>
          <w:sz w:val="24"/>
          <w:szCs w:val="24"/>
        </w:rPr>
        <w:t>4、投标人需购置场馆公众责任险，投保期3年，须提供书面承诺书。</w:t>
      </w:r>
    </w:p>
    <w:p w14:paraId="17EAE31B" w14:textId="77777777" w:rsidR="00064686" w:rsidRPr="00064686" w:rsidRDefault="00064686" w:rsidP="00064686">
      <w:pPr>
        <w:spacing w:beforeLines="50" w:before="156" w:line="360" w:lineRule="auto"/>
        <w:ind w:firstLine="480"/>
        <w:rPr>
          <w:rFonts w:asciiTheme="minorEastAsia" w:hAnsiTheme="minorEastAsia"/>
          <w:sz w:val="24"/>
          <w:szCs w:val="24"/>
        </w:rPr>
      </w:pPr>
      <w:r w:rsidRPr="00064686">
        <w:rPr>
          <w:rFonts w:asciiTheme="minorEastAsia" w:hAnsiTheme="minorEastAsia" w:hint="eastAsia"/>
          <w:b/>
          <w:sz w:val="24"/>
          <w:szCs w:val="24"/>
        </w:rPr>
        <w:lastRenderedPageBreak/>
        <w:t>5、投标人须无条件接受采购人及国家有关安全、卫生、消防等部门检查，不符合要求的按照要求按期完成整改。由于投标人原因导致的整改费用由投标人自行承担。</w:t>
      </w:r>
    </w:p>
    <w:p w14:paraId="29175322" w14:textId="77777777" w:rsidR="00064686" w:rsidRPr="00064686" w:rsidRDefault="00064686" w:rsidP="00064686">
      <w:pPr>
        <w:pStyle w:val="3"/>
        <w:numPr>
          <w:ilvl w:val="0"/>
          <w:numId w:val="1"/>
        </w:numPr>
        <w:spacing w:before="240" w:after="120" w:line="360" w:lineRule="auto"/>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t>运营管理制度</w:t>
      </w:r>
    </w:p>
    <w:p w14:paraId="7EDD0E66" w14:textId="77777777" w:rsidR="00064686" w:rsidRPr="00064686" w:rsidRDefault="00064686" w:rsidP="00064686">
      <w:pPr>
        <w:numPr>
          <w:ilvl w:val="1"/>
          <w:numId w:val="4"/>
        </w:numPr>
        <w:spacing w:beforeLines="50" w:before="156" w:line="360" w:lineRule="auto"/>
        <w:rPr>
          <w:rFonts w:asciiTheme="minorEastAsia" w:hAnsiTheme="minorEastAsia"/>
          <w:sz w:val="24"/>
          <w:szCs w:val="24"/>
        </w:rPr>
      </w:pPr>
      <w:r w:rsidRPr="00064686">
        <w:rPr>
          <w:rFonts w:asciiTheme="minorEastAsia" w:hAnsiTheme="minorEastAsia" w:hint="eastAsia"/>
          <w:sz w:val="24"/>
          <w:szCs w:val="24"/>
        </w:rPr>
        <w:t>运营制度。包括开放计划、接待制度、推广及宣传3个方面。</w:t>
      </w:r>
    </w:p>
    <w:p w14:paraId="017E511A" w14:textId="77777777" w:rsidR="00064686" w:rsidRPr="00064686" w:rsidRDefault="00064686" w:rsidP="00064686">
      <w:pPr>
        <w:numPr>
          <w:ilvl w:val="1"/>
          <w:numId w:val="3"/>
        </w:numPr>
        <w:spacing w:beforeLines="50" w:before="156" w:line="360" w:lineRule="auto"/>
        <w:rPr>
          <w:rFonts w:asciiTheme="minorEastAsia" w:hAnsiTheme="minorEastAsia"/>
          <w:sz w:val="24"/>
          <w:szCs w:val="24"/>
        </w:rPr>
      </w:pPr>
      <w:r w:rsidRPr="00064686">
        <w:rPr>
          <w:rFonts w:asciiTheme="minorEastAsia" w:hAnsiTheme="minorEastAsia" w:hint="eastAsia"/>
          <w:sz w:val="24"/>
          <w:szCs w:val="24"/>
        </w:rPr>
        <w:t>开放计划。写明体验馆开闭馆及培训教育时间，预留应对临时接行的时间和解决办法。</w:t>
      </w:r>
    </w:p>
    <w:p w14:paraId="65F9F13D" w14:textId="77777777" w:rsidR="00064686" w:rsidRPr="00064686" w:rsidRDefault="00064686" w:rsidP="00064686">
      <w:pPr>
        <w:numPr>
          <w:ilvl w:val="1"/>
          <w:numId w:val="3"/>
        </w:numPr>
        <w:spacing w:beforeLines="50" w:before="156" w:line="360" w:lineRule="auto"/>
        <w:rPr>
          <w:rFonts w:asciiTheme="minorEastAsia" w:hAnsiTheme="minorEastAsia"/>
          <w:sz w:val="24"/>
          <w:szCs w:val="24"/>
        </w:rPr>
      </w:pPr>
      <w:r w:rsidRPr="00064686">
        <w:rPr>
          <w:rFonts w:asciiTheme="minorEastAsia" w:hAnsiTheme="minorEastAsia" w:hint="eastAsia"/>
          <w:sz w:val="24"/>
          <w:szCs w:val="24"/>
        </w:rPr>
        <w:t>接待制度。写明针对不同参观者不同的接待方式、流程、讲解内容等。</w:t>
      </w:r>
    </w:p>
    <w:p w14:paraId="40A8A41A" w14:textId="77777777" w:rsidR="00064686" w:rsidRPr="00064686" w:rsidRDefault="00064686" w:rsidP="00064686">
      <w:pPr>
        <w:numPr>
          <w:ilvl w:val="1"/>
          <w:numId w:val="3"/>
        </w:numPr>
        <w:spacing w:beforeLines="50" w:before="156" w:line="360" w:lineRule="auto"/>
        <w:rPr>
          <w:rFonts w:asciiTheme="minorEastAsia" w:hAnsiTheme="minorEastAsia"/>
          <w:sz w:val="24"/>
          <w:szCs w:val="24"/>
        </w:rPr>
      </w:pPr>
      <w:r w:rsidRPr="00064686">
        <w:rPr>
          <w:rFonts w:asciiTheme="minorEastAsia" w:hAnsiTheme="minorEastAsia" w:hint="eastAsia"/>
          <w:sz w:val="24"/>
          <w:szCs w:val="24"/>
        </w:rPr>
        <w:t>推广及宣传。建立QQ、</w:t>
      </w:r>
      <w:proofErr w:type="gramStart"/>
      <w:r w:rsidRPr="00064686">
        <w:rPr>
          <w:rFonts w:asciiTheme="minorEastAsia" w:hAnsiTheme="minorEastAsia" w:hint="eastAsia"/>
          <w:sz w:val="24"/>
          <w:szCs w:val="24"/>
        </w:rPr>
        <w:t>微信公众号</w:t>
      </w:r>
      <w:proofErr w:type="gramEnd"/>
      <w:r w:rsidRPr="00064686">
        <w:rPr>
          <w:rFonts w:asciiTheme="minorEastAsia" w:hAnsiTheme="minorEastAsia" w:hint="eastAsia"/>
          <w:sz w:val="24"/>
          <w:szCs w:val="24"/>
        </w:rPr>
        <w:t>等传播平台，提出相应推广宣传方案、落实宣传措施。</w:t>
      </w:r>
    </w:p>
    <w:p w14:paraId="20AC50D0" w14:textId="77777777" w:rsidR="00064686" w:rsidRPr="00064686" w:rsidRDefault="00064686" w:rsidP="00064686">
      <w:pPr>
        <w:numPr>
          <w:ilvl w:val="1"/>
          <w:numId w:val="4"/>
        </w:numPr>
        <w:spacing w:beforeLines="50" w:before="156" w:line="360" w:lineRule="auto"/>
        <w:rPr>
          <w:rFonts w:asciiTheme="minorEastAsia" w:hAnsiTheme="minorEastAsia"/>
          <w:sz w:val="24"/>
          <w:szCs w:val="24"/>
        </w:rPr>
      </w:pPr>
      <w:r w:rsidRPr="00064686">
        <w:rPr>
          <w:rFonts w:asciiTheme="minorEastAsia" w:hAnsiTheme="minorEastAsia" w:hint="eastAsia"/>
          <w:sz w:val="24"/>
          <w:szCs w:val="24"/>
        </w:rPr>
        <w:t>管理制度。包括人员管理制度、安保预案2个方面。</w:t>
      </w:r>
    </w:p>
    <w:p w14:paraId="0DA50D76" w14:textId="77777777" w:rsidR="00064686" w:rsidRPr="00064686" w:rsidRDefault="00064686" w:rsidP="00064686">
      <w:pPr>
        <w:numPr>
          <w:ilvl w:val="0"/>
          <w:numId w:val="5"/>
        </w:numPr>
        <w:spacing w:beforeLines="50" w:before="156" w:line="360" w:lineRule="auto"/>
        <w:rPr>
          <w:rFonts w:asciiTheme="minorEastAsia" w:hAnsiTheme="minorEastAsia"/>
          <w:sz w:val="24"/>
          <w:szCs w:val="24"/>
        </w:rPr>
      </w:pPr>
      <w:r w:rsidRPr="00064686">
        <w:rPr>
          <w:rFonts w:asciiTheme="minorEastAsia" w:hAnsiTheme="minorEastAsia" w:hint="eastAsia"/>
          <w:sz w:val="24"/>
          <w:szCs w:val="24"/>
        </w:rPr>
        <w:t>人员管理制度。建立完善体验馆人员管理制度，规划职责分工，岗位职能，确保正常运营。</w:t>
      </w:r>
    </w:p>
    <w:p w14:paraId="10022FCD" w14:textId="77777777" w:rsidR="00064686" w:rsidRPr="00064686" w:rsidRDefault="00064686" w:rsidP="00064686">
      <w:pPr>
        <w:numPr>
          <w:ilvl w:val="0"/>
          <w:numId w:val="5"/>
        </w:numPr>
        <w:spacing w:beforeLines="50" w:before="156" w:line="360" w:lineRule="auto"/>
        <w:rPr>
          <w:rFonts w:asciiTheme="minorEastAsia" w:hAnsiTheme="minorEastAsia"/>
          <w:sz w:val="24"/>
          <w:szCs w:val="24"/>
        </w:rPr>
      </w:pPr>
      <w:r w:rsidRPr="00064686">
        <w:rPr>
          <w:rFonts w:asciiTheme="minorEastAsia" w:hAnsiTheme="minorEastAsia" w:hint="eastAsia"/>
          <w:sz w:val="24"/>
          <w:szCs w:val="24"/>
        </w:rPr>
        <w:t>安保预案。编制完备的安全应急预案和和演练要求，确保体验馆和人员安全。</w:t>
      </w:r>
    </w:p>
    <w:p w14:paraId="3EF08D56" w14:textId="77777777" w:rsidR="00064686" w:rsidRPr="00064686" w:rsidRDefault="00064686" w:rsidP="00064686">
      <w:pPr>
        <w:pStyle w:val="3"/>
        <w:numPr>
          <w:ilvl w:val="0"/>
          <w:numId w:val="1"/>
        </w:numPr>
        <w:spacing w:before="240" w:after="120" w:line="360" w:lineRule="auto"/>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t>培训</w:t>
      </w:r>
      <w:proofErr w:type="gramStart"/>
      <w:r w:rsidRPr="00064686">
        <w:rPr>
          <w:rFonts w:asciiTheme="minorEastAsia" w:eastAsiaTheme="minorEastAsia" w:hAnsiTheme="minorEastAsia" w:hint="eastAsia"/>
          <w:sz w:val="24"/>
          <w:szCs w:val="24"/>
        </w:rPr>
        <w:t>量规划</w:t>
      </w:r>
      <w:proofErr w:type="gramEnd"/>
      <w:r w:rsidRPr="00064686">
        <w:rPr>
          <w:rFonts w:asciiTheme="minorEastAsia" w:eastAsiaTheme="minorEastAsia" w:hAnsiTheme="minorEastAsia" w:hint="eastAsia"/>
          <w:b w:val="0"/>
          <w:sz w:val="24"/>
          <w:szCs w:val="24"/>
        </w:rPr>
        <w:t>★</w:t>
      </w:r>
    </w:p>
    <w:p w14:paraId="2D6AE91F" w14:textId="77777777" w:rsidR="00064686" w:rsidRPr="00064686" w:rsidRDefault="00064686" w:rsidP="00064686">
      <w:pPr>
        <w:spacing w:line="276" w:lineRule="auto"/>
        <w:ind w:firstLineChars="200" w:firstLine="480"/>
        <w:rPr>
          <w:rFonts w:asciiTheme="minorEastAsia" w:hAnsiTheme="minorEastAsia"/>
          <w:b/>
          <w:sz w:val="24"/>
          <w:szCs w:val="24"/>
        </w:rPr>
      </w:pPr>
      <w:r w:rsidRPr="00064686">
        <w:rPr>
          <w:rFonts w:asciiTheme="minorEastAsia" w:hAnsiTheme="minorEastAsia" w:hint="eastAsia"/>
          <w:b/>
          <w:sz w:val="24"/>
          <w:szCs w:val="24"/>
        </w:rPr>
        <w:t>原则上场馆全年无休，未征得采购人同意，不得随意闭馆，年目标接待培训量</w:t>
      </w:r>
      <w:r w:rsidRPr="00064686">
        <w:rPr>
          <w:rFonts w:asciiTheme="minorEastAsia" w:hAnsiTheme="minorEastAsia"/>
          <w:b/>
          <w:sz w:val="24"/>
          <w:szCs w:val="24"/>
        </w:rPr>
        <w:t>6.4</w:t>
      </w:r>
      <w:r w:rsidRPr="00064686">
        <w:rPr>
          <w:rFonts w:asciiTheme="minorEastAsia" w:hAnsiTheme="minorEastAsia" w:hint="eastAsia"/>
          <w:b/>
          <w:sz w:val="24"/>
          <w:szCs w:val="24"/>
        </w:rPr>
        <w:t>万人次以上，以上投标单位须提供书面承诺书。</w:t>
      </w:r>
    </w:p>
    <w:p w14:paraId="797E0BAC" w14:textId="77777777" w:rsidR="00064686" w:rsidRPr="00064686" w:rsidRDefault="00064686" w:rsidP="00064686">
      <w:pPr>
        <w:spacing w:line="360" w:lineRule="auto"/>
        <w:ind w:firstLineChars="200" w:firstLine="480"/>
        <w:rPr>
          <w:rFonts w:asciiTheme="minorEastAsia" w:hAnsiTheme="minorEastAsia"/>
          <w:b/>
          <w:sz w:val="24"/>
          <w:szCs w:val="24"/>
        </w:rPr>
      </w:pPr>
      <w:r w:rsidRPr="00064686">
        <w:rPr>
          <w:rFonts w:asciiTheme="minorEastAsia" w:hAnsiTheme="minorEastAsia" w:hint="eastAsia"/>
          <w:b/>
          <w:sz w:val="24"/>
          <w:szCs w:val="24"/>
        </w:rPr>
        <w:t>说明：投标人需提出实现此接待培训量的规划（规划应细到每月、每天以及</w:t>
      </w:r>
      <w:r w:rsidRPr="00064686">
        <w:rPr>
          <w:rFonts w:asciiTheme="minorEastAsia" w:hAnsiTheme="minorEastAsia" w:hint="eastAsia"/>
          <w:b/>
          <w:sz w:val="24"/>
          <w:szCs w:val="24"/>
        </w:rPr>
        <w:lastRenderedPageBreak/>
        <w:t>可以保证实现的条件）。</w:t>
      </w:r>
    </w:p>
    <w:p w14:paraId="7392B546" w14:textId="77777777" w:rsidR="00064686" w:rsidRPr="00064686" w:rsidRDefault="00064686" w:rsidP="00064686">
      <w:pPr>
        <w:pStyle w:val="3"/>
        <w:numPr>
          <w:ilvl w:val="0"/>
          <w:numId w:val="1"/>
        </w:numPr>
        <w:spacing w:before="240" w:after="120" w:line="360" w:lineRule="auto"/>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t>培训统计汇报</w:t>
      </w:r>
    </w:p>
    <w:p w14:paraId="5E413EEE"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体验馆运营工作应按月度、季度和年度分别进行统计汇报；年度总结报告应集结成册，书面报告。</w:t>
      </w:r>
    </w:p>
    <w:p w14:paraId="08181E16"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说明：投标人应规划统计汇报的格式及相应统计表格。</w:t>
      </w:r>
    </w:p>
    <w:p w14:paraId="2046DB81" w14:textId="77777777" w:rsidR="00064686" w:rsidRPr="00064686" w:rsidRDefault="00064686" w:rsidP="00064686">
      <w:pPr>
        <w:pStyle w:val="3"/>
        <w:numPr>
          <w:ilvl w:val="0"/>
          <w:numId w:val="1"/>
        </w:numPr>
        <w:spacing w:before="240" w:after="120" w:line="360" w:lineRule="auto"/>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t>场馆设备设施的维护保养★</w:t>
      </w:r>
    </w:p>
    <w:p w14:paraId="595FAF77" w14:textId="77777777" w:rsidR="00064686" w:rsidRPr="00064686" w:rsidRDefault="00064686" w:rsidP="00064686">
      <w:pPr>
        <w:spacing w:line="360" w:lineRule="auto"/>
        <w:ind w:firstLineChars="200" w:firstLine="480"/>
        <w:rPr>
          <w:rFonts w:asciiTheme="minorEastAsia" w:hAnsiTheme="minorEastAsia"/>
          <w:b/>
          <w:sz w:val="24"/>
          <w:szCs w:val="24"/>
        </w:rPr>
      </w:pPr>
      <w:r w:rsidRPr="00064686">
        <w:rPr>
          <w:rFonts w:asciiTheme="minorEastAsia" w:hAnsiTheme="minorEastAsia" w:hint="eastAsia"/>
          <w:b/>
          <w:sz w:val="24"/>
          <w:szCs w:val="24"/>
        </w:rPr>
        <w:t>本项目设备设施的维护保养包括体验馆序厅、第一展区、第二展区、第三展区、第四展区和第五展区的“中新生态城安全体验馆的安全培训教育”展示区城、Ups供电系统、地毯、吊顶、灯具、墙面维护服务、通信机房、网络弱电、空调、安防、消防系统、室内办公区、室外建筑施工体验区和空调新风换</w:t>
      </w:r>
      <w:proofErr w:type="gramStart"/>
      <w:r w:rsidRPr="00064686">
        <w:rPr>
          <w:rFonts w:asciiTheme="minorEastAsia" w:hAnsiTheme="minorEastAsia" w:hint="eastAsia"/>
          <w:b/>
          <w:sz w:val="24"/>
          <w:szCs w:val="24"/>
        </w:rPr>
        <w:t>风系统</w:t>
      </w:r>
      <w:proofErr w:type="gramEnd"/>
      <w:r w:rsidRPr="00064686">
        <w:rPr>
          <w:rFonts w:asciiTheme="minorEastAsia" w:hAnsiTheme="minorEastAsia" w:hint="eastAsia"/>
          <w:b/>
          <w:sz w:val="24"/>
          <w:szCs w:val="24"/>
        </w:rPr>
        <w:t>等硬件设施和软件系统维护。（详见</w:t>
      </w:r>
      <w:proofErr w:type="gramStart"/>
      <w:r w:rsidRPr="00064686">
        <w:rPr>
          <w:rFonts w:asciiTheme="minorEastAsia" w:hAnsiTheme="minorEastAsia" w:hint="eastAsia"/>
          <w:b/>
          <w:sz w:val="24"/>
          <w:szCs w:val="24"/>
        </w:rPr>
        <w:t>场馆总</w:t>
      </w:r>
      <w:proofErr w:type="gramEnd"/>
      <w:r w:rsidRPr="00064686">
        <w:rPr>
          <w:rFonts w:asciiTheme="minorEastAsia" w:hAnsiTheme="minorEastAsia" w:hint="eastAsia"/>
          <w:b/>
          <w:sz w:val="24"/>
          <w:szCs w:val="24"/>
        </w:rPr>
        <w:t>平面图）</w:t>
      </w:r>
    </w:p>
    <w:p w14:paraId="46DB4CA2" w14:textId="77777777" w:rsidR="00064686" w:rsidRPr="00064686" w:rsidRDefault="00064686" w:rsidP="00064686">
      <w:pPr>
        <w:spacing w:line="360" w:lineRule="auto"/>
        <w:ind w:firstLineChars="200" w:firstLine="480"/>
        <w:rPr>
          <w:rFonts w:asciiTheme="minorEastAsia" w:hAnsiTheme="minorEastAsia"/>
          <w:b/>
          <w:sz w:val="24"/>
          <w:szCs w:val="24"/>
        </w:rPr>
      </w:pPr>
      <w:r w:rsidRPr="00064686">
        <w:rPr>
          <w:rFonts w:asciiTheme="minorEastAsia" w:hAnsiTheme="minorEastAsia" w:hint="eastAsia"/>
          <w:b/>
          <w:sz w:val="24"/>
          <w:szCs w:val="24"/>
        </w:rPr>
        <w:t>说明：建立完善的针对体验馆设施设备的管理制度，做好日常使用管理，并提出维护保养方案，场馆设备</w:t>
      </w:r>
      <w:proofErr w:type="gramStart"/>
      <w:r w:rsidRPr="00064686">
        <w:rPr>
          <w:rFonts w:asciiTheme="minorEastAsia" w:hAnsiTheme="minorEastAsia" w:hint="eastAsia"/>
          <w:b/>
          <w:sz w:val="24"/>
          <w:szCs w:val="24"/>
        </w:rPr>
        <w:t>设施维保及</w:t>
      </w:r>
      <w:proofErr w:type="gramEnd"/>
      <w:r w:rsidRPr="00064686">
        <w:rPr>
          <w:rFonts w:asciiTheme="minorEastAsia" w:hAnsiTheme="minorEastAsia" w:hint="eastAsia"/>
          <w:b/>
          <w:sz w:val="24"/>
          <w:szCs w:val="24"/>
        </w:rPr>
        <w:t>耗材购置工作由投标人负责。</w:t>
      </w:r>
    </w:p>
    <w:p w14:paraId="6617CBF9" w14:textId="77777777" w:rsidR="00064686" w:rsidRPr="00064686" w:rsidRDefault="00064686" w:rsidP="00064686">
      <w:pPr>
        <w:spacing w:line="360" w:lineRule="auto"/>
        <w:ind w:firstLineChars="200" w:firstLine="480"/>
        <w:rPr>
          <w:rFonts w:asciiTheme="minorEastAsia" w:hAnsiTheme="minorEastAsia"/>
          <w:b/>
          <w:sz w:val="24"/>
          <w:szCs w:val="24"/>
        </w:rPr>
      </w:pPr>
      <w:r w:rsidRPr="00064686">
        <w:rPr>
          <w:rFonts w:asciiTheme="minorEastAsia" w:hAnsiTheme="minorEastAsia" w:hint="eastAsia"/>
          <w:b/>
          <w:sz w:val="24"/>
          <w:szCs w:val="24"/>
        </w:rPr>
        <w:t>场馆主要耗材及灯具列表</w:t>
      </w:r>
    </w:p>
    <w:tbl>
      <w:tblPr>
        <w:tblStyle w:val="a7"/>
        <w:tblW w:w="0" w:type="auto"/>
        <w:tblLook w:val="04A0" w:firstRow="1" w:lastRow="0" w:firstColumn="1" w:lastColumn="0" w:noHBand="0" w:noVBand="1"/>
      </w:tblPr>
      <w:tblGrid>
        <w:gridCol w:w="802"/>
        <w:gridCol w:w="1793"/>
        <w:gridCol w:w="3632"/>
        <w:gridCol w:w="2069"/>
      </w:tblGrid>
      <w:tr w:rsidR="00064686" w:rsidRPr="00064686" w14:paraId="32B2F1C8" w14:textId="77777777" w:rsidTr="00385161">
        <w:tc>
          <w:tcPr>
            <w:tcW w:w="817" w:type="dxa"/>
            <w:vAlign w:val="center"/>
          </w:tcPr>
          <w:p w14:paraId="39F90997"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序号</w:t>
            </w:r>
          </w:p>
        </w:tc>
        <w:tc>
          <w:tcPr>
            <w:tcW w:w="1843" w:type="dxa"/>
            <w:vAlign w:val="center"/>
          </w:tcPr>
          <w:p w14:paraId="21F1C28B"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名称</w:t>
            </w:r>
          </w:p>
        </w:tc>
        <w:tc>
          <w:tcPr>
            <w:tcW w:w="3731" w:type="dxa"/>
            <w:vAlign w:val="center"/>
          </w:tcPr>
          <w:p w14:paraId="52C11C6C"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参数</w:t>
            </w:r>
          </w:p>
        </w:tc>
        <w:tc>
          <w:tcPr>
            <w:tcW w:w="2131" w:type="dxa"/>
            <w:vAlign w:val="center"/>
          </w:tcPr>
          <w:p w14:paraId="556C317A"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备注</w:t>
            </w:r>
          </w:p>
        </w:tc>
      </w:tr>
      <w:tr w:rsidR="00064686" w:rsidRPr="00064686" w14:paraId="23101714" w14:textId="77777777" w:rsidTr="00385161">
        <w:tc>
          <w:tcPr>
            <w:tcW w:w="817" w:type="dxa"/>
            <w:vAlign w:val="center"/>
          </w:tcPr>
          <w:p w14:paraId="15F2650B"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1</w:t>
            </w:r>
          </w:p>
        </w:tc>
        <w:tc>
          <w:tcPr>
            <w:tcW w:w="1843" w:type="dxa"/>
            <w:vAlign w:val="center"/>
          </w:tcPr>
          <w:p w14:paraId="0F1B133E"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机械件润滑剂</w:t>
            </w:r>
          </w:p>
        </w:tc>
        <w:tc>
          <w:tcPr>
            <w:tcW w:w="3731" w:type="dxa"/>
            <w:vAlign w:val="center"/>
          </w:tcPr>
          <w:p w14:paraId="1CBDE680"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4L/</w:t>
            </w:r>
            <w:r w:rsidRPr="00064686">
              <w:rPr>
                <w:rFonts w:asciiTheme="minorEastAsia" w:hAnsiTheme="minorEastAsia" w:hint="eastAsia"/>
                <w:b/>
                <w:szCs w:val="21"/>
              </w:rPr>
              <w:t>瓶；</w:t>
            </w:r>
            <w:r w:rsidRPr="00064686">
              <w:rPr>
                <w:rFonts w:asciiTheme="minorEastAsia" w:hAnsiTheme="minorEastAsia" w:hint="eastAsia"/>
                <w:b/>
                <w:szCs w:val="21"/>
              </w:rPr>
              <w:t>1</w:t>
            </w:r>
            <w:r w:rsidRPr="00064686">
              <w:rPr>
                <w:rFonts w:asciiTheme="minorEastAsia" w:hAnsiTheme="minorEastAsia" w:hint="eastAsia"/>
                <w:b/>
                <w:szCs w:val="21"/>
              </w:rPr>
              <w:t>、含有特强的抗磨剂，能全面保护摩擦副表面，降低磨损，有效延长设备使用寿命，降低维修费用；</w:t>
            </w:r>
          </w:p>
          <w:p w14:paraId="3C408016"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2</w:t>
            </w:r>
            <w:r w:rsidRPr="00064686">
              <w:rPr>
                <w:rFonts w:asciiTheme="minorEastAsia" w:hAnsiTheme="minorEastAsia" w:hint="eastAsia"/>
                <w:b/>
                <w:szCs w:val="21"/>
              </w:rPr>
              <w:t>、高强度油膜，为系统各部件提供出色的保护；</w:t>
            </w:r>
          </w:p>
          <w:p w14:paraId="117E9FB1"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3</w:t>
            </w:r>
            <w:r w:rsidRPr="00064686">
              <w:rPr>
                <w:rFonts w:asciiTheme="minorEastAsia" w:hAnsiTheme="minorEastAsia" w:hint="eastAsia"/>
                <w:b/>
                <w:szCs w:val="21"/>
              </w:rPr>
              <w:t>、出色的抗氧化安定性，有效减少沉积物的生成。</w:t>
            </w:r>
          </w:p>
        </w:tc>
        <w:tc>
          <w:tcPr>
            <w:tcW w:w="2131" w:type="dxa"/>
            <w:vAlign w:val="center"/>
          </w:tcPr>
          <w:p w14:paraId="41C0F8A8"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不少于</w:t>
            </w:r>
            <w:r w:rsidRPr="00064686">
              <w:rPr>
                <w:rFonts w:asciiTheme="minorEastAsia" w:hAnsiTheme="minorEastAsia" w:hint="eastAsia"/>
                <w:b/>
                <w:szCs w:val="21"/>
              </w:rPr>
              <w:t>1</w:t>
            </w:r>
            <w:r w:rsidRPr="00064686">
              <w:rPr>
                <w:rFonts w:asciiTheme="minorEastAsia" w:hAnsiTheme="minorEastAsia"/>
                <w:b/>
                <w:szCs w:val="21"/>
              </w:rPr>
              <w:t>2</w:t>
            </w:r>
            <w:r w:rsidRPr="00064686">
              <w:rPr>
                <w:rFonts w:asciiTheme="minorEastAsia" w:hAnsiTheme="minorEastAsia" w:hint="eastAsia"/>
                <w:b/>
                <w:szCs w:val="21"/>
              </w:rPr>
              <w:t>瓶</w:t>
            </w:r>
          </w:p>
        </w:tc>
      </w:tr>
      <w:tr w:rsidR="00064686" w:rsidRPr="00064686" w14:paraId="5AFB1F2F" w14:textId="77777777" w:rsidTr="00385161">
        <w:trPr>
          <w:trHeight w:val="790"/>
        </w:trPr>
        <w:tc>
          <w:tcPr>
            <w:tcW w:w="817" w:type="dxa"/>
            <w:vAlign w:val="center"/>
          </w:tcPr>
          <w:p w14:paraId="3B523022"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2</w:t>
            </w:r>
          </w:p>
        </w:tc>
        <w:tc>
          <w:tcPr>
            <w:tcW w:w="1843" w:type="dxa"/>
            <w:vAlign w:val="center"/>
          </w:tcPr>
          <w:p w14:paraId="5B0D6855"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电脑清洁套装</w:t>
            </w:r>
          </w:p>
        </w:tc>
        <w:tc>
          <w:tcPr>
            <w:tcW w:w="3731" w:type="dxa"/>
            <w:vAlign w:val="center"/>
          </w:tcPr>
          <w:p w14:paraId="2C6878DF" w14:textId="77777777" w:rsidR="00064686" w:rsidRPr="00064686" w:rsidRDefault="00064686" w:rsidP="00385161">
            <w:pPr>
              <w:tabs>
                <w:tab w:val="left" w:pos="1176"/>
              </w:tabs>
              <w:spacing w:line="276" w:lineRule="auto"/>
              <w:rPr>
                <w:rFonts w:asciiTheme="minorEastAsia" w:hAnsiTheme="minorEastAsia"/>
                <w:b/>
                <w:szCs w:val="21"/>
              </w:rPr>
            </w:pPr>
            <w:r w:rsidRPr="00064686">
              <w:rPr>
                <w:rFonts w:asciiTheme="minorEastAsia" w:hAnsiTheme="minorEastAsia" w:hint="eastAsia"/>
                <w:b/>
                <w:szCs w:val="21"/>
              </w:rPr>
              <w:t>80ml</w:t>
            </w:r>
            <w:r w:rsidRPr="00064686">
              <w:rPr>
                <w:rFonts w:asciiTheme="minorEastAsia" w:hAnsiTheme="minorEastAsia" w:hint="eastAsia"/>
                <w:b/>
                <w:szCs w:val="21"/>
              </w:rPr>
              <w:t>液晶屏清洁剂；</w:t>
            </w:r>
            <w:r w:rsidRPr="00064686">
              <w:rPr>
                <w:rFonts w:asciiTheme="minorEastAsia" w:hAnsiTheme="minorEastAsia" w:hint="eastAsia"/>
                <w:b/>
                <w:szCs w:val="21"/>
              </w:rPr>
              <w:t>80ml</w:t>
            </w:r>
            <w:r w:rsidRPr="00064686">
              <w:rPr>
                <w:rFonts w:asciiTheme="minorEastAsia" w:hAnsiTheme="minorEastAsia" w:hint="eastAsia"/>
                <w:b/>
                <w:szCs w:val="21"/>
              </w:rPr>
              <w:t>塑壳清洁剂；清洁刷；塑壳清洁布；屏幕清洁布；</w:t>
            </w:r>
            <w:proofErr w:type="gramStart"/>
            <w:r w:rsidRPr="00064686">
              <w:rPr>
                <w:rFonts w:asciiTheme="minorEastAsia" w:hAnsiTheme="minorEastAsia" w:hint="eastAsia"/>
                <w:b/>
                <w:szCs w:val="21"/>
              </w:rPr>
              <w:t>清洁气</w:t>
            </w:r>
            <w:proofErr w:type="gramEnd"/>
            <w:r w:rsidRPr="00064686">
              <w:rPr>
                <w:rFonts w:asciiTheme="minorEastAsia" w:hAnsiTheme="minorEastAsia" w:hint="eastAsia"/>
                <w:b/>
                <w:szCs w:val="21"/>
              </w:rPr>
              <w:t>吹</w:t>
            </w:r>
          </w:p>
        </w:tc>
        <w:tc>
          <w:tcPr>
            <w:tcW w:w="2131" w:type="dxa"/>
            <w:vAlign w:val="center"/>
          </w:tcPr>
          <w:p w14:paraId="3EF1BD62"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不少于</w:t>
            </w:r>
            <w:r w:rsidRPr="00064686">
              <w:rPr>
                <w:rFonts w:asciiTheme="minorEastAsia" w:hAnsiTheme="minorEastAsia" w:hint="eastAsia"/>
                <w:b/>
                <w:szCs w:val="21"/>
              </w:rPr>
              <w:t>3</w:t>
            </w:r>
            <w:r w:rsidRPr="00064686">
              <w:rPr>
                <w:rFonts w:asciiTheme="minorEastAsia" w:hAnsiTheme="minorEastAsia"/>
                <w:b/>
                <w:szCs w:val="21"/>
              </w:rPr>
              <w:t>0</w:t>
            </w:r>
            <w:r w:rsidRPr="00064686">
              <w:rPr>
                <w:rFonts w:asciiTheme="minorEastAsia" w:hAnsiTheme="minorEastAsia" w:hint="eastAsia"/>
                <w:b/>
                <w:szCs w:val="21"/>
              </w:rPr>
              <w:t>套</w:t>
            </w:r>
          </w:p>
        </w:tc>
      </w:tr>
      <w:tr w:rsidR="00064686" w:rsidRPr="00064686" w14:paraId="5C1978D0" w14:textId="77777777" w:rsidTr="00385161">
        <w:tc>
          <w:tcPr>
            <w:tcW w:w="817" w:type="dxa"/>
            <w:vAlign w:val="center"/>
          </w:tcPr>
          <w:p w14:paraId="6EE82BF5"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3</w:t>
            </w:r>
          </w:p>
        </w:tc>
        <w:tc>
          <w:tcPr>
            <w:tcW w:w="1843" w:type="dxa"/>
            <w:vAlign w:val="center"/>
          </w:tcPr>
          <w:p w14:paraId="5BEB46B2"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场馆用垃圾袋</w:t>
            </w:r>
          </w:p>
        </w:tc>
        <w:tc>
          <w:tcPr>
            <w:tcW w:w="3731" w:type="dxa"/>
            <w:vAlign w:val="center"/>
          </w:tcPr>
          <w:p w14:paraId="6C03FBB2"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日常生活垃圾袋</w:t>
            </w:r>
          </w:p>
        </w:tc>
        <w:tc>
          <w:tcPr>
            <w:tcW w:w="2131" w:type="dxa"/>
            <w:vAlign w:val="center"/>
          </w:tcPr>
          <w:p w14:paraId="6FDBBE1E"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不少于</w:t>
            </w:r>
            <w:r w:rsidRPr="00064686">
              <w:rPr>
                <w:rFonts w:asciiTheme="minorEastAsia" w:hAnsiTheme="minorEastAsia" w:hint="eastAsia"/>
                <w:b/>
                <w:szCs w:val="21"/>
              </w:rPr>
              <w:t>6</w:t>
            </w:r>
            <w:r w:rsidRPr="00064686">
              <w:rPr>
                <w:rFonts w:asciiTheme="minorEastAsia" w:hAnsiTheme="minorEastAsia"/>
                <w:b/>
                <w:szCs w:val="21"/>
              </w:rPr>
              <w:t>00</w:t>
            </w:r>
            <w:r w:rsidRPr="00064686">
              <w:rPr>
                <w:rFonts w:asciiTheme="minorEastAsia" w:hAnsiTheme="minorEastAsia" w:hint="eastAsia"/>
                <w:b/>
                <w:szCs w:val="21"/>
              </w:rPr>
              <w:t>套</w:t>
            </w:r>
          </w:p>
        </w:tc>
      </w:tr>
      <w:tr w:rsidR="00064686" w:rsidRPr="00064686" w14:paraId="158540CA" w14:textId="77777777" w:rsidTr="00385161">
        <w:tc>
          <w:tcPr>
            <w:tcW w:w="817" w:type="dxa"/>
            <w:vAlign w:val="center"/>
          </w:tcPr>
          <w:p w14:paraId="583C9D66"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lastRenderedPageBreak/>
              <w:t>4</w:t>
            </w:r>
          </w:p>
        </w:tc>
        <w:tc>
          <w:tcPr>
            <w:tcW w:w="1843" w:type="dxa"/>
            <w:vAlign w:val="center"/>
          </w:tcPr>
          <w:p w14:paraId="286F4A17"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电源适配器</w:t>
            </w:r>
          </w:p>
        </w:tc>
        <w:tc>
          <w:tcPr>
            <w:tcW w:w="3731" w:type="dxa"/>
            <w:vAlign w:val="center"/>
          </w:tcPr>
          <w:p w14:paraId="507A2DBF"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输入</w:t>
            </w:r>
            <w:r w:rsidRPr="00064686">
              <w:rPr>
                <w:rFonts w:asciiTheme="minorEastAsia" w:hAnsiTheme="minorEastAsia" w:hint="eastAsia"/>
                <w:b/>
                <w:szCs w:val="21"/>
              </w:rPr>
              <w:t>:100-240V-50/60Hz 1.6A</w:t>
            </w:r>
            <w:r w:rsidRPr="00064686">
              <w:rPr>
                <w:rFonts w:asciiTheme="minorEastAsia" w:hAnsiTheme="minorEastAsia" w:hint="eastAsia"/>
                <w:b/>
                <w:szCs w:val="21"/>
              </w:rPr>
              <w:t>；</w:t>
            </w:r>
            <w:r w:rsidRPr="00064686">
              <w:rPr>
                <w:rFonts w:asciiTheme="minorEastAsia" w:hAnsiTheme="minorEastAsia" w:hint="eastAsia"/>
                <w:b/>
                <w:szCs w:val="21"/>
              </w:rPr>
              <w:t xml:space="preserve"> </w:t>
            </w:r>
            <w:r w:rsidRPr="00064686">
              <w:rPr>
                <w:rFonts w:asciiTheme="minorEastAsia" w:hAnsiTheme="minorEastAsia" w:hint="eastAsia"/>
                <w:b/>
                <w:szCs w:val="21"/>
              </w:rPr>
              <w:t>输出：</w:t>
            </w:r>
            <w:r w:rsidRPr="00064686">
              <w:rPr>
                <w:rFonts w:asciiTheme="minorEastAsia" w:hAnsiTheme="minorEastAsia" w:hint="eastAsia"/>
                <w:b/>
                <w:szCs w:val="21"/>
              </w:rPr>
              <w:t>12V/5A</w:t>
            </w:r>
          </w:p>
        </w:tc>
        <w:tc>
          <w:tcPr>
            <w:tcW w:w="2131" w:type="dxa"/>
            <w:vAlign w:val="center"/>
          </w:tcPr>
          <w:p w14:paraId="7A39C69C"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不少于</w:t>
            </w:r>
            <w:r w:rsidRPr="00064686">
              <w:rPr>
                <w:rFonts w:asciiTheme="minorEastAsia" w:hAnsiTheme="minorEastAsia" w:hint="eastAsia"/>
                <w:b/>
                <w:szCs w:val="21"/>
              </w:rPr>
              <w:t>7</w:t>
            </w:r>
            <w:r w:rsidRPr="00064686">
              <w:rPr>
                <w:rFonts w:asciiTheme="minorEastAsia" w:hAnsiTheme="minorEastAsia"/>
                <w:b/>
                <w:szCs w:val="21"/>
              </w:rPr>
              <w:t>5</w:t>
            </w:r>
            <w:r w:rsidRPr="00064686">
              <w:rPr>
                <w:rFonts w:asciiTheme="minorEastAsia" w:hAnsiTheme="minorEastAsia" w:hint="eastAsia"/>
                <w:b/>
                <w:szCs w:val="21"/>
              </w:rPr>
              <w:t>个</w:t>
            </w:r>
          </w:p>
        </w:tc>
      </w:tr>
      <w:tr w:rsidR="00064686" w:rsidRPr="00064686" w14:paraId="077A2F57" w14:textId="77777777" w:rsidTr="00385161">
        <w:tc>
          <w:tcPr>
            <w:tcW w:w="817" w:type="dxa"/>
            <w:vAlign w:val="center"/>
          </w:tcPr>
          <w:p w14:paraId="34135170"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5</w:t>
            </w:r>
          </w:p>
        </w:tc>
        <w:tc>
          <w:tcPr>
            <w:tcW w:w="1843" w:type="dxa"/>
            <w:vAlign w:val="center"/>
          </w:tcPr>
          <w:p w14:paraId="6427F72C"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其他消耗品</w:t>
            </w:r>
          </w:p>
        </w:tc>
        <w:tc>
          <w:tcPr>
            <w:tcW w:w="3731" w:type="dxa"/>
            <w:vAlign w:val="center"/>
          </w:tcPr>
          <w:p w14:paraId="6C4249BE"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烟雾逃生展项烟雾液；键鼠；灭火器瓶身和喷管；灭火器氮气；人体模特呼吸面膜；安全帽；除锈剂；螺丝钉；水晶头</w:t>
            </w:r>
          </w:p>
        </w:tc>
        <w:tc>
          <w:tcPr>
            <w:tcW w:w="2131" w:type="dxa"/>
            <w:vAlign w:val="center"/>
          </w:tcPr>
          <w:p w14:paraId="4613FA68"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所有消耗品更换及维保工作须按照相关行业标准规范执行</w:t>
            </w:r>
          </w:p>
        </w:tc>
      </w:tr>
      <w:tr w:rsidR="00064686" w:rsidRPr="00064686" w14:paraId="779EFDCA" w14:textId="77777777" w:rsidTr="00385161">
        <w:tc>
          <w:tcPr>
            <w:tcW w:w="817" w:type="dxa"/>
            <w:vAlign w:val="center"/>
          </w:tcPr>
          <w:p w14:paraId="7576E1FC"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6</w:t>
            </w:r>
          </w:p>
        </w:tc>
        <w:tc>
          <w:tcPr>
            <w:tcW w:w="1843" w:type="dxa"/>
            <w:vAlign w:val="center"/>
          </w:tcPr>
          <w:p w14:paraId="6CC88864"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L</w:t>
            </w:r>
            <w:r w:rsidRPr="00064686">
              <w:rPr>
                <w:rFonts w:asciiTheme="minorEastAsia" w:hAnsiTheme="minorEastAsia"/>
                <w:b/>
                <w:szCs w:val="21"/>
              </w:rPr>
              <w:t>ED</w:t>
            </w:r>
            <w:r w:rsidRPr="00064686">
              <w:rPr>
                <w:rFonts w:asciiTheme="minorEastAsia" w:hAnsiTheme="minorEastAsia" w:hint="eastAsia"/>
                <w:b/>
                <w:szCs w:val="21"/>
              </w:rPr>
              <w:t>轨道射灯</w:t>
            </w:r>
            <w:r w:rsidRPr="00064686">
              <w:rPr>
                <w:rFonts w:asciiTheme="minorEastAsia" w:hAnsiTheme="minorEastAsia" w:hint="eastAsia"/>
                <w:b/>
                <w:szCs w:val="21"/>
              </w:rPr>
              <w:t>1</w:t>
            </w:r>
            <w:r w:rsidRPr="00064686">
              <w:rPr>
                <w:rFonts w:asciiTheme="minorEastAsia" w:hAnsiTheme="minorEastAsia" w:hint="eastAsia"/>
                <w:b/>
                <w:szCs w:val="21"/>
              </w:rPr>
              <w:t>维修</w:t>
            </w:r>
          </w:p>
        </w:tc>
        <w:tc>
          <w:tcPr>
            <w:tcW w:w="3731" w:type="dxa"/>
            <w:vAlign w:val="center"/>
          </w:tcPr>
          <w:p w14:paraId="64254A4E"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功率：</w:t>
            </w:r>
            <w:r w:rsidRPr="00064686">
              <w:rPr>
                <w:rFonts w:asciiTheme="minorEastAsia" w:hAnsiTheme="minorEastAsia" w:hint="eastAsia"/>
                <w:b/>
                <w:szCs w:val="21"/>
              </w:rPr>
              <w:t>1</w:t>
            </w:r>
            <w:r w:rsidRPr="00064686">
              <w:rPr>
                <w:rFonts w:asciiTheme="minorEastAsia" w:hAnsiTheme="minorEastAsia"/>
                <w:b/>
                <w:szCs w:val="21"/>
              </w:rPr>
              <w:t>5w</w:t>
            </w:r>
            <w:r w:rsidRPr="00064686">
              <w:rPr>
                <w:rFonts w:asciiTheme="minorEastAsia" w:hAnsiTheme="minorEastAsia" w:hint="eastAsia"/>
                <w:b/>
                <w:szCs w:val="21"/>
              </w:rPr>
              <w:t>；光通量：</w:t>
            </w:r>
            <w:r w:rsidRPr="00064686">
              <w:rPr>
                <w:rFonts w:asciiTheme="minorEastAsia" w:hAnsiTheme="minorEastAsia"/>
                <w:b/>
                <w:szCs w:val="21"/>
              </w:rPr>
              <w:t>1600lm</w:t>
            </w:r>
            <w:r w:rsidRPr="00064686">
              <w:rPr>
                <w:rFonts w:asciiTheme="minorEastAsia" w:hAnsiTheme="minorEastAsia" w:hint="eastAsia"/>
                <w:b/>
                <w:szCs w:val="21"/>
              </w:rPr>
              <w:t>；色温：</w:t>
            </w:r>
            <w:r w:rsidRPr="00064686">
              <w:rPr>
                <w:rFonts w:asciiTheme="minorEastAsia" w:hAnsiTheme="minorEastAsia"/>
                <w:b/>
                <w:szCs w:val="21"/>
              </w:rPr>
              <w:t>3000K</w:t>
            </w:r>
            <w:r w:rsidRPr="00064686">
              <w:rPr>
                <w:rFonts w:asciiTheme="minorEastAsia" w:hAnsiTheme="minorEastAsia" w:hint="eastAsia"/>
                <w:b/>
                <w:szCs w:val="21"/>
              </w:rPr>
              <w:t>；颜色：黑；光束角度：</w:t>
            </w:r>
            <w:r w:rsidRPr="00064686">
              <w:rPr>
                <w:rFonts w:asciiTheme="minorEastAsia" w:hAnsiTheme="minorEastAsia"/>
                <w:b/>
                <w:szCs w:val="21"/>
              </w:rPr>
              <w:t>40°</w:t>
            </w:r>
            <w:r w:rsidRPr="00064686">
              <w:rPr>
                <w:rFonts w:asciiTheme="minorEastAsia" w:hAnsiTheme="minorEastAsia" w:hint="eastAsia"/>
                <w:b/>
                <w:szCs w:val="21"/>
              </w:rPr>
              <w:t>；显色指数：</w:t>
            </w:r>
            <w:r w:rsidRPr="00064686">
              <w:rPr>
                <w:rFonts w:asciiTheme="minorEastAsia" w:hAnsiTheme="minorEastAsia" w:hint="eastAsia"/>
                <w:b/>
                <w:szCs w:val="21"/>
              </w:rPr>
              <w:t>Ra</w:t>
            </w:r>
            <w:r w:rsidRPr="00064686">
              <w:rPr>
                <w:rFonts w:asciiTheme="minorEastAsia" w:hAnsiTheme="minorEastAsia" w:hint="eastAsia"/>
                <w:b/>
                <w:szCs w:val="21"/>
              </w:rPr>
              <w:t>≥</w:t>
            </w:r>
            <w:r w:rsidRPr="00064686">
              <w:rPr>
                <w:rFonts w:asciiTheme="minorEastAsia" w:hAnsiTheme="minorEastAsia" w:hint="eastAsia"/>
                <w:b/>
                <w:szCs w:val="21"/>
              </w:rPr>
              <w:t>92</w:t>
            </w:r>
            <w:r w:rsidRPr="00064686">
              <w:rPr>
                <w:rFonts w:asciiTheme="minorEastAsia" w:hAnsiTheme="minorEastAsia" w:hint="eastAsia"/>
                <w:b/>
                <w:szCs w:val="21"/>
              </w:rPr>
              <w:t>；数量：</w:t>
            </w:r>
            <w:r w:rsidRPr="00064686">
              <w:rPr>
                <w:rFonts w:asciiTheme="minorEastAsia" w:hAnsiTheme="minorEastAsia" w:hint="eastAsia"/>
                <w:b/>
                <w:szCs w:val="21"/>
              </w:rPr>
              <w:t>2</w:t>
            </w:r>
            <w:r w:rsidRPr="00064686">
              <w:rPr>
                <w:rFonts w:asciiTheme="minorEastAsia" w:hAnsiTheme="minorEastAsia"/>
                <w:b/>
                <w:szCs w:val="21"/>
              </w:rPr>
              <w:t>32</w:t>
            </w:r>
            <w:r w:rsidRPr="00064686">
              <w:rPr>
                <w:rFonts w:asciiTheme="minorEastAsia" w:hAnsiTheme="minorEastAsia" w:hint="eastAsia"/>
                <w:b/>
                <w:szCs w:val="21"/>
              </w:rPr>
              <w:t>套</w:t>
            </w:r>
          </w:p>
        </w:tc>
        <w:tc>
          <w:tcPr>
            <w:tcW w:w="2131" w:type="dxa"/>
            <w:vAlign w:val="center"/>
          </w:tcPr>
          <w:p w14:paraId="05A0746C"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按每年维修或更换一次考虑</w:t>
            </w:r>
          </w:p>
        </w:tc>
      </w:tr>
      <w:tr w:rsidR="00064686" w:rsidRPr="00064686" w14:paraId="05FFC9A7" w14:textId="77777777" w:rsidTr="00385161">
        <w:tc>
          <w:tcPr>
            <w:tcW w:w="817" w:type="dxa"/>
            <w:vAlign w:val="center"/>
          </w:tcPr>
          <w:p w14:paraId="297B352E"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7</w:t>
            </w:r>
          </w:p>
        </w:tc>
        <w:tc>
          <w:tcPr>
            <w:tcW w:w="1843" w:type="dxa"/>
            <w:vAlign w:val="center"/>
          </w:tcPr>
          <w:p w14:paraId="76B3F6DB"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L</w:t>
            </w:r>
            <w:r w:rsidRPr="00064686">
              <w:rPr>
                <w:rFonts w:asciiTheme="minorEastAsia" w:hAnsiTheme="minorEastAsia"/>
                <w:b/>
                <w:szCs w:val="21"/>
              </w:rPr>
              <w:t>ED</w:t>
            </w:r>
            <w:r w:rsidRPr="00064686">
              <w:rPr>
                <w:rFonts w:asciiTheme="minorEastAsia" w:hAnsiTheme="minorEastAsia" w:hint="eastAsia"/>
                <w:b/>
                <w:szCs w:val="21"/>
              </w:rPr>
              <w:t>轨道射灯</w:t>
            </w:r>
            <w:r w:rsidRPr="00064686">
              <w:rPr>
                <w:rFonts w:asciiTheme="minorEastAsia" w:hAnsiTheme="minorEastAsia" w:hint="eastAsia"/>
                <w:b/>
                <w:szCs w:val="21"/>
              </w:rPr>
              <w:t>2</w:t>
            </w:r>
            <w:r w:rsidRPr="00064686">
              <w:rPr>
                <w:rFonts w:asciiTheme="minorEastAsia" w:hAnsiTheme="minorEastAsia" w:hint="eastAsia"/>
                <w:b/>
                <w:szCs w:val="21"/>
              </w:rPr>
              <w:t>维修</w:t>
            </w:r>
          </w:p>
        </w:tc>
        <w:tc>
          <w:tcPr>
            <w:tcW w:w="3731" w:type="dxa"/>
            <w:vAlign w:val="center"/>
          </w:tcPr>
          <w:p w14:paraId="711224E5"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功率：</w:t>
            </w:r>
            <w:r w:rsidRPr="00064686">
              <w:rPr>
                <w:rFonts w:asciiTheme="minorEastAsia" w:hAnsiTheme="minorEastAsia" w:hint="eastAsia"/>
                <w:b/>
                <w:szCs w:val="21"/>
              </w:rPr>
              <w:t>1</w:t>
            </w:r>
            <w:r w:rsidRPr="00064686">
              <w:rPr>
                <w:rFonts w:asciiTheme="minorEastAsia" w:hAnsiTheme="minorEastAsia"/>
                <w:b/>
                <w:szCs w:val="21"/>
              </w:rPr>
              <w:t>5w</w:t>
            </w:r>
            <w:r w:rsidRPr="00064686">
              <w:rPr>
                <w:rFonts w:asciiTheme="minorEastAsia" w:hAnsiTheme="minorEastAsia" w:hint="eastAsia"/>
                <w:b/>
                <w:szCs w:val="21"/>
              </w:rPr>
              <w:t>；光通量：</w:t>
            </w:r>
            <w:r w:rsidRPr="00064686">
              <w:rPr>
                <w:rFonts w:asciiTheme="minorEastAsia" w:hAnsiTheme="minorEastAsia"/>
                <w:b/>
                <w:szCs w:val="21"/>
              </w:rPr>
              <w:t>1600lm</w:t>
            </w:r>
            <w:r w:rsidRPr="00064686">
              <w:rPr>
                <w:rFonts w:asciiTheme="minorEastAsia" w:hAnsiTheme="minorEastAsia" w:hint="eastAsia"/>
                <w:b/>
                <w:szCs w:val="21"/>
              </w:rPr>
              <w:t>；色温：</w:t>
            </w:r>
            <w:r w:rsidRPr="00064686">
              <w:rPr>
                <w:rFonts w:asciiTheme="minorEastAsia" w:hAnsiTheme="minorEastAsia"/>
                <w:b/>
                <w:szCs w:val="21"/>
              </w:rPr>
              <w:t>3000K</w:t>
            </w:r>
            <w:r w:rsidRPr="00064686">
              <w:rPr>
                <w:rFonts w:asciiTheme="minorEastAsia" w:hAnsiTheme="minorEastAsia" w:hint="eastAsia"/>
                <w:b/>
                <w:szCs w:val="21"/>
              </w:rPr>
              <w:t>；颜色：黑；光束角度：</w:t>
            </w:r>
            <w:r w:rsidRPr="00064686">
              <w:rPr>
                <w:rFonts w:asciiTheme="minorEastAsia" w:hAnsiTheme="minorEastAsia"/>
                <w:b/>
                <w:szCs w:val="21"/>
              </w:rPr>
              <w:t>15°</w:t>
            </w:r>
            <w:r w:rsidRPr="00064686">
              <w:rPr>
                <w:rFonts w:asciiTheme="minorEastAsia" w:hAnsiTheme="minorEastAsia" w:hint="eastAsia"/>
                <w:b/>
                <w:szCs w:val="21"/>
              </w:rPr>
              <w:t>；显色指数：</w:t>
            </w:r>
            <w:r w:rsidRPr="00064686">
              <w:rPr>
                <w:rFonts w:asciiTheme="minorEastAsia" w:hAnsiTheme="minorEastAsia" w:hint="eastAsia"/>
                <w:b/>
                <w:szCs w:val="21"/>
              </w:rPr>
              <w:t>Ra</w:t>
            </w:r>
            <w:r w:rsidRPr="00064686">
              <w:rPr>
                <w:rFonts w:asciiTheme="minorEastAsia" w:hAnsiTheme="minorEastAsia" w:hint="eastAsia"/>
                <w:b/>
                <w:szCs w:val="21"/>
              </w:rPr>
              <w:t>≥</w:t>
            </w:r>
            <w:r w:rsidRPr="00064686">
              <w:rPr>
                <w:rFonts w:asciiTheme="minorEastAsia" w:hAnsiTheme="minorEastAsia" w:hint="eastAsia"/>
                <w:b/>
                <w:szCs w:val="21"/>
              </w:rPr>
              <w:t>92</w:t>
            </w:r>
            <w:r w:rsidRPr="00064686">
              <w:rPr>
                <w:rFonts w:asciiTheme="minorEastAsia" w:hAnsiTheme="minorEastAsia" w:hint="eastAsia"/>
                <w:b/>
                <w:szCs w:val="21"/>
              </w:rPr>
              <w:t>；数量：</w:t>
            </w:r>
            <w:r w:rsidRPr="00064686">
              <w:rPr>
                <w:rFonts w:asciiTheme="minorEastAsia" w:hAnsiTheme="minorEastAsia"/>
                <w:b/>
                <w:szCs w:val="21"/>
              </w:rPr>
              <w:t>62</w:t>
            </w:r>
            <w:r w:rsidRPr="00064686">
              <w:rPr>
                <w:rFonts w:asciiTheme="minorEastAsia" w:hAnsiTheme="minorEastAsia" w:hint="eastAsia"/>
                <w:b/>
                <w:szCs w:val="21"/>
              </w:rPr>
              <w:t>套</w:t>
            </w:r>
          </w:p>
        </w:tc>
        <w:tc>
          <w:tcPr>
            <w:tcW w:w="2131" w:type="dxa"/>
            <w:vAlign w:val="center"/>
          </w:tcPr>
          <w:p w14:paraId="601E506A"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按每年维修或更换一次考虑</w:t>
            </w:r>
          </w:p>
        </w:tc>
      </w:tr>
      <w:tr w:rsidR="00064686" w:rsidRPr="00064686" w14:paraId="145A16D8" w14:textId="77777777" w:rsidTr="00385161">
        <w:tc>
          <w:tcPr>
            <w:tcW w:w="817" w:type="dxa"/>
            <w:vAlign w:val="center"/>
          </w:tcPr>
          <w:p w14:paraId="40E7C8A9"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8</w:t>
            </w:r>
          </w:p>
        </w:tc>
        <w:tc>
          <w:tcPr>
            <w:tcW w:w="1843" w:type="dxa"/>
            <w:vAlign w:val="center"/>
          </w:tcPr>
          <w:p w14:paraId="1709CFB1"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L</w:t>
            </w:r>
            <w:r w:rsidRPr="00064686">
              <w:rPr>
                <w:rFonts w:asciiTheme="minorEastAsia" w:hAnsiTheme="minorEastAsia"/>
                <w:b/>
                <w:szCs w:val="21"/>
              </w:rPr>
              <w:t>ED</w:t>
            </w:r>
            <w:proofErr w:type="gramStart"/>
            <w:r w:rsidRPr="00064686">
              <w:rPr>
                <w:rFonts w:asciiTheme="minorEastAsia" w:hAnsiTheme="minorEastAsia" w:hint="eastAsia"/>
                <w:b/>
                <w:szCs w:val="21"/>
              </w:rPr>
              <w:t>硬灯带</w:t>
            </w:r>
            <w:proofErr w:type="gramEnd"/>
          </w:p>
        </w:tc>
        <w:tc>
          <w:tcPr>
            <w:tcW w:w="3731" w:type="dxa"/>
            <w:vAlign w:val="center"/>
          </w:tcPr>
          <w:p w14:paraId="6E717A09"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功率：</w:t>
            </w:r>
            <w:r w:rsidRPr="00064686">
              <w:rPr>
                <w:rFonts w:asciiTheme="minorEastAsia" w:hAnsiTheme="minorEastAsia"/>
                <w:b/>
                <w:szCs w:val="21"/>
              </w:rPr>
              <w:t>6w</w:t>
            </w:r>
            <w:r w:rsidRPr="00064686">
              <w:rPr>
                <w:rFonts w:asciiTheme="minorEastAsia" w:hAnsiTheme="minorEastAsia" w:hint="eastAsia"/>
                <w:b/>
                <w:szCs w:val="21"/>
              </w:rPr>
              <w:t>；光通量：</w:t>
            </w:r>
            <w:r w:rsidRPr="00064686">
              <w:rPr>
                <w:rFonts w:asciiTheme="minorEastAsia" w:hAnsiTheme="minorEastAsia"/>
                <w:b/>
                <w:szCs w:val="21"/>
              </w:rPr>
              <w:t>300lm</w:t>
            </w:r>
            <w:r w:rsidRPr="00064686">
              <w:rPr>
                <w:rFonts w:asciiTheme="minorEastAsia" w:hAnsiTheme="minorEastAsia" w:hint="eastAsia"/>
                <w:b/>
                <w:szCs w:val="21"/>
              </w:rPr>
              <w:t>；色温：</w:t>
            </w:r>
            <w:r w:rsidRPr="00064686">
              <w:rPr>
                <w:rFonts w:asciiTheme="minorEastAsia" w:hAnsiTheme="minorEastAsia"/>
                <w:b/>
                <w:szCs w:val="21"/>
              </w:rPr>
              <w:t>4000K</w:t>
            </w:r>
            <w:r w:rsidRPr="00064686">
              <w:rPr>
                <w:rFonts w:asciiTheme="minorEastAsia" w:hAnsiTheme="minorEastAsia" w:hint="eastAsia"/>
                <w:b/>
                <w:szCs w:val="21"/>
              </w:rPr>
              <w:t>；颜色：铝；光束角度：</w:t>
            </w:r>
            <w:r w:rsidRPr="00064686">
              <w:rPr>
                <w:rFonts w:asciiTheme="minorEastAsia" w:hAnsiTheme="minorEastAsia"/>
                <w:b/>
                <w:szCs w:val="21"/>
              </w:rPr>
              <w:t>120°</w:t>
            </w:r>
            <w:r w:rsidRPr="00064686">
              <w:rPr>
                <w:rFonts w:asciiTheme="minorEastAsia" w:hAnsiTheme="minorEastAsia" w:hint="eastAsia"/>
                <w:b/>
                <w:szCs w:val="21"/>
              </w:rPr>
              <w:t>；显色指数：</w:t>
            </w:r>
            <w:r w:rsidRPr="00064686">
              <w:rPr>
                <w:rFonts w:asciiTheme="minorEastAsia" w:hAnsiTheme="minorEastAsia" w:hint="eastAsia"/>
                <w:b/>
                <w:szCs w:val="21"/>
              </w:rPr>
              <w:t>Ra</w:t>
            </w:r>
            <w:r w:rsidRPr="00064686">
              <w:rPr>
                <w:rFonts w:asciiTheme="minorEastAsia" w:hAnsiTheme="minorEastAsia" w:hint="eastAsia"/>
                <w:b/>
                <w:szCs w:val="21"/>
              </w:rPr>
              <w:t>≥</w:t>
            </w:r>
            <w:r w:rsidRPr="00064686">
              <w:rPr>
                <w:rFonts w:asciiTheme="minorEastAsia" w:hAnsiTheme="minorEastAsia" w:hint="eastAsia"/>
                <w:b/>
                <w:szCs w:val="21"/>
              </w:rPr>
              <w:t>92</w:t>
            </w:r>
            <w:r w:rsidRPr="00064686">
              <w:rPr>
                <w:rFonts w:asciiTheme="minorEastAsia" w:hAnsiTheme="minorEastAsia" w:hint="eastAsia"/>
                <w:b/>
                <w:szCs w:val="21"/>
              </w:rPr>
              <w:t>；数量：</w:t>
            </w:r>
            <w:r w:rsidRPr="00064686">
              <w:rPr>
                <w:rFonts w:asciiTheme="minorEastAsia" w:hAnsiTheme="minorEastAsia"/>
                <w:b/>
                <w:szCs w:val="21"/>
              </w:rPr>
              <w:t>12m</w:t>
            </w:r>
          </w:p>
        </w:tc>
        <w:tc>
          <w:tcPr>
            <w:tcW w:w="2131" w:type="dxa"/>
            <w:vAlign w:val="center"/>
          </w:tcPr>
          <w:p w14:paraId="1263A914"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按每年维修或更换一次考虑</w:t>
            </w:r>
          </w:p>
        </w:tc>
      </w:tr>
      <w:tr w:rsidR="00064686" w:rsidRPr="00064686" w14:paraId="5A8C5519" w14:textId="77777777" w:rsidTr="00385161">
        <w:tc>
          <w:tcPr>
            <w:tcW w:w="817" w:type="dxa"/>
            <w:vAlign w:val="center"/>
          </w:tcPr>
          <w:p w14:paraId="5F2B273F"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9</w:t>
            </w:r>
          </w:p>
        </w:tc>
        <w:tc>
          <w:tcPr>
            <w:tcW w:w="1843" w:type="dxa"/>
            <w:vAlign w:val="center"/>
          </w:tcPr>
          <w:p w14:paraId="158D805E"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L</w:t>
            </w:r>
            <w:r w:rsidRPr="00064686">
              <w:rPr>
                <w:rFonts w:asciiTheme="minorEastAsia" w:hAnsiTheme="minorEastAsia"/>
                <w:b/>
                <w:szCs w:val="21"/>
              </w:rPr>
              <w:t>ED</w:t>
            </w:r>
            <w:r w:rsidRPr="00064686">
              <w:rPr>
                <w:rFonts w:asciiTheme="minorEastAsia" w:hAnsiTheme="minorEastAsia" w:hint="eastAsia"/>
                <w:b/>
                <w:szCs w:val="21"/>
              </w:rPr>
              <w:t>嵌入式射灯</w:t>
            </w:r>
          </w:p>
        </w:tc>
        <w:tc>
          <w:tcPr>
            <w:tcW w:w="3731" w:type="dxa"/>
            <w:vAlign w:val="center"/>
          </w:tcPr>
          <w:p w14:paraId="70825FE0"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功率：</w:t>
            </w:r>
            <w:r w:rsidRPr="00064686">
              <w:rPr>
                <w:rFonts w:asciiTheme="minorEastAsia" w:hAnsiTheme="minorEastAsia" w:hint="eastAsia"/>
                <w:b/>
                <w:szCs w:val="21"/>
              </w:rPr>
              <w:t>7</w:t>
            </w:r>
            <w:r w:rsidRPr="00064686">
              <w:rPr>
                <w:rFonts w:asciiTheme="minorEastAsia" w:hAnsiTheme="minorEastAsia"/>
                <w:b/>
                <w:szCs w:val="21"/>
              </w:rPr>
              <w:t>w</w:t>
            </w:r>
            <w:r w:rsidRPr="00064686">
              <w:rPr>
                <w:rFonts w:asciiTheme="minorEastAsia" w:hAnsiTheme="minorEastAsia" w:hint="eastAsia"/>
                <w:b/>
                <w:szCs w:val="21"/>
              </w:rPr>
              <w:t>；光通量：</w:t>
            </w:r>
            <w:r w:rsidRPr="00064686">
              <w:rPr>
                <w:rFonts w:asciiTheme="minorEastAsia" w:hAnsiTheme="minorEastAsia" w:hint="eastAsia"/>
                <w:b/>
                <w:szCs w:val="21"/>
              </w:rPr>
              <w:t>4</w:t>
            </w:r>
            <w:r w:rsidRPr="00064686">
              <w:rPr>
                <w:rFonts w:asciiTheme="minorEastAsia" w:hAnsiTheme="minorEastAsia"/>
                <w:b/>
                <w:szCs w:val="21"/>
              </w:rPr>
              <w:t>00lm</w:t>
            </w:r>
            <w:r w:rsidRPr="00064686">
              <w:rPr>
                <w:rFonts w:asciiTheme="minorEastAsia" w:hAnsiTheme="minorEastAsia" w:hint="eastAsia"/>
                <w:b/>
                <w:szCs w:val="21"/>
              </w:rPr>
              <w:t>；色温：</w:t>
            </w:r>
            <w:r w:rsidRPr="00064686">
              <w:rPr>
                <w:rFonts w:asciiTheme="minorEastAsia" w:hAnsiTheme="minorEastAsia" w:hint="eastAsia"/>
                <w:b/>
                <w:szCs w:val="21"/>
              </w:rPr>
              <w:t>3</w:t>
            </w:r>
            <w:r w:rsidRPr="00064686">
              <w:rPr>
                <w:rFonts w:asciiTheme="minorEastAsia" w:hAnsiTheme="minorEastAsia"/>
                <w:b/>
                <w:szCs w:val="21"/>
              </w:rPr>
              <w:t>000K</w:t>
            </w:r>
            <w:r w:rsidRPr="00064686">
              <w:rPr>
                <w:rFonts w:asciiTheme="minorEastAsia" w:hAnsiTheme="minorEastAsia" w:hint="eastAsia"/>
                <w:b/>
                <w:szCs w:val="21"/>
              </w:rPr>
              <w:t>；颜色：黑；光束角度：</w:t>
            </w:r>
            <w:r w:rsidRPr="00064686">
              <w:rPr>
                <w:rFonts w:asciiTheme="minorEastAsia" w:hAnsiTheme="minorEastAsia" w:hint="eastAsia"/>
                <w:b/>
                <w:szCs w:val="21"/>
              </w:rPr>
              <w:t>4</w:t>
            </w:r>
            <w:r w:rsidRPr="00064686">
              <w:rPr>
                <w:rFonts w:asciiTheme="minorEastAsia" w:hAnsiTheme="minorEastAsia"/>
                <w:b/>
                <w:szCs w:val="21"/>
              </w:rPr>
              <w:t>0°</w:t>
            </w:r>
            <w:r w:rsidRPr="00064686">
              <w:rPr>
                <w:rFonts w:asciiTheme="minorEastAsia" w:hAnsiTheme="minorEastAsia" w:hint="eastAsia"/>
                <w:b/>
                <w:szCs w:val="21"/>
              </w:rPr>
              <w:t>；显色指数：</w:t>
            </w:r>
            <w:r w:rsidRPr="00064686">
              <w:rPr>
                <w:rFonts w:asciiTheme="minorEastAsia" w:hAnsiTheme="minorEastAsia" w:hint="eastAsia"/>
                <w:b/>
                <w:szCs w:val="21"/>
              </w:rPr>
              <w:t>Ra</w:t>
            </w:r>
            <w:r w:rsidRPr="00064686">
              <w:rPr>
                <w:rFonts w:asciiTheme="minorEastAsia" w:hAnsiTheme="minorEastAsia" w:hint="eastAsia"/>
                <w:b/>
                <w:szCs w:val="21"/>
              </w:rPr>
              <w:t>≥</w:t>
            </w:r>
            <w:r w:rsidRPr="00064686">
              <w:rPr>
                <w:rFonts w:asciiTheme="minorEastAsia" w:hAnsiTheme="minorEastAsia" w:hint="eastAsia"/>
                <w:b/>
                <w:szCs w:val="21"/>
              </w:rPr>
              <w:t>92</w:t>
            </w:r>
            <w:r w:rsidRPr="00064686">
              <w:rPr>
                <w:rFonts w:asciiTheme="minorEastAsia" w:hAnsiTheme="minorEastAsia" w:hint="eastAsia"/>
                <w:b/>
                <w:szCs w:val="21"/>
              </w:rPr>
              <w:t>；数量：</w:t>
            </w:r>
            <w:r w:rsidRPr="00064686">
              <w:rPr>
                <w:rFonts w:asciiTheme="minorEastAsia" w:hAnsiTheme="minorEastAsia"/>
                <w:b/>
                <w:szCs w:val="21"/>
              </w:rPr>
              <w:t>96</w:t>
            </w:r>
            <w:r w:rsidRPr="00064686">
              <w:rPr>
                <w:rFonts w:asciiTheme="minorEastAsia" w:hAnsiTheme="minorEastAsia" w:hint="eastAsia"/>
                <w:b/>
                <w:szCs w:val="21"/>
              </w:rPr>
              <w:t>套</w:t>
            </w:r>
          </w:p>
        </w:tc>
        <w:tc>
          <w:tcPr>
            <w:tcW w:w="2131" w:type="dxa"/>
            <w:vAlign w:val="center"/>
          </w:tcPr>
          <w:p w14:paraId="54A50A63"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按每年维修或更换一次考虑</w:t>
            </w:r>
          </w:p>
        </w:tc>
      </w:tr>
      <w:tr w:rsidR="00064686" w:rsidRPr="00064686" w14:paraId="16EE789A" w14:textId="77777777" w:rsidTr="00385161">
        <w:tc>
          <w:tcPr>
            <w:tcW w:w="817" w:type="dxa"/>
            <w:vAlign w:val="center"/>
          </w:tcPr>
          <w:p w14:paraId="54A997D1"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1</w:t>
            </w:r>
            <w:r w:rsidRPr="00064686">
              <w:rPr>
                <w:rFonts w:asciiTheme="minorEastAsia" w:hAnsiTheme="minorEastAsia"/>
                <w:b/>
                <w:szCs w:val="21"/>
              </w:rPr>
              <w:t>0</w:t>
            </w:r>
          </w:p>
        </w:tc>
        <w:tc>
          <w:tcPr>
            <w:tcW w:w="1843" w:type="dxa"/>
            <w:vAlign w:val="center"/>
          </w:tcPr>
          <w:p w14:paraId="093210CF"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LED</w:t>
            </w:r>
            <w:r w:rsidRPr="00064686">
              <w:rPr>
                <w:rFonts w:asciiTheme="minorEastAsia" w:hAnsiTheme="minorEastAsia" w:hint="eastAsia"/>
                <w:b/>
                <w:szCs w:val="21"/>
              </w:rPr>
              <w:t>工矿灯</w:t>
            </w:r>
          </w:p>
        </w:tc>
        <w:tc>
          <w:tcPr>
            <w:tcW w:w="3731" w:type="dxa"/>
            <w:vAlign w:val="center"/>
          </w:tcPr>
          <w:p w14:paraId="60BB8D8B"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功率：</w:t>
            </w:r>
            <w:r w:rsidRPr="00064686">
              <w:rPr>
                <w:rFonts w:asciiTheme="minorEastAsia" w:hAnsiTheme="minorEastAsia"/>
                <w:b/>
                <w:szCs w:val="21"/>
              </w:rPr>
              <w:t>30w</w:t>
            </w:r>
            <w:r w:rsidRPr="00064686">
              <w:rPr>
                <w:rFonts w:asciiTheme="minorEastAsia" w:hAnsiTheme="minorEastAsia" w:hint="eastAsia"/>
                <w:b/>
                <w:szCs w:val="21"/>
              </w:rPr>
              <w:t>；光通量：</w:t>
            </w:r>
            <w:r w:rsidRPr="00064686">
              <w:rPr>
                <w:rFonts w:asciiTheme="minorEastAsia" w:hAnsiTheme="minorEastAsia" w:hint="eastAsia"/>
                <w:b/>
                <w:szCs w:val="21"/>
              </w:rPr>
              <w:t>4</w:t>
            </w:r>
            <w:r w:rsidRPr="00064686">
              <w:rPr>
                <w:rFonts w:asciiTheme="minorEastAsia" w:hAnsiTheme="minorEastAsia"/>
                <w:b/>
                <w:szCs w:val="21"/>
              </w:rPr>
              <w:t>000lm</w:t>
            </w:r>
            <w:r w:rsidRPr="00064686">
              <w:rPr>
                <w:rFonts w:asciiTheme="minorEastAsia" w:hAnsiTheme="minorEastAsia" w:hint="eastAsia"/>
                <w:b/>
                <w:szCs w:val="21"/>
              </w:rPr>
              <w:t>；色温：</w:t>
            </w:r>
            <w:r w:rsidRPr="00064686">
              <w:rPr>
                <w:rFonts w:asciiTheme="minorEastAsia" w:hAnsiTheme="minorEastAsia" w:hint="eastAsia"/>
                <w:b/>
                <w:szCs w:val="21"/>
              </w:rPr>
              <w:t>4</w:t>
            </w:r>
            <w:r w:rsidRPr="00064686">
              <w:rPr>
                <w:rFonts w:asciiTheme="minorEastAsia" w:hAnsiTheme="minorEastAsia"/>
                <w:b/>
                <w:szCs w:val="21"/>
              </w:rPr>
              <w:t>000K</w:t>
            </w:r>
            <w:r w:rsidRPr="00064686">
              <w:rPr>
                <w:rFonts w:asciiTheme="minorEastAsia" w:hAnsiTheme="minorEastAsia" w:hint="eastAsia"/>
                <w:b/>
                <w:szCs w:val="21"/>
              </w:rPr>
              <w:t>；颜色：黑；光束角度：</w:t>
            </w:r>
            <w:r w:rsidRPr="00064686">
              <w:rPr>
                <w:rFonts w:asciiTheme="minorEastAsia" w:hAnsiTheme="minorEastAsia"/>
                <w:b/>
                <w:szCs w:val="21"/>
              </w:rPr>
              <w:t>120°</w:t>
            </w:r>
            <w:r w:rsidRPr="00064686">
              <w:rPr>
                <w:rFonts w:asciiTheme="minorEastAsia" w:hAnsiTheme="minorEastAsia" w:hint="eastAsia"/>
                <w:b/>
                <w:szCs w:val="21"/>
              </w:rPr>
              <w:t>；数量：</w:t>
            </w:r>
            <w:r w:rsidRPr="00064686">
              <w:rPr>
                <w:rFonts w:asciiTheme="minorEastAsia" w:hAnsiTheme="minorEastAsia" w:hint="eastAsia"/>
                <w:b/>
                <w:szCs w:val="21"/>
              </w:rPr>
              <w:t>5</w:t>
            </w:r>
            <w:r w:rsidRPr="00064686">
              <w:rPr>
                <w:rFonts w:asciiTheme="minorEastAsia" w:hAnsiTheme="minorEastAsia"/>
                <w:b/>
                <w:szCs w:val="21"/>
              </w:rPr>
              <w:t>3</w:t>
            </w:r>
            <w:r w:rsidRPr="00064686">
              <w:rPr>
                <w:rFonts w:asciiTheme="minorEastAsia" w:hAnsiTheme="minorEastAsia" w:hint="eastAsia"/>
                <w:b/>
                <w:szCs w:val="21"/>
              </w:rPr>
              <w:t>套</w:t>
            </w:r>
          </w:p>
        </w:tc>
        <w:tc>
          <w:tcPr>
            <w:tcW w:w="2131" w:type="dxa"/>
            <w:vAlign w:val="center"/>
          </w:tcPr>
          <w:p w14:paraId="1631FE1E"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按每年维修或更换一次考虑</w:t>
            </w:r>
          </w:p>
        </w:tc>
      </w:tr>
      <w:tr w:rsidR="00064686" w:rsidRPr="00064686" w14:paraId="42FAAE99" w14:textId="77777777" w:rsidTr="00385161">
        <w:tc>
          <w:tcPr>
            <w:tcW w:w="817" w:type="dxa"/>
            <w:vAlign w:val="center"/>
          </w:tcPr>
          <w:p w14:paraId="55956C28"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1</w:t>
            </w:r>
            <w:r w:rsidRPr="00064686">
              <w:rPr>
                <w:rFonts w:asciiTheme="minorEastAsia" w:hAnsiTheme="minorEastAsia"/>
                <w:b/>
                <w:szCs w:val="21"/>
              </w:rPr>
              <w:t>1</w:t>
            </w:r>
          </w:p>
        </w:tc>
        <w:tc>
          <w:tcPr>
            <w:tcW w:w="1843" w:type="dxa"/>
            <w:vAlign w:val="center"/>
          </w:tcPr>
          <w:p w14:paraId="60632DEB" w14:textId="77777777" w:rsidR="00064686" w:rsidRPr="00064686" w:rsidRDefault="00064686" w:rsidP="00385161">
            <w:pPr>
              <w:tabs>
                <w:tab w:val="left" w:pos="408"/>
              </w:tabs>
              <w:spacing w:line="276" w:lineRule="auto"/>
              <w:rPr>
                <w:rFonts w:asciiTheme="minorEastAsia" w:hAnsiTheme="minorEastAsia"/>
                <w:b/>
                <w:szCs w:val="21"/>
              </w:rPr>
            </w:pPr>
            <w:r w:rsidRPr="00064686">
              <w:rPr>
                <w:rFonts w:asciiTheme="minorEastAsia" w:hAnsiTheme="minorEastAsia" w:hint="eastAsia"/>
                <w:b/>
                <w:szCs w:val="21"/>
              </w:rPr>
              <w:t>L</w:t>
            </w:r>
            <w:r w:rsidRPr="00064686">
              <w:rPr>
                <w:rFonts w:asciiTheme="minorEastAsia" w:hAnsiTheme="minorEastAsia"/>
                <w:b/>
                <w:szCs w:val="21"/>
              </w:rPr>
              <w:t>ED</w:t>
            </w:r>
            <w:r w:rsidRPr="00064686">
              <w:rPr>
                <w:rFonts w:asciiTheme="minorEastAsia" w:hAnsiTheme="minorEastAsia"/>
                <w:b/>
                <w:szCs w:val="21"/>
              </w:rPr>
              <w:tab/>
            </w:r>
            <w:r w:rsidRPr="00064686">
              <w:rPr>
                <w:rFonts w:asciiTheme="minorEastAsia" w:hAnsiTheme="minorEastAsia" w:hint="eastAsia"/>
                <w:b/>
                <w:szCs w:val="21"/>
              </w:rPr>
              <w:t>染色灯</w:t>
            </w:r>
          </w:p>
        </w:tc>
        <w:tc>
          <w:tcPr>
            <w:tcW w:w="3731" w:type="dxa"/>
            <w:vAlign w:val="center"/>
          </w:tcPr>
          <w:p w14:paraId="57E58615"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功率：</w:t>
            </w:r>
            <w:r w:rsidRPr="00064686">
              <w:rPr>
                <w:rFonts w:asciiTheme="minorEastAsia" w:hAnsiTheme="minorEastAsia"/>
                <w:b/>
                <w:szCs w:val="21"/>
              </w:rPr>
              <w:t>12w</w:t>
            </w:r>
            <w:r w:rsidRPr="00064686">
              <w:rPr>
                <w:rFonts w:asciiTheme="minorEastAsia" w:hAnsiTheme="minorEastAsia" w:hint="eastAsia"/>
                <w:b/>
                <w:szCs w:val="21"/>
              </w:rPr>
              <w:t>；色温</w:t>
            </w:r>
            <w:r w:rsidRPr="00064686">
              <w:rPr>
                <w:rFonts w:asciiTheme="minorEastAsia" w:hAnsiTheme="minorEastAsia" w:hint="eastAsia"/>
                <w:b/>
                <w:szCs w:val="21"/>
              </w:rPr>
              <w:t>RGB</w:t>
            </w:r>
            <w:r w:rsidRPr="00064686">
              <w:rPr>
                <w:rFonts w:asciiTheme="minorEastAsia" w:hAnsiTheme="minorEastAsia" w:hint="eastAsia"/>
                <w:b/>
                <w:szCs w:val="21"/>
              </w:rPr>
              <w:t>（红色）（紫色）；颜色：黑；光束角度：</w:t>
            </w:r>
            <w:r w:rsidRPr="00064686">
              <w:rPr>
                <w:rFonts w:asciiTheme="minorEastAsia" w:hAnsiTheme="minorEastAsia"/>
                <w:b/>
                <w:szCs w:val="21"/>
              </w:rPr>
              <w:t>40°</w:t>
            </w:r>
            <w:r w:rsidRPr="00064686">
              <w:rPr>
                <w:rFonts w:asciiTheme="minorEastAsia" w:hAnsiTheme="minorEastAsia" w:hint="eastAsia"/>
                <w:b/>
                <w:szCs w:val="21"/>
              </w:rPr>
              <w:t>；显色指数：</w:t>
            </w:r>
            <w:r w:rsidRPr="00064686">
              <w:rPr>
                <w:rFonts w:asciiTheme="minorEastAsia" w:hAnsiTheme="minorEastAsia" w:hint="eastAsia"/>
                <w:b/>
                <w:szCs w:val="21"/>
              </w:rPr>
              <w:t>Ra</w:t>
            </w:r>
            <w:r w:rsidRPr="00064686">
              <w:rPr>
                <w:rFonts w:asciiTheme="minorEastAsia" w:hAnsiTheme="minorEastAsia" w:hint="eastAsia"/>
                <w:b/>
                <w:szCs w:val="21"/>
              </w:rPr>
              <w:t>≥</w:t>
            </w:r>
            <w:r w:rsidRPr="00064686">
              <w:rPr>
                <w:rFonts w:asciiTheme="minorEastAsia" w:hAnsiTheme="minorEastAsia" w:hint="eastAsia"/>
                <w:b/>
                <w:szCs w:val="21"/>
              </w:rPr>
              <w:t>92</w:t>
            </w:r>
            <w:r w:rsidRPr="00064686">
              <w:rPr>
                <w:rFonts w:asciiTheme="minorEastAsia" w:hAnsiTheme="minorEastAsia" w:hint="eastAsia"/>
                <w:b/>
                <w:szCs w:val="21"/>
              </w:rPr>
              <w:t>；数量：</w:t>
            </w:r>
            <w:r w:rsidRPr="00064686">
              <w:rPr>
                <w:rFonts w:asciiTheme="minorEastAsia" w:hAnsiTheme="minorEastAsia"/>
                <w:b/>
                <w:szCs w:val="21"/>
              </w:rPr>
              <w:t>12</w:t>
            </w:r>
            <w:r w:rsidRPr="00064686">
              <w:rPr>
                <w:rFonts w:asciiTheme="minorEastAsia" w:hAnsiTheme="minorEastAsia" w:hint="eastAsia"/>
                <w:b/>
                <w:szCs w:val="21"/>
              </w:rPr>
              <w:t>套</w:t>
            </w:r>
          </w:p>
        </w:tc>
        <w:tc>
          <w:tcPr>
            <w:tcW w:w="2131" w:type="dxa"/>
            <w:vAlign w:val="center"/>
          </w:tcPr>
          <w:p w14:paraId="1B55BB2F"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按每年维修或更换一次考虑</w:t>
            </w:r>
          </w:p>
        </w:tc>
      </w:tr>
      <w:tr w:rsidR="00064686" w:rsidRPr="00064686" w14:paraId="2F4FD53B" w14:textId="77777777" w:rsidTr="00385161">
        <w:tc>
          <w:tcPr>
            <w:tcW w:w="817" w:type="dxa"/>
            <w:vAlign w:val="center"/>
          </w:tcPr>
          <w:p w14:paraId="26090A16"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1</w:t>
            </w:r>
            <w:r w:rsidRPr="00064686">
              <w:rPr>
                <w:rFonts w:asciiTheme="minorEastAsia" w:hAnsiTheme="minorEastAsia"/>
                <w:b/>
                <w:szCs w:val="21"/>
              </w:rPr>
              <w:t>2</w:t>
            </w:r>
          </w:p>
        </w:tc>
        <w:tc>
          <w:tcPr>
            <w:tcW w:w="1843" w:type="dxa"/>
            <w:vAlign w:val="center"/>
          </w:tcPr>
          <w:p w14:paraId="43D4B40D"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LED</w:t>
            </w:r>
            <w:r w:rsidRPr="00064686">
              <w:rPr>
                <w:rFonts w:asciiTheme="minorEastAsia" w:hAnsiTheme="minorEastAsia" w:hint="eastAsia"/>
                <w:b/>
                <w:szCs w:val="21"/>
              </w:rPr>
              <w:t>灯盘</w:t>
            </w:r>
          </w:p>
        </w:tc>
        <w:tc>
          <w:tcPr>
            <w:tcW w:w="3731" w:type="dxa"/>
            <w:vAlign w:val="center"/>
          </w:tcPr>
          <w:p w14:paraId="520C2A31"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功率：</w:t>
            </w:r>
            <w:r w:rsidRPr="00064686">
              <w:rPr>
                <w:rFonts w:asciiTheme="minorEastAsia" w:hAnsiTheme="minorEastAsia" w:hint="eastAsia"/>
                <w:b/>
                <w:szCs w:val="21"/>
              </w:rPr>
              <w:t>2</w:t>
            </w:r>
            <w:r w:rsidRPr="00064686">
              <w:rPr>
                <w:rFonts w:asciiTheme="minorEastAsia" w:hAnsiTheme="minorEastAsia"/>
                <w:b/>
                <w:szCs w:val="21"/>
              </w:rPr>
              <w:t>0w</w:t>
            </w:r>
            <w:r w:rsidRPr="00064686">
              <w:rPr>
                <w:rFonts w:asciiTheme="minorEastAsia" w:hAnsiTheme="minorEastAsia" w:hint="eastAsia"/>
                <w:b/>
                <w:szCs w:val="21"/>
              </w:rPr>
              <w:t>；色温</w:t>
            </w:r>
            <w:r w:rsidRPr="00064686">
              <w:rPr>
                <w:rFonts w:asciiTheme="minorEastAsia" w:hAnsiTheme="minorEastAsia" w:hint="eastAsia"/>
                <w:b/>
                <w:szCs w:val="21"/>
              </w:rPr>
              <w:t>:</w:t>
            </w:r>
            <w:r w:rsidRPr="00064686">
              <w:rPr>
                <w:rFonts w:asciiTheme="minorEastAsia" w:hAnsiTheme="minorEastAsia"/>
                <w:b/>
                <w:szCs w:val="21"/>
              </w:rPr>
              <w:t>4000k</w:t>
            </w:r>
            <w:r w:rsidRPr="00064686">
              <w:rPr>
                <w:rFonts w:asciiTheme="minorEastAsia" w:hAnsiTheme="minorEastAsia" w:hint="eastAsia"/>
                <w:b/>
                <w:szCs w:val="21"/>
              </w:rPr>
              <w:t>；颜色：黑；光束角度：</w:t>
            </w:r>
            <w:r w:rsidRPr="00064686">
              <w:rPr>
                <w:rFonts w:asciiTheme="minorEastAsia" w:hAnsiTheme="minorEastAsia" w:hint="eastAsia"/>
                <w:b/>
                <w:szCs w:val="21"/>
              </w:rPr>
              <w:t>1</w:t>
            </w:r>
            <w:r w:rsidRPr="00064686">
              <w:rPr>
                <w:rFonts w:asciiTheme="minorEastAsia" w:hAnsiTheme="minorEastAsia"/>
                <w:b/>
                <w:szCs w:val="21"/>
              </w:rPr>
              <w:t>20°</w:t>
            </w:r>
            <w:r w:rsidRPr="00064686">
              <w:rPr>
                <w:rFonts w:asciiTheme="minorEastAsia" w:hAnsiTheme="minorEastAsia" w:hint="eastAsia"/>
                <w:b/>
                <w:szCs w:val="21"/>
              </w:rPr>
              <w:t>；显色指数：</w:t>
            </w:r>
            <w:r w:rsidRPr="00064686">
              <w:rPr>
                <w:rFonts w:asciiTheme="minorEastAsia" w:hAnsiTheme="minorEastAsia" w:hint="eastAsia"/>
                <w:b/>
                <w:szCs w:val="21"/>
              </w:rPr>
              <w:t>Ra</w:t>
            </w:r>
            <w:r w:rsidRPr="00064686">
              <w:rPr>
                <w:rFonts w:asciiTheme="minorEastAsia" w:hAnsiTheme="minorEastAsia" w:hint="eastAsia"/>
                <w:b/>
                <w:szCs w:val="21"/>
              </w:rPr>
              <w:t>≥</w:t>
            </w:r>
            <w:r w:rsidRPr="00064686">
              <w:rPr>
                <w:rFonts w:asciiTheme="minorEastAsia" w:hAnsiTheme="minorEastAsia" w:hint="eastAsia"/>
                <w:b/>
                <w:szCs w:val="21"/>
              </w:rPr>
              <w:t>92</w:t>
            </w:r>
            <w:r w:rsidRPr="00064686">
              <w:rPr>
                <w:rFonts w:asciiTheme="minorEastAsia" w:hAnsiTheme="minorEastAsia" w:hint="eastAsia"/>
                <w:b/>
                <w:szCs w:val="21"/>
              </w:rPr>
              <w:t>；数量：</w:t>
            </w:r>
            <w:r w:rsidRPr="00064686">
              <w:rPr>
                <w:rFonts w:asciiTheme="minorEastAsia" w:hAnsiTheme="minorEastAsia"/>
                <w:b/>
                <w:szCs w:val="21"/>
              </w:rPr>
              <w:t>9</w:t>
            </w:r>
            <w:r w:rsidRPr="00064686">
              <w:rPr>
                <w:rFonts w:asciiTheme="minorEastAsia" w:hAnsiTheme="minorEastAsia" w:hint="eastAsia"/>
                <w:b/>
                <w:szCs w:val="21"/>
              </w:rPr>
              <w:t>套</w:t>
            </w:r>
          </w:p>
        </w:tc>
        <w:tc>
          <w:tcPr>
            <w:tcW w:w="2131" w:type="dxa"/>
            <w:vAlign w:val="center"/>
          </w:tcPr>
          <w:p w14:paraId="37BB80FA"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按每年维修或更换一次考虑</w:t>
            </w:r>
          </w:p>
        </w:tc>
      </w:tr>
      <w:tr w:rsidR="00064686" w:rsidRPr="00064686" w14:paraId="43B82EC1" w14:textId="77777777" w:rsidTr="00385161">
        <w:tc>
          <w:tcPr>
            <w:tcW w:w="817" w:type="dxa"/>
            <w:vAlign w:val="center"/>
          </w:tcPr>
          <w:p w14:paraId="24B40D2E"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1</w:t>
            </w:r>
            <w:r w:rsidRPr="00064686">
              <w:rPr>
                <w:rFonts w:asciiTheme="minorEastAsia" w:hAnsiTheme="minorEastAsia"/>
                <w:b/>
                <w:szCs w:val="21"/>
              </w:rPr>
              <w:t>3</w:t>
            </w:r>
          </w:p>
        </w:tc>
        <w:tc>
          <w:tcPr>
            <w:tcW w:w="1843" w:type="dxa"/>
            <w:vAlign w:val="center"/>
          </w:tcPr>
          <w:p w14:paraId="2A6A61E6"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LED</w:t>
            </w:r>
            <w:r w:rsidRPr="00064686">
              <w:rPr>
                <w:rFonts w:asciiTheme="minorEastAsia" w:hAnsiTheme="minorEastAsia" w:hint="eastAsia"/>
                <w:b/>
                <w:szCs w:val="21"/>
              </w:rPr>
              <w:t>明装筒灯</w:t>
            </w:r>
          </w:p>
        </w:tc>
        <w:tc>
          <w:tcPr>
            <w:tcW w:w="3731" w:type="dxa"/>
            <w:vAlign w:val="center"/>
          </w:tcPr>
          <w:p w14:paraId="4E3A7345"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功率：</w:t>
            </w:r>
            <w:r w:rsidRPr="00064686">
              <w:rPr>
                <w:rFonts w:asciiTheme="minorEastAsia" w:hAnsiTheme="minorEastAsia"/>
                <w:b/>
                <w:szCs w:val="21"/>
              </w:rPr>
              <w:t>12w</w:t>
            </w:r>
            <w:r w:rsidRPr="00064686">
              <w:rPr>
                <w:rFonts w:asciiTheme="minorEastAsia" w:hAnsiTheme="minorEastAsia" w:hint="eastAsia"/>
                <w:b/>
                <w:szCs w:val="21"/>
              </w:rPr>
              <w:t>；色温</w:t>
            </w:r>
            <w:r w:rsidRPr="00064686">
              <w:rPr>
                <w:rFonts w:asciiTheme="minorEastAsia" w:hAnsiTheme="minorEastAsia" w:hint="eastAsia"/>
                <w:b/>
                <w:szCs w:val="21"/>
              </w:rPr>
              <w:t>:</w:t>
            </w:r>
            <w:r w:rsidRPr="00064686">
              <w:rPr>
                <w:rFonts w:asciiTheme="minorEastAsia" w:hAnsiTheme="minorEastAsia"/>
                <w:b/>
                <w:szCs w:val="21"/>
              </w:rPr>
              <w:t>4000k</w:t>
            </w:r>
            <w:r w:rsidRPr="00064686">
              <w:rPr>
                <w:rFonts w:asciiTheme="minorEastAsia" w:hAnsiTheme="minorEastAsia" w:hint="eastAsia"/>
                <w:b/>
                <w:szCs w:val="21"/>
              </w:rPr>
              <w:t>；颜色：白；光束角度：</w:t>
            </w:r>
            <w:r w:rsidRPr="00064686">
              <w:rPr>
                <w:rFonts w:asciiTheme="minorEastAsia" w:hAnsiTheme="minorEastAsia" w:hint="eastAsia"/>
                <w:b/>
                <w:szCs w:val="21"/>
              </w:rPr>
              <w:t>1</w:t>
            </w:r>
            <w:r w:rsidRPr="00064686">
              <w:rPr>
                <w:rFonts w:asciiTheme="minorEastAsia" w:hAnsiTheme="minorEastAsia"/>
                <w:b/>
                <w:szCs w:val="21"/>
              </w:rPr>
              <w:t>20°</w:t>
            </w:r>
            <w:r w:rsidRPr="00064686">
              <w:rPr>
                <w:rFonts w:asciiTheme="minorEastAsia" w:hAnsiTheme="minorEastAsia" w:hint="eastAsia"/>
                <w:b/>
                <w:szCs w:val="21"/>
              </w:rPr>
              <w:t>；显色指数：</w:t>
            </w:r>
            <w:r w:rsidRPr="00064686">
              <w:rPr>
                <w:rFonts w:asciiTheme="minorEastAsia" w:hAnsiTheme="minorEastAsia" w:hint="eastAsia"/>
                <w:b/>
                <w:szCs w:val="21"/>
              </w:rPr>
              <w:t>Ra</w:t>
            </w:r>
            <w:r w:rsidRPr="00064686">
              <w:rPr>
                <w:rFonts w:asciiTheme="minorEastAsia" w:hAnsiTheme="minorEastAsia" w:hint="eastAsia"/>
                <w:b/>
                <w:szCs w:val="21"/>
              </w:rPr>
              <w:t>≥</w:t>
            </w:r>
            <w:r w:rsidRPr="00064686">
              <w:rPr>
                <w:rFonts w:asciiTheme="minorEastAsia" w:hAnsiTheme="minorEastAsia" w:hint="eastAsia"/>
                <w:b/>
                <w:szCs w:val="21"/>
              </w:rPr>
              <w:t>92</w:t>
            </w:r>
            <w:r w:rsidRPr="00064686">
              <w:rPr>
                <w:rFonts w:asciiTheme="minorEastAsia" w:hAnsiTheme="minorEastAsia" w:hint="eastAsia"/>
                <w:b/>
                <w:szCs w:val="21"/>
              </w:rPr>
              <w:t>；数量：</w:t>
            </w:r>
            <w:r w:rsidRPr="00064686">
              <w:rPr>
                <w:rFonts w:asciiTheme="minorEastAsia" w:hAnsiTheme="minorEastAsia"/>
                <w:b/>
                <w:szCs w:val="21"/>
              </w:rPr>
              <w:t>42</w:t>
            </w:r>
            <w:r w:rsidRPr="00064686">
              <w:rPr>
                <w:rFonts w:asciiTheme="minorEastAsia" w:hAnsiTheme="minorEastAsia" w:hint="eastAsia"/>
                <w:b/>
                <w:szCs w:val="21"/>
              </w:rPr>
              <w:t>套</w:t>
            </w:r>
          </w:p>
        </w:tc>
        <w:tc>
          <w:tcPr>
            <w:tcW w:w="2131" w:type="dxa"/>
            <w:vAlign w:val="center"/>
          </w:tcPr>
          <w:p w14:paraId="3364F92E"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按每年维修或更换一次考虑</w:t>
            </w:r>
          </w:p>
        </w:tc>
      </w:tr>
      <w:tr w:rsidR="00064686" w:rsidRPr="00064686" w14:paraId="12048088" w14:textId="77777777" w:rsidTr="00385161">
        <w:tc>
          <w:tcPr>
            <w:tcW w:w="817" w:type="dxa"/>
            <w:vAlign w:val="center"/>
          </w:tcPr>
          <w:p w14:paraId="0BE6822D" w14:textId="77777777" w:rsidR="00064686" w:rsidRPr="00064686" w:rsidRDefault="00064686" w:rsidP="00385161">
            <w:pPr>
              <w:spacing w:line="276" w:lineRule="auto"/>
              <w:jc w:val="center"/>
              <w:rPr>
                <w:rFonts w:asciiTheme="minorEastAsia" w:hAnsiTheme="minorEastAsia"/>
                <w:b/>
                <w:szCs w:val="21"/>
              </w:rPr>
            </w:pPr>
            <w:r w:rsidRPr="00064686">
              <w:rPr>
                <w:rFonts w:asciiTheme="minorEastAsia" w:hAnsiTheme="minorEastAsia" w:hint="eastAsia"/>
                <w:b/>
                <w:szCs w:val="21"/>
              </w:rPr>
              <w:t>1</w:t>
            </w:r>
            <w:r w:rsidRPr="00064686">
              <w:rPr>
                <w:rFonts w:asciiTheme="minorEastAsia" w:hAnsiTheme="minorEastAsia"/>
                <w:b/>
                <w:szCs w:val="21"/>
              </w:rPr>
              <w:t>4</w:t>
            </w:r>
          </w:p>
        </w:tc>
        <w:tc>
          <w:tcPr>
            <w:tcW w:w="1843" w:type="dxa"/>
            <w:vAlign w:val="center"/>
          </w:tcPr>
          <w:p w14:paraId="251CA695"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维修工具</w:t>
            </w:r>
          </w:p>
        </w:tc>
        <w:tc>
          <w:tcPr>
            <w:tcW w:w="3731" w:type="dxa"/>
            <w:vAlign w:val="center"/>
          </w:tcPr>
          <w:p w14:paraId="572F5860"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通用工具、钳工工具、专用工具及量具。</w:t>
            </w:r>
          </w:p>
        </w:tc>
        <w:tc>
          <w:tcPr>
            <w:tcW w:w="2131" w:type="dxa"/>
            <w:vAlign w:val="center"/>
          </w:tcPr>
          <w:p w14:paraId="4E5E4832" w14:textId="77777777" w:rsidR="00064686" w:rsidRPr="00064686" w:rsidRDefault="00064686" w:rsidP="00385161">
            <w:pPr>
              <w:spacing w:line="276" w:lineRule="auto"/>
              <w:rPr>
                <w:rFonts w:asciiTheme="minorEastAsia" w:hAnsiTheme="minorEastAsia"/>
                <w:b/>
                <w:szCs w:val="21"/>
              </w:rPr>
            </w:pPr>
            <w:r w:rsidRPr="00064686">
              <w:rPr>
                <w:rFonts w:asciiTheme="minorEastAsia" w:hAnsiTheme="minorEastAsia" w:hint="eastAsia"/>
                <w:b/>
                <w:szCs w:val="21"/>
              </w:rPr>
              <w:t>不少于</w:t>
            </w:r>
            <w:r w:rsidRPr="00064686">
              <w:rPr>
                <w:rFonts w:asciiTheme="minorEastAsia" w:hAnsiTheme="minorEastAsia" w:hint="eastAsia"/>
                <w:b/>
                <w:szCs w:val="21"/>
              </w:rPr>
              <w:t>1</w:t>
            </w:r>
            <w:r w:rsidRPr="00064686">
              <w:rPr>
                <w:rFonts w:asciiTheme="minorEastAsia" w:hAnsiTheme="minorEastAsia" w:hint="eastAsia"/>
                <w:b/>
                <w:szCs w:val="21"/>
              </w:rPr>
              <w:t>套</w:t>
            </w:r>
          </w:p>
        </w:tc>
      </w:tr>
    </w:tbl>
    <w:p w14:paraId="51C39721" w14:textId="77777777" w:rsidR="00064686" w:rsidRPr="00064686" w:rsidRDefault="00064686" w:rsidP="00064686">
      <w:pPr>
        <w:pStyle w:val="3"/>
        <w:numPr>
          <w:ilvl w:val="0"/>
          <w:numId w:val="1"/>
        </w:numPr>
        <w:spacing w:before="240" w:after="120" w:line="360" w:lineRule="auto"/>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t>馆内外活动计划★</w:t>
      </w:r>
    </w:p>
    <w:p w14:paraId="5789AFE4" w14:textId="77777777" w:rsidR="00064686" w:rsidRPr="00064686" w:rsidRDefault="00064686" w:rsidP="00064686">
      <w:pPr>
        <w:spacing w:line="360" w:lineRule="auto"/>
        <w:ind w:firstLineChars="200" w:firstLine="480"/>
        <w:rPr>
          <w:rFonts w:asciiTheme="minorEastAsia" w:hAnsiTheme="minorEastAsia"/>
          <w:b/>
          <w:sz w:val="24"/>
          <w:szCs w:val="24"/>
        </w:rPr>
      </w:pPr>
      <w:r w:rsidRPr="00064686">
        <w:rPr>
          <w:rFonts w:asciiTheme="minorEastAsia" w:hAnsiTheme="minorEastAsia"/>
          <w:b/>
          <w:sz w:val="24"/>
          <w:szCs w:val="24"/>
        </w:rPr>
        <w:t>1</w:t>
      </w:r>
      <w:r w:rsidRPr="00064686">
        <w:rPr>
          <w:rFonts w:asciiTheme="minorEastAsia" w:hAnsiTheme="minorEastAsia" w:hint="eastAsia"/>
          <w:b/>
          <w:sz w:val="24"/>
          <w:szCs w:val="24"/>
        </w:rPr>
        <w:t>、馆内活动：每年在场馆内举办不少于40次的主题活动，聘请专业讲师担任安全主题活动开展过程中的技术顾问，包括在安全生产月、节假日等特殊时期举办大型安全集中教育活动、节日主题宣教活动，在寒暑假举办的儿童安全主题</w:t>
      </w:r>
      <w:r w:rsidRPr="00064686">
        <w:rPr>
          <w:rFonts w:asciiTheme="minorEastAsia" w:hAnsiTheme="minorEastAsia" w:hint="eastAsia"/>
          <w:b/>
          <w:sz w:val="24"/>
          <w:szCs w:val="24"/>
        </w:rPr>
        <w:lastRenderedPageBreak/>
        <w:t>活动等。</w:t>
      </w:r>
    </w:p>
    <w:p w14:paraId="582DB50A" w14:textId="77777777" w:rsidR="00064686" w:rsidRPr="00064686" w:rsidRDefault="00064686" w:rsidP="00064686">
      <w:pPr>
        <w:spacing w:line="360" w:lineRule="auto"/>
        <w:ind w:firstLineChars="200" w:firstLine="480"/>
        <w:rPr>
          <w:rFonts w:asciiTheme="minorEastAsia" w:hAnsiTheme="minorEastAsia"/>
          <w:b/>
          <w:sz w:val="24"/>
          <w:szCs w:val="24"/>
        </w:rPr>
      </w:pPr>
      <w:r w:rsidRPr="00064686">
        <w:rPr>
          <w:rFonts w:asciiTheme="minorEastAsia" w:hAnsiTheme="minorEastAsia" w:hint="eastAsia"/>
          <w:b/>
          <w:sz w:val="24"/>
          <w:szCs w:val="24"/>
        </w:rPr>
        <w:t>2、馆外活动：根据采购人要求及相关安排，运营期内策划、组织开展累计不少于30场的安全主题相关的公益活动。投标人需具备活动组织能力，</w:t>
      </w:r>
      <w:r w:rsidRPr="00064686">
        <w:rPr>
          <w:rFonts w:asciiTheme="minorEastAsia" w:hAnsiTheme="minorEastAsia"/>
          <w:b/>
          <w:sz w:val="24"/>
          <w:szCs w:val="24"/>
        </w:rPr>
        <w:t>并承诺</w:t>
      </w:r>
      <w:r w:rsidRPr="00064686">
        <w:rPr>
          <w:rFonts w:asciiTheme="minorEastAsia" w:hAnsiTheme="minorEastAsia" w:hint="eastAsia"/>
          <w:b/>
          <w:sz w:val="24"/>
          <w:szCs w:val="24"/>
        </w:rPr>
        <w:t>提供相应便携设备，如VR、A</w:t>
      </w:r>
      <w:r w:rsidRPr="00064686">
        <w:rPr>
          <w:rFonts w:asciiTheme="minorEastAsia" w:hAnsiTheme="minorEastAsia"/>
          <w:b/>
          <w:sz w:val="24"/>
          <w:szCs w:val="24"/>
        </w:rPr>
        <w:t>R</w:t>
      </w:r>
      <w:r w:rsidRPr="00064686">
        <w:rPr>
          <w:rFonts w:asciiTheme="minorEastAsia" w:hAnsiTheme="minorEastAsia" w:hint="eastAsia"/>
          <w:b/>
          <w:sz w:val="24"/>
          <w:szCs w:val="24"/>
        </w:rPr>
        <w:t>、展板、模拟逃生通道等设备设施，设计及制作宣传海报（80cm*80cm 背胶海报，不少于40幅），进周边社区、校园、企业等开展安全生产知识的宣传教育活动。</w:t>
      </w:r>
    </w:p>
    <w:p w14:paraId="6C871A18" w14:textId="77777777" w:rsidR="00064686" w:rsidRPr="00064686" w:rsidRDefault="00064686" w:rsidP="00064686">
      <w:pPr>
        <w:spacing w:line="360" w:lineRule="auto"/>
        <w:ind w:firstLineChars="200" w:firstLine="480"/>
        <w:rPr>
          <w:rFonts w:asciiTheme="minorEastAsia" w:hAnsiTheme="minorEastAsia"/>
          <w:b/>
          <w:sz w:val="24"/>
          <w:szCs w:val="24"/>
        </w:rPr>
      </w:pPr>
      <w:r w:rsidRPr="00064686">
        <w:rPr>
          <w:rFonts w:asciiTheme="minorEastAsia" w:hAnsiTheme="minorEastAsia" w:hint="eastAsia"/>
          <w:b/>
          <w:sz w:val="24"/>
          <w:szCs w:val="24"/>
        </w:rPr>
        <w:t>投标人需在投标文件中提供详细的年度馆内外活动开展计划。</w:t>
      </w:r>
    </w:p>
    <w:p w14:paraId="16010647" w14:textId="77777777" w:rsidR="00064686" w:rsidRPr="00064686" w:rsidRDefault="00064686" w:rsidP="00064686">
      <w:pPr>
        <w:pStyle w:val="3"/>
        <w:numPr>
          <w:ilvl w:val="0"/>
          <w:numId w:val="1"/>
        </w:numPr>
        <w:spacing w:before="240" w:after="120" w:line="360" w:lineRule="auto"/>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t>多功能厅接待服务</w:t>
      </w:r>
    </w:p>
    <w:p w14:paraId="405A9980"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根据采购人要求为体验馆的多功能厅提供接待服务，包括会议讲解与协助其他主办方组织活动、设备设施维护保养服务。</w:t>
      </w:r>
    </w:p>
    <w:p w14:paraId="6EBF96D1" w14:textId="77777777" w:rsidR="00064686" w:rsidRPr="00064686" w:rsidRDefault="00064686" w:rsidP="00064686">
      <w:pPr>
        <w:pStyle w:val="3"/>
        <w:numPr>
          <w:ilvl w:val="0"/>
          <w:numId w:val="1"/>
        </w:numPr>
        <w:spacing w:before="240" w:after="120" w:line="360" w:lineRule="auto"/>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t>临展区域的活动组织</w:t>
      </w:r>
    </w:p>
    <w:p w14:paraId="4709CF87"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根据安全教育需求在第三展区不定期</w:t>
      </w:r>
      <w:proofErr w:type="gramStart"/>
      <w:r w:rsidRPr="00064686">
        <w:rPr>
          <w:rFonts w:asciiTheme="minorEastAsia" w:hAnsiTheme="minorEastAsia" w:hint="eastAsia"/>
          <w:sz w:val="24"/>
          <w:szCs w:val="24"/>
        </w:rPr>
        <w:t>举办临展互动</w:t>
      </w:r>
      <w:proofErr w:type="gramEnd"/>
      <w:r w:rsidRPr="00064686">
        <w:rPr>
          <w:rFonts w:asciiTheme="minorEastAsia" w:hAnsiTheme="minorEastAsia" w:hint="eastAsia"/>
          <w:sz w:val="24"/>
          <w:szCs w:val="24"/>
        </w:rPr>
        <w:t>，运营团队根据采购人要求组织</w:t>
      </w:r>
      <w:proofErr w:type="gramStart"/>
      <w:r w:rsidRPr="00064686">
        <w:rPr>
          <w:rFonts w:asciiTheme="minorEastAsia" w:hAnsiTheme="minorEastAsia" w:hint="eastAsia"/>
          <w:sz w:val="24"/>
          <w:szCs w:val="24"/>
        </w:rPr>
        <w:t>开展临展活动</w:t>
      </w:r>
      <w:proofErr w:type="gramEnd"/>
      <w:r w:rsidRPr="00064686">
        <w:rPr>
          <w:rFonts w:asciiTheme="minorEastAsia" w:hAnsiTheme="minorEastAsia" w:hint="eastAsia"/>
          <w:sz w:val="24"/>
          <w:szCs w:val="24"/>
        </w:rPr>
        <w:t>，负责提供两名讲解员、编制活动方案、印制宣传资料等，三展区面积：610平米，其中三</w:t>
      </w:r>
      <w:proofErr w:type="gramStart"/>
      <w:r w:rsidRPr="00064686">
        <w:rPr>
          <w:rFonts w:asciiTheme="minorEastAsia" w:hAnsiTheme="minorEastAsia" w:hint="eastAsia"/>
          <w:sz w:val="24"/>
          <w:szCs w:val="24"/>
        </w:rPr>
        <w:t>展区临展面积</w:t>
      </w:r>
      <w:proofErr w:type="gramEnd"/>
      <w:r w:rsidRPr="00064686">
        <w:rPr>
          <w:rFonts w:asciiTheme="minorEastAsia" w:hAnsiTheme="minorEastAsia" w:hint="eastAsia"/>
          <w:sz w:val="24"/>
          <w:szCs w:val="24"/>
        </w:rPr>
        <w:t>：2</w:t>
      </w:r>
      <w:r w:rsidRPr="00064686">
        <w:rPr>
          <w:rFonts w:asciiTheme="minorEastAsia" w:hAnsiTheme="minorEastAsia"/>
          <w:sz w:val="24"/>
          <w:szCs w:val="24"/>
        </w:rPr>
        <w:t>47</w:t>
      </w:r>
      <w:r w:rsidRPr="00064686">
        <w:rPr>
          <w:rFonts w:asciiTheme="minorEastAsia" w:hAnsiTheme="minorEastAsia" w:hint="eastAsia"/>
          <w:sz w:val="24"/>
          <w:szCs w:val="24"/>
        </w:rPr>
        <w:t>平米，</w:t>
      </w:r>
      <w:proofErr w:type="gramStart"/>
      <w:r w:rsidRPr="00064686">
        <w:rPr>
          <w:rFonts w:asciiTheme="minorEastAsia" w:hAnsiTheme="minorEastAsia" w:hint="eastAsia"/>
          <w:sz w:val="24"/>
          <w:szCs w:val="24"/>
        </w:rPr>
        <w:t>临展活动</w:t>
      </w:r>
      <w:proofErr w:type="gramEnd"/>
      <w:r w:rsidRPr="00064686">
        <w:rPr>
          <w:rFonts w:asciiTheme="minorEastAsia" w:hAnsiTheme="minorEastAsia" w:hint="eastAsia"/>
          <w:sz w:val="24"/>
          <w:szCs w:val="24"/>
        </w:rPr>
        <w:t>累计不少于9次。</w:t>
      </w:r>
    </w:p>
    <w:p w14:paraId="5E6B54C5" w14:textId="77777777" w:rsidR="00064686" w:rsidRPr="00064686" w:rsidRDefault="00064686" w:rsidP="00064686">
      <w:pPr>
        <w:pStyle w:val="3"/>
        <w:numPr>
          <w:ilvl w:val="0"/>
          <w:numId w:val="1"/>
        </w:numPr>
        <w:spacing w:before="240" w:after="120" w:line="360" w:lineRule="auto"/>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t>建筑施工展项布置服务工作</w:t>
      </w:r>
    </w:p>
    <w:p w14:paraId="569FE487" w14:textId="77777777" w:rsidR="00064686" w:rsidRPr="00064686" w:rsidRDefault="00064686" w:rsidP="00064686">
      <w:pPr>
        <w:spacing w:line="360" w:lineRule="auto"/>
        <w:rPr>
          <w:rFonts w:asciiTheme="minorEastAsia" w:hAnsiTheme="minorEastAsia"/>
          <w:sz w:val="24"/>
          <w:szCs w:val="24"/>
        </w:rPr>
      </w:pPr>
      <w:r w:rsidRPr="00064686">
        <w:rPr>
          <w:rFonts w:asciiTheme="minorEastAsia" w:hAnsiTheme="minorEastAsia" w:hint="eastAsia"/>
          <w:sz w:val="24"/>
          <w:szCs w:val="24"/>
        </w:rPr>
        <w:t xml:space="preserve"> </w:t>
      </w:r>
      <w:r w:rsidRPr="00064686">
        <w:rPr>
          <w:rFonts w:asciiTheme="minorEastAsia" w:hAnsiTheme="minorEastAsia"/>
          <w:sz w:val="24"/>
          <w:szCs w:val="24"/>
        </w:rPr>
        <w:t xml:space="preserve">    </w:t>
      </w:r>
      <w:r w:rsidRPr="00064686">
        <w:rPr>
          <w:rFonts w:asciiTheme="minorEastAsia" w:hAnsiTheme="minorEastAsia" w:hint="eastAsia"/>
          <w:sz w:val="24"/>
          <w:szCs w:val="24"/>
        </w:rPr>
        <w:t>负责成品建筑施工展项（成品集装箱）运输、相关电源连接及场地清整工作。（成品集装箱整体占地面积约240平米）</w:t>
      </w:r>
    </w:p>
    <w:p w14:paraId="4F0EFC83" w14:textId="77777777" w:rsidR="00064686" w:rsidRPr="00064686" w:rsidRDefault="00064686" w:rsidP="00064686">
      <w:pPr>
        <w:pStyle w:val="3"/>
        <w:numPr>
          <w:ilvl w:val="0"/>
          <w:numId w:val="1"/>
        </w:numPr>
        <w:spacing w:before="240" w:after="120" w:line="360" w:lineRule="auto"/>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t>应急演练工作</w:t>
      </w:r>
    </w:p>
    <w:p w14:paraId="0CFA15E5" w14:textId="77777777" w:rsidR="00064686" w:rsidRPr="00064686" w:rsidRDefault="00064686" w:rsidP="00064686">
      <w:pPr>
        <w:spacing w:line="360" w:lineRule="auto"/>
        <w:rPr>
          <w:rFonts w:asciiTheme="minorEastAsia" w:hAnsiTheme="minorEastAsia"/>
          <w:sz w:val="24"/>
          <w:szCs w:val="24"/>
        </w:rPr>
      </w:pPr>
      <w:r w:rsidRPr="00064686">
        <w:rPr>
          <w:rFonts w:asciiTheme="minorEastAsia" w:hAnsiTheme="minorEastAsia" w:hint="eastAsia"/>
          <w:sz w:val="24"/>
          <w:szCs w:val="24"/>
        </w:rPr>
        <w:t xml:space="preserve"> </w:t>
      </w:r>
      <w:r w:rsidRPr="00064686">
        <w:rPr>
          <w:rFonts w:asciiTheme="minorEastAsia" w:hAnsiTheme="minorEastAsia"/>
          <w:sz w:val="24"/>
          <w:szCs w:val="24"/>
        </w:rPr>
        <w:t xml:space="preserve">   </w:t>
      </w:r>
      <w:r w:rsidRPr="00064686">
        <w:rPr>
          <w:rFonts w:asciiTheme="minorEastAsia" w:hAnsiTheme="minorEastAsia" w:hint="eastAsia"/>
          <w:sz w:val="24"/>
          <w:szCs w:val="24"/>
        </w:rPr>
        <w:t>投标人须按照应急预案定期开展应急演练，全年演练次数需满足相关法律法</w:t>
      </w:r>
      <w:r w:rsidRPr="00064686">
        <w:rPr>
          <w:rFonts w:asciiTheme="minorEastAsia" w:hAnsiTheme="minorEastAsia" w:hint="eastAsia"/>
          <w:sz w:val="24"/>
          <w:szCs w:val="24"/>
        </w:rPr>
        <w:lastRenderedPageBreak/>
        <w:t>规要求。</w:t>
      </w:r>
    </w:p>
    <w:p w14:paraId="71269FAC" w14:textId="77777777" w:rsidR="00064686" w:rsidRPr="00064686" w:rsidRDefault="00064686" w:rsidP="00064686">
      <w:pPr>
        <w:pStyle w:val="4"/>
        <w:numPr>
          <w:ilvl w:val="0"/>
          <w:numId w:val="6"/>
        </w:numPr>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t>本次运营服务教育内容</w:t>
      </w:r>
    </w:p>
    <w:tbl>
      <w:tblPr>
        <w:tblW w:w="8322" w:type="dxa"/>
        <w:jc w:val="center"/>
        <w:tblLook w:val="04A0" w:firstRow="1" w:lastRow="0" w:firstColumn="1" w:lastColumn="0" w:noHBand="0" w:noVBand="1"/>
      </w:tblPr>
      <w:tblGrid>
        <w:gridCol w:w="1900"/>
        <w:gridCol w:w="2878"/>
        <w:gridCol w:w="3544"/>
      </w:tblGrid>
      <w:tr w:rsidR="00064686" w:rsidRPr="00064686" w14:paraId="6AB5C26F" w14:textId="77777777" w:rsidTr="00385161">
        <w:trPr>
          <w:trHeight w:val="285"/>
          <w:jc w:val="center"/>
        </w:trPr>
        <w:tc>
          <w:tcPr>
            <w:tcW w:w="190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71C86D23"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展区</w:t>
            </w:r>
          </w:p>
        </w:tc>
        <w:tc>
          <w:tcPr>
            <w:tcW w:w="2878" w:type="dxa"/>
            <w:tcBorders>
              <w:top w:val="single" w:sz="12" w:space="0" w:color="auto"/>
              <w:left w:val="nil"/>
              <w:bottom w:val="single" w:sz="4" w:space="0" w:color="auto"/>
              <w:right w:val="single" w:sz="4" w:space="0" w:color="auto"/>
            </w:tcBorders>
            <w:shd w:val="clear" w:color="auto" w:fill="auto"/>
            <w:vAlign w:val="center"/>
            <w:hideMark/>
          </w:tcPr>
          <w:p w14:paraId="310FC809"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分项</w:t>
            </w:r>
          </w:p>
        </w:tc>
        <w:tc>
          <w:tcPr>
            <w:tcW w:w="3544" w:type="dxa"/>
            <w:tcBorders>
              <w:top w:val="single" w:sz="12" w:space="0" w:color="auto"/>
              <w:left w:val="nil"/>
              <w:bottom w:val="single" w:sz="4" w:space="0" w:color="auto"/>
              <w:right w:val="single" w:sz="12" w:space="0" w:color="auto"/>
            </w:tcBorders>
            <w:shd w:val="clear" w:color="auto" w:fill="auto"/>
            <w:noWrap/>
            <w:vAlign w:val="center"/>
            <w:hideMark/>
          </w:tcPr>
          <w:p w14:paraId="4579BF89"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知识点</w:t>
            </w:r>
          </w:p>
        </w:tc>
      </w:tr>
      <w:tr w:rsidR="00064686" w:rsidRPr="00064686" w14:paraId="221C305C" w14:textId="77777777" w:rsidTr="00385161">
        <w:trPr>
          <w:trHeight w:val="285"/>
          <w:jc w:val="center"/>
        </w:trPr>
        <w:tc>
          <w:tcPr>
            <w:tcW w:w="1900" w:type="dxa"/>
            <w:vMerge w:val="restart"/>
            <w:tcBorders>
              <w:top w:val="nil"/>
              <w:left w:val="single" w:sz="12" w:space="0" w:color="auto"/>
              <w:bottom w:val="single" w:sz="4" w:space="0" w:color="auto"/>
              <w:right w:val="single" w:sz="4" w:space="0" w:color="auto"/>
            </w:tcBorders>
            <w:shd w:val="clear" w:color="auto" w:fill="auto"/>
            <w:noWrap/>
            <w:vAlign w:val="center"/>
            <w:hideMark/>
          </w:tcPr>
          <w:p w14:paraId="59F10A18"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第一展厅</w:t>
            </w:r>
          </w:p>
        </w:tc>
        <w:tc>
          <w:tcPr>
            <w:tcW w:w="2878" w:type="dxa"/>
            <w:vMerge w:val="restart"/>
            <w:tcBorders>
              <w:top w:val="nil"/>
              <w:left w:val="single" w:sz="4" w:space="0" w:color="auto"/>
              <w:bottom w:val="single" w:sz="4" w:space="0" w:color="auto"/>
              <w:right w:val="single" w:sz="4" w:space="0" w:color="auto"/>
            </w:tcBorders>
            <w:shd w:val="clear" w:color="auto" w:fill="auto"/>
            <w:vAlign w:val="center"/>
            <w:hideMark/>
          </w:tcPr>
          <w:p w14:paraId="0F1D1888"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1.1安全走廊展项</w:t>
            </w:r>
          </w:p>
        </w:tc>
        <w:tc>
          <w:tcPr>
            <w:tcW w:w="3544" w:type="dxa"/>
            <w:tcBorders>
              <w:top w:val="nil"/>
              <w:left w:val="nil"/>
              <w:bottom w:val="single" w:sz="4" w:space="0" w:color="auto"/>
              <w:right w:val="single" w:sz="12" w:space="0" w:color="auto"/>
            </w:tcBorders>
            <w:shd w:val="clear" w:color="auto" w:fill="auto"/>
            <w:noWrap/>
            <w:vAlign w:val="center"/>
            <w:hideMark/>
          </w:tcPr>
          <w:p w14:paraId="6A42DCC4"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安全文化与宣教成果展示</w:t>
            </w:r>
          </w:p>
        </w:tc>
      </w:tr>
      <w:tr w:rsidR="00064686" w:rsidRPr="00064686" w14:paraId="63F50265"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2E77F524"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tcBorders>
              <w:top w:val="nil"/>
              <w:left w:val="single" w:sz="4" w:space="0" w:color="auto"/>
              <w:bottom w:val="single" w:sz="4" w:space="0" w:color="auto"/>
              <w:right w:val="single" w:sz="4" w:space="0" w:color="auto"/>
            </w:tcBorders>
            <w:vAlign w:val="center"/>
            <w:hideMark/>
          </w:tcPr>
          <w:p w14:paraId="4B043700"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3544" w:type="dxa"/>
            <w:tcBorders>
              <w:top w:val="nil"/>
              <w:left w:val="nil"/>
              <w:bottom w:val="single" w:sz="4" w:space="0" w:color="auto"/>
              <w:right w:val="single" w:sz="12" w:space="0" w:color="auto"/>
            </w:tcBorders>
            <w:shd w:val="clear" w:color="auto" w:fill="auto"/>
            <w:noWrap/>
            <w:vAlign w:val="center"/>
            <w:hideMark/>
          </w:tcPr>
          <w:p w14:paraId="7BBEDB6E"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安全工作推广情况</w:t>
            </w:r>
          </w:p>
        </w:tc>
      </w:tr>
      <w:tr w:rsidR="00064686" w:rsidRPr="00064686" w14:paraId="3C36844C"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4969CB36"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tcBorders>
              <w:top w:val="nil"/>
              <w:left w:val="nil"/>
              <w:bottom w:val="single" w:sz="4" w:space="0" w:color="auto"/>
              <w:right w:val="single" w:sz="4" w:space="0" w:color="auto"/>
            </w:tcBorders>
            <w:shd w:val="clear" w:color="auto" w:fill="auto"/>
            <w:vAlign w:val="center"/>
            <w:hideMark/>
          </w:tcPr>
          <w:p w14:paraId="7AA5AD62"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1.2安全学习展项</w:t>
            </w:r>
          </w:p>
        </w:tc>
        <w:tc>
          <w:tcPr>
            <w:tcW w:w="3544" w:type="dxa"/>
            <w:tcBorders>
              <w:top w:val="nil"/>
              <w:left w:val="nil"/>
              <w:bottom w:val="single" w:sz="4" w:space="0" w:color="auto"/>
              <w:right w:val="single" w:sz="12" w:space="0" w:color="auto"/>
            </w:tcBorders>
            <w:shd w:val="clear" w:color="auto" w:fill="auto"/>
            <w:noWrap/>
            <w:vAlign w:val="center"/>
            <w:hideMark/>
          </w:tcPr>
          <w:p w14:paraId="40F96F7A"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安全生产法规政策宣传</w:t>
            </w:r>
          </w:p>
        </w:tc>
      </w:tr>
      <w:tr w:rsidR="00064686" w:rsidRPr="00064686" w14:paraId="7E7764B4"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127E1D72"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val="restart"/>
            <w:tcBorders>
              <w:top w:val="nil"/>
              <w:left w:val="single" w:sz="4" w:space="0" w:color="auto"/>
              <w:bottom w:val="single" w:sz="4" w:space="0" w:color="auto"/>
              <w:right w:val="single" w:sz="4" w:space="0" w:color="auto"/>
            </w:tcBorders>
            <w:shd w:val="clear" w:color="auto" w:fill="auto"/>
            <w:vAlign w:val="center"/>
            <w:hideMark/>
          </w:tcPr>
          <w:p w14:paraId="0B3C5CFC"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1.3逃生选择展项</w:t>
            </w:r>
          </w:p>
        </w:tc>
        <w:tc>
          <w:tcPr>
            <w:tcW w:w="3544" w:type="dxa"/>
            <w:tcBorders>
              <w:top w:val="nil"/>
              <w:left w:val="nil"/>
              <w:bottom w:val="single" w:sz="4" w:space="0" w:color="auto"/>
              <w:right w:val="single" w:sz="12" w:space="0" w:color="auto"/>
            </w:tcBorders>
            <w:shd w:val="clear" w:color="auto" w:fill="auto"/>
            <w:noWrap/>
            <w:vAlign w:val="center"/>
            <w:hideMark/>
          </w:tcPr>
          <w:p w14:paraId="25C7D65D"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燃烧三要素</w:t>
            </w:r>
          </w:p>
        </w:tc>
      </w:tr>
      <w:tr w:rsidR="00064686" w:rsidRPr="00064686" w14:paraId="2AB35E86"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455F5310"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tcBorders>
              <w:top w:val="nil"/>
              <w:left w:val="single" w:sz="4" w:space="0" w:color="auto"/>
              <w:bottom w:val="single" w:sz="4" w:space="0" w:color="auto"/>
              <w:right w:val="single" w:sz="4" w:space="0" w:color="auto"/>
            </w:tcBorders>
            <w:vAlign w:val="center"/>
            <w:hideMark/>
          </w:tcPr>
          <w:p w14:paraId="75026872"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3544" w:type="dxa"/>
            <w:tcBorders>
              <w:top w:val="nil"/>
              <w:left w:val="nil"/>
              <w:bottom w:val="nil"/>
              <w:right w:val="single" w:sz="12" w:space="0" w:color="auto"/>
            </w:tcBorders>
            <w:shd w:val="clear" w:color="auto" w:fill="auto"/>
            <w:noWrap/>
            <w:vAlign w:val="center"/>
            <w:hideMark/>
          </w:tcPr>
          <w:p w14:paraId="786DE33C"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逃生通道选择</w:t>
            </w:r>
          </w:p>
        </w:tc>
      </w:tr>
      <w:tr w:rsidR="00064686" w:rsidRPr="00064686" w14:paraId="0FB9C135"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3E3DF98C"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tcBorders>
              <w:top w:val="nil"/>
              <w:left w:val="single" w:sz="4" w:space="0" w:color="auto"/>
              <w:bottom w:val="single" w:sz="4" w:space="0" w:color="auto"/>
              <w:right w:val="single" w:sz="4" w:space="0" w:color="auto"/>
            </w:tcBorders>
            <w:vAlign w:val="center"/>
            <w:hideMark/>
          </w:tcPr>
          <w:p w14:paraId="6A9B328B"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3544" w:type="dxa"/>
            <w:tcBorders>
              <w:top w:val="single" w:sz="4" w:space="0" w:color="auto"/>
              <w:left w:val="nil"/>
              <w:bottom w:val="single" w:sz="4" w:space="0" w:color="auto"/>
              <w:right w:val="single" w:sz="12" w:space="0" w:color="auto"/>
            </w:tcBorders>
            <w:shd w:val="clear" w:color="auto" w:fill="auto"/>
            <w:noWrap/>
            <w:vAlign w:val="center"/>
            <w:hideMark/>
          </w:tcPr>
          <w:p w14:paraId="5EEEF1A9"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常用消防设施</w:t>
            </w:r>
          </w:p>
        </w:tc>
      </w:tr>
      <w:tr w:rsidR="00064686" w:rsidRPr="00064686" w14:paraId="1ED1BB13"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6435B571"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val="restart"/>
            <w:tcBorders>
              <w:top w:val="nil"/>
              <w:left w:val="single" w:sz="4" w:space="0" w:color="auto"/>
              <w:bottom w:val="single" w:sz="4" w:space="0" w:color="auto"/>
              <w:right w:val="single" w:sz="4" w:space="0" w:color="auto"/>
            </w:tcBorders>
            <w:shd w:val="clear" w:color="auto" w:fill="auto"/>
            <w:vAlign w:val="center"/>
            <w:hideMark/>
          </w:tcPr>
          <w:p w14:paraId="7B7E89D0"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1.4安全客房展项</w:t>
            </w:r>
          </w:p>
        </w:tc>
        <w:tc>
          <w:tcPr>
            <w:tcW w:w="3544" w:type="dxa"/>
            <w:tcBorders>
              <w:top w:val="nil"/>
              <w:left w:val="nil"/>
              <w:bottom w:val="nil"/>
              <w:right w:val="single" w:sz="12" w:space="0" w:color="auto"/>
            </w:tcBorders>
            <w:shd w:val="clear" w:color="auto" w:fill="auto"/>
            <w:noWrap/>
            <w:vAlign w:val="center"/>
            <w:hideMark/>
          </w:tcPr>
          <w:p w14:paraId="4079E1A1"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燃烧视频对比</w:t>
            </w:r>
          </w:p>
        </w:tc>
      </w:tr>
      <w:tr w:rsidR="00064686" w:rsidRPr="00064686" w14:paraId="6A3AB698"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6F029CB8"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tcBorders>
              <w:top w:val="nil"/>
              <w:left w:val="single" w:sz="4" w:space="0" w:color="auto"/>
              <w:bottom w:val="single" w:sz="4" w:space="0" w:color="auto"/>
              <w:right w:val="single" w:sz="4" w:space="0" w:color="auto"/>
            </w:tcBorders>
            <w:vAlign w:val="center"/>
            <w:hideMark/>
          </w:tcPr>
          <w:p w14:paraId="5243305C"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3544" w:type="dxa"/>
            <w:tcBorders>
              <w:top w:val="single" w:sz="4" w:space="0" w:color="auto"/>
              <w:left w:val="nil"/>
              <w:bottom w:val="nil"/>
              <w:right w:val="single" w:sz="12" w:space="0" w:color="auto"/>
            </w:tcBorders>
            <w:shd w:val="clear" w:color="auto" w:fill="auto"/>
            <w:noWrap/>
            <w:vAlign w:val="center"/>
            <w:hideMark/>
          </w:tcPr>
          <w:p w14:paraId="76A31A73"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电气火灾实验</w:t>
            </w:r>
          </w:p>
        </w:tc>
      </w:tr>
      <w:tr w:rsidR="00064686" w:rsidRPr="00064686" w14:paraId="3BF5B575"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697BD921"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tcBorders>
              <w:top w:val="nil"/>
              <w:left w:val="nil"/>
              <w:bottom w:val="single" w:sz="4" w:space="0" w:color="auto"/>
              <w:right w:val="single" w:sz="4" w:space="0" w:color="auto"/>
            </w:tcBorders>
            <w:shd w:val="clear" w:color="auto" w:fill="auto"/>
            <w:vAlign w:val="center"/>
            <w:hideMark/>
          </w:tcPr>
          <w:p w14:paraId="4F45C71D"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1.5疏散学习展项</w:t>
            </w:r>
          </w:p>
        </w:tc>
        <w:tc>
          <w:tcPr>
            <w:tcW w:w="3544" w:type="dxa"/>
            <w:tcBorders>
              <w:top w:val="single" w:sz="4" w:space="0" w:color="auto"/>
              <w:left w:val="nil"/>
              <w:bottom w:val="single" w:sz="4" w:space="0" w:color="auto"/>
              <w:right w:val="single" w:sz="12" w:space="0" w:color="auto"/>
            </w:tcBorders>
            <w:shd w:val="clear" w:color="auto" w:fill="auto"/>
            <w:noWrap/>
            <w:vAlign w:val="center"/>
            <w:hideMark/>
          </w:tcPr>
          <w:p w14:paraId="42F4949A"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被堵塞的消防通道体验</w:t>
            </w:r>
          </w:p>
        </w:tc>
      </w:tr>
      <w:tr w:rsidR="00064686" w:rsidRPr="00064686" w14:paraId="28DB8BF4"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5C3F175A"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tcBorders>
              <w:top w:val="nil"/>
              <w:left w:val="nil"/>
              <w:bottom w:val="single" w:sz="4" w:space="0" w:color="auto"/>
              <w:right w:val="single" w:sz="4" w:space="0" w:color="auto"/>
            </w:tcBorders>
            <w:shd w:val="clear" w:color="auto" w:fill="auto"/>
            <w:vAlign w:val="center"/>
            <w:hideMark/>
          </w:tcPr>
          <w:p w14:paraId="7B6FCD54"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1.6情景体验多媒体展项</w:t>
            </w:r>
          </w:p>
        </w:tc>
        <w:tc>
          <w:tcPr>
            <w:tcW w:w="3544" w:type="dxa"/>
            <w:tcBorders>
              <w:top w:val="nil"/>
              <w:left w:val="nil"/>
              <w:bottom w:val="single" w:sz="4" w:space="0" w:color="auto"/>
              <w:right w:val="single" w:sz="12" w:space="0" w:color="auto"/>
            </w:tcBorders>
            <w:shd w:val="clear" w:color="auto" w:fill="auto"/>
            <w:noWrap/>
            <w:vAlign w:val="center"/>
            <w:hideMark/>
          </w:tcPr>
          <w:p w14:paraId="0B251677"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查找消防隐患</w:t>
            </w:r>
          </w:p>
        </w:tc>
      </w:tr>
      <w:tr w:rsidR="00064686" w:rsidRPr="00064686" w14:paraId="47DAFF4C"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0994D660"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val="restart"/>
            <w:tcBorders>
              <w:top w:val="nil"/>
              <w:left w:val="single" w:sz="4" w:space="0" w:color="auto"/>
              <w:bottom w:val="single" w:sz="4" w:space="0" w:color="auto"/>
              <w:right w:val="single" w:sz="4" w:space="0" w:color="auto"/>
            </w:tcBorders>
            <w:shd w:val="clear" w:color="auto" w:fill="auto"/>
            <w:vAlign w:val="center"/>
            <w:hideMark/>
          </w:tcPr>
          <w:p w14:paraId="2DF0E656"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1.7高层逃生学习展项</w:t>
            </w:r>
          </w:p>
        </w:tc>
        <w:tc>
          <w:tcPr>
            <w:tcW w:w="3544" w:type="dxa"/>
            <w:tcBorders>
              <w:top w:val="nil"/>
              <w:left w:val="nil"/>
              <w:bottom w:val="single" w:sz="4" w:space="0" w:color="auto"/>
              <w:right w:val="single" w:sz="12" w:space="0" w:color="auto"/>
            </w:tcBorders>
            <w:shd w:val="clear" w:color="auto" w:fill="auto"/>
            <w:noWrap/>
            <w:vAlign w:val="center"/>
            <w:hideMark/>
          </w:tcPr>
          <w:p w14:paraId="0DC13355"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缓降器体验</w:t>
            </w:r>
          </w:p>
        </w:tc>
      </w:tr>
      <w:tr w:rsidR="00064686" w:rsidRPr="00064686" w14:paraId="43170A1B"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3780E206"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tcBorders>
              <w:top w:val="nil"/>
              <w:left w:val="single" w:sz="4" w:space="0" w:color="auto"/>
              <w:bottom w:val="single" w:sz="4" w:space="0" w:color="auto"/>
              <w:right w:val="single" w:sz="4" w:space="0" w:color="auto"/>
            </w:tcBorders>
            <w:vAlign w:val="center"/>
            <w:hideMark/>
          </w:tcPr>
          <w:p w14:paraId="666BCABB"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3544" w:type="dxa"/>
            <w:tcBorders>
              <w:top w:val="nil"/>
              <w:left w:val="nil"/>
              <w:bottom w:val="single" w:sz="4" w:space="0" w:color="auto"/>
              <w:right w:val="single" w:sz="12" w:space="0" w:color="auto"/>
            </w:tcBorders>
            <w:shd w:val="clear" w:color="auto" w:fill="auto"/>
            <w:noWrap/>
            <w:vAlign w:val="center"/>
            <w:hideMark/>
          </w:tcPr>
          <w:p w14:paraId="504D5DDF"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消防软梯体验</w:t>
            </w:r>
          </w:p>
        </w:tc>
      </w:tr>
      <w:tr w:rsidR="00064686" w:rsidRPr="00064686" w14:paraId="798F4339"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65EB7C55"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tcBorders>
              <w:top w:val="nil"/>
              <w:left w:val="single" w:sz="4" w:space="0" w:color="auto"/>
              <w:bottom w:val="single" w:sz="4" w:space="0" w:color="auto"/>
              <w:right w:val="single" w:sz="4" w:space="0" w:color="auto"/>
            </w:tcBorders>
            <w:vAlign w:val="center"/>
            <w:hideMark/>
          </w:tcPr>
          <w:p w14:paraId="160DB082"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3544" w:type="dxa"/>
            <w:tcBorders>
              <w:top w:val="nil"/>
              <w:left w:val="nil"/>
              <w:bottom w:val="single" w:sz="4" w:space="0" w:color="auto"/>
              <w:right w:val="single" w:sz="12" w:space="0" w:color="auto"/>
            </w:tcBorders>
            <w:shd w:val="clear" w:color="auto" w:fill="auto"/>
            <w:noWrap/>
            <w:vAlign w:val="center"/>
            <w:hideMark/>
          </w:tcPr>
          <w:p w14:paraId="263926B9"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结绳自救</w:t>
            </w:r>
          </w:p>
        </w:tc>
      </w:tr>
      <w:tr w:rsidR="00064686" w:rsidRPr="00064686" w14:paraId="07DF88A3"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0812CE82"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tcBorders>
              <w:top w:val="nil"/>
              <w:left w:val="single" w:sz="4" w:space="0" w:color="auto"/>
              <w:bottom w:val="single" w:sz="4" w:space="0" w:color="auto"/>
              <w:right w:val="single" w:sz="4" w:space="0" w:color="auto"/>
            </w:tcBorders>
            <w:vAlign w:val="center"/>
            <w:hideMark/>
          </w:tcPr>
          <w:p w14:paraId="5488FAD0"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3544" w:type="dxa"/>
            <w:tcBorders>
              <w:top w:val="nil"/>
              <w:left w:val="nil"/>
              <w:bottom w:val="single" w:sz="4" w:space="0" w:color="auto"/>
              <w:right w:val="single" w:sz="12" w:space="0" w:color="auto"/>
            </w:tcBorders>
            <w:shd w:val="clear" w:color="auto" w:fill="auto"/>
            <w:noWrap/>
            <w:vAlign w:val="center"/>
            <w:hideMark/>
          </w:tcPr>
          <w:p w14:paraId="260AD023"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逃生面具的使用</w:t>
            </w:r>
          </w:p>
        </w:tc>
      </w:tr>
      <w:tr w:rsidR="00064686" w:rsidRPr="00064686" w14:paraId="2BD7A970"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2589985A"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tcBorders>
              <w:top w:val="nil"/>
              <w:left w:val="single" w:sz="4" w:space="0" w:color="auto"/>
              <w:bottom w:val="single" w:sz="4" w:space="0" w:color="auto"/>
              <w:right w:val="single" w:sz="4" w:space="0" w:color="auto"/>
            </w:tcBorders>
            <w:vAlign w:val="center"/>
            <w:hideMark/>
          </w:tcPr>
          <w:p w14:paraId="2AA684F2"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3544" w:type="dxa"/>
            <w:tcBorders>
              <w:top w:val="nil"/>
              <w:left w:val="nil"/>
              <w:bottom w:val="single" w:sz="4" w:space="0" w:color="auto"/>
              <w:right w:val="single" w:sz="12" w:space="0" w:color="auto"/>
            </w:tcBorders>
            <w:shd w:val="clear" w:color="auto" w:fill="auto"/>
            <w:noWrap/>
            <w:vAlign w:val="center"/>
            <w:hideMark/>
          </w:tcPr>
          <w:p w14:paraId="5146FFFF"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防火</w:t>
            </w:r>
            <w:proofErr w:type="gramStart"/>
            <w:r w:rsidRPr="00064686">
              <w:rPr>
                <w:rFonts w:asciiTheme="minorEastAsia" w:hAnsiTheme="minorEastAsia" w:cs="宋体" w:hint="eastAsia"/>
                <w:kern w:val="0"/>
                <w:szCs w:val="21"/>
              </w:rPr>
              <w:t>毯</w:t>
            </w:r>
            <w:proofErr w:type="gramEnd"/>
            <w:r w:rsidRPr="00064686">
              <w:rPr>
                <w:rFonts w:asciiTheme="minorEastAsia" w:hAnsiTheme="minorEastAsia" w:cs="宋体" w:hint="eastAsia"/>
                <w:kern w:val="0"/>
                <w:szCs w:val="21"/>
              </w:rPr>
              <w:t>的使用</w:t>
            </w:r>
          </w:p>
        </w:tc>
      </w:tr>
      <w:tr w:rsidR="00064686" w:rsidRPr="00064686" w14:paraId="58B32FDA" w14:textId="77777777" w:rsidTr="00385161">
        <w:trPr>
          <w:trHeight w:val="285"/>
          <w:jc w:val="center"/>
        </w:trPr>
        <w:tc>
          <w:tcPr>
            <w:tcW w:w="1900" w:type="dxa"/>
            <w:vMerge w:val="restart"/>
            <w:tcBorders>
              <w:top w:val="nil"/>
              <w:left w:val="single" w:sz="12" w:space="0" w:color="auto"/>
              <w:bottom w:val="single" w:sz="4" w:space="0" w:color="auto"/>
              <w:right w:val="single" w:sz="4" w:space="0" w:color="auto"/>
            </w:tcBorders>
            <w:shd w:val="clear" w:color="auto" w:fill="auto"/>
            <w:noWrap/>
            <w:vAlign w:val="center"/>
            <w:hideMark/>
          </w:tcPr>
          <w:p w14:paraId="0B8BF253"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第二展区</w:t>
            </w:r>
          </w:p>
        </w:tc>
        <w:tc>
          <w:tcPr>
            <w:tcW w:w="2878" w:type="dxa"/>
            <w:tcBorders>
              <w:top w:val="nil"/>
              <w:left w:val="nil"/>
              <w:bottom w:val="single" w:sz="4" w:space="0" w:color="auto"/>
              <w:right w:val="single" w:sz="4" w:space="0" w:color="auto"/>
            </w:tcBorders>
            <w:shd w:val="clear" w:color="auto" w:fill="auto"/>
            <w:vAlign w:val="center"/>
            <w:hideMark/>
          </w:tcPr>
          <w:p w14:paraId="12DC1C51"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2.1安全投影展项</w:t>
            </w:r>
          </w:p>
        </w:tc>
        <w:tc>
          <w:tcPr>
            <w:tcW w:w="3544" w:type="dxa"/>
            <w:tcBorders>
              <w:top w:val="nil"/>
              <w:left w:val="nil"/>
              <w:bottom w:val="single" w:sz="4" w:space="0" w:color="auto"/>
              <w:right w:val="single" w:sz="12" w:space="0" w:color="auto"/>
            </w:tcBorders>
            <w:shd w:val="clear" w:color="auto" w:fill="auto"/>
            <w:noWrap/>
            <w:vAlign w:val="center"/>
            <w:hideMark/>
          </w:tcPr>
          <w:p w14:paraId="213711D1"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安全事故警示</w:t>
            </w:r>
          </w:p>
        </w:tc>
      </w:tr>
      <w:tr w:rsidR="00064686" w:rsidRPr="00064686" w14:paraId="6AEE2B1C"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6D3FAF7C"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tcBorders>
              <w:top w:val="nil"/>
              <w:left w:val="nil"/>
              <w:bottom w:val="single" w:sz="4" w:space="0" w:color="auto"/>
              <w:right w:val="single" w:sz="4" w:space="0" w:color="auto"/>
            </w:tcBorders>
            <w:shd w:val="clear" w:color="auto" w:fill="auto"/>
            <w:vAlign w:val="center"/>
            <w:hideMark/>
          </w:tcPr>
          <w:p w14:paraId="3F3C1A76"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2.2安全反省屋展项</w:t>
            </w:r>
          </w:p>
        </w:tc>
        <w:tc>
          <w:tcPr>
            <w:tcW w:w="3544" w:type="dxa"/>
            <w:tcBorders>
              <w:top w:val="nil"/>
              <w:left w:val="nil"/>
              <w:bottom w:val="single" w:sz="4" w:space="0" w:color="auto"/>
              <w:right w:val="single" w:sz="12" w:space="0" w:color="auto"/>
            </w:tcBorders>
            <w:shd w:val="clear" w:color="auto" w:fill="auto"/>
            <w:noWrap/>
            <w:vAlign w:val="center"/>
            <w:hideMark/>
          </w:tcPr>
          <w:p w14:paraId="7FD008CA"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安全警示装置</w:t>
            </w:r>
          </w:p>
        </w:tc>
      </w:tr>
      <w:tr w:rsidR="00064686" w:rsidRPr="00064686" w14:paraId="69022747"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4DF8C995"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tcBorders>
              <w:top w:val="nil"/>
              <w:left w:val="nil"/>
              <w:bottom w:val="single" w:sz="4" w:space="0" w:color="auto"/>
              <w:right w:val="single" w:sz="4" w:space="0" w:color="auto"/>
            </w:tcBorders>
            <w:shd w:val="clear" w:color="auto" w:fill="auto"/>
            <w:vAlign w:val="center"/>
            <w:hideMark/>
          </w:tcPr>
          <w:p w14:paraId="5C5A2F12"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2.3电梯展项</w:t>
            </w:r>
          </w:p>
        </w:tc>
        <w:tc>
          <w:tcPr>
            <w:tcW w:w="3544" w:type="dxa"/>
            <w:tcBorders>
              <w:top w:val="nil"/>
              <w:left w:val="nil"/>
              <w:bottom w:val="nil"/>
              <w:right w:val="single" w:sz="12" w:space="0" w:color="auto"/>
            </w:tcBorders>
            <w:shd w:val="clear" w:color="auto" w:fill="auto"/>
            <w:noWrap/>
            <w:vAlign w:val="center"/>
            <w:hideMark/>
          </w:tcPr>
          <w:p w14:paraId="0ACCAC7E"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模拟电梯事故体验</w:t>
            </w:r>
          </w:p>
        </w:tc>
      </w:tr>
      <w:tr w:rsidR="00064686" w:rsidRPr="00064686" w14:paraId="14AC7A6F"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12A9AFE7"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tcBorders>
              <w:top w:val="nil"/>
              <w:left w:val="nil"/>
              <w:bottom w:val="single" w:sz="4" w:space="0" w:color="auto"/>
              <w:right w:val="single" w:sz="4" w:space="0" w:color="auto"/>
            </w:tcBorders>
            <w:shd w:val="clear" w:color="auto" w:fill="auto"/>
            <w:vAlign w:val="center"/>
            <w:hideMark/>
          </w:tcPr>
          <w:p w14:paraId="12CDF3FB"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2.4扶梯展项</w:t>
            </w:r>
          </w:p>
        </w:tc>
        <w:tc>
          <w:tcPr>
            <w:tcW w:w="3544" w:type="dxa"/>
            <w:tcBorders>
              <w:top w:val="single" w:sz="4" w:space="0" w:color="auto"/>
              <w:left w:val="nil"/>
              <w:bottom w:val="single" w:sz="4" w:space="0" w:color="auto"/>
              <w:right w:val="single" w:sz="12" w:space="0" w:color="auto"/>
            </w:tcBorders>
            <w:shd w:val="clear" w:color="auto" w:fill="auto"/>
            <w:noWrap/>
            <w:vAlign w:val="center"/>
            <w:hideMark/>
          </w:tcPr>
          <w:p w14:paraId="0215AD78"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扶手电梯的使用安全</w:t>
            </w:r>
          </w:p>
        </w:tc>
      </w:tr>
      <w:tr w:rsidR="00064686" w:rsidRPr="00064686" w14:paraId="2F4682BF"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37E1C3C0"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val="restart"/>
            <w:tcBorders>
              <w:top w:val="nil"/>
              <w:left w:val="single" w:sz="4" w:space="0" w:color="auto"/>
              <w:bottom w:val="single" w:sz="4" w:space="0" w:color="auto"/>
              <w:right w:val="single" w:sz="4" w:space="0" w:color="auto"/>
            </w:tcBorders>
            <w:shd w:val="clear" w:color="auto" w:fill="auto"/>
            <w:vAlign w:val="center"/>
            <w:hideMark/>
          </w:tcPr>
          <w:p w14:paraId="6B1F7BE8"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2.5厨房展项</w:t>
            </w:r>
          </w:p>
        </w:tc>
        <w:tc>
          <w:tcPr>
            <w:tcW w:w="3544" w:type="dxa"/>
            <w:tcBorders>
              <w:top w:val="nil"/>
              <w:left w:val="nil"/>
              <w:bottom w:val="single" w:sz="4" w:space="0" w:color="auto"/>
              <w:right w:val="single" w:sz="12" w:space="0" w:color="auto"/>
            </w:tcBorders>
            <w:shd w:val="clear" w:color="auto" w:fill="auto"/>
            <w:noWrap/>
            <w:vAlign w:val="center"/>
            <w:hideMark/>
          </w:tcPr>
          <w:p w14:paraId="31E16759"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厨房安全体验</w:t>
            </w:r>
          </w:p>
        </w:tc>
      </w:tr>
      <w:tr w:rsidR="00064686" w:rsidRPr="00064686" w14:paraId="4C156F54"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3F12A2D1"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tcBorders>
              <w:top w:val="nil"/>
              <w:left w:val="single" w:sz="4" w:space="0" w:color="auto"/>
              <w:bottom w:val="single" w:sz="4" w:space="0" w:color="auto"/>
              <w:right w:val="single" w:sz="4" w:space="0" w:color="auto"/>
            </w:tcBorders>
            <w:vAlign w:val="center"/>
            <w:hideMark/>
          </w:tcPr>
          <w:p w14:paraId="48FD0610"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3544" w:type="dxa"/>
            <w:tcBorders>
              <w:top w:val="nil"/>
              <w:left w:val="nil"/>
              <w:bottom w:val="single" w:sz="4" w:space="0" w:color="auto"/>
              <w:right w:val="single" w:sz="12" w:space="0" w:color="auto"/>
            </w:tcBorders>
            <w:shd w:val="clear" w:color="auto" w:fill="auto"/>
            <w:noWrap/>
            <w:vAlign w:val="center"/>
            <w:hideMark/>
          </w:tcPr>
          <w:p w14:paraId="2DDE815C"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厨房电器安全</w:t>
            </w:r>
          </w:p>
        </w:tc>
      </w:tr>
      <w:tr w:rsidR="00064686" w:rsidRPr="00064686" w14:paraId="7C61B8DF"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6D5CB93D"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tcBorders>
              <w:top w:val="nil"/>
              <w:left w:val="single" w:sz="4" w:space="0" w:color="auto"/>
              <w:bottom w:val="single" w:sz="4" w:space="0" w:color="auto"/>
              <w:right w:val="single" w:sz="4" w:space="0" w:color="auto"/>
            </w:tcBorders>
            <w:vAlign w:val="center"/>
            <w:hideMark/>
          </w:tcPr>
          <w:p w14:paraId="193B3D31"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3544" w:type="dxa"/>
            <w:tcBorders>
              <w:top w:val="nil"/>
              <w:left w:val="nil"/>
              <w:bottom w:val="single" w:sz="4" w:space="0" w:color="auto"/>
              <w:right w:val="single" w:sz="12" w:space="0" w:color="auto"/>
            </w:tcBorders>
            <w:shd w:val="clear" w:color="auto" w:fill="auto"/>
            <w:noWrap/>
            <w:vAlign w:val="center"/>
            <w:hideMark/>
          </w:tcPr>
          <w:p w14:paraId="10A74729"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厨房安全隐患排查</w:t>
            </w:r>
          </w:p>
        </w:tc>
      </w:tr>
      <w:tr w:rsidR="00064686" w:rsidRPr="00064686" w14:paraId="54BDC50C" w14:textId="77777777" w:rsidTr="00385161">
        <w:trPr>
          <w:trHeight w:val="285"/>
          <w:jc w:val="center"/>
        </w:trPr>
        <w:tc>
          <w:tcPr>
            <w:tcW w:w="1900" w:type="dxa"/>
            <w:vMerge w:val="restart"/>
            <w:tcBorders>
              <w:top w:val="nil"/>
              <w:left w:val="single" w:sz="12" w:space="0" w:color="auto"/>
              <w:bottom w:val="single" w:sz="4" w:space="0" w:color="auto"/>
              <w:right w:val="single" w:sz="4" w:space="0" w:color="auto"/>
            </w:tcBorders>
            <w:shd w:val="clear" w:color="auto" w:fill="auto"/>
            <w:noWrap/>
            <w:vAlign w:val="center"/>
            <w:hideMark/>
          </w:tcPr>
          <w:p w14:paraId="4BFE4011"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第三展区</w:t>
            </w:r>
          </w:p>
        </w:tc>
        <w:tc>
          <w:tcPr>
            <w:tcW w:w="2878" w:type="dxa"/>
            <w:tcBorders>
              <w:top w:val="nil"/>
              <w:left w:val="nil"/>
              <w:bottom w:val="single" w:sz="4" w:space="0" w:color="auto"/>
              <w:right w:val="single" w:sz="4" w:space="0" w:color="auto"/>
            </w:tcBorders>
            <w:shd w:val="clear" w:color="auto" w:fill="auto"/>
            <w:vAlign w:val="center"/>
            <w:hideMark/>
          </w:tcPr>
          <w:p w14:paraId="73ECAC28"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3.1角色快速换装</w:t>
            </w:r>
          </w:p>
        </w:tc>
        <w:tc>
          <w:tcPr>
            <w:tcW w:w="3544" w:type="dxa"/>
            <w:tcBorders>
              <w:top w:val="nil"/>
              <w:left w:val="nil"/>
              <w:bottom w:val="nil"/>
              <w:right w:val="single" w:sz="12" w:space="0" w:color="auto"/>
            </w:tcBorders>
            <w:shd w:val="clear" w:color="auto" w:fill="auto"/>
            <w:noWrap/>
            <w:vAlign w:val="center"/>
            <w:hideMark/>
          </w:tcPr>
          <w:p w14:paraId="59956E85"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职业防护着装体验</w:t>
            </w:r>
          </w:p>
        </w:tc>
      </w:tr>
      <w:tr w:rsidR="00064686" w:rsidRPr="00064686" w14:paraId="218C0B4E"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0F3D4A4F"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val="restart"/>
            <w:tcBorders>
              <w:top w:val="nil"/>
              <w:left w:val="single" w:sz="4" w:space="0" w:color="auto"/>
              <w:bottom w:val="single" w:sz="4" w:space="0" w:color="auto"/>
              <w:right w:val="single" w:sz="4" w:space="0" w:color="auto"/>
            </w:tcBorders>
            <w:shd w:val="clear" w:color="auto" w:fill="auto"/>
            <w:vAlign w:val="center"/>
            <w:hideMark/>
          </w:tcPr>
          <w:p w14:paraId="3D587039"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3.2交通训练展项</w:t>
            </w:r>
          </w:p>
        </w:tc>
        <w:tc>
          <w:tcPr>
            <w:tcW w:w="3544" w:type="dxa"/>
            <w:tcBorders>
              <w:top w:val="single" w:sz="4" w:space="0" w:color="auto"/>
              <w:left w:val="nil"/>
              <w:bottom w:val="single" w:sz="4" w:space="0" w:color="auto"/>
              <w:right w:val="single" w:sz="12" w:space="0" w:color="auto"/>
            </w:tcBorders>
            <w:shd w:val="clear" w:color="auto" w:fill="auto"/>
            <w:noWrap/>
            <w:vAlign w:val="center"/>
            <w:hideMark/>
          </w:tcPr>
          <w:p w14:paraId="04D6050A"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汽车碰撞体验展项</w:t>
            </w:r>
          </w:p>
        </w:tc>
      </w:tr>
      <w:tr w:rsidR="00064686" w:rsidRPr="00064686" w14:paraId="071BB0FD"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149A6B6E"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tcBorders>
              <w:top w:val="nil"/>
              <w:left w:val="single" w:sz="4" w:space="0" w:color="auto"/>
              <w:bottom w:val="single" w:sz="4" w:space="0" w:color="auto"/>
              <w:right w:val="single" w:sz="4" w:space="0" w:color="auto"/>
            </w:tcBorders>
            <w:vAlign w:val="center"/>
            <w:hideMark/>
          </w:tcPr>
          <w:p w14:paraId="0318285E"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3544" w:type="dxa"/>
            <w:tcBorders>
              <w:top w:val="nil"/>
              <w:left w:val="nil"/>
              <w:bottom w:val="single" w:sz="4" w:space="0" w:color="auto"/>
              <w:right w:val="single" w:sz="12" w:space="0" w:color="auto"/>
            </w:tcBorders>
            <w:shd w:val="clear" w:color="auto" w:fill="auto"/>
            <w:noWrap/>
            <w:vAlign w:val="center"/>
            <w:hideMark/>
          </w:tcPr>
          <w:p w14:paraId="50D1439D"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安全带体验</w:t>
            </w:r>
          </w:p>
        </w:tc>
      </w:tr>
      <w:tr w:rsidR="00064686" w:rsidRPr="00064686" w14:paraId="13A754E1"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4C6180F3"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tcBorders>
              <w:top w:val="nil"/>
              <w:left w:val="single" w:sz="4" w:space="0" w:color="auto"/>
              <w:bottom w:val="single" w:sz="4" w:space="0" w:color="auto"/>
              <w:right w:val="single" w:sz="4" w:space="0" w:color="auto"/>
            </w:tcBorders>
            <w:vAlign w:val="center"/>
            <w:hideMark/>
          </w:tcPr>
          <w:p w14:paraId="539CB61B"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3544" w:type="dxa"/>
            <w:tcBorders>
              <w:top w:val="nil"/>
              <w:left w:val="nil"/>
              <w:bottom w:val="single" w:sz="4" w:space="0" w:color="auto"/>
              <w:right w:val="single" w:sz="12" w:space="0" w:color="auto"/>
            </w:tcBorders>
            <w:shd w:val="clear" w:color="auto" w:fill="auto"/>
            <w:noWrap/>
            <w:vAlign w:val="center"/>
            <w:hideMark/>
          </w:tcPr>
          <w:p w14:paraId="3E02FCC1"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交通标识识别展项</w:t>
            </w:r>
          </w:p>
        </w:tc>
      </w:tr>
      <w:tr w:rsidR="00064686" w:rsidRPr="00064686" w14:paraId="18E8324C"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156FEA46"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val="restart"/>
            <w:tcBorders>
              <w:top w:val="nil"/>
              <w:left w:val="single" w:sz="4" w:space="0" w:color="auto"/>
              <w:bottom w:val="single" w:sz="4" w:space="0" w:color="000000"/>
              <w:right w:val="single" w:sz="4" w:space="0" w:color="auto"/>
            </w:tcBorders>
            <w:shd w:val="clear" w:color="auto" w:fill="auto"/>
            <w:vAlign w:val="center"/>
            <w:hideMark/>
          </w:tcPr>
          <w:p w14:paraId="017B2B31"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3.3急救训练展项</w:t>
            </w:r>
          </w:p>
        </w:tc>
        <w:tc>
          <w:tcPr>
            <w:tcW w:w="3544" w:type="dxa"/>
            <w:tcBorders>
              <w:top w:val="nil"/>
              <w:left w:val="nil"/>
              <w:bottom w:val="single" w:sz="4" w:space="0" w:color="auto"/>
              <w:right w:val="single" w:sz="12" w:space="0" w:color="auto"/>
            </w:tcBorders>
            <w:shd w:val="clear" w:color="auto" w:fill="auto"/>
            <w:noWrap/>
            <w:vAlign w:val="center"/>
            <w:hideMark/>
          </w:tcPr>
          <w:p w14:paraId="6D34AD45"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心肺复苏现场演练</w:t>
            </w:r>
          </w:p>
        </w:tc>
      </w:tr>
      <w:tr w:rsidR="00064686" w:rsidRPr="00064686" w14:paraId="334E7038"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1EDE40CA"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tcBorders>
              <w:top w:val="nil"/>
              <w:left w:val="single" w:sz="4" w:space="0" w:color="auto"/>
              <w:bottom w:val="single" w:sz="4" w:space="0" w:color="000000"/>
              <w:right w:val="single" w:sz="4" w:space="0" w:color="auto"/>
            </w:tcBorders>
            <w:vAlign w:val="center"/>
            <w:hideMark/>
          </w:tcPr>
          <w:p w14:paraId="4F683B2E"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3544" w:type="dxa"/>
            <w:tcBorders>
              <w:top w:val="nil"/>
              <w:left w:val="nil"/>
              <w:bottom w:val="single" w:sz="4" w:space="0" w:color="auto"/>
              <w:right w:val="single" w:sz="12" w:space="0" w:color="auto"/>
            </w:tcBorders>
            <w:shd w:val="clear" w:color="auto" w:fill="auto"/>
            <w:noWrap/>
            <w:vAlign w:val="center"/>
            <w:hideMark/>
          </w:tcPr>
          <w:p w14:paraId="6CB33D95"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除颤仪模拟体验</w:t>
            </w:r>
          </w:p>
        </w:tc>
      </w:tr>
      <w:tr w:rsidR="00064686" w:rsidRPr="00064686" w14:paraId="5D029A84"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6333EE2E"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tcBorders>
              <w:top w:val="nil"/>
              <w:left w:val="single" w:sz="4" w:space="0" w:color="auto"/>
              <w:bottom w:val="single" w:sz="4" w:space="0" w:color="000000"/>
              <w:right w:val="single" w:sz="4" w:space="0" w:color="auto"/>
            </w:tcBorders>
            <w:vAlign w:val="center"/>
            <w:hideMark/>
          </w:tcPr>
          <w:p w14:paraId="5A4552BF"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3544" w:type="dxa"/>
            <w:tcBorders>
              <w:top w:val="nil"/>
              <w:left w:val="nil"/>
              <w:bottom w:val="single" w:sz="4" w:space="0" w:color="auto"/>
              <w:right w:val="single" w:sz="12" w:space="0" w:color="auto"/>
            </w:tcBorders>
            <w:shd w:val="clear" w:color="auto" w:fill="auto"/>
            <w:noWrap/>
            <w:vAlign w:val="center"/>
            <w:hideMark/>
          </w:tcPr>
          <w:p w14:paraId="308442C7"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包扎及搬运</w:t>
            </w:r>
          </w:p>
        </w:tc>
      </w:tr>
      <w:tr w:rsidR="00064686" w:rsidRPr="00064686" w14:paraId="22333843"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47EEAC12"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val="restart"/>
            <w:tcBorders>
              <w:top w:val="nil"/>
              <w:left w:val="single" w:sz="4" w:space="0" w:color="auto"/>
              <w:bottom w:val="single" w:sz="4" w:space="0" w:color="auto"/>
              <w:right w:val="single" w:sz="4" w:space="0" w:color="auto"/>
            </w:tcBorders>
            <w:shd w:val="clear" w:color="auto" w:fill="auto"/>
            <w:vAlign w:val="center"/>
            <w:hideMark/>
          </w:tcPr>
          <w:p w14:paraId="2A4BFA85"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3.4消防训练展项</w:t>
            </w:r>
          </w:p>
        </w:tc>
        <w:tc>
          <w:tcPr>
            <w:tcW w:w="3544" w:type="dxa"/>
            <w:tcBorders>
              <w:top w:val="nil"/>
              <w:left w:val="nil"/>
              <w:bottom w:val="single" w:sz="4" w:space="0" w:color="auto"/>
              <w:right w:val="single" w:sz="12" w:space="0" w:color="auto"/>
            </w:tcBorders>
            <w:shd w:val="clear" w:color="auto" w:fill="auto"/>
            <w:noWrap/>
            <w:vAlign w:val="center"/>
            <w:hideMark/>
          </w:tcPr>
          <w:p w14:paraId="3FD67AD6"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消防理论知识培训</w:t>
            </w:r>
          </w:p>
        </w:tc>
      </w:tr>
      <w:tr w:rsidR="00064686" w:rsidRPr="00064686" w14:paraId="4874CD25"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220237FC"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tcBorders>
              <w:top w:val="nil"/>
              <w:left w:val="single" w:sz="4" w:space="0" w:color="auto"/>
              <w:bottom w:val="single" w:sz="4" w:space="0" w:color="auto"/>
              <w:right w:val="single" w:sz="4" w:space="0" w:color="auto"/>
            </w:tcBorders>
            <w:vAlign w:val="center"/>
            <w:hideMark/>
          </w:tcPr>
          <w:p w14:paraId="4A2A89A0"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3544" w:type="dxa"/>
            <w:tcBorders>
              <w:top w:val="nil"/>
              <w:left w:val="nil"/>
              <w:bottom w:val="single" w:sz="4" w:space="0" w:color="auto"/>
              <w:right w:val="single" w:sz="12" w:space="0" w:color="auto"/>
            </w:tcBorders>
            <w:shd w:val="clear" w:color="auto" w:fill="auto"/>
            <w:noWrap/>
            <w:vAlign w:val="center"/>
            <w:hideMark/>
          </w:tcPr>
          <w:p w14:paraId="5CEE991D"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消防技能培训</w:t>
            </w:r>
          </w:p>
        </w:tc>
      </w:tr>
      <w:tr w:rsidR="00064686" w:rsidRPr="00064686" w14:paraId="5E437B7C"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43EED597"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vMerge/>
            <w:tcBorders>
              <w:top w:val="nil"/>
              <w:left w:val="single" w:sz="4" w:space="0" w:color="auto"/>
              <w:bottom w:val="single" w:sz="4" w:space="0" w:color="auto"/>
              <w:right w:val="single" w:sz="4" w:space="0" w:color="auto"/>
            </w:tcBorders>
            <w:vAlign w:val="center"/>
            <w:hideMark/>
          </w:tcPr>
          <w:p w14:paraId="3C84D0D5"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3544" w:type="dxa"/>
            <w:tcBorders>
              <w:top w:val="nil"/>
              <w:left w:val="nil"/>
              <w:bottom w:val="single" w:sz="4" w:space="0" w:color="auto"/>
              <w:right w:val="single" w:sz="12" w:space="0" w:color="auto"/>
            </w:tcBorders>
            <w:shd w:val="clear" w:color="auto" w:fill="auto"/>
            <w:noWrap/>
            <w:vAlign w:val="center"/>
            <w:hideMark/>
          </w:tcPr>
          <w:p w14:paraId="4E4C4016"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消防走火实战学习培训</w:t>
            </w:r>
          </w:p>
        </w:tc>
      </w:tr>
      <w:tr w:rsidR="00064686" w:rsidRPr="00064686" w14:paraId="4C06463B"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5DE528AD"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tcBorders>
              <w:top w:val="nil"/>
              <w:left w:val="nil"/>
              <w:bottom w:val="single" w:sz="4" w:space="0" w:color="auto"/>
              <w:right w:val="single" w:sz="4" w:space="0" w:color="auto"/>
            </w:tcBorders>
            <w:shd w:val="clear" w:color="auto" w:fill="auto"/>
            <w:vAlign w:val="center"/>
            <w:hideMark/>
          </w:tcPr>
          <w:p w14:paraId="3B564C84"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3.5安全试验展项</w:t>
            </w:r>
          </w:p>
        </w:tc>
        <w:tc>
          <w:tcPr>
            <w:tcW w:w="3544" w:type="dxa"/>
            <w:tcBorders>
              <w:top w:val="nil"/>
              <w:left w:val="nil"/>
              <w:bottom w:val="single" w:sz="4" w:space="0" w:color="auto"/>
              <w:right w:val="single" w:sz="12" w:space="0" w:color="auto"/>
            </w:tcBorders>
            <w:shd w:val="clear" w:color="auto" w:fill="auto"/>
            <w:noWrap/>
            <w:vAlign w:val="center"/>
            <w:hideMark/>
          </w:tcPr>
          <w:p w14:paraId="78C22B5B"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安全试验装置</w:t>
            </w:r>
          </w:p>
        </w:tc>
      </w:tr>
      <w:tr w:rsidR="00064686" w:rsidRPr="00064686" w14:paraId="4745F2F4"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27C12F29"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tcBorders>
              <w:top w:val="nil"/>
              <w:left w:val="nil"/>
              <w:bottom w:val="single" w:sz="4" w:space="0" w:color="auto"/>
              <w:right w:val="single" w:sz="4" w:space="0" w:color="auto"/>
            </w:tcBorders>
            <w:shd w:val="clear" w:color="auto" w:fill="auto"/>
            <w:vAlign w:val="center"/>
            <w:hideMark/>
          </w:tcPr>
          <w:p w14:paraId="393AF6AF"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3.6救援指挥部展项</w:t>
            </w:r>
          </w:p>
        </w:tc>
        <w:tc>
          <w:tcPr>
            <w:tcW w:w="3544" w:type="dxa"/>
            <w:tcBorders>
              <w:top w:val="nil"/>
              <w:left w:val="nil"/>
              <w:bottom w:val="single" w:sz="4" w:space="0" w:color="auto"/>
              <w:right w:val="single" w:sz="12" w:space="0" w:color="auto"/>
            </w:tcBorders>
            <w:shd w:val="clear" w:color="auto" w:fill="auto"/>
            <w:noWrap/>
            <w:vAlign w:val="center"/>
            <w:hideMark/>
          </w:tcPr>
          <w:p w14:paraId="261679A8"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应急救援指挥与响应程序</w:t>
            </w:r>
          </w:p>
        </w:tc>
      </w:tr>
      <w:tr w:rsidR="00064686" w:rsidRPr="00064686" w14:paraId="37698BEC" w14:textId="77777777" w:rsidTr="00385161">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61865B12"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tcBorders>
              <w:top w:val="nil"/>
              <w:left w:val="nil"/>
              <w:bottom w:val="single" w:sz="4" w:space="0" w:color="auto"/>
              <w:right w:val="single" w:sz="4" w:space="0" w:color="auto"/>
            </w:tcBorders>
            <w:shd w:val="clear" w:color="auto" w:fill="auto"/>
            <w:vAlign w:val="center"/>
            <w:hideMark/>
          </w:tcPr>
          <w:p w14:paraId="7A60B8F9"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3.7</w:t>
            </w:r>
            <w:proofErr w:type="gramStart"/>
            <w:r w:rsidRPr="00064686">
              <w:rPr>
                <w:rFonts w:asciiTheme="minorEastAsia" w:hAnsiTheme="minorEastAsia" w:cs="宋体" w:hint="eastAsia"/>
                <w:kern w:val="0"/>
                <w:szCs w:val="21"/>
              </w:rPr>
              <w:t>临展</w:t>
            </w:r>
            <w:proofErr w:type="gramEnd"/>
          </w:p>
        </w:tc>
        <w:tc>
          <w:tcPr>
            <w:tcW w:w="3544" w:type="dxa"/>
            <w:tcBorders>
              <w:top w:val="nil"/>
              <w:left w:val="nil"/>
              <w:bottom w:val="single" w:sz="4" w:space="0" w:color="auto"/>
              <w:right w:val="single" w:sz="12" w:space="0" w:color="auto"/>
            </w:tcBorders>
            <w:shd w:val="clear" w:color="auto" w:fill="auto"/>
            <w:noWrap/>
            <w:vAlign w:val="center"/>
            <w:hideMark/>
          </w:tcPr>
          <w:p w14:paraId="6BA516D3"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临时活动布展</w:t>
            </w:r>
          </w:p>
        </w:tc>
      </w:tr>
      <w:tr w:rsidR="00064686" w:rsidRPr="00064686" w14:paraId="15D7A94E" w14:textId="77777777" w:rsidTr="00385161">
        <w:trPr>
          <w:trHeight w:val="510"/>
          <w:jc w:val="center"/>
        </w:trPr>
        <w:tc>
          <w:tcPr>
            <w:tcW w:w="1900" w:type="dxa"/>
            <w:vMerge w:val="restart"/>
            <w:tcBorders>
              <w:top w:val="nil"/>
              <w:left w:val="single" w:sz="12" w:space="0" w:color="auto"/>
              <w:bottom w:val="single" w:sz="4" w:space="0" w:color="auto"/>
              <w:right w:val="single" w:sz="4" w:space="0" w:color="auto"/>
            </w:tcBorders>
            <w:shd w:val="clear" w:color="auto" w:fill="auto"/>
            <w:noWrap/>
            <w:vAlign w:val="center"/>
            <w:hideMark/>
          </w:tcPr>
          <w:p w14:paraId="6729AC88"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第五展区</w:t>
            </w:r>
          </w:p>
        </w:tc>
        <w:tc>
          <w:tcPr>
            <w:tcW w:w="2878" w:type="dxa"/>
            <w:tcBorders>
              <w:top w:val="nil"/>
              <w:left w:val="nil"/>
              <w:bottom w:val="single" w:sz="4" w:space="0" w:color="auto"/>
              <w:right w:val="single" w:sz="4" w:space="0" w:color="auto"/>
            </w:tcBorders>
            <w:shd w:val="clear" w:color="auto" w:fill="auto"/>
            <w:vAlign w:val="center"/>
            <w:hideMark/>
          </w:tcPr>
          <w:p w14:paraId="44CCC867"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5.1 双轨帆布防火珠帘展项</w:t>
            </w:r>
          </w:p>
        </w:tc>
        <w:tc>
          <w:tcPr>
            <w:tcW w:w="3544" w:type="dxa"/>
            <w:tcBorders>
              <w:top w:val="nil"/>
              <w:left w:val="nil"/>
              <w:bottom w:val="single" w:sz="4" w:space="0" w:color="auto"/>
              <w:right w:val="single" w:sz="12" w:space="0" w:color="auto"/>
            </w:tcBorders>
            <w:shd w:val="clear" w:color="auto" w:fill="auto"/>
            <w:noWrap/>
            <w:vAlign w:val="center"/>
            <w:hideMark/>
          </w:tcPr>
          <w:p w14:paraId="7F30FFF0"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防火材料展示</w:t>
            </w:r>
          </w:p>
        </w:tc>
      </w:tr>
      <w:tr w:rsidR="00064686" w:rsidRPr="00064686" w14:paraId="4097A12D" w14:textId="77777777" w:rsidTr="00385161">
        <w:trPr>
          <w:trHeight w:val="285"/>
          <w:jc w:val="center"/>
        </w:trPr>
        <w:tc>
          <w:tcPr>
            <w:tcW w:w="1900" w:type="dxa"/>
            <w:vMerge/>
            <w:tcBorders>
              <w:top w:val="nil"/>
              <w:left w:val="single" w:sz="12" w:space="0" w:color="auto"/>
              <w:bottom w:val="single" w:sz="12" w:space="0" w:color="auto"/>
              <w:right w:val="single" w:sz="4" w:space="0" w:color="auto"/>
            </w:tcBorders>
            <w:vAlign w:val="center"/>
            <w:hideMark/>
          </w:tcPr>
          <w:p w14:paraId="0D86C66B"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2878" w:type="dxa"/>
            <w:tcBorders>
              <w:top w:val="nil"/>
              <w:left w:val="nil"/>
              <w:bottom w:val="single" w:sz="12" w:space="0" w:color="auto"/>
              <w:right w:val="single" w:sz="4" w:space="0" w:color="auto"/>
            </w:tcBorders>
            <w:shd w:val="clear" w:color="auto" w:fill="auto"/>
            <w:vAlign w:val="center"/>
            <w:hideMark/>
          </w:tcPr>
          <w:p w14:paraId="0676A960"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5.2 安全岛/休息厅</w:t>
            </w:r>
          </w:p>
        </w:tc>
        <w:tc>
          <w:tcPr>
            <w:tcW w:w="3544" w:type="dxa"/>
            <w:tcBorders>
              <w:top w:val="nil"/>
              <w:left w:val="nil"/>
              <w:bottom w:val="single" w:sz="12" w:space="0" w:color="auto"/>
              <w:right w:val="single" w:sz="12" w:space="0" w:color="auto"/>
            </w:tcBorders>
            <w:shd w:val="clear" w:color="auto" w:fill="auto"/>
            <w:noWrap/>
            <w:vAlign w:val="center"/>
            <w:hideMark/>
          </w:tcPr>
          <w:p w14:paraId="114C8BB0"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休息区</w:t>
            </w:r>
          </w:p>
        </w:tc>
      </w:tr>
      <w:bookmarkEnd w:id="1"/>
    </w:tbl>
    <w:p w14:paraId="140F04B5" w14:textId="77777777" w:rsidR="00064686" w:rsidRPr="00064686" w:rsidRDefault="00064686" w:rsidP="00064686">
      <w:pPr>
        <w:spacing w:line="360" w:lineRule="auto"/>
        <w:rPr>
          <w:rFonts w:asciiTheme="minorEastAsia" w:hAnsiTheme="minorEastAsia"/>
          <w:sz w:val="24"/>
          <w:szCs w:val="24"/>
        </w:rPr>
      </w:pPr>
    </w:p>
    <w:p w14:paraId="1F344090" w14:textId="77777777" w:rsidR="00064686" w:rsidRPr="00064686" w:rsidRDefault="00064686" w:rsidP="00064686">
      <w:pPr>
        <w:pStyle w:val="4"/>
        <w:numPr>
          <w:ilvl w:val="0"/>
          <w:numId w:val="6"/>
        </w:numPr>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t>商务条款</w:t>
      </w:r>
    </w:p>
    <w:p w14:paraId="329D9F9E" w14:textId="77777777" w:rsidR="00064686" w:rsidRPr="00064686" w:rsidRDefault="00064686" w:rsidP="00064686">
      <w:pPr>
        <w:pStyle w:val="3"/>
        <w:numPr>
          <w:ilvl w:val="0"/>
          <w:numId w:val="2"/>
        </w:numPr>
        <w:spacing w:before="240" w:after="120" w:line="360" w:lineRule="auto"/>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t>服务承诺</w:t>
      </w:r>
    </w:p>
    <w:p w14:paraId="640138ED"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1、为保证项目运营的顺利延续，中标投标人应于投标文件内提供服务承诺函，保证项目不能因交接或其他问题造成运营中断；承诺如果中标须保质保量地完成每年6.4万人次以上的年度培训任务。</w:t>
      </w:r>
    </w:p>
    <w:p w14:paraId="1DF1D5B5"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3、投标人应承诺如果中标须做好培训过程中的安全防护工作，保证培训过程中不发生安全事故；应耐心做好讲解服务工作；应安排好日常讲解及维护人员，保证服务期内安全体验馆的正常运作。</w:t>
      </w:r>
    </w:p>
    <w:p w14:paraId="61A05306" w14:textId="77777777" w:rsidR="00064686" w:rsidRPr="00064686" w:rsidRDefault="00064686" w:rsidP="00064686">
      <w:pPr>
        <w:pStyle w:val="3"/>
        <w:numPr>
          <w:ilvl w:val="0"/>
          <w:numId w:val="2"/>
        </w:numPr>
        <w:spacing w:before="240" w:after="120" w:line="360" w:lineRule="auto"/>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t>报价要求</w:t>
      </w:r>
    </w:p>
    <w:p w14:paraId="5E9DF7F3"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投标报价以人民币报价，为三年的项目服务费。</w:t>
      </w:r>
    </w:p>
    <w:p w14:paraId="6D3E1F42"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投标人投标报价</w:t>
      </w:r>
      <w:bookmarkStart w:id="2" w:name="_Hlk3891446"/>
      <w:r w:rsidRPr="00064686">
        <w:rPr>
          <w:rFonts w:asciiTheme="minorEastAsia" w:hAnsiTheme="minorEastAsia" w:hint="eastAsia"/>
          <w:sz w:val="24"/>
          <w:szCs w:val="24"/>
        </w:rPr>
        <w:t>包含运营团队人员人工费（包括：人员工资、五险</w:t>
      </w:r>
      <w:proofErr w:type="gramStart"/>
      <w:r w:rsidRPr="00064686">
        <w:rPr>
          <w:rFonts w:asciiTheme="minorEastAsia" w:hAnsiTheme="minorEastAsia" w:hint="eastAsia"/>
          <w:sz w:val="24"/>
          <w:szCs w:val="24"/>
        </w:rPr>
        <w:t>一</w:t>
      </w:r>
      <w:proofErr w:type="gramEnd"/>
      <w:r w:rsidRPr="00064686">
        <w:rPr>
          <w:rFonts w:asciiTheme="minorEastAsia" w:hAnsiTheme="minorEastAsia" w:hint="eastAsia"/>
          <w:sz w:val="24"/>
          <w:szCs w:val="24"/>
        </w:rPr>
        <w:t>金、住房补贴、交通费、通讯费、误餐费、加班费、绩效奖、培训费、体检费等人员所有所需费用）、团队人员工服费、办公用品及耗材费（不含办公电脑、打印机及办公桌椅；</w:t>
      </w:r>
      <w:proofErr w:type="gramStart"/>
      <w:r w:rsidRPr="00064686">
        <w:rPr>
          <w:rFonts w:asciiTheme="minorEastAsia" w:hAnsiTheme="minorEastAsia" w:hint="eastAsia"/>
          <w:sz w:val="24"/>
          <w:szCs w:val="24"/>
        </w:rPr>
        <w:t>含电脑</w:t>
      </w:r>
      <w:proofErr w:type="gramEnd"/>
      <w:r w:rsidRPr="00064686">
        <w:rPr>
          <w:rFonts w:asciiTheme="minorEastAsia" w:hAnsiTheme="minorEastAsia" w:hint="eastAsia"/>
          <w:sz w:val="24"/>
          <w:szCs w:val="24"/>
        </w:rPr>
        <w:t>维护维修费、打印机耗材及维护维修费、办公桌椅维护维修费）、</w:t>
      </w:r>
      <w:proofErr w:type="gramStart"/>
      <w:r w:rsidRPr="00064686">
        <w:rPr>
          <w:rFonts w:asciiTheme="minorEastAsia" w:hAnsiTheme="minorEastAsia" w:hint="eastAsia"/>
          <w:sz w:val="24"/>
          <w:szCs w:val="24"/>
        </w:rPr>
        <w:t>固话通讯</w:t>
      </w:r>
      <w:proofErr w:type="gramEnd"/>
      <w:r w:rsidRPr="00064686">
        <w:rPr>
          <w:rFonts w:asciiTheme="minorEastAsia" w:hAnsiTheme="minorEastAsia" w:hint="eastAsia"/>
          <w:sz w:val="24"/>
          <w:szCs w:val="24"/>
        </w:rPr>
        <w:t>费及网络流量费、场馆清洁费、场馆饮用水供应费、运营设备及材料费（含设备维护维修费）、网络推广费、公众责任险费、运营管理制度费、整个场馆硬件设施和软件系统维护费（包括：Ups供电系统、地毯、吊顶、灯具、墙面</w:t>
      </w:r>
      <w:r w:rsidRPr="00064686">
        <w:rPr>
          <w:rFonts w:asciiTheme="minorEastAsia" w:hAnsiTheme="minorEastAsia" w:hint="eastAsia"/>
          <w:sz w:val="24"/>
          <w:szCs w:val="24"/>
        </w:rPr>
        <w:lastRenderedPageBreak/>
        <w:t>维护服务、通信机房、网络弱电、空调、安防、消防系统、室内办公区、室外建筑施工体验区和空调新风换</w:t>
      </w:r>
      <w:proofErr w:type="gramStart"/>
      <w:r w:rsidRPr="00064686">
        <w:rPr>
          <w:rFonts w:asciiTheme="minorEastAsia" w:hAnsiTheme="minorEastAsia" w:hint="eastAsia"/>
          <w:sz w:val="24"/>
          <w:szCs w:val="24"/>
        </w:rPr>
        <w:t>风系统</w:t>
      </w:r>
      <w:proofErr w:type="gramEnd"/>
      <w:r w:rsidRPr="00064686">
        <w:rPr>
          <w:rFonts w:asciiTheme="minorEastAsia" w:hAnsiTheme="minorEastAsia" w:hint="eastAsia"/>
          <w:sz w:val="24"/>
          <w:szCs w:val="24"/>
        </w:rPr>
        <w:t>等）、馆内外活动临展区</w:t>
      </w:r>
      <w:proofErr w:type="gramStart"/>
      <w:r w:rsidRPr="00064686">
        <w:rPr>
          <w:rFonts w:asciiTheme="minorEastAsia" w:hAnsiTheme="minorEastAsia" w:hint="eastAsia"/>
          <w:sz w:val="24"/>
          <w:szCs w:val="24"/>
        </w:rPr>
        <w:t>域活动</w:t>
      </w:r>
      <w:proofErr w:type="gramEnd"/>
      <w:r w:rsidRPr="00064686">
        <w:rPr>
          <w:rFonts w:asciiTheme="minorEastAsia" w:hAnsiTheme="minorEastAsia" w:hint="eastAsia"/>
          <w:sz w:val="24"/>
          <w:szCs w:val="24"/>
        </w:rPr>
        <w:t>组织费（包括人工费、讲解费、宣传资料设计及制作费、活动器材租赁费、活动耗材购置费及相关设备运输费）、多功能厅接待服务费、建筑施工展项布置服务费、管理费、利润、税金等全部费用。</w:t>
      </w:r>
      <w:bookmarkEnd w:id="2"/>
    </w:p>
    <w:p w14:paraId="03421C18" w14:textId="77777777" w:rsidR="00064686" w:rsidRPr="00064686" w:rsidRDefault="00064686" w:rsidP="00064686">
      <w:pPr>
        <w:pStyle w:val="3"/>
        <w:numPr>
          <w:ilvl w:val="0"/>
          <w:numId w:val="2"/>
        </w:numPr>
        <w:spacing w:before="240" w:after="120" w:line="360" w:lineRule="auto"/>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t>运营服务考核要求</w:t>
      </w:r>
    </w:p>
    <w:p w14:paraId="1A3C749A"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投标人应承诺如果中标，运营服务质量考核采用定期综合测评方式进行评定，采购人根据考评结果决定是否足额支付运营服务费用，评定结论为不合格的，采购人按合同条款支付95%的当期运营服务费用（扣留5%作为整改经费），并向中标人下达整改通知，监督中标人完成整改工作，中标人需要提交正式整改报告，整改评审通过后采购人再支付扣留的费用；连续两期综合测评结果为不合格的，扣罚两期运营服务费用的</w:t>
      </w:r>
      <w:r w:rsidRPr="00064686">
        <w:rPr>
          <w:rFonts w:asciiTheme="minorEastAsia" w:hAnsiTheme="minorEastAsia"/>
          <w:sz w:val="24"/>
          <w:szCs w:val="24"/>
        </w:rPr>
        <w:t>5%</w:t>
      </w:r>
      <w:r w:rsidRPr="00064686">
        <w:rPr>
          <w:rFonts w:asciiTheme="minorEastAsia" w:hAnsiTheme="minorEastAsia" w:hint="eastAsia"/>
          <w:sz w:val="24"/>
          <w:szCs w:val="24"/>
        </w:rPr>
        <w:t>；连续或累计三期综合测评结果为不合格的，采购人有权单方终止合同。</w:t>
      </w:r>
    </w:p>
    <w:p w14:paraId="1C51EE0C"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第一期费用支付: 运营团队进场后支付款项；</w:t>
      </w:r>
    </w:p>
    <w:p w14:paraId="0E261263"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第二期费用支付:运营第六个月启动考评，需要考评落实的培训量、管理制度、讲解和接待水平、运营团队的人员数量和在岗情况；</w:t>
      </w:r>
    </w:p>
    <w:p w14:paraId="659C1324"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第三期费用支付:运营第十二个月启动考评，需要考评落实的培训量、运营团队的人员数量，在岗情况、接待培训情况、设备维护情况、推广活动开展情况；</w:t>
      </w:r>
    </w:p>
    <w:p w14:paraId="2F97283E"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第四期费用支付:运营第十八个月启动考评，需要考评落实的培训量、运营团队的人员数量，在岗情况、接待培训情况、设备维护情况、推广活动落实情况；</w:t>
      </w:r>
    </w:p>
    <w:p w14:paraId="54EF9608"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第五期费用支付:运营第二十四个月启动考评，需要考评落实的培训量、运营团队的人员数量，在岗情况、接待培训情况、设备维护情况、推广活动落实情况。</w:t>
      </w:r>
    </w:p>
    <w:p w14:paraId="065BA400"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lastRenderedPageBreak/>
        <w:t>第六期费用支付:运营第三十个月启动考评，需要考评落实的培训量、运营团队的人员数量，在岗情况、接待培训情况、设备维护情况、推广活动落实情况。</w:t>
      </w:r>
    </w:p>
    <w:p w14:paraId="04AF477B"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第七期费用支付:运营第三十六个月启动考评，需要考评落实的培训量、运营团队的人员数量，在岗情况、接待培训情况、设备维护情况、推广活动落实情况。</w:t>
      </w:r>
    </w:p>
    <w:tbl>
      <w:tblPr>
        <w:tblW w:w="9356" w:type="dxa"/>
        <w:tblInd w:w="108" w:type="dxa"/>
        <w:tblLook w:val="04A0" w:firstRow="1" w:lastRow="0" w:firstColumn="1" w:lastColumn="0" w:noHBand="0" w:noVBand="1"/>
      </w:tblPr>
      <w:tblGrid>
        <w:gridCol w:w="804"/>
        <w:gridCol w:w="1039"/>
        <w:gridCol w:w="711"/>
        <w:gridCol w:w="3116"/>
        <w:gridCol w:w="2835"/>
        <w:gridCol w:w="851"/>
      </w:tblGrid>
      <w:tr w:rsidR="00064686" w:rsidRPr="00064686" w14:paraId="213EBDAA" w14:textId="77777777" w:rsidTr="00385161">
        <w:trPr>
          <w:trHeight w:val="624"/>
        </w:trPr>
        <w:tc>
          <w:tcPr>
            <w:tcW w:w="9356" w:type="dxa"/>
            <w:gridSpan w:val="6"/>
            <w:vMerge w:val="restart"/>
            <w:tcBorders>
              <w:top w:val="nil"/>
              <w:left w:val="nil"/>
              <w:bottom w:val="nil"/>
              <w:right w:val="nil"/>
            </w:tcBorders>
            <w:shd w:val="clear" w:color="auto" w:fill="auto"/>
            <w:noWrap/>
            <w:vAlign w:val="center"/>
            <w:hideMark/>
          </w:tcPr>
          <w:p w14:paraId="5355E4FE"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 xml:space="preserve">       考核表        </w:t>
            </w:r>
          </w:p>
        </w:tc>
      </w:tr>
      <w:tr w:rsidR="00064686" w:rsidRPr="00064686" w14:paraId="156FBF4D" w14:textId="77777777" w:rsidTr="00385161">
        <w:trPr>
          <w:trHeight w:val="312"/>
        </w:trPr>
        <w:tc>
          <w:tcPr>
            <w:tcW w:w="9356" w:type="dxa"/>
            <w:gridSpan w:val="6"/>
            <w:vMerge/>
            <w:tcBorders>
              <w:top w:val="nil"/>
              <w:left w:val="nil"/>
              <w:bottom w:val="nil"/>
              <w:right w:val="nil"/>
            </w:tcBorders>
            <w:vAlign w:val="center"/>
            <w:hideMark/>
          </w:tcPr>
          <w:p w14:paraId="7EFEF0FB" w14:textId="77777777" w:rsidR="00064686" w:rsidRPr="00064686" w:rsidRDefault="00064686" w:rsidP="00385161">
            <w:pPr>
              <w:widowControl/>
              <w:spacing w:line="276" w:lineRule="auto"/>
              <w:jc w:val="left"/>
              <w:rPr>
                <w:rFonts w:asciiTheme="minorEastAsia" w:hAnsiTheme="minorEastAsia" w:cs="宋体"/>
                <w:b/>
                <w:bCs/>
                <w:kern w:val="0"/>
                <w:szCs w:val="21"/>
              </w:rPr>
            </w:pPr>
          </w:p>
        </w:tc>
      </w:tr>
      <w:tr w:rsidR="00064686" w:rsidRPr="00064686" w14:paraId="11D104E1" w14:textId="77777777" w:rsidTr="00385161">
        <w:trPr>
          <w:trHeight w:val="495"/>
        </w:trPr>
        <w:tc>
          <w:tcPr>
            <w:tcW w:w="80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B0AB906"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序号</w:t>
            </w:r>
          </w:p>
        </w:tc>
        <w:tc>
          <w:tcPr>
            <w:tcW w:w="1039" w:type="dxa"/>
            <w:tcBorders>
              <w:top w:val="single" w:sz="8" w:space="0" w:color="auto"/>
              <w:left w:val="nil"/>
              <w:bottom w:val="single" w:sz="8" w:space="0" w:color="auto"/>
              <w:right w:val="single" w:sz="4" w:space="0" w:color="auto"/>
            </w:tcBorders>
            <w:shd w:val="clear" w:color="auto" w:fill="auto"/>
            <w:noWrap/>
            <w:vAlign w:val="center"/>
            <w:hideMark/>
          </w:tcPr>
          <w:p w14:paraId="65690307"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考核项目</w:t>
            </w:r>
          </w:p>
        </w:tc>
        <w:tc>
          <w:tcPr>
            <w:tcW w:w="711" w:type="dxa"/>
            <w:tcBorders>
              <w:top w:val="single" w:sz="8" w:space="0" w:color="auto"/>
              <w:left w:val="nil"/>
              <w:bottom w:val="single" w:sz="8" w:space="0" w:color="auto"/>
              <w:right w:val="single" w:sz="4" w:space="0" w:color="auto"/>
            </w:tcBorders>
            <w:shd w:val="clear" w:color="auto" w:fill="auto"/>
            <w:noWrap/>
            <w:vAlign w:val="center"/>
            <w:hideMark/>
          </w:tcPr>
          <w:p w14:paraId="08A61A75"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 xml:space="preserve">　</w:t>
            </w:r>
          </w:p>
        </w:tc>
        <w:tc>
          <w:tcPr>
            <w:tcW w:w="3116" w:type="dxa"/>
            <w:tcBorders>
              <w:top w:val="single" w:sz="8" w:space="0" w:color="auto"/>
              <w:left w:val="nil"/>
              <w:bottom w:val="single" w:sz="8" w:space="0" w:color="auto"/>
              <w:right w:val="single" w:sz="4" w:space="0" w:color="auto"/>
            </w:tcBorders>
            <w:shd w:val="clear" w:color="auto" w:fill="auto"/>
            <w:vAlign w:val="center"/>
            <w:hideMark/>
          </w:tcPr>
          <w:p w14:paraId="6751B818"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考核内容</w:t>
            </w:r>
          </w:p>
        </w:tc>
        <w:tc>
          <w:tcPr>
            <w:tcW w:w="2835" w:type="dxa"/>
            <w:tcBorders>
              <w:top w:val="single" w:sz="8" w:space="0" w:color="auto"/>
              <w:left w:val="nil"/>
              <w:bottom w:val="single" w:sz="8" w:space="0" w:color="auto"/>
              <w:right w:val="single" w:sz="4" w:space="0" w:color="auto"/>
            </w:tcBorders>
            <w:shd w:val="clear" w:color="auto" w:fill="auto"/>
            <w:vAlign w:val="center"/>
            <w:hideMark/>
          </w:tcPr>
          <w:p w14:paraId="45105665"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考核评分标准</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1ECF4D31"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标准分</w:t>
            </w:r>
          </w:p>
        </w:tc>
      </w:tr>
      <w:tr w:rsidR="00064686" w:rsidRPr="00064686" w14:paraId="19AB4182" w14:textId="77777777" w:rsidTr="00385161">
        <w:trPr>
          <w:trHeight w:val="735"/>
        </w:trPr>
        <w:tc>
          <w:tcPr>
            <w:tcW w:w="80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AB4E86F" w14:textId="77777777" w:rsidR="00064686" w:rsidRPr="00064686" w:rsidRDefault="00064686" w:rsidP="00385161">
            <w:pPr>
              <w:widowControl/>
              <w:spacing w:line="276" w:lineRule="auto"/>
              <w:jc w:val="center"/>
              <w:rPr>
                <w:rFonts w:asciiTheme="minorEastAsia" w:hAnsiTheme="minorEastAsia" w:cs="宋体"/>
                <w:b/>
                <w:bCs/>
                <w:kern w:val="0"/>
                <w:szCs w:val="21"/>
              </w:rPr>
            </w:pPr>
            <w:proofErr w:type="gramStart"/>
            <w:r w:rsidRPr="00064686">
              <w:rPr>
                <w:rFonts w:asciiTheme="minorEastAsia" w:hAnsiTheme="minorEastAsia" w:cs="宋体" w:hint="eastAsia"/>
                <w:b/>
                <w:bCs/>
                <w:kern w:val="0"/>
                <w:szCs w:val="21"/>
              </w:rPr>
              <w:t>一</w:t>
            </w:r>
            <w:proofErr w:type="gramEnd"/>
          </w:p>
        </w:tc>
        <w:tc>
          <w:tcPr>
            <w:tcW w:w="1039" w:type="dxa"/>
            <w:vMerge w:val="restart"/>
            <w:tcBorders>
              <w:top w:val="nil"/>
              <w:left w:val="single" w:sz="4" w:space="0" w:color="auto"/>
              <w:bottom w:val="single" w:sz="8" w:space="0" w:color="000000"/>
              <w:right w:val="single" w:sz="4" w:space="0" w:color="auto"/>
            </w:tcBorders>
            <w:shd w:val="clear" w:color="auto" w:fill="auto"/>
            <w:vAlign w:val="center"/>
            <w:hideMark/>
          </w:tcPr>
          <w:p w14:paraId="2945A2BF"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整体管理    （27分）</w:t>
            </w:r>
          </w:p>
        </w:tc>
        <w:tc>
          <w:tcPr>
            <w:tcW w:w="711" w:type="dxa"/>
            <w:tcBorders>
              <w:top w:val="nil"/>
              <w:left w:val="nil"/>
              <w:bottom w:val="single" w:sz="4" w:space="0" w:color="auto"/>
              <w:right w:val="single" w:sz="4" w:space="0" w:color="auto"/>
            </w:tcBorders>
            <w:shd w:val="clear" w:color="auto" w:fill="auto"/>
            <w:vAlign w:val="center"/>
            <w:hideMark/>
          </w:tcPr>
          <w:p w14:paraId="6F814A9B"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1</w:t>
            </w:r>
          </w:p>
        </w:tc>
        <w:tc>
          <w:tcPr>
            <w:tcW w:w="3116" w:type="dxa"/>
            <w:tcBorders>
              <w:top w:val="nil"/>
              <w:left w:val="nil"/>
              <w:bottom w:val="single" w:sz="4" w:space="0" w:color="auto"/>
              <w:right w:val="single" w:sz="4" w:space="0" w:color="auto"/>
            </w:tcBorders>
            <w:shd w:val="clear" w:color="auto" w:fill="auto"/>
            <w:vAlign w:val="center"/>
            <w:hideMark/>
          </w:tcPr>
          <w:p w14:paraId="4E18189D"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原则上场馆全年无休，未征得采购人同意，不得随意闭馆，年目标接待培训量6.4万人次以上，以上投标单位须提供书面承诺书</w:t>
            </w:r>
          </w:p>
        </w:tc>
        <w:tc>
          <w:tcPr>
            <w:tcW w:w="2835" w:type="dxa"/>
            <w:tcBorders>
              <w:top w:val="nil"/>
              <w:left w:val="nil"/>
              <w:bottom w:val="single" w:sz="4" w:space="0" w:color="auto"/>
              <w:right w:val="single" w:sz="4" w:space="0" w:color="auto"/>
            </w:tcBorders>
            <w:shd w:val="clear" w:color="auto" w:fill="auto"/>
            <w:vAlign w:val="center"/>
            <w:hideMark/>
          </w:tcPr>
          <w:p w14:paraId="0D752611"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随意闭馆一次减3分，培训利</w:t>
            </w:r>
            <w:proofErr w:type="gramStart"/>
            <w:r w:rsidRPr="00064686">
              <w:rPr>
                <w:rFonts w:asciiTheme="minorEastAsia" w:hAnsiTheme="minorEastAsia" w:cs="宋体" w:hint="eastAsia"/>
                <w:kern w:val="0"/>
                <w:szCs w:val="21"/>
              </w:rPr>
              <w:t>郎减少</w:t>
            </w:r>
            <w:proofErr w:type="gramEnd"/>
            <w:r w:rsidRPr="00064686">
              <w:rPr>
                <w:rFonts w:asciiTheme="minorEastAsia" w:hAnsiTheme="minorEastAsia" w:cs="宋体" w:hint="eastAsia"/>
                <w:kern w:val="0"/>
                <w:szCs w:val="21"/>
              </w:rPr>
              <w:t>5千人次是减2分，场内或场外培训少</w:t>
            </w:r>
            <w:proofErr w:type="gramStart"/>
            <w:r w:rsidRPr="00064686">
              <w:rPr>
                <w:rFonts w:asciiTheme="minorEastAsia" w:hAnsiTheme="minorEastAsia" w:cs="宋体" w:hint="eastAsia"/>
                <w:kern w:val="0"/>
                <w:szCs w:val="21"/>
              </w:rPr>
              <w:t>一次时减2分</w:t>
            </w:r>
            <w:proofErr w:type="gramEnd"/>
          </w:p>
        </w:tc>
        <w:tc>
          <w:tcPr>
            <w:tcW w:w="851" w:type="dxa"/>
            <w:tcBorders>
              <w:top w:val="nil"/>
              <w:left w:val="nil"/>
              <w:bottom w:val="single" w:sz="4" w:space="0" w:color="auto"/>
              <w:right w:val="single" w:sz="8" w:space="0" w:color="auto"/>
            </w:tcBorders>
            <w:shd w:val="clear" w:color="auto" w:fill="auto"/>
            <w:noWrap/>
            <w:vAlign w:val="center"/>
            <w:hideMark/>
          </w:tcPr>
          <w:p w14:paraId="62420449"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kern w:val="0"/>
                <w:szCs w:val="21"/>
              </w:rPr>
              <w:t>10</w:t>
            </w:r>
          </w:p>
        </w:tc>
      </w:tr>
      <w:tr w:rsidR="00064686" w:rsidRPr="00064686" w14:paraId="07CD0DBB" w14:textId="77777777" w:rsidTr="00385161">
        <w:trPr>
          <w:trHeight w:val="936"/>
        </w:trPr>
        <w:tc>
          <w:tcPr>
            <w:tcW w:w="804" w:type="dxa"/>
            <w:vMerge/>
            <w:tcBorders>
              <w:top w:val="nil"/>
              <w:left w:val="single" w:sz="8" w:space="0" w:color="auto"/>
              <w:bottom w:val="single" w:sz="8" w:space="0" w:color="000000"/>
              <w:right w:val="single" w:sz="4" w:space="0" w:color="auto"/>
            </w:tcBorders>
            <w:vAlign w:val="center"/>
            <w:hideMark/>
          </w:tcPr>
          <w:p w14:paraId="59FCDBA9"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5483CE84"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4" w:space="0" w:color="auto"/>
              <w:right w:val="single" w:sz="4" w:space="0" w:color="auto"/>
            </w:tcBorders>
            <w:shd w:val="clear" w:color="auto" w:fill="auto"/>
            <w:vAlign w:val="center"/>
            <w:hideMark/>
          </w:tcPr>
          <w:p w14:paraId="5F967BE9"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2</w:t>
            </w:r>
          </w:p>
        </w:tc>
        <w:tc>
          <w:tcPr>
            <w:tcW w:w="3116" w:type="dxa"/>
            <w:tcBorders>
              <w:top w:val="nil"/>
              <w:left w:val="nil"/>
              <w:bottom w:val="single" w:sz="4" w:space="0" w:color="auto"/>
              <w:right w:val="single" w:sz="4" w:space="0" w:color="auto"/>
            </w:tcBorders>
            <w:shd w:val="clear" w:color="auto" w:fill="auto"/>
            <w:vAlign w:val="center"/>
            <w:hideMark/>
          </w:tcPr>
          <w:p w14:paraId="2B1C914E"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有成套完善的管理制度，包括但不限于人员管理制度、维修巡查制度、接待培训制度和资产管理制度、应急预案等</w:t>
            </w:r>
          </w:p>
        </w:tc>
        <w:tc>
          <w:tcPr>
            <w:tcW w:w="2835" w:type="dxa"/>
            <w:tcBorders>
              <w:top w:val="nil"/>
              <w:left w:val="nil"/>
              <w:bottom w:val="single" w:sz="4" w:space="0" w:color="auto"/>
              <w:right w:val="single" w:sz="4" w:space="0" w:color="auto"/>
            </w:tcBorders>
            <w:shd w:val="clear" w:color="auto" w:fill="auto"/>
            <w:vAlign w:val="center"/>
            <w:hideMark/>
          </w:tcPr>
          <w:p w14:paraId="01FF3A40"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制度不</w:t>
            </w:r>
            <w:proofErr w:type="gramStart"/>
            <w:r w:rsidRPr="00064686">
              <w:rPr>
                <w:rFonts w:asciiTheme="minorEastAsia" w:hAnsiTheme="minorEastAsia" w:cs="宋体" w:hint="eastAsia"/>
                <w:kern w:val="0"/>
                <w:szCs w:val="21"/>
              </w:rPr>
              <w:t>完善时减2分</w:t>
            </w:r>
            <w:proofErr w:type="gramEnd"/>
            <w:r w:rsidRPr="00064686">
              <w:rPr>
                <w:rFonts w:asciiTheme="minorEastAsia" w:hAnsiTheme="minorEastAsia" w:cs="宋体" w:hint="eastAsia"/>
                <w:kern w:val="0"/>
                <w:szCs w:val="21"/>
              </w:rPr>
              <w:t>，不合理减3分</w:t>
            </w:r>
          </w:p>
        </w:tc>
        <w:tc>
          <w:tcPr>
            <w:tcW w:w="851" w:type="dxa"/>
            <w:tcBorders>
              <w:top w:val="nil"/>
              <w:left w:val="nil"/>
              <w:bottom w:val="single" w:sz="4" w:space="0" w:color="auto"/>
              <w:right w:val="single" w:sz="8" w:space="0" w:color="auto"/>
            </w:tcBorders>
            <w:shd w:val="clear" w:color="auto" w:fill="auto"/>
            <w:noWrap/>
            <w:vAlign w:val="center"/>
            <w:hideMark/>
          </w:tcPr>
          <w:p w14:paraId="376A65B8"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5</w:t>
            </w:r>
          </w:p>
        </w:tc>
      </w:tr>
      <w:tr w:rsidR="00064686" w:rsidRPr="00064686" w14:paraId="4E442C8F" w14:textId="77777777" w:rsidTr="00385161">
        <w:trPr>
          <w:trHeight w:val="624"/>
        </w:trPr>
        <w:tc>
          <w:tcPr>
            <w:tcW w:w="804" w:type="dxa"/>
            <w:vMerge/>
            <w:tcBorders>
              <w:top w:val="nil"/>
              <w:left w:val="single" w:sz="8" w:space="0" w:color="auto"/>
              <w:bottom w:val="single" w:sz="8" w:space="0" w:color="000000"/>
              <w:right w:val="single" w:sz="4" w:space="0" w:color="auto"/>
            </w:tcBorders>
            <w:vAlign w:val="center"/>
            <w:hideMark/>
          </w:tcPr>
          <w:p w14:paraId="609466CB"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38386BDD"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4" w:space="0" w:color="auto"/>
              <w:right w:val="single" w:sz="4" w:space="0" w:color="auto"/>
            </w:tcBorders>
            <w:shd w:val="clear" w:color="auto" w:fill="auto"/>
            <w:vAlign w:val="center"/>
            <w:hideMark/>
          </w:tcPr>
          <w:p w14:paraId="678EC943"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3</w:t>
            </w:r>
          </w:p>
        </w:tc>
        <w:tc>
          <w:tcPr>
            <w:tcW w:w="3116" w:type="dxa"/>
            <w:tcBorders>
              <w:top w:val="nil"/>
              <w:left w:val="nil"/>
              <w:bottom w:val="single" w:sz="4" w:space="0" w:color="auto"/>
              <w:right w:val="single" w:sz="4" w:space="0" w:color="auto"/>
            </w:tcBorders>
            <w:shd w:val="clear" w:color="auto" w:fill="auto"/>
            <w:vAlign w:val="center"/>
            <w:hideMark/>
          </w:tcPr>
          <w:p w14:paraId="6BCBF038"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有全年合理详尽的场内外活动计划</w:t>
            </w:r>
          </w:p>
        </w:tc>
        <w:tc>
          <w:tcPr>
            <w:tcW w:w="2835" w:type="dxa"/>
            <w:tcBorders>
              <w:top w:val="nil"/>
              <w:left w:val="nil"/>
              <w:bottom w:val="single" w:sz="4" w:space="0" w:color="auto"/>
              <w:right w:val="single" w:sz="4" w:space="0" w:color="auto"/>
            </w:tcBorders>
            <w:shd w:val="clear" w:color="auto" w:fill="auto"/>
            <w:vAlign w:val="center"/>
            <w:hideMark/>
          </w:tcPr>
          <w:p w14:paraId="09CB8F3B"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场内外</w:t>
            </w:r>
            <w:proofErr w:type="gramStart"/>
            <w:r w:rsidRPr="00064686">
              <w:rPr>
                <w:rFonts w:asciiTheme="minorEastAsia" w:hAnsiTheme="minorEastAsia" w:cs="宋体" w:hint="eastAsia"/>
                <w:kern w:val="0"/>
                <w:szCs w:val="21"/>
              </w:rPr>
              <w:t>无其中</w:t>
            </w:r>
            <w:proofErr w:type="gramEnd"/>
            <w:r w:rsidRPr="00064686">
              <w:rPr>
                <w:rFonts w:asciiTheme="minorEastAsia" w:hAnsiTheme="minorEastAsia" w:cs="宋体" w:hint="eastAsia"/>
                <w:kern w:val="0"/>
                <w:szCs w:val="21"/>
              </w:rPr>
              <w:t>一项</w:t>
            </w:r>
            <w:proofErr w:type="gramStart"/>
            <w:r w:rsidRPr="00064686">
              <w:rPr>
                <w:rFonts w:asciiTheme="minorEastAsia" w:hAnsiTheme="minorEastAsia" w:cs="宋体" w:hint="eastAsia"/>
                <w:kern w:val="0"/>
                <w:szCs w:val="21"/>
              </w:rPr>
              <w:t>计划时减2分</w:t>
            </w:r>
            <w:proofErr w:type="gramEnd"/>
            <w:r w:rsidRPr="00064686">
              <w:rPr>
                <w:rFonts w:asciiTheme="minorEastAsia" w:hAnsiTheme="minorEastAsia" w:cs="宋体" w:hint="eastAsia"/>
                <w:kern w:val="0"/>
                <w:szCs w:val="21"/>
              </w:rPr>
              <w:t>，不够合理</w:t>
            </w:r>
            <w:proofErr w:type="gramStart"/>
            <w:r w:rsidRPr="00064686">
              <w:rPr>
                <w:rFonts w:asciiTheme="minorEastAsia" w:hAnsiTheme="minorEastAsia" w:cs="宋体" w:hint="eastAsia"/>
                <w:kern w:val="0"/>
                <w:szCs w:val="21"/>
              </w:rPr>
              <w:t>详尽时减1分</w:t>
            </w:r>
            <w:proofErr w:type="gramEnd"/>
          </w:p>
        </w:tc>
        <w:tc>
          <w:tcPr>
            <w:tcW w:w="851" w:type="dxa"/>
            <w:tcBorders>
              <w:top w:val="nil"/>
              <w:left w:val="nil"/>
              <w:bottom w:val="single" w:sz="4" w:space="0" w:color="auto"/>
              <w:right w:val="single" w:sz="8" w:space="0" w:color="auto"/>
            </w:tcBorders>
            <w:shd w:val="clear" w:color="auto" w:fill="auto"/>
            <w:noWrap/>
            <w:vAlign w:val="center"/>
            <w:hideMark/>
          </w:tcPr>
          <w:p w14:paraId="614279B6"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5</w:t>
            </w:r>
          </w:p>
        </w:tc>
      </w:tr>
      <w:tr w:rsidR="00064686" w:rsidRPr="00064686" w14:paraId="5BC74748" w14:textId="77777777" w:rsidTr="00385161">
        <w:trPr>
          <w:trHeight w:val="720"/>
        </w:trPr>
        <w:tc>
          <w:tcPr>
            <w:tcW w:w="804" w:type="dxa"/>
            <w:vMerge/>
            <w:tcBorders>
              <w:top w:val="nil"/>
              <w:left w:val="single" w:sz="8" w:space="0" w:color="auto"/>
              <w:bottom w:val="single" w:sz="8" w:space="0" w:color="000000"/>
              <w:right w:val="single" w:sz="4" w:space="0" w:color="auto"/>
            </w:tcBorders>
            <w:vAlign w:val="center"/>
            <w:hideMark/>
          </w:tcPr>
          <w:p w14:paraId="286E43F1"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29312DCC"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4" w:space="0" w:color="auto"/>
              <w:right w:val="single" w:sz="4" w:space="0" w:color="auto"/>
            </w:tcBorders>
            <w:shd w:val="clear" w:color="auto" w:fill="auto"/>
            <w:vAlign w:val="center"/>
            <w:hideMark/>
          </w:tcPr>
          <w:p w14:paraId="5EB6BC41"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4</w:t>
            </w:r>
          </w:p>
        </w:tc>
        <w:tc>
          <w:tcPr>
            <w:tcW w:w="3116" w:type="dxa"/>
            <w:tcBorders>
              <w:top w:val="nil"/>
              <w:left w:val="nil"/>
              <w:bottom w:val="single" w:sz="4" w:space="0" w:color="auto"/>
              <w:right w:val="single" w:sz="4" w:space="0" w:color="auto"/>
            </w:tcBorders>
            <w:shd w:val="clear" w:color="auto" w:fill="auto"/>
            <w:vAlign w:val="center"/>
            <w:hideMark/>
          </w:tcPr>
          <w:p w14:paraId="2360FEF4"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接受求助、建议、问询、投诉等各类信息的收集和反馈，对于投诉要有回访制度和记录</w:t>
            </w:r>
          </w:p>
        </w:tc>
        <w:tc>
          <w:tcPr>
            <w:tcW w:w="2835" w:type="dxa"/>
            <w:tcBorders>
              <w:top w:val="nil"/>
              <w:left w:val="nil"/>
              <w:bottom w:val="single" w:sz="4" w:space="0" w:color="auto"/>
              <w:right w:val="single" w:sz="4" w:space="0" w:color="auto"/>
            </w:tcBorders>
            <w:shd w:val="clear" w:color="auto" w:fill="auto"/>
            <w:vAlign w:val="center"/>
            <w:hideMark/>
          </w:tcPr>
          <w:p w14:paraId="5B219B59"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对各类信息未收集和处理减2分；接到投诉后未回访或记录减</w:t>
            </w:r>
            <w:r w:rsidRPr="00064686">
              <w:rPr>
                <w:rFonts w:asciiTheme="minorEastAsia" w:hAnsiTheme="minorEastAsia" w:cs="Times New Roman"/>
                <w:kern w:val="0"/>
                <w:szCs w:val="21"/>
              </w:rPr>
              <w:t>1</w:t>
            </w:r>
            <w:r w:rsidRPr="00064686">
              <w:rPr>
                <w:rFonts w:asciiTheme="minorEastAsia" w:hAnsiTheme="minorEastAsia" w:cs="宋体" w:hint="eastAsia"/>
                <w:kern w:val="0"/>
                <w:szCs w:val="21"/>
              </w:rPr>
              <w:t>分</w:t>
            </w:r>
          </w:p>
        </w:tc>
        <w:tc>
          <w:tcPr>
            <w:tcW w:w="851" w:type="dxa"/>
            <w:tcBorders>
              <w:top w:val="nil"/>
              <w:left w:val="nil"/>
              <w:bottom w:val="single" w:sz="4" w:space="0" w:color="auto"/>
              <w:right w:val="single" w:sz="8" w:space="0" w:color="auto"/>
            </w:tcBorders>
            <w:shd w:val="clear" w:color="auto" w:fill="auto"/>
            <w:noWrap/>
            <w:vAlign w:val="center"/>
            <w:hideMark/>
          </w:tcPr>
          <w:p w14:paraId="335194D4"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3</w:t>
            </w:r>
          </w:p>
        </w:tc>
      </w:tr>
      <w:tr w:rsidR="00064686" w:rsidRPr="00064686" w14:paraId="02C44ABF" w14:textId="77777777" w:rsidTr="00385161">
        <w:trPr>
          <w:trHeight w:val="1005"/>
        </w:trPr>
        <w:tc>
          <w:tcPr>
            <w:tcW w:w="804" w:type="dxa"/>
            <w:vMerge/>
            <w:tcBorders>
              <w:top w:val="nil"/>
              <w:left w:val="single" w:sz="8" w:space="0" w:color="auto"/>
              <w:bottom w:val="single" w:sz="8" w:space="0" w:color="000000"/>
              <w:right w:val="single" w:sz="4" w:space="0" w:color="auto"/>
            </w:tcBorders>
            <w:vAlign w:val="center"/>
            <w:hideMark/>
          </w:tcPr>
          <w:p w14:paraId="07066CD3"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1C89A210"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4" w:space="0" w:color="auto"/>
              <w:right w:val="single" w:sz="4" w:space="0" w:color="auto"/>
            </w:tcBorders>
            <w:shd w:val="clear" w:color="auto" w:fill="auto"/>
            <w:vAlign w:val="center"/>
            <w:hideMark/>
          </w:tcPr>
          <w:p w14:paraId="671AF742"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5</w:t>
            </w:r>
          </w:p>
        </w:tc>
        <w:tc>
          <w:tcPr>
            <w:tcW w:w="3116" w:type="dxa"/>
            <w:tcBorders>
              <w:top w:val="nil"/>
              <w:left w:val="nil"/>
              <w:bottom w:val="single" w:sz="4" w:space="0" w:color="auto"/>
              <w:right w:val="single" w:sz="4" w:space="0" w:color="auto"/>
            </w:tcBorders>
            <w:shd w:val="clear" w:color="auto" w:fill="auto"/>
            <w:vAlign w:val="center"/>
            <w:hideMark/>
          </w:tcPr>
          <w:p w14:paraId="108C88B4"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工作人员雇佣的</w:t>
            </w:r>
            <w:proofErr w:type="gramStart"/>
            <w:r w:rsidRPr="00064686">
              <w:rPr>
                <w:rFonts w:asciiTheme="minorEastAsia" w:hAnsiTheme="minorEastAsia" w:cs="宋体" w:hint="eastAsia"/>
                <w:kern w:val="0"/>
                <w:szCs w:val="21"/>
              </w:rPr>
              <w:t>数量达按合同</w:t>
            </w:r>
            <w:proofErr w:type="gramEnd"/>
            <w:r w:rsidRPr="00064686">
              <w:rPr>
                <w:rFonts w:asciiTheme="minorEastAsia" w:hAnsiTheme="minorEastAsia" w:cs="宋体" w:hint="eastAsia"/>
                <w:kern w:val="0"/>
                <w:szCs w:val="21"/>
              </w:rPr>
              <w:t>规定，并做好备案（包括：工作人员简历，身份信息，劳动关系建立，社会保险缴纳情况）</w:t>
            </w:r>
          </w:p>
        </w:tc>
        <w:tc>
          <w:tcPr>
            <w:tcW w:w="2835" w:type="dxa"/>
            <w:tcBorders>
              <w:top w:val="nil"/>
              <w:left w:val="nil"/>
              <w:bottom w:val="single" w:sz="4" w:space="0" w:color="auto"/>
              <w:right w:val="single" w:sz="4" w:space="0" w:color="auto"/>
            </w:tcBorders>
            <w:shd w:val="clear" w:color="auto" w:fill="auto"/>
            <w:vAlign w:val="center"/>
            <w:hideMark/>
          </w:tcPr>
          <w:p w14:paraId="7A65202D"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替换工作人员备案更新不及时，减2分，备案信息不全，减2分</w:t>
            </w:r>
          </w:p>
        </w:tc>
        <w:tc>
          <w:tcPr>
            <w:tcW w:w="851" w:type="dxa"/>
            <w:tcBorders>
              <w:top w:val="nil"/>
              <w:left w:val="nil"/>
              <w:bottom w:val="single" w:sz="4" w:space="0" w:color="auto"/>
              <w:right w:val="single" w:sz="8" w:space="0" w:color="auto"/>
            </w:tcBorders>
            <w:shd w:val="clear" w:color="auto" w:fill="auto"/>
            <w:noWrap/>
            <w:vAlign w:val="center"/>
            <w:hideMark/>
          </w:tcPr>
          <w:p w14:paraId="149066CC"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4</w:t>
            </w:r>
          </w:p>
        </w:tc>
      </w:tr>
      <w:tr w:rsidR="00064686" w:rsidRPr="00064686" w14:paraId="547EE411" w14:textId="77777777" w:rsidTr="00385161">
        <w:trPr>
          <w:trHeight w:val="1035"/>
        </w:trPr>
        <w:tc>
          <w:tcPr>
            <w:tcW w:w="804" w:type="dxa"/>
            <w:vMerge/>
            <w:tcBorders>
              <w:top w:val="nil"/>
              <w:left w:val="single" w:sz="8" w:space="0" w:color="auto"/>
              <w:bottom w:val="single" w:sz="8" w:space="0" w:color="000000"/>
              <w:right w:val="single" w:sz="4" w:space="0" w:color="auto"/>
            </w:tcBorders>
            <w:vAlign w:val="center"/>
            <w:hideMark/>
          </w:tcPr>
          <w:p w14:paraId="3F74426D"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6A251C8D"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8" w:space="0" w:color="auto"/>
              <w:right w:val="single" w:sz="4" w:space="0" w:color="auto"/>
            </w:tcBorders>
            <w:shd w:val="clear" w:color="auto" w:fill="auto"/>
            <w:vAlign w:val="center"/>
            <w:hideMark/>
          </w:tcPr>
          <w:p w14:paraId="2CC52C9C"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6</w:t>
            </w:r>
          </w:p>
        </w:tc>
        <w:tc>
          <w:tcPr>
            <w:tcW w:w="3116" w:type="dxa"/>
            <w:tcBorders>
              <w:top w:val="nil"/>
              <w:left w:val="nil"/>
              <w:bottom w:val="single" w:sz="8" w:space="0" w:color="auto"/>
              <w:right w:val="single" w:sz="4" w:space="0" w:color="auto"/>
            </w:tcBorders>
            <w:shd w:val="clear" w:color="auto" w:fill="auto"/>
            <w:vAlign w:val="center"/>
            <w:hideMark/>
          </w:tcPr>
          <w:p w14:paraId="234D18EB"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场馆内宣传册设计制造精美，通过QQ、</w:t>
            </w:r>
            <w:proofErr w:type="gramStart"/>
            <w:r w:rsidRPr="00064686">
              <w:rPr>
                <w:rFonts w:asciiTheme="minorEastAsia" w:hAnsiTheme="minorEastAsia" w:cs="宋体" w:hint="eastAsia"/>
                <w:kern w:val="0"/>
                <w:szCs w:val="21"/>
              </w:rPr>
              <w:t>微博和微信公众号</w:t>
            </w:r>
            <w:proofErr w:type="gramEnd"/>
            <w:r w:rsidRPr="00064686">
              <w:rPr>
                <w:rFonts w:asciiTheme="minorEastAsia" w:hAnsiTheme="minorEastAsia" w:cs="宋体" w:hint="eastAsia"/>
                <w:kern w:val="0"/>
                <w:szCs w:val="21"/>
              </w:rPr>
              <w:t>等对外宣传，其中公众号每年更新不少于300次</w:t>
            </w:r>
          </w:p>
        </w:tc>
        <w:tc>
          <w:tcPr>
            <w:tcW w:w="2835" w:type="dxa"/>
            <w:tcBorders>
              <w:top w:val="nil"/>
              <w:left w:val="nil"/>
              <w:bottom w:val="single" w:sz="8" w:space="0" w:color="auto"/>
              <w:right w:val="single" w:sz="4" w:space="0" w:color="auto"/>
            </w:tcBorders>
            <w:shd w:val="clear" w:color="auto" w:fill="auto"/>
            <w:vAlign w:val="center"/>
            <w:hideMark/>
          </w:tcPr>
          <w:p w14:paraId="5FC1A458"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其中一项不达标减1分</w:t>
            </w:r>
          </w:p>
        </w:tc>
        <w:tc>
          <w:tcPr>
            <w:tcW w:w="851" w:type="dxa"/>
            <w:tcBorders>
              <w:top w:val="nil"/>
              <w:left w:val="nil"/>
              <w:bottom w:val="single" w:sz="8" w:space="0" w:color="auto"/>
              <w:right w:val="single" w:sz="8" w:space="0" w:color="auto"/>
            </w:tcBorders>
            <w:shd w:val="clear" w:color="auto" w:fill="auto"/>
            <w:noWrap/>
            <w:vAlign w:val="center"/>
            <w:hideMark/>
          </w:tcPr>
          <w:p w14:paraId="22CAADEB"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4</w:t>
            </w:r>
          </w:p>
        </w:tc>
      </w:tr>
      <w:tr w:rsidR="00064686" w:rsidRPr="00064686" w14:paraId="289AAA25" w14:textId="77777777" w:rsidTr="00385161">
        <w:trPr>
          <w:trHeight w:val="795"/>
        </w:trPr>
        <w:tc>
          <w:tcPr>
            <w:tcW w:w="80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30035E5"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二</w:t>
            </w:r>
          </w:p>
        </w:tc>
        <w:tc>
          <w:tcPr>
            <w:tcW w:w="1039" w:type="dxa"/>
            <w:vMerge w:val="restart"/>
            <w:tcBorders>
              <w:top w:val="nil"/>
              <w:left w:val="single" w:sz="4" w:space="0" w:color="auto"/>
              <w:bottom w:val="single" w:sz="8" w:space="0" w:color="000000"/>
              <w:right w:val="single" w:sz="4" w:space="0" w:color="auto"/>
            </w:tcBorders>
            <w:shd w:val="clear" w:color="auto" w:fill="auto"/>
            <w:vAlign w:val="center"/>
            <w:hideMark/>
          </w:tcPr>
          <w:p w14:paraId="5A20643D"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讲解培训（21分）</w:t>
            </w:r>
          </w:p>
        </w:tc>
        <w:tc>
          <w:tcPr>
            <w:tcW w:w="711" w:type="dxa"/>
            <w:tcBorders>
              <w:top w:val="nil"/>
              <w:left w:val="nil"/>
              <w:bottom w:val="single" w:sz="4" w:space="0" w:color="auto"/>
              <w:right w:val="single" w:sz="4" w:space="0" w:color="auto"/>
            </w:tcBorders>
            <w:shd w:val="clear" w:color="auto" w:fill="auto"/>
            <w:vAlign w:val="center"/>
            <w:hideMark/>
          </w:tcPr>
          <w:p w14:paraId="27B24E08"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7</w:t>
            </w:r>
          </w:p>
        </w:tc>
        <w:tc>
          <w:tcPr>
            <w:tcW w:w="3116" w:type="dxa"/>
            <w:tcBorders>
              <w:top w:val="nil"/>
              <w:left w:val="nil"/>
              <w:bottom w:val="single" w:sz="4" w:space="0" w:color="auto"/>
              <w:right w:val="single" w:sz="4" w:space="0" w:color="auto"/>
            </w:tcBorders>
            <w:shd w:val="clear" w:color="auto" w:fill="auto"/>
            <w:vAlign w:val="center"/>
            <w:hideMark/>
          </w:tcPr>
          <w:p w14:paraId="7E684286"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接待培训流程完善合理（具体标准参照接待培训制度）</w:t>
            </w:r>
          </w:p>
        </w:tc>
        <w:tc>
          <w:tcPr>
            <w:tcW w:w="2835" w:type="dxa"/>
            <w:tcBorders>
              <w:top w:val="nil"/>
              <w:left w:val="nil"/>
              <w:bottom w:val="single" w:sz="4" w:space="0" w:color="auto"/>
              <w:right w:val="single" w:sz="4" w:space="0" w:color="auto"/>
            </w:tcBorders>
            <w:shd w:val="clear" w:color="auto" w:fill="auto"/>
            <w:vAlign w:val="center"/>
            <w:hideMark/>
          </w:tcPr>
          <w:p w14:paraId="00CD02AC"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对照接待培训制度有一项不合格减1分</w:t>
            </w:r>
          </w:p>
        </w:tc>
        <w:tc>
          <w:tcPr>
            <w:tcW w:w="851" w:type="dxa"/>
            <w:tcBorders>
              <w:top w:val="nil"/>
              <w:left w:val="nil"/>
              <w:bottom w:val="single" w:sz="4" w:space="0" w:color="auto"/>
              <w:right w:val="single" w:sz="8" w:space="0" w:color="auto"/>
            </w:tcBorders>
            <w:shd w:val="clear" w:color="auto" w:fill="auto"/>
            <w:noWrap/>
            <w:vAlign w:val="center"/>
            <w:hideMark/>
          </w:tcPr>
          <w:p w14:paraId="53EC3ADA"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6</w:t>
            </w:r>
          </w:p>
        </w:tc>
      </w:tr>
      <w:tr w:rsidR="00064686" w:rsidRPr="00064686" w14:paraId="2E763B62" w14:textId="77777777" w:rsidTr="00385161">
        <w:trPr>
          <w:trHeight w:val="615"/>
        </w:trPr>
        <w:tc>
          <w:tcPr>
            <w:tcW w:w="804" w:type="dxa"/>
            <w:vMerge/>
            <w:tcBorders>
              <w:top w:val="nil"/>
              <w:left w:val="single" w:sz="8" w:space="0" w:color="auto"/>
              <w:bottom w:val="single" w:sz="8" w:space="0" w:color="000000"/>
              <w:right w:val="single" w:sz="4" w:space="0" w:color="auto"/>
            </w:tcBorders>
            <w:vAlign w:val="center"/>
            <w:hideMark/>
          </w:tcPr>
          <w:p w14:paraId="507E106D"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0F490E47"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4" w:space="0" w:color="auto"/>
              <w:right w:val="single" w:sz="4" w:space="0" w:color="auto"/>
            </w:tcBorders>
            <w:shd w:val="clear" w:color="auto" w:fill="auto"/>
            <w:vAlign w:val="center"/>
            <w:hideMark/>
          </w:tcPr>
          <w:p w14:paraId="00B563C2"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8</w:t>
            </w:r>
          </w:p>
        </w:tc>
        <w:tc>
          <w:tcPr>
            <w:tcW w:w="3116" w:type="dxa"/>
            <w:tcBorders>
              <w:top w:val="nil"/>
              <w:left w:val="nil"/>
              <w:bottom w:val="single" w:sz="4" w:space="0" w:color="auto"/>
              <w:right w:val="single" w:sz="4" w:space="0" w:color="auto"/>
            </w:tcBorders>
            <w:shd w:val="clear" w:color="auto" w:fill="auto"/>
            <w:vAlign w:val="center"/>
            <w:hideMark/>
          </w:tcPr>
          <w:p w14:paraId="49C0B22A"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根据不同来访者制定相应的讲解词，并及时跟新</w:t>
            </w:r>
          </w:p>
        </w:tc>
        <w:tc>
          <w:tcPr>
            <w:tcW w:w="2835" w:type="dxa"/>
            <w:tcBorders>
              <w:top w:val="nil"/>
              <w:left w:val="nil"/>
              <w:bottom w:val="single" w:sz="4" w:space="0" w:color="auto"/>
              <w:right w:val="single" w:sz="4" w:space="0" w:color="auto"/>
            </w:tcBorders>
            <w:shd w:val="clear" w:color="auto" w:fill="auto"/>
            <w:vAlign w:val="center"/>
            <w:hideMark/>
          </w:tcPr>
          <w:p w14:paraId="007FC0F1"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其中一项不达标减1分</w:t>
            </w:r>
          </w:p>
        </w:tc>
        <w:tc>
          <w:tcPr>
            <w:tcW w:w="851" w:type="dxa"/>
            <w:tcBorders>
              <w:top w:val="nil"/>
              <w:left w:val="nil"/>
              <w:bottom w:val="single" w:sz="4" w:space="0" w:color="auto"/>
              <w:right w:val="single" w:sz="8" w:space="0" w:color="auto"/>
            </w:tcBorders>
            <w:shd w:val="clear" w:color="auto" w:fill="auto"/>
            <w:noWrap/>
            <w:vAlign w:val="center"/>
            <w:hideMark/>
          </w:tcPr>
          <w:p w14:paraId="401987A9"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3</w:t>
            </w:r>
          </w:p>
        </w:tc>
      </w:tr>
      <w:tr w:rsidR="00064686" w:rsidRPr="00064686" w14:paraId="3EF964AD" w14:textId="77777777" w:rsidTr="00385161">
        <w:trPr>
          <w:trHeight w:val="406"/>
        </w:trPr>
        <w:tc>
          <w:tcPr>
            <w:tcW w:w="804" w:type="dxa"/>
            <w:vMerge/>
            <w:tcBorders>
              <w:top w:val="nil"/>
              <w:left w:val="single" w:sz="8" w:space="0" w:color="auto"/>
              <w:bottom w:val="single" w:sz="8" w:space="0" w:color="000000"/>
              <w:right w:val="single" w:sz="4" w:space="0" w:color="auto"/>
            </w:tcBorders>
            <w:vAlign w:val="center"/>
            <w:hideMark/>
          </w:tcPr>
          <w:p w14:paraId="08D0ED81"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52342B9A"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4" w:space="0" w:color="auto"/>
              <w:right w:val="single" w:sz="4" w:space="0" w:color="auto"/>
            </w:tcBorders>
            <w:shd w:val="clear" w:color="auto" w:fill="auto"/>
            <w:vAlign w:val="center"/>
            <w:hideMark/>
          </w:tcPr>
          <w:p w14:paraId="3679A690"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9</w:t>
            </w:r>
          </w:p>
        </w:tc>
        <w:tc>
          <w:tcPr>
            <w:tcW w:w="3116" w:type="dxa"/>
            <w:tcBorders>
              <w:top w:val="nil"/>
              <w:left w:val="nil"/>
              <w:bottom w:val="single" w:sz="4" w:space="0" w:color="auto"/>
              <w:right w:val="single" w:sz="4" w:space="0" w:color="auto"/>
            </w:tcBorders>
            <w:shd w:val="clear" w:color="auto" w:fill="auto"/>
            <w:vAlign w:val="center"/>
            <w:hideMark/>
          </w:tcPr>
          <w:p w14:paraId="73F7A033"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对来访人员礼貌、热情，耐心解答提出的问题，服务语言规范。无粗话、无和来访人员争吵的行为</w:t>
            </w:r>
          </w:p>
        </w:tc>
        <w:tc>
          <w:tcPr>
            <w:tcW w:w="2835" w:type="dxa"/>
            <w:tcBorders>
              <w:top w:val="nil"/>
              <w:left w:val="nil"/>
              <w:bottom w:val="single" w:sz="4" w:space="0" w:color="auto"/>
              <w:right w:val="single" w:sz="4" w:space="0" w:color="auto"/>
            </w:tcBorders>
            <w:shd w:val="clear" w:color="auto" w:fill="auto"/>
            <w:vAlign w:val="center"/>
            <w:hideMark/>
          </w:tcPr>
          <w:p w14:paraId="7DC9C613"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每发现一次违规行为减1分</w:t>
            </w:r>
          </w:p>
        </w:tc>
        <w:tc>
          <w:tcPr>
            <w:tcW w:w="851" w:type="dxa"/>
            <w:tcBorders>
              <w:top w:val="nil"/>
              <w:left w:val="nil"/>
              <w:bottom w:val="single" w:sz="4" w:space="0" w:color="auto"/>
              <w:right w:val="single" w:sz="8" w:space="0" w:color="auto"/>
            </w:tcBorders>
            <w:shd w:val="clear" w:color="auto" w:fill="auto"/>
            <w:noWrap/>
            <w:vAlign w:val="center"/>
            <w:hideMark/>
          </w:tcPr>
          <w:p w14:paraId="40C0C95A"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4</w:t>
            </w:r>
          </w:p>
        </w:tc>
      </w:tr>
      <w:tr w:rsidR="00064686" w:rsidRPr="00064686" w14:paraId="6B384E49" w14:textId="77777777" w:rsidTr="00385161">
        <w:trPr>
          <w:trHeight w:val="705"/>
        </w:trPr>
        <w:tc>
          <w:tcPr>
            <w:tcW w:w="804" w:type="dxa"/>
            <w:vMerge/>
            <w:tcBorders>
              <w:top w:val="nil"/>
              <w:left w:val="single" w:sz="8" w:space="0" w:color="auto"/>
              <w:bottom w:val="single" w:sz="8" w:space="0" w:color="000000"/>
              <w:right w:val="single" w:sz="4" w:space="0" w:color="auto"/>
            </w:tcBorders>
            <w:vAlign w:val="center"/>
            <w:hideMark/>
          </w:tcPr>
          <w:p w14:paraId="009818AB"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65F70719"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4" w:space="0" w:color="auto"/>
              <w:right w:val="single" w:sz="4" w:space="0" w:color="auto"/>
            </w:tcBorders>
            <w:shd w:val="clear" w:color="auto" w:fill="auto"/>
            <w:vAlign w:val="center"/>
            <w:hideMark/>
          </w:tcPr>
          <w:p w14:paraId="50D84604"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10</w:t>
            </w:r>
          </w:p>
        </w:tc>
        <w:tc>
          <w:tcPr>
            <w:tcW w:w="3116" w:type="dxa"/>
            <w:tcBorders>
              <w:top w:val="nil"/>
              <w:left w:val="nil"/>
              <w:bottom w:val="single" w:sz="4" w:space="0" w:color="auto"/>
              <w:right w:val="single" w:sz="4" w:space="0" w:color="auto"/>
            </w:tcBorders>
            <w:shd w:val="clear" w:color="auto" w:fill="auto"/>
            <w:vAlign w:val="center"/>
            <w:hideMark/>
          </w:tcPr>
          <w:p w14:paraId="1402D708"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多功能厅的管理服务，配合甲方做好指定会议的客服、组织和设备开启等工作</w:t>
            </w:r>
          </w:p>
        </w:tc>
        <w:tc>
          <w:tcPr>
            <w:tcW w:w="2835" w:type="dxa"/>
            <w:tcBorders>
              <w:top w:val="nil"/>
              <w:left w:val="nil"/>
              <w:bottom w:val="single" w:sz="4" w:space="0" w:color="auto"/>
              <w:right w:val="single" w:sz="4" w:space="0" w:color="auto"/>
            </w:tcBorders>
            <w:shd w:val="clear" w:color="auto" w:fill="auto"/>
            <w:vAlign w:val="center"/>
            <w:hideMark/>
          </w:tcPr>
          <w:p w14:paraId="4BFFFDA3"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由甲方根据参会者的满意度来评分</w:t>
            </w:r>
          </w:p>
        </w:tc>
        <w:tc>
          <w:tcPr>
            <w:tcW w:w="851" w:type="dxa"/>
            <w:tcBorders>
              <w:top w:val="nil"/>
              <w:left w:val="nil"/>
              <w:bottom w:val="single" w:sz="4" w:space="0" w:color="auto"/>
              <w:right w:val="single" w:sz="8" w:space="0" w:color="auto"/>
            </w:tcBorders>
            <w:shd w:val="clear" w:color="auto" w:fill="auto"/>
            <w:noWrap/>
            <w:vAlign w:val="center"/>
            <w:hideMark/>
          </w:tcPr>
          <w:p w14:paraId="36B224BE"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4</w:t>
            </w:r>
          </w:p>
        </w:tc>
      </w:tr>
      <w:tr w:rsidR="00064686" w:rsidRPr="00064686" w14:paraId="4C1E67FA" w14:textId="77777777" w:rsidTr="00385161">
        <w:trPr>
          <w:trHeight w:val="840"/>
        </w:trPr>
        <w:tc>
          <w:tcPr>
            <w:tcW w:w="804" w:type="dxa"/>
            <w:vMerge/>
            <w:tcBorders>
              <w:top w:val="nil"/>
              <w:left w:val="single" w:sz="8" w:space="0" w:color="auto"/>
              <w:bottom w:val="single" w:sz="8" w:space="0" w:color="000000"/>
              <w:right w:val="single" w:sz="4" w:space="0" w:color="auto"/>
            </w:tcBorders>
            <w:vAlign w:val="center"/>
            <w:hideMark/>
          </w:tcPr>
          <w:p w14:paraId="6A202860"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6EB9CD67"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8" w:space="0" w:color="auto"/>
              <w:right w:val="single" w:sz="4" w:space="0" w:color="auto"/>
            </w:tcBorders>
            <w:shd w:val="clear" w:color="auto" w:fill="auto"/>
            <w:vAlign w:val="center"/>
            <w:hideMark/>
          </w:tcPr>
          <w:p w14:paraId="6909E326"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11</w:t>
            </w:r>
          </w:p>
        </w:tc>
        <w:tc>
          <w:tcPr>
            <w:tcW w:w="3116" w:type="dxa"/>
            <w:tcBorders>
              <w:top w:val="nil"/>
              <w:left w:val="nil"/>
              <w:bottom w:val="single" w:sz="8" w:space="0" w:color="auto"/>
              <w:right w:val="single" w:sz="4" w:space="0" w:color="auto"/>
            </w:tcBorders>
            <w:shd w:val="clear" w:color="auto" w:fill="auto"/>
            <w:vAlign w:val="center"/>
            <w:hideMark/>
          </w:tcPr>
          <w:p w14:paraId="3B5C1706"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场馆内外培训活动组织策划工作</w:t>
            </w:r>
          </w:p>
        </w:tc>
        <w:tc>
          <w:tcPr>
            <w:tcW w:w="2835" w:type="dxa"/>
            <w:tcBorders>
              <w:top w:val="nil"/>
              <w:left w:val="nil"/>
              <w:bottom w:val="single" w:sz="8" w:space="0" w:color="auto"/>
              <w:right w:val="single" w:sz="4" w:space="0" w:color="auto"/>
            </w:tcBorders>
            <w:shd w:val="clear" w:color="auto" w:fill="auto"/>
            <w:vAlign w:val="center"/>
            <w:hideMark/>
          </w:tcPr>
          <w:p w14:paraId="56EC226F"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由甲方根据参与者的满意度来评分</w:t>
            </w:r>
          </w:p>
        </w:tc>
        <w:tc>
          <w:tcPr>
            <w:tcW w:w="851" w:type="dxa"/>
            <w:tcBorders>
              <w:top w:val="nil"/>
              <w:left w:val="nil"/>
              <w:bottom w:val="single" w:sz="8" w:space="0" w:color="auto"/>
              <w:right w:val="single" w:sz="8" w:space="0" w:color="auto"/>
            </w:tcBorders>
            <w:shd w:val="clear" w:color="auto" w:fill="auto"/>
            <w:noWrap/>
            <w:vAlign w:val="center"/>
            <w:hideMark/>
          </w:tcPr>
          <w:p w14:paraId="3BF1F3B0"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4</w:t>
            </w:r>
          </w:p>
        </w:tc>
      </w:tr>
      <w:tr w:rsidR="00064686" w:rsidRPr="00064686" w14:paraId="1F7EDA75" w14:textId="77777777" w:rsidTr="00385161">
        <w:trPr>
          <w:trHeight w:val="1248"/>
        </w:trPr>
        <w:tc>
          <w:tcPr>
            <w:tcW w:w="80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587AEC6"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三</w:t>
            </w:r>
          </w:p>
        </w:tc>
        <w:tc>
          <w:tcPr>
            <w:tcW w:w="1039" w:type="dxa"/>
            <w:vMerge w:val="restart"/>
            <w:tcBorders>
              <w:top w:val="nil"/>
              <w:left w:val="single" w:sz="4" w:space="0" w:color="auto"/>
              <w:bottom w:val="single" w:sz="8" w:space="0" w:color="000000"/>
              <w:right w:val="single" w:sz="4" w:space="0" w:color="auto"/>
            </w:tcBorders>
            <w:shd w:val="clear" w:color="auto" w:fill="auto"/>
            <w:vAlign w:val="center"/>
            <w:hideMark/>
          </w:tcPr>
          <w:p w14:paraId="0148AA51"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维修</w:t>
            </w:r>
            <w:r w:rsidRPr="00064686">
              <w:rPr>
                <w:rFonts w:asciiTheme="minorEastAsia" w:hAnsiTheme="minorEastAsia" w:cs="宋体" w:hint="eastAsia"/>
                <w:kern w:val="0"/>
                <w:szCs w:val="21"/>
              </w:rPr>
              <w:br/>
              <w:t>（15分）</w:t>
            </w:r>
          </w:p>
        </w:tc>
        <w:tc>
          <w:tcPr>
            <w:tcW w:w="711" w:type="dxa"/>
            <w:tcBorders>
              <w:top w:val="nil"/>
              <w:left w:val="nil"/>
              <w:bottom w:val="single" w:sz="4" w:space="0" w:color="auto"/>
              <w:right w:val="single" w:sz="4" w:space="0" w:color="auto"/>
            </w:tcBorders>
            <w:shd w:val="clear" w:color="auto" w:fill="auto"/>
            <w:vAlign w:val="center"/>
            <w:hideMark/>
          </w:tcPr>
          <w:p w14:paraId="5BBA845F"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12</w:t>
            </w:r>
          </w:p>
        </w:tc>
        <w:tc>
          <w:tcPr>
            <w:tcW w:w="3116" w:type="dxa"/>
            <w:tcBorders>
              <w:top w:val="nil"/>
              <w:left w:val="nil"/>
              <w:bottom w:val="single" w:sz="4" w:space="0" w:color="auto"/>
              <w:right w:val="single" w:sz="4" w:space="0" w:color="auto"/>
            </w:tcBorders>
            <w:shd w:val="clear" w:color="auto" w:fill="auto"/>
            <w:vAlign w:val="center"/>
            <w:hideMark/>
          </w:tcPr>
          <w:p w14:paraId="1D750B07"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接待日开馆闭馆巡检，检查设备设施的运行状态，确保照明、空调、强弱电等系统的正常运行；定期对软硬件设施进行升级改造；对设备的统计与维护需进行记录</w:t>
            </w:r>
          </w:p>
        </w:tc>
        <w:tc>
          <w:tcPr>
            <w:tcW w:w="2835" w:type="dxa"/>
            <w:tcBorders>
              <w:top w:val="nil"/>
              <w:left w:val="nil"/>
              <w:bottom w:val="single" w:sz="4" w:space="0" w:color="auto"/>
              <w:right w:val="single" w:sz="4" w:space="0" w:color="auto"/>
            </w:tcBorders>
            <w:shd w:val="clear" w:color="auto" w:fill="auto"/>
            <w:vAlign w:val="center"/>
            <w:hideMark/>
          </w:tcPr>
          <w:p w14:paraId="2E34DAAB"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每少做一项工作一次减1分</w:t>
            </w:r>
          </w:p>
        </w:tc>
        <w:tc>
          <w:tcPr>
            <w:tcW w:w="851" w:type="dxa"/>
            <w:tcBorders>
              <w:top w:val="nil"/>
              <w:left w:val="nil"/>
              <w:bottom w:val="single" w:sz="4" w:space="0" w:color="auto"/>
              <w:right w:val="single" w:sz="8" w:space="0" w:color="auto"/>
            </w:tcBorders>
            <w:shd w:val="clear" w:color="auto" w:fill="auto"/>
            <w:noWrap/>
            <w:vAlign w:val="center"/>
            <w:hideMark/>
          </w:tcPr>
          <w:p w14:paraId="3CB5A4C4"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4</w:t>
            </w:r>
          </w:p>
        </w:tc>
      </w:tr>
      <w:tr w:rsidR="00064686" w:rsidRPr="00064686" w14:paraId="585F9DD2" w14:textId="77777777" w:rsidTr="00385161">
        <w:trPr>
          <w:trHeight w:val="1248"/>
        </w:trPr>
        <w:tc>
          <w:tcPr>
            <w:tcW w:w="804" w:type="dxa"/>
            <w:vMerge/>
            <w:tcBorders>
              <w:top w:val="nil"/>
              <w:left w:val="single" w:sz="8" w:space="0" w:color="auto"/>
              <w:bottom w:val="single" w:sz="8" w:space="0" w:color="000000"/>
              <w:right w:val="single" w:sz="4" w:space="0" w:color="auto"/>
            </w:tcBorders>
            <w:vAlign w:val="center"/>
            <w:hideMark/>
          </w:tcPr>
          <w:p w14:paraId="608F7984"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7B35B3F0"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4" w:space="0" w:color="auto"/>
              <w:right w:val="single" w:sz="4" w:space="0" w:color="auto"/>
            </w:tcBorders>
            <w:shd w:val="clear" w:color="auto" w:fill="auto"/>
            <w:vAlign w:val="center"/>
            <w:hideMark/>
          </w:tcPr>
          <w:p w14:paraId="5644E91C"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13</w:t>
            </w:r>
          </w:p>
        </w:tc>
        <w:tc>
          <w:tcPr>
            <w:tcW w:w="3116" w:type="dxa"/>
            <w:tcBorders>
              <w:top w:val="nil"/>
              <w:left w:val="nil"/>
              <w:bottom w:val="single" w:sz="4" w:space="0" w:color="auto"/>
              <w:right w:val="single" w:sz="4" w:space="0" w:color="auto"/>
            </w:tcBorders>
            <w:shd w:val="clear" w:color="auto" w:fill="auto"/>
            <w:vAlign w:val="center"/>
            <w:hideMark/>
          </w:tcPr>
          <w:p w14:paraId="2CAFB8CE"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定期对设备设施进行维护保养，及时排查、恢复故障设备，详细记录设备的故障原因、具体日期、修理人员、恢复情况等，形成系统检修制度</w:t>
            </w:r>
          </w:p>
        </w:tc>
        <w:tc>
          <w:tcPr>
            <w:tcW w:w="2835" w:type="dxa"/>
            <w:tcBorders>
              <w:top w:val="nil"/>
              <w:left w:val="nil"/>
              <w:bottom w:val="single" w:sz="4" w:space="0" w:color="auto"/>
              <w:right w:val="single" w:sz="4" w:space="0" w:color="auto"/>
            </w:tcBorders>
            <w:shd w:val="clear" w:color="auto" w:fill="auto"/>
            <w:vAlign w:val="center"/>
            <w:hideMark/>
          </w:tcPr>
          <w:p w14:paraId="6C51844F"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每少做一项工作一次减1分</w:t>
            </w:r>
          </w:p>
        </w:tc>
        <w:tc>
          <w:tcPr>
            <w:tcW w:w="851" w:type="dxa"/>
            <w:tcBorders>
              <w:top w:val="nil"/>
              <w:left w:val="nil"/>
              <w:bottom w:val="single" w:sz="4" w:space="0" w:color="auto"/>
              <w:right w:val="single" w:sz="8" w:space="0" w:color="auto"/>
            </w:tcBorders>
            <w:shd w:val="clear" w:color="auto" w:fill="auto"/>
            <w:noWrap/>
            <w:vAlign w:val="center"/>
            <w:hideMark/>
          </w:tcPr>
          <w:p w14:paraId="0E4DC3DD"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4</w:t>
            </w:r>
          </w:p>
        </w:tc>
      </w:tr>
      <w:tr w:rsidR="00064686" w:rsidRPr="00064686" w14:paraId="6C6C93A0" w14:textId="77777777" w:rsidTr="00385161">
        <w:trPr>
          <w:trHeight w:val="1872"/>
        </w:trPr>
        <w:tc>
          <w:tcPr>
            <w:tcW w:w="804" w:type="dxa"/>
            <w:vMerge/>
            <w:tcBorders>
              <w:top w:val="nil"/>
              <w:left w:val="single" w:sz="8" w:space="0" w:color="auto"/>
              <w:bottom w:val="single" w:sz="8" w:space="0" w:color="000000"/>
              <w:right w:val="single" w:sz="4" w:space="0" w:color="auto"/>
            </w:tcBorders>
            <w:vAlign w:val="center"/>
            <w:hideMark/>
          </w:tcPr>
          <w:p w14:paraId="67366564"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2CDCA0F2"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4" w:space="0" w:color="auto"/>
              <w:right w:val="single" w:sz="4" w:space="0" w:color="auto"/>
            </w:tcBorders>
            <w:shd w:val="clear" w:color="auto" w:fill="auto"/>
            <w:vAlign w:val="center"/>
            <w:hideMark/>
          </w:tcPr>
          <w:p w14:paraId="271721CF"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14</w:t>
            </w:r>
          </w:p>
        </w:tc>
        <w:tc>
          <w:tcPr>
            <w:tcW w:w="3116" w:type="dxa"/>
            <w:tcBorders>
              <w:top w:val="nil"/>
              <w:left w:val="nil"/>
              <w:bottom w:val="single" w:sz="4" w:space="0" w:color="auto"/>
              <w:right w:val="single" w:sz="4" w:space="0" w:color="auto"/>
            </w:tcBorders>
            <w:shd w:val="clear" w:color="auto" w:fill="auto"/>
            <w:vAlign w:val="center"/>
            <w:hideMark/>
          </w:tcPr>
          <w:p w14:paraId="3D78B706"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制定详细的日常维护、周维护、月维护、重点设备设施维护保养的方案，对展厅所有设备进行统计、检测。落实设备人员管理制度，明确每周、每月巡检的设备的运行状况、故障排除状况、环境安全等，确保设备设施的最佳使用状态</w:t>
            </w:r>
          </w:p>
        </w:tc>
        <w:tc>
          <w:tcPr>
            <w:tcW w:w="2835" w:type="dxa"/>
            <w:tcBorders>
              <w:top w:val="nil"/>
              <w:left w:val="nil"/>
              <w:bottom w:val="single" w:sz="4" w:space="0" w:color="auto"/>
              <w:right w:val="single" w:sz="4" w:space="0" w:color="auto"/>
            </w:tcBorders>
            <w:shd w:val="clear" w:color="auto" w:fill="auto"/>
            <w:vAlign w:val="center"/>
            <w:hideMark/>
          </w:tcPr>
          <w:p w14:paraId="5B123D31"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每少做一项工作一次减1分</w:t>
            </w:r>
          </w:p>
        </w:tc>
        <w:tc>
          <w:tcPr>
            <w:tcW w:w="851" w:type="dxa"/>
            <w:tcBorders>
              <w:top w:val="nil"/>
              <w:left w:val="nil"/>
              <w:bottom w:val="single" w:sz="4" w:space="0" w:color="auto"/>
              <w:right w:val="single" w:sz="8" w:space="0" w:color="auto"/>
            </w:tcBorders>
            <w:shd w:val="clear" w:color="auto" w:fill="auto"/>
            <w:noWrap/>
            <w:vAlign w:val="center"/>
            <w:hideMark/>
          </w:tcPr>
          <w:p w14:paraId="65C25CBC"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3</w:t>
            </w:r>
          </w:p>
        </w:tc>
      </w:tr>
      <w:tr w:rsidR="00064686" w:rsidRPr="00064686" w14:paraId="3B538AD0" w14:textId="77777777" w:rsidTr="00385161">
        <w:trPr>
          <w:trHeight w:val="1035"/>
        </w:trPr>
        <w:tc>
          <w:tcPr>
            <w:tcW w:w="804" w:type="dxa"/>
            <w:vMerge/>
            <w:tcBorders>
              <w:top w:val="nil"/>
              <w:left w:val="single" w:sz="8" w:space="0" w:color="auto"/>
              <w:bottom w:val="single" w:sz="8" w:space="0" w:color="000000"/>
              <w:right w:val="single" w:sz="4" w:space="0" w:color="auto"/>
            </w:tcBorders>
            <w:vAlign w:val="center"/>
            <w:hideMark/>
          </w:tcPr>
          <w:p w14:paraId="1C686095"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6B4DE68E"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8" w:space="0" w:color="auto"/>
              <w:right w:val="single" w:sz="4" w:space="0" w:color="auto"/>
            </w:tcBorders>
            <w:shd w:val="clear" w:color="auto" w:fill="auto"/>
            <w:vAlign w:val="center"/>
            <w:hideMark/>
          </w:tcPr>
          <w:p w14:paraId="2692B8CB"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15</w:t>
            </w:r>
          </w:p>
        </w:tc>
        <w:tc>
          <w:tcPr>
            <w:tcW w:w="3116" w:type="dxa"/>
            <w:tcBorders>
              <w:top w:val="nil"/>
              <w:left w:val="nil"/>
              <w:bottom w:val="single" w:sz="8" w:space="0" w:color="auto"/>
              <w:right w:val="single" w:sz="4" w:space="0" w:color="auto"/>
            </w:tcBorders>
            <w:shd w:val="clear" w:color="auto" w:fill="auto"/>
            <w:vAlign w:val="center"/>
            <w:hideMark/>
          </w:tcPr>
          <w:p w14:paraId="65C80A1A"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收到紧急报修通知，在</w:t>
            </w:r>
            <w:r w:rsidRPr="00064686">
              <w:rPr>
                <w:rFonts w:asciiTheme="minorEastAsia" w:hAnsiTheme="minorEastAsia" w:cs="Times New Roman"/>
                <w:kern w:val="0"/>
                <w:szCs w:val="21"/>
              </w:rPr>
              <w:t>5</w:t>
            </w:r>
            <w:r w:rsidRPr="00064686">
              <w:rPr>
                <w:rFonts w:asciiTheme="minorEastAsia" w:hAnsiTheme="minorEastAsia" w:cs="宋体" w:hint="eastAsia"/>
                <w:kern w:val="0"/>
                <w:szCs w:val="21"/>
              </w:rPr>
              <w:t>分钟内达到现场并处理，一般小型报修，在当日完成。不能当日完成的，限期完成并以相应设备替代</w:t>
            </w:r>
          </w:p>
        </w:tc>
        <w:tc>
          <w:tcPr>
            <w:tcW w:w="2835" w:type="dxa"/>
            <w:tcBorders>
              <w:top w:val="nil"/>
              <w:left w:val="nil"/>
              <w:bottom w:val="single" w:sz="8" w:space="0" w:color="auto"/>
              <w:right w:val="single" w:sz="4" w:space="0" w:color="auto"/>
            </w:tcBorders>
            <w:shd w:val="clear" w:color="auto" w:fill="auto"/>
            <w:vAlign w:val="center"/>
            <w:hideMark/>
          </w:tcPr>
          <w:p w14:paraId="463876CA"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接到报修后，不进行维修、不采取措施，一次减2分</w:t>
            </w:r>
          </w:p>
        </w:tc>
        <w:tc>
          <w:tcPr>
            <w:tcW w:w="851" w:type="dxa"/>
            <w:tcBorders>
              <w:top w:val="nil"/>
              <w:left w:val="nil"/>
              <w:bottom w:val="single" w:sz="8" w:space="0" w:color="auto"/>
              <w:right w:val="single" w:sz="8" w:space="0" w:color="auto"/>
            </w:tcBorders>
            <w:shd w:val="clear" w:color="auto" w:fill="auto"/>
            <w:noWrap/>
            <w:vAlign w:val="center"/>
            <w:hideMark/>
          </w:tcPr>
          <w:p w14:paraId="7F31FA12"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4</w:t>
            </w:r>
          </w:p>
        </w:tc>
      </w:tr>
      <w:tr w:rsidR="00064686" w:rsidRPr="00064686" w14:paraId="0AB669EB" w14:textId="77777777" w:rsidTr="00385161">
        <w:trPr>
          <w:trHeight w:val="705"/>
        </w:trPr>
        <w:tc>
          <w:tcPr>
            <w:tcW w:w="80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F011439"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四</w:t>
            </w:r>
          </w:p>
        </w:tc>
        <w:tc>
          <w:tcPr>
            <w:tcW w:w="1039" w:type="dxa"/>
            <w:vMerge w:val="restart"/>
            <w:tcBorders>
              <w:top w:val="nil"/>
              <w:left w:val="single" w:sz="4" w:space="0" w:color="auto"/>
              <w:bottom w:val="single" w:sz="8" w:space="0" w:color="000000"/>
              <w:right w:val="single" w:sz="4" w:space="0" w:color="auto"/>
            </w:tcBorders>
            <w:shd w:val="clear" w:color="auto" w:fill="auto"/>
            <w:vAlign w:val="center"/>
            <w:hideMark/>
          </w:tcPr>
          <w:p w14:paraId="37718D33"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保安消防控制</w:t>
            </w:r>
            <w:r w:rsidRPr="00064686">
              <w:rPr>
                <w:rFonts w:asciiTheme="minorEastAsia" w:hAnsiTheme="minorEastAsia" w:cs="宋体" w:hint="eastAsia"/>
                <w:kern w:val="0"/>
                <w:szCs w:val="21"/>
              </w:rPr>
              <w:lastRenderedPageBreak/>
              <w:t>室管理（9分）</w:t>
            </w:r>
          </w:p>
        </w:tc>
        <w:tc>
          <w:tcPr>
            <w:tcW w:w="711" w:type="dxa"/>
            <w:tcBorders>
              <w:top w:val="nil"/>
              <w:left w:val="nil"/>
              <w:bottom w:val="single" w:sz="4" w:space="0" w:color="auto"/>
              <w:right w:val="single" w:sz="4" w:space="0" w:color="auto"/>
            </w:tcBorders>
            <w:shd w:val="clear" w:color="auto" w:fill="auto"/>
            <w:vAlign w:val="center"/>
            <w:hideMark/>
          </w:tcPr>
          <w:p w14:paraId="1A42A3BD"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lastRenderedPageBreak/>
              <w:t>16</w:t>
            </w:r>
          </w:p>
        </w:tc>
        <w:tc>
          <w:tcPr>
            <w:tcW w:w="3116" w:type="dxa"/>
            <w:tcBorders>
              <w:top w:val="nil"/>
              <w:left w:val="nil"/>
              <w:bottom w:val="single" w:sz="4" w:space="0" w:color="auto"/>
              <w:right w:val="single" w:sz="4" w:space="0" w:color="auto"/>
            </w:tcBorders>
            <w:shd w:val="clear" w:color="auto" w:fill="auto"/>
            <w:vAlign w:val="center"/>
            <w:hideMark/>
          </w:tcPr>
          <w:p w14:paraId="099044B5"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维护参观者的正常秩序和人身安全；加强防盗、防火、消除安全隐患等</w:t>
            </w:r>
          </w:p>
        </w:tc>
        <w:tc>
          <w:tcPr>
            <w:tcW w:w="2835" w:type="dxa"/>
            <w:tcBorders>
              <w:top w:val="nil"/>
              <w:left w:val="nil"/>
              <w:bottom w:val="single" w:sz="4" w:space="0" w:color="auto"/>
              <w:right w:val="single" w:sz="4" w:space="0" w:color="auto"/>
            </w:tcBorders>
            <w:shd w:val="clear" w:color="auto" w:fill="auto"/>
            <w:vAlign w:val="center"/>
            <w:hideMark/>
          </w:tcPr>
          <w:p w14:paraId="7EA88C52"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由甲方根据到馆者的满意度来评分</w:t>
            </w:r>
          </w:p>
        </w:tc>
        <w:tc>
          <w:tcPr>
            <w:tcW w:w="851" w:type="dxa"/>
            <w:tcBorders>
              <w:top w:val="nil"/>
              <w:left w:val="nil"/>
              <w:bottom w:val="single" w:sz="4" w:space="0" w:color="auto"/>
              <w:right w:val="single" w:sz="8" w:space="0" w:color="auto"/>
            </w:tcBorders>
            <w:shd w:val="clear" w:color="auto" w:fill="auto"/>
            <w:noWrap/>
            <w:vAlign w:val="center"/>
            <w:hideMark/>
          </w:tcPr>
          <w:p w14:paraId="231C2B50"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3</w:t>
            </w:r>
          </w:p>
        </w:tc>
      </w:tr>
      <w:tr w:rsidR="00064686" w:rsidRPr="00064686" w14:paraId="42A809C6" w14:textId="77777777" w:rsidTr="00385161">
        <w:trPr>
          <w:trHeight w:val="660"/>
        </w:trPr>
        <w:tc>
          <w:tcPr>
            <w:tcW w:w="804" w:type="dxa"/>
            <w:vMerge/>
            <w:tcBorders>
              <w:top w:val="nil"/>
              <w:left w:val="single" w:sz="8" w:space="0" w:color="auto"/>
              <w:bottom w:val="single" w:sz="8" w:space="0" w:color="000000"/>
              <w:right w:val="single" w:sz="4" w:space="0" w:color="auto"/>
            </w:tcBorders>
            <w:vAlign w:val="center"/>
            <w:hideMark/>
          </w:tcPr>
          <w:p w14:paraId="130A0549"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02797BBE"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8" w:space="0" w:color="auto"/>
              <w:right w:val="single" w:sz="4" w:space="0" w:color="auto"/>
            </w:tcBorders>
            <w:shd w:val="clear" w:color="auto" w:fill="auto"/>
            <w:vAlign w:val="center"/>
            <w:hideMark/>
          </w:tcPr>
          <w:p w14:paraId="098CE0AC"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17</w:t>
            </w:r>
          </w:p>
        </w:tc>
        <w:tc>
          <w:tcPr>
            <w:tcW w:w="3116" w:type="dxa"/>
            <w:tcBorders>
              <w:top w:val="nil"/>
              <w:left w:val="nil"/>
              <w:bottom w:val="single" w:sz="8" w:space="0" w:color="auto"/>
              <w:right w:val="single" w:sz="4" w:space="0" w:color="auto"/>
            </w:tcBorders>
            <w:shd w:val="clear" w:color="auto" w:fill="auto"/>
            <w:vAlign w:val="center"/>
            <w:hideMark/>
          </w:tcPr>
          <w:p w14:paraId="7C93E63F"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保证消防控制室24小时，持相应资质人员在岗</w:t>
            </w:r>
          </w:p>
        </w:tc>
        <w:tc>
          <w:tcPr>
            <w:tcW w:w="2835" w:type="dxa"/>
            <w:tcBorders>
              <w:top w:val="nil"/>
              <w:left w:val="nil"/>
              <w:bottom w:val="single" w:sz="8" w:space="0" w:color="auto"/>
              <w:right w:val="single" w:sz="4" w:space="0" w:color="auto"/>
            </w:tcBorders>
            <w:shd w:val="clear" w:color="auto" w:fill="auto"/>
            <w:vAlign w:val="center"/>
            <w:hideMark/>
          </w:tcPr>
          <w:p w14:paraId="50F505D3"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每发现一次</w:t>
            </w:r>
            <w:proofErr w:type="gramStart"/>
            <w:r w:rsidRPr="00064686">
              <w:rPr>
                <w:rFonts w:asciiTheme="minorEastAsia" w:hAnsiTheme="minorEastAsia" w:cs="宋体" w:hint="eastAsia"/>
                <w:kern w:val="0"/>
                <w:szCs w:val="21"/>
              </w:rPr>
              <w:t>不</w:t>
            </w:r>
            <w:proofErr w:type="gramEnd"/>
            <w:r w:rsidRPr="00064686">
              <w:rPr>
                <w:rFonts w:asciiTheme="minorEastAsia" w:hAnsiTheme="minorEastAsia" w:cs="宋体" w:hint="eastAsia"/>
                <w:kern w:val="0"/>
                <w:szCs w:val="21"/>
              </w:rPr>
              <w:t>在岗情况减1分，发现人员未持证减2分</w:t>
            </w:r>
          </w:p>
        </w:tc>
        <w:tc>
          <w:tcPr>
            <w:tcW w:w="851" w:type="dxa"/>
            <w:tcBorders>
              <w:top w:val="nil"/>
              <w:left w:val="nil"/>
              <w:bottom w:val="single" w:sz="8" w:space="0" w:color="auto"/>
              <w:right w:val="single" w:sz="8" w:space="0" w:color="auto"/>
            </w:tcBorders>
            <w:shd w:val="clear" w:color="auto" w:fill="auto"/>
            <w:noWrap/>
            <w:vAlign w:val="center"/>
            <w:hideMark/>
          </w:tcPr>
          <w:p w14:paraId="62ED3F73"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6</w:t>
            </w:r>
          </w:p>
        </w:tc>
      </w:tr>
      <w:tr w:rsidR="00064686" w:rsidRPr="00064686" w14:paraId="697603C1" w14:textId="77777777" w:rsidTr="00385161">
        <w:trPr>
          <w:trHeight w:val="1248"/>
        </w:trPr>
        <w:tc>
          <w:tcPr>
            <w:tcW w:w="80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38BD974"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五</w:t>
            </w:r>
          </w:p>
        </w:tc>
        <w:tc>
          <w:tcPr>
            <w:tcW w:w="1039" w:type="dxa"/>
            <w:vMerge w:val="restart"/>
            <w:tcBorders>
              <w:top w:val="nil"/>
              <w:left w:val="single" w:sz="4" w:space="0" w:color="auto"/>
              <w:bottom w:val="single" w:sz="8" w:space="0" w:color="000000"/>
              <w:right w:val="single" w:sz="4" w:space="0" w:color="auto"/>
            </w:tcBorders>
            <w:shd w:val="clear" w:color="auto" w:fill="auto"/>
            <w:vAlign w:val="center"/>
            <w:hideMark/>
          </w:tcPr>
          <w:p w14:paraId="67221FE3"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环</w:t>
            </w:r>
            <w:r w:rsidRPr="00064686">
              <w:rPr>
                <w:rFonts w:asciiTheme="minorEastAsia" w:hAnsiTheme="minorEastAsia" w:cs="Times New Roman"/>
                <w:kern w:val="0"/>
                <w:szCs w:val="21"/>
              </w:rPr>
              <w:t xml:space="preserve">                      </w:t>
            </w:r>
            <w:r w:rsidRPr="00064686">
              <w:rPr>
                <w:rFonts w:asciiTheme="minorEastAsia" w:hAnsiTheme="minorEastAsia" w:cs="宋体" w:hint="eastAsia"/>
                <w:kern w:val="0"/>
                <w:szCs w:val="21"/>
              </w:rPr>
              <w:t>境</w:t>
            </w:r>
            <w:r w:rsidRPr="00064686">
              <w:rPr>
                <w:rFonts w:asciiTheme="minorEastAsia" w:hAnsiTheme="minorEastAsia" w:cs="Times New Roman"/>
                <w:kern w:val="0"/>
                <w:szCs w:val="21"/>
              </w:rPr>
              <w:t xml:space="preserve">                     </w:t>
            </w:r>
            <w:r w:rsidRPr="00064686">
              <w:rPr>
                <w:rFonts w:asciiTheme="minorEastAsia" w:hAnsiTheme="minorEastAsia" w:cs="宋体" w:hint="eastAsia"/>
                <w:kern w:val="0"/>
                <w:szCs w:val="21"/>
              </w:rPr>
              <w:t>卫</w:t>
            </w:r>
            <w:r w:rsidRPr="00064686">
              <w:rPr>
                <w:rFonts w:asciiTheme="minorEastAsia" w:hAnsiTheme="minorEastAsia" w:cs="Times New Roman"/>
                <w:kern w:val="0"/>
                <w:szCs w:val="21"/>
              </w:rPr>
              <w:t xml:space="preserve">                         </w:t>
            </w:r>
            <w:r w:rsidRPr="00064686">
              <w:rPr>
                <w:rFonts w:asciiTheme="minorEastAsia" w:hAnsiTheme="minorEastAsia" w:cs="宋体" w:hint="eastAsia"/>
                <w:kern w:val="0"/>
                <w:szCs w:val="21"/>
              </w:rPr>
              <w:t>生</w:t>
            </w:r>
            <w:r w:rsidRPr="00064686">
              <w:rPr>
                <w:rFonts w:asciiTheme="minorEastAsia" w:hAnsiTheme="minorEastAsia" w:cs="Times New Roman"/>
                <w:kern w:val="0"/>
                <w:szCs w:val="21"/>
              </w:rPr>
              <w:t xml:space="preserve">                  </w:t>
            </w:r>
            <w:r w:rsidRPr="00064686">
              <w:rPr>
                <w:rFonts w:asciiTheme="minorEastAsia" w:hAnsiTheme="minorEastAsia" w:cs="宋体" w:hint="eastAsia"/>
                <w:kern w:val="0"/>
                <w:szCs w:val="21"/>
              </w:rPr>
              <w:t>（10分）</w:t>
            </w:r>
          </w:p>
        </w:tc>
        <w:tc>
          <w:tcPr>
            <w:tcW w:w="711" w:type="dxa"/>
            <w:tcBorders>
              <w:top w:val="nil"/>
              <w:left w:val="nil"/>
              <w:bottom w:val="single" w:sz="4" w:space="0" w:color="auto"/>
              <w:right w:val="single" w:sz="4" w:space="0" w:color="auto"/>
            </w:tcBorders>
            <w:shd w:val="clear" w:color="auto" w:fill="auto"/>
            <w:vAlign w:val="center"/>
            <w:hideMark/>
          </w:tcPr>
          <w:p w14:paraId="232E451F"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18</w:t>
            </w:r>
          </w:p>
        </w:tc>
        <w:tc>
          <w:tcPr>
            <w:tcW w:w="3116" w:type="dxa"/>
            <w:tcBorders>
              <w:top w:val="nil"/>
              <w:left w:val="nil"/>
              <w:bottom w:val="single" w:sz="4" w:space="0" w:color="auto"/>
              <w:right w:val="single" w:sz="4" w:space="0" w:color="auto"/>
            </w:tcBorders>
            <w:shd w:val="clear" w:color="auto" w:fill="auto"/>
            <w:vAlign w:val="center"/>
            <w:hideMark/>
          </w:tcPr>
          <w:p w14:paraId="411E8131"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清洁卫生实行责任制，有明确的责任范围，每日对办公区进行一次以上清洁，垃圾日产日清，每天对卫生间进行一次消毒</w:t>
            </w:r>
          </w:p>
        </w:tc>
        <w:tc>
          <w:tcPr>
            <w:tcW w:w="2835" w:type="dxa"/>
            <w:tcBorders>
              <w:top w:val="nil"/>
              <w:left w:val="nil"/>
              <w:bottom w:val="single" w:sz="4" w:space="0" w:color="auto"/>
              <w:right w:val="single" w:sz="4" w:space="0" w:color="auto"/>
            </w:tcBorders>
            <w:shd w:val="clear" w:color="auto" w:fill="auto"/>
            <w:vAlign w:val="center"/>
            <w:hideMark/>
          </w:tcPr>
          <w:p w14:paraId="4A4F00DA"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未实行责任制扣</w:t>
            </w:r>
            <w:r w:rsidRPr="00064686">
              <w:rPr>
                <w:rFonts w:asciiTheme="minorEastAsia" w:hAnsiTheme="minorEastAsia" w:cs="Times New Roman"/>
                <w:kern w:val="0"/>
                <w:szCs w:val="21"/>
              </w:rPr>
              <w:t>1</w:t>
            </w:r>
            <w:r w:rsidRPr="00064686">
              <w:rPr>
                <w:rFonts w:asciiTheme="minorEastAsia" w:hAnsiTheme="minorEastAsia" w:cs="宋体" w:hint="eastAsia"/>
                <w:kern w:val="0"/>
                <w:szCs w:val="21"/>
              </w:rPr>
              <w:t>分</w:t>
            </w:r>
            <w:r w:rsidRPr="00064686">
              <w:rPr>
                <w:rFonts w:asciiTheme="minorEastAsia" w:hAnsiTheme="minorEastAsia" w:cs="Times New Roman"/>
                <w:kern w:val="0"/>
                <w:szCs w:val="21"/>
              </w:rPr>
              <w:t xml:space="preserve">; </w:t>
            </w:r>
            <w:r w:rsidRPr="00064686">
              <w:rPr>
                <w:rFonts w:asciiTheme="minorEastAsia" w:hAnsiTheme="minorEastAsia" w:cs="宋体" w:hint="eastAsia"/>
                <w:kern w:val="0"/>
                <w:szCs w:val="21"/>
              </w:rPr>
              <w:t>无明确责任范围扣</w:t>
            </w:r>
            <w:r w:rsidRPr="00064686">
              <w:rPr>
                <w:rFonts w:asciiTheme="minorEastAsia" w:hAnsiTheme="minorEastAsia" w:cs="Times New Roman"/>
                <w:kern w:val="0"/>
                <w:szCs w:val="21"/>
              </w:rPr>
              <w:t>1</w:t>
            </w:r>
            <w:r w:rsidRPr="00064686">
              <w:rPr>
                <w:rFonts w:asciiTheme="minorEastAsia" w:hAnsiTheme="minorEastAsia" w:cs="宋体" w:hint="eastAsia"/>
                <w:kern w:val="0"/>
                <w:szCs w:val="21"/>
              </w:rPr>
              <w:t>分；每发现一处垃圾减</w:t>
            </w:r>
            <w:r w:rsidRPr="00064686">
              <w:rPr>
                <w:rFonts w:asciiTheme="minorEastAsia" w:hAnsiTheme="minorEastAsia" w:cs="Times New Roman"/>
                <w:kern w:val="0"/>
                <w:szCs w:val="21"/>
              </w:rPr>
              <w:t>1</w:t>
            </w:r>
            <w:r w:rsidRPr="00064686">
              <w:rPr>
                <w:rFonts w:asciiTheme="minorEastAsia" w:hAnsiTheme="minorEastAsia" w:cs="宋体" w:hint="eastAsia"/>
                <w:kern w:val="0"/>
                <w:szCs w:val="21"/>
              </w:rPr>
              <w:t>分；未达到垃圾日产日清的减</w:t>
            </w:r>
            <w:r w:rsidRPr="00064686">
              <w:rPr>
                <w:rFonts w:asciiTheme="minorEastAsia" w:hAnsiTheme="minorEastAsia" w:cs="Times New Roman"/>
                <w:kern w:val="0"/>
                <w:szCs w:val="21"/>
              </w:rPr>
              <w:t>1</w:t>
            </w:r>
            <w:r w:rsidRPr="00064686">
              <w:rPr>
                <w:rFonts w:asciiTheme="minorEastAsia" w:hAnsiTheme="minorEastAsia" w:cs="宋体" w:hint="eastAsia"/>
                <w:kern w:val="0"/>
                <w:szCs w:val="21"/>
              </w:rPr>
              <w:t>分；未定期进行卫生消毒灭杀减</w:t>
            </w:r>
            <w:r w:rsidRPr="00064686">
              <w:rPr>
                <w:rFonts w:asciiTheme="minorEastAsia" w:hAnsiTheme="minorEastAsia" w:cs="Times New Roman"/>
                <w:kern w:val="0"/>
                <w:szCs w:val="21"/>
              </w:rPr>
              <w:t>1</w:t>
            </w:r>
            <w:r w:rsidRPr="00064686">
              <w:rPr>
                <w:rFonts w:asciiTheme="minorEastAsia" w:hAnsiTheme="minorEastAsia" w:cs="宋体" w:hint="eastAsia"/>
                <w:kern w:val="0"/>
                <w:szCs w:val="21"/>
              </w:rPr>
              <w:t>分</w:t>
            </w:r>
          </w:p>
        </w:tc>
        <w:tc>
          <w:tcPr>
            <w:tcW w:w="851" w:type="dxa"/>
            <w:tcBorders>
              <w:top w:val="nil"/>
              <w:left w:val="nil"/>
              <w:bottom w:val="single" w:sz="4" w:space="0" w:color="auto"/>
              <w:right w:val="single" w:sz="8" w:space="0" w:color="auto"/>
            </w:tcBorders>
            <w:shd w:val="clear" w:color="auto" w:fill="auto"/>
            <w:noWrap/>
            <w:vAlign w:val="center"/>
            <w:hideMark/>
          </w:tcPr>
          <w:p w14:paraId="53E0930C"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4</w:t>
            </w:r>
          </w:p>
        </w:tc>
      </w:tr>
      <w:tr w:rsidR="00064686" w:rsidRPr="00064686" w14:paraId="481E9A85" w14:textId="77777777" w:rsidTr="00385161">
        <w:trPr>
          <w:trHeight w:val="765"/>
        </w:trPr>
        <w:tc>
          <w:tcPr>
            <w:tcW w:w="804" w:type="dxa"/>
            <w:vMerge/>
            <w:tcBorders>
              <w:top w:val="nil"/>
              <w:left w:val="single" w:sz="8" w:space="0" w:color="auto"/>
              <w:bottom w:val="single" w:sz="8" w:space="0" w:color="000000"/>
              <w:right w:val="single" w:sz="4" w:space="0" w:color="auto"/>
            </w:tcBorders>
            <w:vAlign w:val="center"/>
            <w:hideMark/>
          </w:tcPr>
          <w:p w14:paraId="6F7AFF7E"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5CA872B1"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4" w:space="0" w:color="auto"/>
              <w:right w:val="single" w:sz="4" w:space="0" w:color="auto"/>
            </w:tcBorders>
            <w:shd w:val="clear" w:color="auto" w:fill="auto"/>
            <w:vAlign w:val="center"/>
            <w:hideMark/>
          </w:tcPr>
          <w:p w14:paraId="4544DC1F"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19</w:t>
            </w:r>
          </w:p>
        </w:tc>
        <w:tc>
          <w:tcPr>
            <w:tcW w:w="3116" w:type="dxa"/>
            <w:tcBorders>
              <w:top w:val="nil"/>
              <w:left w:val="nil"/>
              <w:bottom w:val="single" w:sz="4" w:space="0" w:color="auto"/>
              <w:right w:val="single" w:sz="4" w:space="0" w:color="auto"/>
            </w:tcBorders>
            <w:shd w:val="clear" w:color="auto" w:fill="auto"/>
            <w:vAlign w:val="center"/>
            <w:hideMark/>
          </w:tcPr>
          <w:p w14:paraId="7DBD79B5"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卫生间清洁、无异味，手纸、洗手液无缺少，洗面台、镜子无污水或污迹</w:t>
            </w:r>
          </w:p>
        </w:tc>
        <w:tc>
          <w:tcPr>
            <w:tcW w:w="2835" w:type="dxa"/>
            <w:tcBorders>
              <w:top w:val="nil"/>
              <w:left w:val="nil"/>
              <w:bottom w:val="single" w:sz="4" w:space="0" w:color="auto"/>
              <w:right w:val="single" w:sz="4" w:space="0" w:color="auto"/>
            </w:tcBorders>
            <w:shd w:val="clear" w:color="auto" w:fill="auto"/>
            <w:vAlign w:val="center"/>
            <w:hideMark/>
          </w:tcPr>
          <w:p w14:paraId="68F31CE5"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每发现一处无手纸、洗手液用减</w:t>
            </w:r>
            <w:r w:rsidRPr="00064686">
              <w:rPr>
                <w:rFonts w:asciiTheme="minorEastAsia" w:hAnsiTheme="minorEastAsia" w:cs="Times New Roman"/>
                <w:kern w:val="0"/>
                <w:szCs w:val="21"/>
              </w:rPr>
              <w:t>2</w:t>
            </w:r>
            <w:r w:rsidRPr="00064686">
              <w:rPr>
                <w:rFonts w:asciiTheme="minorEastAsia" w:hAnsiTheme="minorEastAsia" w:cs="宋体" w:hint="eastAsia"/>
                <w:kern w:val="0"/>
                <w:szCs w:val="21"/>
              </w:rPr>
              <w:t>分；洗面台和镜面有污水和污渍减</w:t>
            </w:r>
            <w:r w:rsidRPr="00064686">
              <w:rPr>
                <w:rFonts w:asciiTheme="minorEastAsia" w:hAnsiTheme="minorEastAsia" w:cs="Times New Roman"/>
                <w:kern w:val="0"/>
                <w:szCs w:val="21"/>
              </w:rPr>
              <w:t>2</w:t>
            </w:r>
            <w:r w:rsidRPr="00064686">
              <w:rPr>
                <w:rFonts w:asciiTheme="minorEastAsia" w:hAnsiTheme="minorEastAsia" w:cs="宋体" w:hint="eastAsia"/>
                <w:kern w:val="0"/>
                <w:szCs w:val="21"/>
              </w:rPr>
              <w:t>分。</w:t>
            </w:r>
          </w:p>
        </w:tc>
        <w:tc>
          <w:tcPr>
            <w:tcW w:w="851" w:type="dxa"/>
            <w:tcBorders>
              <w:top w:val="nil"/>
              <w:left w:val="nil"/>
              <w:bottom w:val="single" w:sz="4" w:space="0" w:color="auto"/>
              <w:right w:val="single" w:sz="8" w:space="0" w:color="auto"/>
            </w:tcBorders>
            <w:shd w:val="clear" w:color="auto" w:fill="auto"/>
            <w:noWrap/>
            <w:vAlign w:val="center"/>
            <w:hideMark/>
          </w:tcPr>
          <w:p w14:paraId="51A87F0B"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2</w:t>
            </w:r>
          </w:p>
        </w:tc>
      </w:tr>
      <w:tr w:rsidR="00064686" w:rsidRPr="00064686" w14:paraId="4F7A5297" w14:textId="77777777" w:rsidTr="00385161">
        <w:trPr>
          <w:trHeight w:val="1050"/>
        </w:trPr>
        <w:tc>
          <w:tcPr>
            <w:tcW w:w="804" w:type="dxa"/>
            <w:vMerge/>
            <w:tcBorders>
              <w:top w:val="nil"/>
              <w:left w:val="single" w:sz="8" w:space="0" w:color="auto"/>
              <w:bottom w:val="single" w:sz="8" w:space="0" w:color="000000"/>
              <w:right w:val="single" w:sz="4" w:space="0" w:color="auto"/>
            </w:tcBorders>
            <w:vAlign w:val="center"/>
            <w:hideMark/>
          </w:tcPr>
          <w:p w14:paraId="591AABC5"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6F3C7B08"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4" w:space="0" w:color="auto"/>
              <w:right w:val="single" w:sz="4" w:space="0" w:color="auto"/>
            </w:tcBorders>
            <w:shd w:val="clear" w:color="auto" w:fill="auto"/>
            <w:vAlign w:val="center"/>
            <w:hideMark/>
          </w:tcPr>
          <w:p w14:paraId="7E48D345"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20</w:t>
            </w:r>
          </w:p>
        </w:tc>
        <w:tc>
          <w:tcPr>
            <w:tcW w:w="3116" w:type="dxa"/>
            <w:tcBorders>
              <w:top w:val="nil"/>
              <w:left w:val="nil"/>
              <w:bottom w:val="single" w:sz="4" w:space="0" w:color="auto"/>
              <w:right w:val="single" w:sz="4" w:space="0" w:color="auto"/>
            </w:tcBorders>
            <w:shd w:val="clear" w:color="auto" w:fill="auto"/>
            <w:vAlign w:val="center"/>
            <w:hideMark/>
          </w:tcPr>
          <w:p w14:paraId="4ADDF786"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公共区域和办公区域保持清洁，场地内无纸屑、烟头等废弃物</w:t>
            </w:r>
          </w:p>
        </w:tc>
        <w:tc>
          <w:tcPr>
            <w:tcW w:w="2835" w:type="dxa"/>
            <w:tcBorders>
              <w:top w:val="nil"/>
              <w:left w:val="nil"/>
              <w:bottom w:val="single" w:sz="4" w:space="0" w:color="auto"/>
              <w:right w:val="single" w:sz="4" w:space="0" w:color="auto"/>
            </w:tcBorders>
            <w:shd w:val="clear" w:color="auto" w:fill="auto"/>
            <w:vAlign w:val="center"/>
            <w:hideMark/>
          </w:tcPr>
          <w:p w14:paraId="406DBA74"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每发现一次不符合减</w:t>
            </w:r>
            <w:r w:rsidRPr="00064686">
              <w:rPr>
                <w:rFonts w:asciiTheme="minorEastAsia" w:hAnsiTheme="minorEastAsia" w:cs="Times New Roman"/>
                <w:kern w:val="0"/>
                <w:szCs w:val="21"/>
              </w:rPr>
              <w:t>1</w:t>
            </w:r>
            <w:r w:rsidRPr="00064686">
              <w:rPr>
                <w:rFonts w:asciiTheme="minorEastAsia" w:hAnsiTheme="minorEastAsia" w:cs="宋体" w:hint="eastAsia"/>
                <w:kern w:val="0"/>
                <w:szCs w:val="21"/>
              </w:rPr>
              <w:t>分</w:t>
            </w:r>
          </w:p>
        </w:tc>
        <w:tc>
          <w:tcPr>
            <w:tcW w:w="851" w:type="dxa"/>
            <w:tcBorders>
              <w:top w:val="nil"/>
              <w:left w:val="nil"/>
              <w:bottom w:val="single" w:sz="4" w:space="0" w:color="auto"/>
              <w:right w:val="single" w:sz="8" w:space="0" w:color="auto"/>
            </w:tcBorders>
            <w:shd w:val="clear" w:color="auto" w:fill="auto"/>
            <w:noWrap/>
            <w:vAlign w:val="center"/>
            <w:hideMark/>
          </w:tcPr>
          <w:p w14:paraId="4C96C7C3"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2</w:t>
            </w:r>
          </w:p>
        </w:tc>
      </w:tr>
      <w:tr w:rsidR="00064686" w:rsidRPr="00064686" w14:paraId="6018FFF3" w14:textId="77777777" w:rsidTr="00385161">
        <w:trPr>
          <w:trHeight w:val="720"/>
        </w:trPr>
        <w:tc>
          <w:tcPr>
            <w:tcW w:w="804" w:type="dxa"/>
            <w:vMerge/>
            <w:tcBorders>
              <w:top w:val="nil"/>
              <w:left w:val="single" w:sz="8" w:space="0" w:color="auto"/>
              <w:bottom w:val="single" w:sz="8" w:space="0" w:color="000000"/>
              <w:right w:val="single" w:sz="4" w:space="0" w:color="auto"/>
            </w:tcBorders>
            <w:vAlign w:val="center"/>
            <w:hideMark/>
          </w:tcPr>
          <w:p w14:paraId="22BF4106"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1E2E58AD"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8" w:space="0" w:color="auto"/>
              <w:right w:val="single" w:sz="4" w:space="0" w:color="auto"/>
            </w:tcBorders>
            <w:shd w:val="clear" w:color="auto" w:fill="auto"/>
            <w:vAlign w:val="center"/>
            <w:hideMark/>
          </w:tcPr>
          <w:p w14:paraId="730CA1FD"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21</w:t>
            </w:r>
          </w:p>
        </w:tc>
        <w:tc>
          <w:tcPr>
            <w:tcW w:w="3116" w:type="dxa"/>
            <w:tcBorders>
              <w:top w:val="nil"/>
              <w:left w:val="nil"/>
              <w:bottom w:val="single" w:sz="8" w:space="0" w:color="auto"/>
              <w:right w:val="single" w:sz="4" w:space="0" w:color="auto"/>
            </w:tcBorders>
            <w:shd w:val="clear" w:color="auto" w:fill="auto"/>
            <w:vAlign w:val="center"/>
            <w:hideMark/>
          </w:tcPr>
          <w:p w14:paraId="46AF4924"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室内植物养护良好、摆放整齐，无灰尘、无杂物、无枯死</w:t>
            </w:r>
          </w:p>
        </w:tc>
        <w:tc>
          <w:tcPr>
            <w:tcW w:w="2835" w:type="dxa"/>
            <w:tcBorders>
              <w:top w:val="nil"/>
              <w:left w:val="nil"/>
              <w:bottom w:val="single" w:sz="8" w:space="0" w:color="auto"/>
              <w:right w:val="single" w:sz="4" w:space="0" w:color="auto"/>
            </w:tcBorders>
            <w:shd w:val="clear" w:color="auto" w:fill="auto"/>
            <w:vAlign w:val="center"/>
            <w:hideMark/>
          </w:tcPr>
          <w:p w14:paraId="4D95C903"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发现枯死植物减</w:t>
            </w:r>
            <w:r w:rsidRPr="00064686">
              <w:rPr>
                <w:rFonts w:asciiTheme="minorEastAsia" w:hAnsiTheme="minorEastAsia" w:cs="Times New Roman"/>
                <w:kern w:val="0"/>
                <w:szCs w:val="21"/>
              </w:rPr>
              <w:t>1</w:t>
            </w:r>
            <w:r w:rsidRPr="00064686">
              <w:rPr>
                <w:rFonts w:asciiTheme="minorEastAsia" w:hAnsiTheme="minorEastAsia" w:cs="宋体" w:hint="eastAsia"/>
                <w:kern w:val="0"/>
                <w:szCs w:val="21"/>
              </w:rPr>
              <w:t>分；摆放不整齐或未及时清理灰尘和杂物减</w:t>
            </w:r>
            <w:r w:rsidRPr="00064686">
              <w:rPr>
                <w:rFonts w:asciiTheme="minorEastAsia" w:hAnsiTheme="minorEastAsia" w:cs="Times New Roman"/>
                <w:kern w:val="0"/>
                <w:szCs w:val="21"/>
              </w:rPr>
              <w:t>1</w:t>
            </w:r>
            <w:r w:rsidRPr="00064686">
              <w:rPr>
                <w:rFonts w:asciiTheme="minorEastAsia" w:hAnsiTheme="minorEastAsia" w:cs="宋体" w:hint="eastAsia"/>
                <w:kern w:val="0"/>
                <w:szCs w:val="21"/>
              </w:rPr>
              <w:t>分</w:t>
            </w:r>
          </w:p>
        </w:tc>
        <w:tc>
          <w:tcPr>
            <w:tcW w:w="851" w:type="dxa"/>
            <w:tcBorders>
              <w:top w:val="nil"/>
              <w:left w:val="nil"/>
              <w:bottom w:val="single" w:sz="8" w:space="0" w:color="auto"/>
              <w:right w:val="single" w:sz="8" w:space="0" w:color="auto"/>
            </w:tcBorders>
            <w:shd w:val="clear" w:color="auto" w:fill="auto"/>
            <w:noWrap/>
            <w:vAlign w:val="center"/>
            <w:hideMark/>
          </w:tcPr>
          <w:p w14:paraId="064D5741"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2</w:t>
            </w:r>
          </w:p>
        </w:tc>
      </w:tr>
      <w:tr w:rsidR="00064686" w:rsidRPr="00064686" w14:paraId="37E6773B" w14:textId="77777777" w:rsidTr="00385161">
        <w:trPr>
          <w:trHeight w:val="420"/>
        </w:trPr>
        <w:tc>
          <w:tcPr>
            <w:tcW w:w="80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A1FF4FB"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六</w:t>
            </w:r>
          </w:p>
        </w:tc>
        <w:tc>
          <w:tcPr>
            <w:tcW w:w="1039" w:type="dxa"/>
            <w:vMerge w:val="restart"/>
            <w:tcBorders>
              <w:top w:val="nil"/>
              <w:left w:val="single" w:sz="4" w:space="0" w:color="auto"/>
              <w:bottom w:val="single" w:sz="8" w:space="0" w:color="000000"/>
              <w:right w:val="single" w:sz="4" w:space="0" w:color="auto"/>
            </w:tcBorders>
            <w:shd w:val="clear" w:color="auto" w:fill="auto"/>
            <w:vAlign w:val="center"/>
            <w:hideMark/>
          </w:tcPr>
          <w:p w14:paraId="770603A4"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资产管理       （8分）</w:t>
            </w:r>
          </w:p>
        </w:tc>
        <w:tc>
          <w:tcPr>
            <w:tcW w:w="711" w:type="dxa"/>
            <w:tcBorders>
              <w:top w:val="nil"/>
              <w:left w:val="nil"/>
              <w:bottom w:val="single" w:sz="4" w:space="0" w:color="auto"/>
              <w:right w:val="single" w:sz="4" w:space="0" w:color="auto"/>
            </w:tcBorders>
            <w:shd w:val="clear" w:color="auto" w:fill="auto"/>
            <w:vAlign w:val="center"/>
            <w:hideMark/>
          </w:tcPr>
          <w:p w14:paraId="3CC6AF34"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22</w:t>
            </w:r>
          </w:p>
        </w:tc>
        <w:tc>
          <w:tcPr>
            <w:tcW w:w="3116" w:type="dxa"/>
            <w:tcBorders>
              <w:top w:val="nil"/>
              <w:left w:val="nil"/>
              <w:bottom w:val="single" w:sz="4" w:space="0" w:color="auto"/>
              <w:right w:val="single" w:sz="4" w:space="0" w:color="auto"/>
            </w:tcBorders>
            <w:shd w:val="clear" w:color="auto" w:fill="auto"/>
            <w:vAlign w:val="center"/>
            <w:hideMark/>
          </w:tcPr>
          <w:p w14:paraId="2D3C24D9"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及时更新易耗品</w:t>
            </w:r>
          </w:p>
        </w:tc>
        <w:tc>
          <w:tcPr>
            <w:tcW w:w="2835" w:type="dxa"/>
            <w:tcBorders>
              <w:top w:val="nil"/>
              <w:left w:val="nil"/>
              <w:bottom w:val="single" w:sz="4" w:space="0" w:color="auto"/>
              <w:right w:val="single" w:sz="4" w:space="0" w:color="auto"/>
            </w:tcBorders>
            <w:shd w:val="clear" w:color="auto" w:fill="auto"/>
            <w:vAlign w:val="center"/>
            <w:hideMark/>
          </w:tcPr>
          <w:p w14:paraId="775E7331"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发现为及时更新的情况，每次减1分</w:t>
            </w:r>
          </w:p>
        </w:tc>
        <w:tc>
          <w:tcPr>
            <w:tcW w:w="851" w:type="dxa"/>
            <w:tcBorders>
              <w:top w:val="nil"/>
              <w:left w:val="nil"/>
              <w:bottom w:val="single" w:sz="4" w:space="0" w:color="auto"/>
              <w:right w:val="single" w:sz="8" w:space="0" w:color="auto"/>
            </w:tcBorders>
            <w:shd w:val="clear" w:color="auto" w:fill="auto"/>
            <w:noWrap/>
            <w:vAlign w:val="center"/>
            <w:hideMark/>
          </w:tcPr>
          <w:p w14:paraId="7D76213F"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3</w:t>
            </w:r>
          </w:p>
        </w:tc>
      </w:tr>
      <w:tr w:rsidR="00064686" w:rsidRPr="00064686" w14:paraId="0A29C746" w14:textId="77777777" w:rsidTr="00385161">
        <w:trPr>
          <w:trHeight w:val="555"/>
        </w:trPr>
        <w:tc>
          <w:tcPr>
            <w:tcW w:w="804" w:type="dxa"/>
            <w:vMerge/>
            <w:tcBorders>
              <w:top w:val="nil"/>
              <w:left w:val="single" w:sz="8" w:space="0" w:color="auto"/>
              <w:bottom w:val="single" w:sz="8" w:space="0" w:color="000000"/>
              <w:right w:val="single" w:sz="4" w:space="0" w:color="auto"/>
            </w:tcBorders>
            <w:vAlign w:val="center"/>
            <w:hideMark/>
          </w:tcPr>
          <w:p w14:paraId="1F78EA54"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7CC24E76"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8" w:space="0" w:color="auto"/>
              <w:right w:val="single" w:sz="4" w:space="0" w:color="auto"/>
            </w:tcBorders>
            <w:shd w:val="clear" w:color="auto" w:fill="auto"/>
            <w:vAlign w:val="center"/>
            <w:hideMark/>
          </w:tcPr>
          <w:p w14:paraId="4548FCAD"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23</w:t>
            </w:r>
          </w:p>
        </w:tc>
        <w:tc>
          <w:tcPr>
            <w:tcW w:w="3116" w:type="dxa"/>
            <w:tcBorders>
              <w:top w:val="nil"/>
              <w:left w:val="nil"/>
              <w:bottom w:val="single" w:sz="8" w:space="0" w:color="auto"/>
              <w:right w:val="single" w:sz="4" w:space="0" w:color="auto"/>
            </w:tcBorders>
            <w:shd w:val="clear" w:color="auto" w:fill="auto"/>
            <w:vAlign w:val="center"/>
            <w:hideMark/>
          </w:tcPr>
          <w:p w14:paraId="1C1263C6"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 xml:space="preserve"> 物品的清点、领、发、整理工作准确无误</w:t>
            </w:r>
          </w:p>
        </w:tc>
        <w:tc>
          <w:tcPr>
            <w:tcW w:w="2835" w:type="dxa"/>
            <w:tcBorders>
              <w:top w:val="nil"/>
              <w:left w:val="nil"/>
              <w:bottom w:val="single" w:sz="8" w:space="0" w:color="auto"/>
              <w:right w:val="single" w:sz="4" w:space="0" w:color="auto"/>
            </w:tcBorders>
            <w:shd w:val="clear" w:color="auto" w:fill="auto"/>
            <w:vAlign w:val="center"/>
            <w:hideMark/>
          </w:tcPr>
          <w:p w14:paraId="088A5E20"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每出现一次减1分</w:t>
            </w:r>
          </w:p>
        </w:tc>
        <w:tc>
          <w:tcPr>
            <w:tcW w:w="851" w:type="dxa"/>
            <w:tcBorders>
              <w:top w:val="nil"/>
              <w:left w:val="nil"/>
              <w:bottom w:val="single" w:sz="8" w:space="0" w:color="auto"/>
              <w:right w:val="single" w:sz="8" w:space="0" w:color="auto"/>
            </w:tcBorders>
            <w:shd w:val="clear" w:color="auto" w:fill="auto"/>
            <w:noWrap/>
            <w:vAlign w:val="center"/>
            <w:hideMark/>
          </w:tcPr>
          <w:p w14:paraId="3F49B822"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5</w:t>
            </w:r>
          </w:p>
        </w:tc>
      </w:tr>
      <w:tr w:rsidR="00064686" w:rsidRPr="00064686" w14:paraId="2421392A" w14:textId="77777777" w:rsidTr="00385161">
        <w:trPr>
          <w:trHeight w:val="450"/>
        </w:trPr>
        <w:tc>
          <w:tcPr>
            <w:tcW w:w="804" w:type="dxa"/>
            <w:tcBorders>
              <w:top w:val="nil"/>
              <w:left w:val="single" w:sz="8" w:space="0" w:color="auto"/>
              <w:bottom w:val="single" w:sz="8" w:space="0" w:color="auto"/>
              <w:right w:val="single" w:sz="4" w:space="0" w:color="auto"/>
            </w:tcBorders>
            <w:shd w:val="clear" w:color="auto" w:fill="auto"/>
            <w:noWrap/>
            <w:vAlign w:val="center"/>
            <w:hideMark/>
          </w:tcPr>
          <w:p w14:paraId="7FCE7083"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七</w:t>
            </w:r>
          </w:p>
        </w:tc>
        <w:tc>
          <w:tcPr>
            <w:tcW w:w="1039" w:type="dxa"/>
            <w:tcBorders>
              <w:top w:val="nil"/>
              <w:left w:val="nil"/>
              <w:bottom w:val="single" w:sz="8" w:space="0" w:color="auto"/>
              <w:right w:val="single" w:sz="4" w:space="0" w:color="auto"/>
            </w:tcBorders>
            <w:shd w:val="clear" w:color="auto" w:fill="auto"/>
            <w:vAlign w:val="center"/>
            <w:hideMark/>
          </w:tcPr>
          <w:p w14:paraId="2DBF589D"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其他</w:t>
            </w:r>
          </w:p>
        </w:tc>
        <w:tc>
          <w:tcPr>
            <w:tcW w:w="711" w:type="dxa"/>
            <w:tcBorders>
              <w:top w:val="nil"/>
              <w:left w:val="nil"/>
              <w:bottom w:val="single" w:sz="8" w:space="0" w:color="auto"/>
              <w:right w:val="single" w:sz="4" w:space="0" w:color="auto"/>
            </w:tcBorders>
            <w:shd w:val="clear" w:color="auto" w:fill="auto"/>
            <w:vAlign w:val="center"/>
            <w:hideMark/>
          </w:tcPr>
          <w:p w14:paraId="20B73ECD"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24</w:t>
            </w:r>
          </w:p>
        </w:tc>
        <w:tc>
          <w:tcPr>
            <w:tcW w:w="3116" w:type="dxa"/>
            <w:tcBorders>
              <w:top w:val="nil"/>
              <w:left w:val="nil"/>
              <w:bottom w:val="single" w:sz="8" w:space="0" w:color="auto"/>
              <w:right w:val="single" w:sz="4" w:space="0" w:color="auto"/>
            </w:tcBorders>
            <w:shd w:val="clear" w:color="auto" w:fill="auto"/>
            <w:vAlign w:val="center"/>
            <w:hideMark/>
          </w:tcPr>
          <w:p w14:paraId="30F1080E"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全年应急演练次数需满足要求，有紧急情况出现，应急处理及时</w:t>
            </w:r>
          </w:p>
        </w:tc>
        <w:tc>
          <w:tcPr>
            <w:tcW w:w="2835" w:type="dxa"/>
            <w:tcBorders>
              <w:top w:val="nil"/>
              <w:left w:val="nil"/>
              <w:bottom w:val="single" w:sz="8" w:space="0" w:color="auto"/>
              <w:right w:val="single" w:sz="4" w:space="0" w:color="auto"/>
            </w:tcBorders>
            <w:shd w:val="clear" w:color="auto" w:fill="auto"/>
            <w:vAlign w:val="center"/>
            <w:hideMark/>
          </w:tcPr>
          <w:p w14:paraId="29CEC2CD"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全年应急演练次数不满足要去的，减3分；应急处理不及时，减6分</w:t>
            </w:r>
          </w:p>
        </w:tc>
        <w:tc>
          <w:tcPr>
            <w:tcW w:w="851" w:type="dxa"/>
            <w:tcBorders>
              <w:top w:val="nil"/>
              <w:left w:val="nil"/>
              <w:bottom w:val="single" w:sz="8" w:space="0" w:color="auto"/>
              <w:right w:val="single" w:sz="8" w:space="0" w:color="auto"/>
            </w:tcBorders>
            <w:shd w:val="clear" w:color="auto" w:fill="auto"/>
            <w:noWrap/>
            <w:vAlign w:val="center"/>
            <w:hideMark/>
          </w:tcPr>
          <w:p w14:paraId="7C13F169"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kern w:val="0"/>
                <w:szCs w:val="21"/>
              </w:rPr>
              <w:t>6</w:t>
            </w:r>
          </w:p>
        </w:tc>
      </w:tr>
      <w:tr w:rsidR="00064686" w:rsidRPr="00064686" w14:paraId="29A88179" w14:textId="77777777" w:rsidTr="00385161">
        <w:trPr>
          <w:trHeight w:val="420"/>
        </w:trPr>
        <w:tc>
          <w:tcPr>
            <w:tcW w:w="80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99AC904" w14:textId="77777777" w:rsidR="00064686" w:rsidRPr="00064686" w:rsidRDefault="00064686" w:rsidP="00385161">
            <w:pPr>
              <w:widowControl/>
              <w:spacing w:line="276" w:lineRule="auto"/>
              <w:jc w:val="center"/>
              <w:rPr>
                <w:rFonts w:asciiTheme="minorEastAsia" w:hAnsiTheme="minorEastAsia" w:cs="宋体"/>
                <w:b/>
                <w:bCs/>
                <w:kern w:val="0"/>
                <w:szCs w:val="21"/>
              </w:rPr>
            </w:pPr>
            <w:r w:rsidRPr="00064686">
              <w:rPr>
                <w:rFonts w:asciiTheme="minorEastAsia" w:hAnsiTheme="minorEastAsia" w:cs="宋体" w:hint="eastAsia"/>
                <w:b/>
                <w:bCs/>
                <w:kern w:val="0"/>
                <w:szCs w:val="21"/>
              </w:rPr>
              <w:t>八</w:t>
            </w:r>
          </w:p>
        </w:tc>
        <w:tc>
          <w:tcPr>
            <w:tcW w:w="1039" w:type="dxa"/>
            <w:vMerge w:val="restart"/>
            <w:tcBorders>
              <w:top w:val="nil"/>
              <w:left w:val="single" w:sz="4" w:space="0" w:color="auto"/>
              <w:bottom w:val="single" w:sz="8" w:space="0" w:color="000000"/>
              <w:right w:val="single" w:sz="4" w:space="0" w:color="auto"/>
            </w:tcBorders>
            <w:shd w:val="clear" w:color="auto" w:fill="auto"/>
            <w:vAlign w:val="center"/>
            <w:hideMark/>
          </w:tcPr>
          <w:p w14:paraId="321E603E"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加分</w:t>
            </w:r>
          </w:p>
        </w:tc>
        <w:tc>
          <w:tcPr>
            <w:tcW w:w="711" w:type="dxa"/>
            <w:tcBorders>
              <w:top w:val="nil"/>
              <w:left w:val="nil"/>
              <w:bottom w:val="single" w:sz="4" w:space="0" w:color="auto"/>
              <w:right w:val="single" w:sz="4" w:space="0" w:color="auto"/>
            </w:tcBorders>
            <w:shd w:val="clear" w:color="auto" w:fill="auto"/>
            <w:vAlign w:val="center"/>
            <w:hideMark/>
          </w:tcPr>
          <w:p w14:paraId="525EF06E"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25</w:t>
            </w:r>
          </w:p>
        </w:tc>
        <w:tc>
          <w:tcPr>
            <w:tcW w:w="3116" w:type="dxa"/>
            <w:tcBorders>
              <w:top w:val="nil"/>
              <w:left w:val="nil"/>
              <w:bottom w:val="single" w:sz="4" w:space="0" w:color="auto"/>
              <w:right w:val="single" w:sz="4" w:space="0" w:color="auto"/>
            </w:tcBorders>
            <w:shd w:val="clear" w:color="auto" w:fill="auto"/>
            <w:vAlign w:val="center"/>
            <w:hideMark/>
          </w:tcPr>
          <w:p w14:paraId="1F3A97DC"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配合完成本职工作以外的事情</w:t>
            </w:r>
            <w:proofErr w:type="gramStart"/>
            <w:r w:rsidRPr="00064686">
              <w:rPr>
                <w:rFonts w:asciiTheme="minorEastAsia" w:hAnsiTheme="minorEastAsia" w:cs="宋体" w:hint="eastAsia"/>
                <w:kern w:val="0"/>
                <w:szCs w:val="21"/>
              </w:rPr>
              <w:t>且较好</w:t>
            </w:r>
            <w:proofErr w:type="gramEnd"/>
            <w:r w:rsidRPr="00064686">
              <w:rPr>
                <w:rFonts w:asciiTheme="minorEastAsia" w:hAnsiTheme="minorEastAsia" w:cs="宋体" w:hint="eastAsia"/>
                <w:kern w:val="0"/>
                <w:szCs w:val="21"/>
              </w:rPr>
              <w:t>的</w:t>
            </w:r>
          </w:p>
        </w:tc>
        <w:tc>
          <w:tcPr>
            <w:tcW w:w="2835" w:type="dxa"/>
            <w:vMerge w:val="restart"/>
            <w:tcBorders>
              <w:top w:val="nil"/>
              <w:left w:val="nil"/>
              <w:right w:val="single" w:sz="4" w:space="0" w:color="auto"/>
            </w:tcBorders>
            <w:shd w:val="clear" w:color="auto" w:fill="auto"/>
            <w:vAlign w:val="center"/>
            <w:hideMark/>
          </w:tcPr>
          <w:p w14:paraId="25E09BFB"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每有一项突出的事迹，加5分</w:t>
            </w:r>
          </w:p>
        </w:tc>
        <w:tc>
          <w:tcPr>
            <w:tcW w:w="851"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34CCA37B"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 xml:space="preserve">　</w:t>
            </w:r>
          </w:p>
        </w:tc>
      </w:tr>
      <w:tr w:rsidR="00064686" w:rsidRPr="00064686" w14:paraId="202705B3" w14:textId="77777777" w:rsidTr="00385161">
        <w:trPr>
          <w:trHeight w:val="405"/>
        </w:trPr>
        <w:tc>
          <w:tcPr>
            <w:tcW w:w="804" w:type="dxa"/>
            <w:vMerge/>
            <w:tcBorders>
              <w:top w:val="nil"/>
              <w:left w:val="single" w:sz="8" w:space="0" w:color="auto"/>
              <w:bottom w:val="single" w:sz="8" w:space="0" w:color="000000"/>
              <w:right w:val="single" w:sz="4" w:space="0" w:color="auto"/>
            </w:tcBorders>
            <w:vAlign w:val="center"/>
            <w:hideMark/>
          </w:tcPr>
          <w:p w14:paraId="407BC5FD"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67675C3D"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4" w:space="0" w:color="auto"/>
              <w:right w:val="single" w:sz="4" w:space="0" w:color="auto"/>
            </w:tcBorders>
            <w:shd w:val="clear" w:color="auto" w:fill="auto"/>
            <w:vAlign w:val="center"/>
            <w:hideMark/>
          </w:tcPr>
          <w:p w14:paraId="034A8E7E"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26</w:t>
            </w:r>
          </w:p>
        </w:tc>
        <w:tc>
          <w:tcPr>
            <w:tcW w:w="3116" w:type="dxa"/>
            <w:tcBorders>
              <w:top w:val="nil"/>
              <w:left w:val="nil"/>
              <w:bottom w:val="single" w:sz="4" w:space="0" w:color="auto"/>
              <w:right w:val="single" w:sz="4" w:space="0" w:color="auto"/>
            </w:tcBorders>
            <w:shd w:val="clear" w:color="auto" w:fill="auto"/>
            <w:vAlign w:val="center"/>
            <w:hideMark/>
          </w:tcPr>
          <w:p w14:paraId="5E4934B0"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得到来访者的书面表扬</w:t>
            </w:r>
          </w:p>
        </w:tc>
        <w:tc>
          <w:tcPr>
            <w:tcW w:w="2835" w:type="dxa"/>
            <w:vMerge/>
            <w:tcBorders>
              <w:left w:val="nil"/>
              <w:right w:val="single" w:sz="4" w:space="0" w:color="auto"/>
            </w:tcBorders>
            <w:shd w:val="clear" w:color="auto" w:fill="auto"/>
            <w:vAlign w:val="center"/>
            <w:hideMark/>
          </w:tcPr>
          <w:p w14:paraId="397737A1" w14:textId="77777777" w:rsidR="00064686" w:rsidRPr="00064686" w:rsidRDefault="00064686" w:rsidP="00385161">
            <w:pPr>
              <w:spacing w:line="276" w:lineRule="auto"/>
              <w:jc w:val="left"/>
              <w:rPr>
                <w:rFonts w:asciiTheme="minorEastAsia" w:hAnsiTheme="minorEastAsia" w:cs="宋体"/>
                <w:kern w:val="0"/>
                <w:szCs w:val="21"/>
              </w:rPr>
            </w:pPr>
          </w:p>
        </w:tc>
        <w:tc>
          <w:tcPr>
            <w:tcW w:w="851" w:type="dxa"/>
            <w:vMerge/>
            <w:tcBorders>
              <w:top w:val="nil"/>
              <w:left w:val="single" w:sz="4" w:space="0" w:color="auto"/>
              <w:bottom w:val="single" w:sz="8" w:space="0" w:color="000000"/>
              <w:right w:val="single" w:sz="8" w:space="0" w:color="auto"/>
            </w:tcBorders>
            <w:vAlign w:val="center"/>
            <w:hideMark/>
          </w:tcPr>
          <w:p w14:paraId="2D9DF75A" w14:textId="77777777" w:rsidR="00064686" w:rsidRPr="00064686" w:rsidRDefault="00064686" w:rsidP="00385161">
            <w:pPr>
              <w:widowControl/>
              <w:spacing w:line="276" w:lineRule="auto"/>
              <w:jc w:val="left"/>
              <w:rPr>
                <w:rFonts w:asciiTheme="minorEastAsia" w:hAnsiTheme="minorEastAsia" w:cs="宋体"/>
                <w:kern w:val="0"/>
                <w:szCs w:val="21"/>
              </w:rPr>
            </w:pPr>
          </w:p>
        </w:tc>
      </w:tr>
      <w:tr w:rsidR="00064686" w:rsidRPr="00064686" w14:paraId="6D612ACB" w14:textId="77777777" w:rsidTr="00385161">
        <w:trPr>
          <w:trHeight w:val="435"/>
        </w:trPr>
        <w:tc>
          <w:tcPr>
            <w:tcW w:w="804" w:type="dxa"/>
            <w:vMerge/>
            <w:tcBorders>
              <w:top w:val="nil"/>
              <w:left w:val="single" w:sz="8" w:space="0" w:color="auto"/>
              <w:bottom w:val="single" w:sz="8" w:space="0" w:color="000000"/>
              <w:right w:val="single" w:sz="4" w:space="0" w:color="auto"/>
            </w:tcBorders>
            <w:vAlign w:val="center"/>
            <w:hideMark/>
          </w:tcPr>
          <w:p w14:paraId="14125AE1" w14:textId="77777777" w:rsidR="00064686" w:rsidRPr="00064686" w:rsidRDefault="00064686" w:rsidP="00385161">
            <w:pPr>
              <w:widowControl/>
              <w:spacing w:line="276" w:lineRule="auto"/>
              <w:jc w:val="left"/>
              <w:rPr>
                <w:rFonts w:asciiTheme="minorEastAsia" w:hAnsiTheme="minorEastAsia" w:cs="宋体"/>
                <w:b/>
                <w:bCs/>
                <w:kern w:val="0"/>
                <w:szCs w:val="21"/>
              </w:rPr>
            </w:pPr>
          </w:p>
        </w:tc>
        <w:tc>
          <w:tcPr>
            <w:tcW w:w="1039" w:type="dxa"/>
            <w:vMerge/>
            <w:tcBorders>
              <w:top w:val="nil"/>
              <w:left w:val="single" w:sz="4" w:space="0" w:color="auto"/>
              <w:bottom w:val="single" w:sz="8" w:space="0" w:color="000000"/>
              <w:right w:val="single" w:sz="4" w:space="0" w:color="auto"/>
            </w:tcBorders>
            <w:vAlign w:val="center"/>
            <w:hideMark/>
          </w:tcPr>
          <w:p w14:paraId="1F351BB8"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711" w:type="dxa"/>
            <w:tcBorders>
              <w:top w:val="nil"/>
              <w:left w:val="nil"/>
              <w:bottom w:val="single" w:sz="8" w:space="0" w:color="auto"/>
              <w:right w:val="single" w:sz="4" w:space="0" w:color="auto"/>
            </w:tcBorders>
            <w:shd w:val="clear" w:color="auto" w:fill="auto"/>
            <w:vAlign w:val="center"/>
            <w:hideMark/>
          </w:tcPr>
          <w:p w14:paraId="53751B3D"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27</w:t>
            </w:r>
          </w:p>
        </w:tc>
        <w:tc>
          <w:tcPr>
            <w:tcW w:w="3116" w:type="dxa"/>
            <w:tcBorders>
              <w:top w:val="nil"/>
              <w:left w:val="nil"/>
              <w:bottom w:val="single" w:sz="8" w:space="0" w:color="auto"/>
              <w:right w:val="single" w:sz="4" w:space="0" w:color="auto"/>
            </w:tcBorders>
            <w:shd w:val="clear" w:color="auto" w:fill="auto"/>
            <w:vAlign w:val="center"/>
            <w:hideMark/>
          </w:tcPr>
          <w:p w14:paraId="4EA2D23E"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有其他优异表现的</w:t>
            </w:r>
          </w:p>
        </w:tc>
        <w:tc>
          <w:tcPr>
            <w:tcW w:w="2835" w:type="dxa"/>
            <w:vMerge/>
            <w:tcBorders>
              <w:left w:val="nil"/>
              <w:bottom w:val="single" w:sz="8" w:space="0" w:color="auto"/>
              <w:right w:val="single" w:sz="4" w:space="0" w:color="auto"/>
            </w:tcBorders>
            <w:shd w:val="clear" w:color="auto" w:fill="auto"/>
            <w:vAlign w:val="center"/>
            <w:hideMark/>
          </w:tcPr>
          <w:p w14:paraId="5768819E" w14:textId="77777777" w:rsidR="00064686" w:rsidRPr="00064686" w:rsidRDefault="00064686" w:rsidP="00385161">
            <w:pPr>
              <w:widowControl/>
              <w:spacing w:line="276" w:lineRule="auto"/>
              <w:jc w:val="left"/>
              <w:rPr>
                <w:rFonts w:asciiTheme="minorEastAsia" w:hAnsiTheme="minorEastAsia" w:cs="宋体"/>
                <w:kern w:val="0"/>
                <w:szCs w:val="21"/>
              </w:rPr>
            </w:pPr>
          </w:p>
        </w:tc>
        <w:tc>
          <w:tcPr>
            <w:tcW w:w="851" w:type="dxa"/>
            <w:vMerge/>
            <w:tcBorders>
              <w:top w:val="nil"/>
              <w:left w:val="single" w:sz="4" w:space="0" w:color="auto"/>
              <w:bottom w:val="single" w:sz="8" w:space="0" w:color="000000"/>
              <w:right w:val="single" w:sz="8" w:space="0" w:color="auto"/>
            </w:tcBorders>
            <w:vAlign w:val="center"/>
            <w:hideMark/>
          </w:tcPr>
          <w:p w14:paraId="5F417638" w14:textId="77777777" w:rsidR="00064686" w:rsidRPr="00064686" w:rsidRDefault="00064686" w:rsidP="00385161">
            <w:pPr>
              <w:widowControl/>
              <w:spacing w:line="276" w:lineRule="auto"/>
              <w:jc w:val="left"/>
              <w:rPr>
                <w:rFonts w:asciiTheme="minorEastAsia" w:hAnsiTheme="minorEastAsia" w:cs="宋体"/>
                <w:kern w:val="0"/>
                <w:szCs w:val="21"/>
              </w:rPr>
            </w:pPr>
          </w:p>
        </w:tc>
      </w:tr>
      <w:tr w:rsidR="00064686" w:rsidRPr="00064686" w14:paraId="210F2E7A" w14:textId="77777777" w:rsidTr="00385161">
        <w:trPr>
          <w:trHeight w:val="450"/>
        </w:trPr>
        <w:tc>
          <w:tcPr>
            <w:tcW w:w="1843" w:type="dxa"/>
            <w:gridSpan w:val="2"/>
            <w:tcBorders>
              <w:top w:val="single" w:sz="8" w:space="0" w:color="auto"/>
              <w:left w:val="single" w:sz="8" w:space="0" w:color="auto"/>
              <w:bottom w:val="single" w:sz="8" w:space="0" w:color="auto"/>
              <w:right w:val="single" w:sz="4" w:space="0" w:color="auto"/>
            </w:tcBorders>
            <w:shd w:val="clear" w:color="auto" w:fill="auto"/>
            <w:vAlign w:val="center"/>
            <w:hideMark/>
          </w:tcPr>
          <w:p w14:paraId="43B38F87"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合计：</w:t>
            </w:r>
          </w:p>
        </w:tc>
        <w:tc>
          <w:tcPr>
            <w:tcW w:w="711" w:type="dxa"/>
            <w:tcBorders>
              <w:top w:val="nil"/>
              <w:left w:val="nil"/>
              <w:bottom w:val="single" w:sz="8" w:space="0" w:color="auto"/>
              <w:right w:val="single" w:sz="4" w:space="0" w:color="auto"/>
            </w:tcBorders>
            <w:shd w:val="clear" w:color="auto" w:fill="auto"/>
            <w:vAlign w:val="center"/>
            <w:hideMark/>
          </w:tcPr>
          <w:p w14:paraId="5A960987"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 xml:space="preserve">　</w:t>
            </w:r>
          </w:p>
        </w:tc>
        <w:tc>
          <w:tcPr>
            <w:tcW w:w="3116" w:type="dxa"/>
            <w:tcBorders>
              <w:top w:val="nil"/>
              <w:left w:val="nil"/>
              <w:bottom w:val="single" w:sz="8" w:space="0" w:color="auto"/>
              <w:right w:val="single" w:sz="4" w:space="0" w:color="auto"/>
            </w:tcBorders>
            <w:shd w:val="clear" w:color="auto" w:fill="auto"/>
            <w:noWrap/>
            <w:vAlign w:val="center"/>
            <w:hideMark/>
          </w:tcPr>
          <w:p w14:paraId="48F877EE"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 xml:space="preserve">　</w:t>
            </w:r>
          </w:p>
        </w:tc>
        <w:tc>
          <w:tcPr>
            <w:tcW w:w="2835" w:type="dxa"/>
            <w:tcBorders>
              <w:top w:val="nil"/>
              <w:left w:val="nil"/>
              <w:bottom w:val="single" w:sz="8" w:space="0" w:color="auto"/>
              <w:right w:val="single" w:sz="4" w:space="0" w:color="auto"/>
            </w:tcBorders>
            <w:shd w:val="clear" w:color="auto" w:fill="auto"/>
            <w:noWrap/>
            <w:vAlign w:val="center"/>
            <w:hideMark/>
          </w:tcPr>
          <w:p w14:paraId="7F1DB0E9" w14:textId="77777777" w:rsidR="00064686" w:rsidRPr="00064686" w:rsidRDefault="00064686" w:rsidP="00385161">
            <w:pPr>
              <w:widowControl/>
              <w:spacing w:line="276" w:lineRule="auto"/>
              <w:jc w:val="left"/>
              <w:rPr>
                <w:rFonts w:asciiTheme="minorEastAsia" w:hAnsiTheme="minorEastAsia" w:cs="宋体"/>
                <w:kern w:val="0"/>
                <w:szCs w:val="21"/>
              </w:rPr>
            </w:pPr>
            <w:r w:rsidRPr="00064686">
              <w:rPr>
                <w:rFonts w:asciiTheme="minorEastAsia" w:hAnsiTheme="minorEastAsia" w:cs="宋体" w:hint="eastAsia"/>
                <w:kern w:val="0"/>
                <w:szCs w:val="21"/>
              </w:rPr>
              <w:t xml:space="preserve">　</w:t>
            </w:r>
          </w:p>
        </w:tc>
        <w:tc>
          <w:tcPr>
            <w:tcW w:w="851" w:type="dxa"/>
            <w:tcBorders>
              <w:top w:val="nil"/>
              <w:left w:val="nil"/>
              <w:bottom w:val="single" w:sz="8" w:space="0" w:color="auto"/>
              <w:right w:val="single" w:sz="8" w:space="0" w:color="auto"/>
            </w:tcBorders>
            <w:shd w:val="clear" w:color="auto" w:fill="auto"/>
            <w:noWrap/>
            <w:vAlign w:val="center"/>
            <w:hideMark/>
          </w:tcPr>
          <w:p w14:paraId="3118D77A" w14:textId="77777777" w:rsidR="00064686" w:rsidRPr="00064686" w:rsidRDefault="00064686" w:rsidP="00385161">
            <w:pPr>
              <w:widowControl/>
              <w:spacing w:line="276" w:lineRule="auto"/>
              <w:jc w:val="center"/>
              <w:rPr>
                <w:rFonts w:asciiTheme="minorEastAsia" w:hAnsiTheme="minorEastAsia" w:cs="宋体"/>
                <w:kern w:val="0"/>
                <w:szCs w:val="21"/>
              </w:rPr>
            </w:pPr>
            <w:r w:rsidRPr="00064686">
              <w:rPr>
                <w:rFonts w:asciiTheme="minorEastAsia" w:hAnsiTheme="minorEastAsia" w:cs="宋体" w:hint="eastAsia"/>
                <w:kern w:val="0"/>
                <w:szCs w:val="21"/>
              </w:rPr>
              <w:t>100</w:t>
            </w:r>
          </w:p>
        </w:tc>
      </w:tr>
    </w:tbl>
    <w:p w14:paraId="5E76B8EA" w14:textId="77777777" w:rsidR="00064686" w:rsidRPr="00064686" w:rsidRDefault="00064686" w:rsidP="00064686">
      <w:pPr>
        <w:spacing w:line="360" w:lineRule="auto"/>
        <w:ind w:firstLineChars="200" w:firstLine="480"/>
        <w:rPr>
          <w:rFonts w:asciiTheme="minorEastAsia" w:hAnsiTheme="minorEastAsia"/>
          <w:sz w:val="24"/>
          <w:szCs w:val="24"/>
        </w:rPr>
      </w:pPr>
    </w:p>
    <w:p w14:paraId="0BA0C480" w14:textId="77777777" w:rsidR="00064686" w:rsidRPr="00064686" w:rsidRDefault="00064686" w:rsidP="00064686">
      <w:pPr>
        <w:pStyle w:val="3"/>
        <w:numPr>
          <w:ilvl w:val="0"/>
          <w:numId w:val="2"/>
        </w:numPr>
        <w:spacing w:before="240" w:after="120" w:line="360" w:lineRule="auto"/>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t>办公用房改造</w:t>
      </w:r>
    </w:p>
    <w:p w14:paraId="319F0DA9"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办公用</w:t>
      </w:r>
      <w:proofErr w:type="gramStart"/>
      <w:r w:rsidRPr="00064686">
        <w:rPr>
          <w:rFonts w:asciiTheme="minorEastAsia" w:hAnsiTheme="minorEastAsia" w:hint="eastAsia"/>
          <w:sz w:val="24"/>
          <w:szCs w:val="24"/>
        </w:rPr>
        <w:t>房改造由运营</w:t>
      </w:r>
      <w:proofErr w:type="gramEnd"/>
      <w:r w:rsidRPr="00064686">
        <w:rPr>
          <w:rFonts w:asciiTheme="minorEastAsia" w:hAnsiTheme="minorEastAsia" w:hint="eastAsia"/>
          <w:sz w:val="24"/>
          <w:szCs w:val="24"/>
        </w:rPr>
        <w:t>单位自行设计实施，并须满足相关设计及消防规范要求，同时向采购人及运营单位报备。</w:t>
      </w:r>
    </w:p>
    <w:p w14:paraId="3DDBD7D9" w14:textId="77777777" w:rsidR="00064686" w:rsidRPr="00064686" w:rsidRDefault="00064686" w:rsidP="00064686">
      <w:pPr>
        <w:pStyle w:val="3"/>
        <w:numPr>
          <w:ilvl w:val="0"/>
          <w:numId w:val="2"/>
        </w:numPr>
        <w:spacing w:before="240" w:after="120" w:line="360" w:lineRule="auto"/>
        <w:rPr>
          <w:rFonts w:asciiTheme="minorEastAsia" w:eastAsiaTheme="minorEastAsia" w:hAnsiTheme="minorEastAsia"/>
          <w:sz w:val="24"/>
          <w:szCs w:val="24"/>
        </w:rPr>
      </w:pPr>
      <w:r w:rsidRPr="00064686">
        <w:rPr>
          <w:rFonts w:asciiTheme="minorEastAsia" w:eastAsiaTheme="minorEastAsia" w:hAnsiTheme="minorEastAsia" w:hint="eastAsia"/>
          <w:sz w:val="24"/>
          <w:szCs w:val="24"/>
        </w:rPr>
        <w:lastRenderedPageBreak/>
        <w:t>固定资产管理</w:t>
      </w:r>
    </w:p>
    <w:p w14:paraId="35F4764D" w14:textId="77777777" w:rsidR="00064686" w:rsidRPr="00064686" w:rsidRDefault="00064686" w:rsidP="00064686">
      <w:pPr>
        <w:spacing w:line="360" w:lineRule="auto"/>
        <w:ind w:firstLineChars="200" w:firstLine="480"/>
        <w:rPr>
          <w:rFonts w:asciiTheme="minorEastAsia" w:hAnsiTheme="minorEastAsia"/>
          <w:sz w:val="24"/>
          <w:szCs w:val="24"/>
        </w:rPr>
      </w:pPr>
      <w:r w:rsidRPr="00064686">
        <w:rPr>
          <w:rFonts w:asciiTheme="minorEastAsia" w:hAnsiTheme="minorEastAsia" w:hint="eastAsia"/>
          <w:sz w:val="24"/>
          <w:szCs w:val="24"/>
        </w:rPr>
        <w:t>本项目固定资产管理由运营单位负责。</w:t>
      </w:r>
      <w:bookmarkStart w:id="3" w:name="_GoBack"/>
      <w:bookmarkEnd w:id="3"/>
    </w:p>
    <w:p w14:paraId="71BF9CC6" w14:textId="77777777" w:rsidR="00ED578F" w:rsidRPr="00064686" w:rsidRDefault="00ED578F"/>
    <w:sectPr w:rsidR="00ED578F" w:rsidRPr="000646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E9BAC" w14:textId="77777777" w:rsidR="001741B7" w:rsidRDefault="001741B7" w:rsidP="00064686">
      <w:r>
        <w:separator/>
      </w:r>
    </w:p>
  </w:endnote>
  <w:endnote w:type="continuationSeparator" w:id="0">
    <w:p w14:paraId="65122FB9" w14:textId="77777777" w:rsidR="001741B7" w:rsidRDefault="001741B7" w:rsidP="00064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2DE83" w14:textId="77777777" w:rsidR="001741B7" w:rsidRDefault="001741B7" w:rsidP="00064686">
      <w:r>
        <w:separator/>
      </w:r>
    </w:p>
  </w:footnote>
  <w:footnote w:type="continuationSeparator" w:id="0">
    <w:p w14:paraId="5BD0C4F1" w14:textId="77777777" w:rsidR="001741B7" w:rsidRDefault="001741B7" w:rsidP="00064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A35"/>
    <w:multiLevelType w:val="hybridMultilevel"/>
    <w:tmpl w:val="B95A667C"/>
    <w:lvl w:ilvl="0" w:tplc="0409000F">
      <w:start w:val="1"/>
      <w:numFmt w:val="decimal"/>
      <w:lvlText w:val="%1."/>
      <w:lvlJc w:val="left"/>
      <w:pPr>
        <w:ind w:left="900" w:hanging="420"/>
      </w:pPr>
    </w:lvl>
    <w:lvl w:ilvl="1" w:tplc="D9E8338A">
      <w:start w:val="1"/>
      <w:numFmt w:val="decimal"/>
      <w:suff w:val="space"/>
      <w:lvlText w:val="%2."/>
      <w:lvlJc w:val="left"/>
      <w:pPr>
        <w:ind w:left="846" w:hanging="420"/>
      </w:pPr>
      <w:rPr>
        <w:rFonts w:hint="eastAsia"/>
      </w:rPr>
    </w:lvl>
    <w:lvl w:ilvl="2" w:tplc="0D2CBF58">
      <w:start w:val="1"/>
      <w:numFmt w:val="japaneseCounting"/>
      <w:lvlText w:val="（%3）"/>
      <w:lvlJc w:val="left"/>
      <w:pPr>
        <w:ind w:left="4551" w:hanging="864"/>
      </w:pPr>
      <w:rPr>
        <w:rFonts w:hint="default"/>
      </w:rPr>
    </w:lvl>
    <w:lvl w:ilvl="3" w:tplc="F7FAFBEA">
      <w:start w:val="1"/>
      <w:numFmt w:val="decimal"/>
      <w:lvlText w:val="%4）"/>
      <w:lvlJc w:val="left"/>
      <w:pPr>
        <w:ind w:left="2100" w:hanging="360"/>
      </w:pPr>
      <w:rPr>
        <w:rFonts w:hint="default"/>
      </w:r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6C954B2"/>
    <w:multiLevelType w:val="hybridMultilevel"/>
    <w:tmpl w:val="3BA69E16"/>
    <w:lvl w:ilvl="0" w:tplc="82101DEA">
      <w:start w:val="1"/>
      <w:numFmt w:val="decimal"/>
      <w:suff w:val="space"/>
      <w:lvlText w:val="2.%1"/>
      <w:lvlJc w:val="left"/>
      <w:pPr>
        <w:ind w:left="720" w:hanging="720"/>
      </w:pPr>
      <w:rPr>
        <w:rFonts w:hint="eastAsia"/>
      </w:rPr>
    </w:lvl>
    <w:lvl w:ilvl="1" w:tplc="18E4503C">
      <w:start w:val="1"/>
      <w:numFmt w:val="decimal"/>
      <w:lvlText w:val="（%2）"/>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CB324B"/>
    <w:multiLevelType w:val="hybridMultilevel"/>
    <w:tmpl w:val="510CAB86"/>
    <w:lvl w:ilvl="0" w:tplc="04090011">
      <w:start w:val="1"/>
      <w:numFmt w:val="decimal"/>
      <w:lvlText w:val="%1)"/>
      <w:lvlJc w:val="left"/>
      <w:pPr>
        <w:ind w:left="900" w:hanging="420"/>
      </w:pPr>
    </w:lvl>
    <w:lvl w:ilvl="1" w:tplc="FA1243CE">
      <w:start w:val="1"/>
      <w:numFmt w:val="decimal"/>
      <w:suff w:val="space"/>
      <w:lvlText w:val="（%2）"/>
      <w:lvlJc w:val="left"/>
      <w:pPr>
        <w:ind w:left="420" w:hanging="420"/>
      </w:pPr>
      <w:rPr>
        <w:rFonts w:hint="default"/>
      </w:rPr>
    </w:lvl>
    <w:lvl w:ilvl="2" w:tplc="A8FEAD68">
      <w:start w:val="2"/>
      <w:numFmt w:val="decimal"/>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48070D9"/>
    <w:multiLevelType w:val="hybridMultilevel"/>
    <w:tmpl w:val="10BEB32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8C2549"/>
    <w:multiLevelType w:val="hybridMultilevel"/>
    <w:tmpl w:val="13841C48"/>
    <w:lvl w:ilvl="0" w:tplc="FA1243CE">
      <w:start w:val="1"/>
      <w:numFmt w:val="decimal"/>
      <w:suff w:val="space"/>
      <w:lvlText w:val="（%1）"/>
      <w:lvlJc w:val="left"/>
      <w:pPr>
        <w:ind w:left="420" w:hanging="420"/>
      </w:pPr>
      <w:rPr>
        <w:rFonts w:hint="default"/>
      </w:rPr>
    </w:lvl>
    <w:lvl w:ilvl="1" w:tplc="04090019" w:tentative="1">
      <w:start w:val="1"/>
      <w:numFmt w:val="lowerLetter"/>
      <w:lvlText w:val="%2)"/>
      <w:lvlJc w:val="left"/>
      <w:pPr>
        <w:ind w:left="414" w:hanging="420"/>
      </w:pPr>
    </w:lvl>
    <w:lvl w:ilvl="2" w:tplc="0409001B" w:tentative="1">
      <w:start w:val="1"/>
      <w:numFmt w:val="lowerRoman"/>
      <w:lvlText w:val="%3."/>
      <w:lvlJc w:val="right"/>
      <w:pPr>
        <w:ind w:left="834" w:hanging="420"/>
      </w:pPr>
    </w:lvl>
    <w:lvl w:ilvl="3" w:tplc="0409000F" w:tentative="1">
      <w:start w:val="1"/>
      <w:numFmt w:val="decimal"/>
      <w:lvlText w:val="%4."/>
      <w:lvlJc w:val="left"/>
      <w:pPr>
        <w:ind w:left="1254" w:hanging="420"/>
      </w:pPr>
    </w:lvl>
    <w:lvl w:ilvl="4" w:tplc="04090019" w:tentative="1">
      <w:start w:val="1"/>
      <w:numFmt w:val="lowerLetter"/>
      <w:lvlText w:val="%5)"/>
      <w:lvlJc w:val="left"/>
      <w:pPr>
        <w:ind w:left="1674" w:hanging="420"/>
      </w:pPr>
    </w:lvl>
    <w:lvl w:ilvl="5" w:tplc="0409001B" w:tentative="1">
      <w:start w:val="1"/>
      <w:numFmt w:val="lowerRoman"/>
      <w:lvlText w:val="%6."/>
      <w:lvlJc w:val="right"/>
      <w:pPr>
        <w:ind w:left="2094" w:hanging="420"/>
      </w:pPr>
    </w:lvl>
    <w:lvl w:ilvl="6" w:tplc="0409000F" w:tentative="1">
      <w:start w:val="1"/>
      <w:numFmt w:val="decimal"/>
      <w:lvlText w:val="%7."/>
      <w:lvlJc w:val="left"/>
      <w:pPr>
        <w:ind w:left="2514" w:hanging="420"/>
      </w:pPr>
    </w:lvl>
    <w:lvl w:ilvl="7" w:tplc="04090019" w:tentative="1">
      <w:start w:val="1"/>
      <w:numFmt w:val="lowerLetter"/>
      <w:lvlText w:val="%8)"/>
      <w:lvlJc w:val="left"/>
      <w:pPr>
        <w:ind w:left="2934" w:hanging="420"/>
      </w:pPr>
    </w:lvl>
    <w:lvl w:ilvl="8" w:tplc="0409001B" w:tentative="1">
      <w:start w:val="1"/>
      <w:numFmt w:val="lowerRoman"/>
      <w:lvlText w:val="%9."/>
      <w:lvlJc w:val="right"/>
      <w:pPr>
        <w:ind w:left="3354" w:hanging="420"/>
      </w:pPr>
    </w:lvl>
  </w:abstractNum>
  <w:abstractNum w:abstractNumId="5" w15:restartNumberingAfterBreak="0">
    <w:nsid w:val="2B593F60"/>
    <w:multiLevelType w:val="hybridMultilevel"/>
    <w:tmpl w:val="C8CE174A"/>
    <w:lvl w:ilvl="0" w:tplc="EB0E0ED0">
      <w:start w:val="1"/>
      <w:numFmt w:val="decimal"/>
      <w:suff w:val="space"/>
      <w:lvlText w:val="4.%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2A"/>
    <w:rsid w:val="00064686"/>
    <w:rsid w:val="001741B7"/>
    <w:rsid w:val="00ED578F"/>
    <w:rsid w:val="00ED7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2CAE7A-BE96-47EF-8E6A-BD8481E9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686"/>
    <w:pPr>
      <w:widowControl w:val="0"/>
      <w:jc w:val="both"/>
    </w:pPr>
  </w:style>
  <w:style w:type="paragraph" w:styleId="3">
    <w:name w:val="heading 3"/>
    <w:basedOn w:val="a"/>
    <w:next w:val="a"/>
    <w:link w:val="30"/>
    <w:qFormat/>
    <w:rsid w:val="00064686"/>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064686"/>
    <w:pPr>
      <w:keepNext/>
      <w:keepLines/>
      <w:spacing w:before="100" w:after="160" w:line="360"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46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4686"/>
    <w:rPr>
      <w:sz w:val="18"/>
      <w:szCs w:val="18"/>
    </w:rPr>
  </w:style>
  <w:style w:type="paragraph" w:styleId="a5">
    <w:name w:val="footer"/>
    <w:basedOn w:val="a"/>
    <w:link w:val="a6"/>
    <w:uiPriority w:val="99"/>
    <w:unhideWhenUsed/>
    <w:rsid w:val="00064686"/>
    <w:pPr>
      <w:tabs>
        <w:tab w:val="center" w:pos="4153"/>
        <w:tab w:val="right" w:pos="8306"/>
      </w:tabs>
      <w:snapToGrid w:val="0"/>
      <w:jc w:val="left"/>
    </w:pPr>
    <w:rPr>
      <w:sz w:val="18"/>
      <w:szCs w:val="18"/>
    </w:rPr>
  </w:style>
  <w:style w:type="character" w:customStyle="1" w:styleId="a6">
    <w:name w:val="页脚 字符"/>
    <w:basedOn w:val="a0"/>
    <w:link w:val="a5"/>
    <w:uiPriority w:val="99"/>
    <w:rsid w:val="00064686"/>
    <w:rPr>
      <w:sz w:val="18"/>
      <w:szCs w:val="18"/>
    </w:rPr>
  </w:style>
  <w:style w:type="character" w:customStyle="1" w:styleId="30">
    <w:name w:val="标题 3 字符"/>
    <w:basedOn w:val="a0"/>
    <w:link w:val="3"/>
    <w:qFormat/>
    <w:rsid w:val="00064686"/>
    <w:rPr>
      <w:rFonts w:ascii="Times New Roman" w:eastAsia="宋体" w:hAnsi="Times New Roman" w:cs="Times New Roman"/>
      <w:b/>
      <w:bCs/>
      <w:sz w:val="32"/>
      <w:szCs w:val="32"/>
    </w:rPr>
  </w:style>
  <w:style w:type="character" w:customStyle="1" w:styleId="40">
    <w:name w:val="标题 4 字符"/>
    <w:basedOn w:val="a0"/>
    <w:link w:val="4"/>
    <w:uiPriority w:val="9"/>
    <w:rsid w:val="00064686"/>
    <w:rPr>
      <w:rFonts w:asciiTheme="majorHAnsi" w:eastAsiaTheme="majorEastAsia" w:hAnsiTheme="majorHAnsi" w:cstheme="majorBidi"/>
      <w:b/>
      <w:bCs/>
      <w:sz w:val="28"/>
      <w:szCs w:val="28"/>
    </w:rPr>
  </w:style>
  <w:style w:type="table" w:styleId="a7">
    <w:name w:val="Table Grid"/>
    <w:basedOn w:val="a1"/>
    <w:qFormat/>
    <w:rsid w:val="0006468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1413</Words>
  <Characters>8060</Characters>
  <Application>Microsoft Office Word</Application>
  <DocSecurity>0</DocSecurity>
  <Lines>67</Lines>
  <Paragraphs>18</Paragraphs>
  <ScaleCrop>false</ScaleCrop>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超</dc:creator>
  <cp:keywords/>
  <dc:description/>
  <cp:lastModifiedBy>孙 超</cp:lastModifiedBy>
  <cp:revision>2</cp:revision>
  <dcterms:created xsi:type="dcterms:W3CDTF">2019-04-28T12:24:00Z</dcterms:created>
  <dcterms:modified xsi:type="dcterms:W3CDTF">2019-04-28T12:28:00Z</dcterms:modified>
</cp:coreProperties>
</file>