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jc w:val="center"/>
        <w:rPr>
          <w:rFonts w:hint="eastAsia" w:ascii="宋体" w:hAnsi="宋体" w:cs="宋体"/>
          <w:szCs w:val="24"/>
        </w:rPr>
      </w:pPr>
      <w:r>
        <w:rPr>
          <w:rFonts w:hint="eastAsia" w:ascii="宋体" w:hAnsi="宋体" w:cs="宋体"/>
          <w:b/>
          <w:bCs/>
          <w:szCs w:val="24"/>
          <w:lang w:val="en-US" w:eastAsia="zh-CN"/>
        </w:rPr>
        <w:t>项目需求书</w:t>
      </w:r>
      <w:r>
        <w:rPr>
          <w:rFonts w:hint="eastAsia" w:ascii="宋体" w:hAnsi="宋体" w:cs="宋体"/>
          <w:szCs w:val="24"/>
        </w:rPr>
        <w:br w:type="textWrapping"/>
      </w:r>
    </w:p>
    <w:p>
      <w:pPr>
        <w:ind w:firstLine="480"/>
        <w:jc w:val="both"/>
        <w:rPr>
          <w:rFonts w:ascii="宋体" w:hAnsi="宋体" w:cs="宋体"/>
          <w:szCs w:val="24"/>
        </w:rPr>
      </w:pPr>
      <w:bookmarkStart w:id="0" w:name="_GoBack"/>
      <w:bookmarkEnd w:id="0"/>
      <w:r>
        <w:rPr>
          <w:rFonts w:hint="eastAsia" w:ascii="宋体" w:hAnsi="宋体" w:cs="宋体"/>
          <w:szCs w:val="24"/>
        </w:rPr>
        <w:t>项目背景</w:t>
      </w:r>
    </w:p>
    <w:p>
      <w:pPr>
        <w:ind w:firstLine="480"/>
        <w:rPr>
          <w:rFonts w:ascii="宋体" w:hAnsi="宋体" w:cs="宋体"/>
          <w:szCs w:val="24"/>
        </w:rPr>
      </w:pPr>
      <w:r>
        <w:rPr>
          <w:rFonts w:hint="eastAsia" w:ascii="宋体" w:hAnsi="宋体" w:cs="宋体"/>
          <w:szCs w:val="24"/>
        </w:rPr>
        <w:t>为贯彻《民政部 财政部关于中央财政支持开展居家和社会养老服务改革试点工作的通知》（民函〔2016〕200号）文件中“支持通过购买服务、公建民营、民办公助、股权合作等方式，鼓励社会力量管理运营居家和社区养老服务设施，培育和打造一批品牌化、连锁化、规模化的龙头社会组织或机构、企业，使社会力量成为提供居家和社区养老服务的主体”</w:t>
      </w:r>
      <w:r>
        <w:rPr>
          <w:rFonts w:ascii="宋体" w:hAnsi="宋体" w:cs="宋体"/>
          <w:szCs w:val="24"/>
        </w:rPr>
        <w:t>。</w:t>
      </w:r>
    </w:p>
    <w:p>
      <w:pPr>
        <w:ind w:firstLine="480"/>
        <w:rPr>
          <w:rFonts w:hint="eastAsia" w:ascii="宋体" w:hAnsi="宋体" w:cs="宋体"/>
          <w:szCs w:val="24"/>
        </w:rPr>
      </w:pPr>
      <w:r>
        <w:rPr>
          <w:rFonts w:ascii="宋体" w:hAnsi="宋体" w:cs="宋体"/>
          <w:szCs w:val="24"/>
        </w:rPr>
        <w:t>为</w:t>
      </w:r>
      <w:r>
        <w:rPr>
          <w:rFonts w:hint="eastAsia" w:ascii="宋体" w:hAnsi="宋体" w:cs="宋体"/>
          <w:szCs w:val="24"/>
        </w:rPr>
        <w:t>促进供需双方对接，为老年人提供质优价廉，形式多样的服务要求，</w:t>
      </w:r>
      <w:r>
        <w:rPr>
          <w:rFonts w:ascii="宋体" w:hAnsi="宋体" w:cs="宋体"/>
          <w:szCs w:val="24"/>
        </w:rPr>
        <w:t>天津市河东</w:t>
      </w:r>
      <w:r>
        <w:rPr>
          <w:rFonts w:hint="eastAsia" w:ascii="宋体" w:hAnsi="宋体" w:cs="宋体"/>
          <w:szCs w:val="24"/>
        </w:rPr>
        <w:t>区民政局从养老基础服务出发，积极引导和整合为老服务企业，以实现“居家和社区养老”产业的聚集。从满足区域服务需求出发，</w:t>
      </w:r>
      <w:r>
        <w:rPr>
          <w:rFonts w:ascii="宋体" w:hAnsi="宋体" w:cs="宋体"/>
          <w:szCs w:val="24"/>
        </w:rPr>
        <w:t>以</w:t>
      </w:r>
      <w:r>
        <w:rPr>
          <w:rFonts w:hint="eastAsia" w:ascii="宋体" w:hAnsi="宋体" w:cs="宋体"/>
          <w:szCs w:val="24"/>
        </w:rPr>
        <w:t>点带面，以政府扶持产业发展，结合市场调节手段，打造“天津市河东区居家和社区养老</w:t>
      </w:r>
      <w:r>
        <w:rPr>
          <w:rFonts w:ascii="宋体" w:hAnsi="宋体" w:cs="宋体"/>
          <w:szCs w:val="24"/>
        </w:rPr>
        <w:t>综合</w:t>
      </w:r>
      <w:r>
        <w:rPr>
          <w:rFonts w:hint="eastAsia" w:ascii="宋体" w:hAnsi="宋体" w:cs="宋体"/>
          <w:szCs w:val="24"/>
        </w:rPr>
        <w:t>服务中心”</w:t>
      </w:r>
      <w:r>
        <w:rPr>
          <w:rFonts w:ascii="宋体" w:hAnsi="宋体" w:cs="宋体"/>
          <w:szCs w:val="24"/>
        </w:rPr>
        <w:t>，</w:t>
      </w:r>
      <w:r>
        <w:rPr>
          <w:rFonts w:hint="eastAsia" w:ascii="宋体" w:hAnsi="宋体" w:cs="宋体"/>
          <w:szCs w:val="24"/>
        </w:rPr>
        <w:t xml:space="preserve">以发挥全国首批试点单位的探索尝试作用。 </w:t>
      </w:r>
    </w:p>
    <w:p>
      <w:pPr>
        <w:ind w:firstLine="480"/>
        <w:rPr>
          <w:rFonts w:hint="eastAsia" w:ascii="宋体" w:hAnsi="宋体" w:cs="宋体"/>
        </w:rPr>
      </w:pPr>
      <w:r>
        <w:rPr>
          <w:rFonts w:hint="eastAsia" w:ascii="宋体" w:hAnsi="宋体" w:cs="宋体"/>
        </w:rPr>
        <w:t>采购内容</w:t>
      </w:r>
    </w:p>
    <w:p>
      <w:pPr>
        <w:ind w:firstLine="480"/>
        <w:rPr>
          <w:rFonts w:hint="eastAsia" w:ascii="宋体" w:hAnsi="宋体" w:cs="宋体"/>
        </w:rPr>
      </w:pPr>
      <w:r>
        <w:rPr>
          <w:rFonts w:hint="eastAsia" w:ascii="宋体" w:hAnsi="宋体" w:cs="宋体"/>
        </w:rPr>
        <w:t>（一）载体功能：提供服务中心载体落地及配套服务</w:t>
      </w:r>
    </w:p>
    <w:p>
      <w:pPr>
        <w:ind w:firstLine="480"/>
        <w:rPr>
          <w:rFonts w:hint="eastAsia" w:ascii="宋体" w:hAnsi="宋体" w:cs="宋体"/>
        </w:rPr>
      </w:pPr>
      <w:r>
        <w:rPr>
          <w:rFonts w:hint="eastAsia" w:ascii="宋体" w:hAnsi="宋体" w:cs="宋体"/>
        </w:rPr>
        <w:t>根据设立服务中心的功能要求，以居家为老服务为核心，结合各类市场化经营要素，提供服务中心运营场地及功能载体。通过积极引导域内为老服务企业转型升级、积极引导域外为老服务企业落地河东、积极引导市民建立接受为老服务意识，从政府到企业再到为老服务用户，建立符合新时代要求的为老服务线下平台。</w:t>
      </w:r>
    </w:p>
    <w:p>
      <w:pPr>
        <w:ind w:firstLine="480"/>
        <w:rPr>
          <w:rFonts w:hint="eastAsia" w:ascii="宋体" w:hAnsi="宋体" w:cs="宋体"/>
        </w:rPr>
      </w:pPr>
      <w:r>
        <w:rPr>
          <w:rFonts w:hint="eastAsia" w:ascii="宋体" w:hAnsi="宋体" w:cs="宋体"/>
        </w:rPr>
        <w:t>在提供的基地载体配套服务中需满足下设基础要求：</w:t>
      </w:r>
    </w:p>
    <w:p>
      <w:pPr>
        <w:ind w:firstLine="480"/>
        <w:rPr>
          <w:rFonts w:hint="eastAsia" w:ascii="宋体" w:hAnsi="宋体" w:cs="宋体"/>
        </w:rPr>
      </w:pPr>
      <w:r>
        <w:rPr>
          <w:rFonts w:hint="eastAsia" w:ascii="宋体" w:hAnsi="宋体" w:cs="宋体"/>
        </w:rPr>
        <w:t>1.</w:t>
      </w:r>
      <w:r>
        <w:rPr>
          <w:rFonts w:hint="eastAsia" w:ascii="宋体" w:hAnsi="宋体" w:cs="宋体"/>
        </w:rPr>
        <w:tab/>
      </w:r>
      <w:r>
        <w:rPr>
          <w:rFonts w:hint="eastAsia" w:ascii="宋体" w:hAnsi="宋体" w:cs="宋体"/>
        </w:rPr>
        <w:t>服务中心是河东区民政为老服务工作重要的实践载体，具有提升为老从业机构服务水平的功能，兼具提升市民为老领域消费理念、意识与水平；</w:t>
      </w:r>
    </w:p>
    <w:p>
      <w:pPr>
        <w:ind w:firstLine="480"/>
        <w:rPr>
          <w:rFonts w:hint="eastAsia" w:ascii="宋体" w:hAnsi="宋体" w:cs="宋体"/>
        </w:rPr>
      </w:pPr>
      <w:r>
        <w:rPr>
          <w:rFonts w:hint="eastAsia" w:ascii="宋体" w:hAnsi="宋体" w:cs="宋体"/>
        </w:rPr>
        <w:t>2.</w:t>
      </w:r>
      <w:r>
        <w:rPr>
          <w:rFonts w:hint="eastAsia" w:ascii="宋体" w:hAnsi="宋体" w:cs="宋体"/>
        </w:rPr>
        <w:tab/>
      </w:r>
      <w:r>
        <w:rPr>
          <w:rFonts w:hint="eastAsia" w:ascii="宋体" w:hAnsi="宋体" w:cs="宋体"/>
        </w:rPr>
        <w:t>场地和功能服务能够充分体现社区和居家为老服务发展方向与前沿功能；</w:t>
      </w:r>
    </w:p>
    <w:p>
      <w:pPr>
        <w:ind w:firstLine="480"/>
        <w:rPr>
          <w:rFonts w:hint="eastAsia" w:ascii="宋体" w:hAnsi="宋体" w:cs="宋体"/>
        </w:rPr>
      </w:pPr>
      <w:r>
        <w:rPr>
          <w:rFonts w:hint="eastAsia" w:ascii="宋体" w:hAnsi="宋体" w:cs="宋体"/>
        </w:rPr>
        <w:t>3.</w:t>
      </w:r>
      <w:r>
        <w:rPr>
          <w:rFonts w:hint="eastAsia" w:ascii="宋体" w:hAnsi="宋体" w:cs="宋体"/>
        </w:rPr>
        <w:tab/>
      </w:r>
      <w:r>
        <w:rPr>
          <w:rFonts w:hint="eastAsia" w:ascii="宋体" w:hAnsi="宋体" w:cs="宋体"/>
        </w:rPr>
        <w:t>服务中心需贴合域内居家和社区养老服务需求，具备一定的交通通达性，能够利用地理因素辐射周边养老机构及个人服务咨询、软硬件提升、适老化物品采购等需求。</w:t>
      </w:r>
    </w:p>
    <w:p>
      <w:pPr>
        <w:ind w:firstLine="480"/>
        <w:rPr>
          <w:rFonts w:hint="eastAsia" w:ascii="宋体" w:hAnsi="宋体" w:cs="宋体"/>
        </w:rPr>
      </w:pPr>
      <w:r>
        <w:rPr>
          <w:rFonts w:hint="eastAsia" w:ascii="宋体" w:hAnsi="宋体" w:cs="宋体"/>
        </w:rPr>
        <w:t>（二）运营功能：提供服务中心基础运营服务</w:t>
      </w:r>
    </w:p>
    <w:p>
      <w:pPr>
        <w:ind w:firstLine="480"/>
        <w:rPr>
          <w:rFonts w:hint="eastAsia" w:ascii="宋体" w:hAnsi="宋体" w:cs="宋体"/>
        </w:rPr>
      </w:pPr>
      <w:r>
        <w:rPr>
          <w:rFonts w:hint="eastAsia" w:ascii="宋体" w:hAnsi="宋体" w:cs="宋体"/>
        </w:rPr>
        <w:t>根据设立服务中心的项目背景，提供基础运营服务，包括但不限于服务中心的前期改良、中期的服务协调、后期的运营保障，以满足居家和社区养老平台的运营要求。</w:t>
      </w:r>
    </w:p>
    <w:p>
      <w:pPr>
        <w:ind w:firstLine="480"/>
        <w:rPr>
          <w:rFonts w:hint="eastAsia" w:ascii="宋体" w:hAnsi="宋体" w:cs="宋体"/>
        </w:rPr>
      </w:pPr>
      <w:r>
        <w:rPr>
          <w:rFonts w:hint="eastAsia" w:ascii="宋体" w:hAnsi="宋体" w:cs="宋体"/>
        </w:rPr>
        <w:t>基础运营保障服务需包括但不限于以下内容：</w:t>
      </w:r>
    </w:p>
    <w:p>
      <w:pPr>
        <w:ind w:firstLine="480"/>
        <w:rPr>
          <w:rFonts w:hint="eastAsia" w:ascii="宋体" w:hAnsi="宋体" w:cs="宋体"/>
        </w:rPr>
      </w:pPr>
      <w:r>
        <w:rPr>
          <w:rFonts w:hint="eastAsia" w:ascii="宋体" w:hAnsi="宋体" w:cs="宋体"/>
        </w:rPr>
        <w:t>1.</w:t>
      </w:r>
      <w:r>
        <w:rPr>
          <w:rFonts w:hint="eastAsia" w:ascii="宋体" w:hAnsi="宋体" w:cs="宋体"/>
        </w:rPr>
        <w:tab/>
      </w:r>
      <w:r>
        <w:rPr>
          <w:rFonts w:hint="eastAsia" w:ascii="宋体" w:hAnsi="宋体" w:cs="宋体"/>
        </w:rPr>
        <w:t>服务中心需满足各类办公人员的工作配套需求；</w:t>
      </w:r>
    </w:p>
    <w:p>
      <w:pPr>
        <w:ind w:firstLine="480"/>
        <w:rPr>
          <w:rFonts w:hint="eastAsia" w:ascii="宋体" w:hAnsi="宋体" w:cs="宋体"/>
        </w:rPr>
      </w:pPr>
      <w:r>
        <w:rPr>
          <w:rFonts w:hint="eastAsia" w:ascii="宋体" w:hAnsi="宋体" w:cs="宋体"/>
        </w:rPr>
        <w:t>2.</w:t>
      </w:r>
      <w:r>
        <w:rPr>
          <w:rFonts w:hint="eastAsia" w:ascii="宋体" w:hAnsi="宋体" w:cs="宋体"/>
        </w:rPr>
        <w:tab/>
      </w:r>
      <w:r>
        <w:rPr>
          <w:rFonts w:hint="eastAsia" w:ascii="宋体" w:hAnsi="宋体" w:cs="宋体"/>
        </w:rPr>
        <w:t>服务中心需满足展示和产业引导孵化办公的条件及预留未来扩展空间，保证服务中心长期有序经营开展；</w:t>
      </w:r>
    </w:p>
    <w:p>
      <w:pPr>
        <w:ind w:firstLine="480"/>
        <w:rPr>
          <w:rFonts w:hint="eastAsia" w:ascii="宋体" w:hAnsi="宋体" w:cs="宋体"/>
        </w:rPr>
      </w:pPr>
      <w:r>
        <w:rPr>
          <w:rFonts w:hint="eastAsia" w:ascii="宋体" w:hAnsi="宋体" w:cs="宋体"/>
        </w:rPr>
        <w:t>3.</w:t>
      </w:r>
      <w:r>
        <w:rPr>
          <w:rFonts w:hint="eastAsia" w:ascii="宋体" w:hAnsi="宋体" w:cs="宋体"/>
        </w:rPr>
        <w:tab/>
      </w:r>
      <w:r>
        <w:rPr>
          <w:rFonts w:hint="eastAsia" w:ascii="宋体" w:hAnsi="宋体" w:cs="宋体"/>
        </w:rPr>
        <w:t>承担服务中心的卫生及保全保障责任，场地改造与场地硬件设施维护工作；</w:t>
      </w:r>
    </w:p>
    <w:p>
      <w:pPr>
        <w:ind w:firstLine="480"/>
        <w:rPr>
          <w:rFonts w:hint="eastAsia" w:ascii="宋体" w:hAnsi="宋体" w:cs="宋体"/>
        </w:rPr>
      </w:pPr>
      <w:r>
        <w:rPr>
          <w:rFonts w:hint="eastAsia" w:ascii="宋体" w:hAnsi="宋体" w:cs="宋体"/>
        </w:rPr>
        <w:t>4.</w:t>
      </w:r>
      <w:r>
        <w:rPr>
          <w:rFonts w:hint="eastAsia" w:ascii="宋体" w:hAnsi="宋体" w:cs="宋体"/>
        </w:rPr>
        <w:tab/>
      </w:r>
      <w:r>
        <w:rPr>
          <w:rFonts w:hint="eastAsia" w:ascii="宋体" w:hAnsi="宋体" w:cs="宋体"/>
        </w:rPr>
        <w:t>承担公共区域的前台接待及宣讲等工作；</w:t>
      </w:r>
    </w:p>
    <w:p>
      <w:pPr>
        <w:ind w:firstLine="480"/>
        <w:rPr>
          <w:rFonts w:hint="eastAsia" w:ascii="宋体" w:hAnsi="宋体" w:cs="宋体"/>
        </w:rPr>
      </w:pPr>
      <w:r>
        <w:rPr>
          <w:rFonts w:hint="eastAsia" w:ascii="宋体" w:hAnsi="宋体" w:cs="宋体"/>
        </w:rPr>
        <w:t>5.</w:t>
      </w:r>
      <w:r>
        <w:rPr>
          <w:rFonts w:hint="eastAsia" w:ascii="宋体" w:hAnsi="宋体" w:cs="宋体"/>
        </w:rPr>
        <w:tab/>
      </w:r>
      <w:r>
        <w:rPr>
          <w:rFonts w:hint="eastAsia" w:ascii="宋体" w:hAnsi="宋体" w:cs="宋体"/>
        </w:rPr>
        <w:t>服务中心的运营应保证在2019年11月前具备开放参观和办公条件。</w:t>
      </w:r>
    </w:p>
    <w:p>
      <w:pPr>
        <w:ind w:firstLine="480"/>
        <w:rPr>
          <w:rFonts w:hint="eastAsia" w:ascii="宋体" w:hAnsi="宋体" w:cs="宋体"/>
        </w:rPr>
      </w:pPr>
      <w:r>
        <w:rPr>
          <w:rFonts w:hint="eastAsia" w:ascii="宋体" w:hAnsi="宋体" w:cs="宋体"/>
        </w:rPr>
        <w:t>（三）服务功能：提供居家和社区养老服务中心招商引资服务</w:t>
      </w:r>
    </w:p>
    <w:p>
      <w:pPr>
        <w:ind w:firstLine="480"/>
        <w:rPr>
          <w:rFonts w:hint="eastAsia" w:ascii="宋体" w:hAnsi="宋体" w:cs="宋体"/>
        </w:rPr>
      </w:pPr>
      <w:r>
        <w:rPr>
          <w:rFonts w:hint="eastAsia" w:ascii="宋体" w:hAnsi="宋体" w:cs="宋体"/>
        </w:rPr>
        <w:t>通过设立服务中心及服务中心的成果展示，汇聚系列养老产业组织机构及企业，达到对外宣传、引领引商的要求，积极引进养老产业相关企业，以“政策优惠+市场化经营”的方式，调动企业积极性，引导企业投资发展。提升天津市河东区居家和社区养老工作质量。</w:t>
      </w:r>
    </w:p>
    <w:p>
      <w:pPr>
        <w:ind w:firstLine="480"/>
        <w:rPr>
          <w:rFonts w:hint="eastAsia" w:ascii="宋体" w:hAnsi="宋体" w:cs="宋体"/>
        </w:rPr>
      </w:pPr>
      <w:r>
        <w:rPr>
          <w:rFonts w:hint="eastAsia" w:ascii="宋体" w:hAnsi="宋体" w:cs="宋体"/>
        </w:rPr>
        <w:t>项目成果</w:t>
      </w:r>
    </w:p>
    <w:p>
      <w:pPr>
        <w:ind w:firstLine="480"/>
        <w:rPr>
          <w:rFonts w:hint="eastAsia" w:ascii="宋体" w:hAnsi="宋体" w:cs="宋体"/>
        </w:rPr>
      </w:pPr>
      <w:r>
        <w:rPr>
          <w:rFonts w:hint="eastAsia" w:ascii="宋体" w:hAnsi="宋体" w:cs="宋体"/>
        </w:rPr>
        <w:t>1.中标机构应提供居家和社区养老服务中心载体选定及基础运营方案；</w:t>
      </w:r>
    </w:p>
    <w:p>
      <w:pPr>
        <w:ind w:firstLine="480"/>
        <w:rPr>
          <w:rFonts w:hint="eastAsia" w:ascii="宋体" w:hAnsi="宋体" w:cs="宋体"/>
        </w:rPr>
      </w:pPr>
      <w:r>
        <w:rPr>
          <w:rFonts w:hint="eastAsia" w:ascii="宋体" w:hAnsi="宋体" w:cs="宋体"/>
        </w:rPr>
        <w:t>2.中标机构应依据服务中心载体选定及基础运营方案，开展服务中心场地改造及运营等相关工作；</w:t>
      </w:r>
    </w:p>
    <w:p>
      <w:pPr>
        <w:ind w:firstLine="480"/>
        <w:rPr>
          <w:rFonts w:hint="eastAsia" w:ascii="宋体" w:hAnsi="宋体" w:cs="宋体"/>
        </w:rPr>
      </w:pPr>
      <w:r>
        <w:rPr>
          <w:rFonts w:hint="eastAsia" w:ascii="宋体" w:hAnsi="宋体" w:cs="宋体"/>
        </w:rPr>
        <w:t>3.中标机构应提供居家和社区养老服务中心拟招商引资企业标准，并在河东区民政局指导下开展招商服务。</w:t>
      </w:r>
    </w:p>
    <w:p>
      <w:pPr>
        <w:ind w:firstLine="480"/>
        <w:rPr>
          <w:rFonts w:hint="eastAsia" w:ascii="宋体" w:hAnsi="宋体" w:cs="宋体"/>
        </w:rPr>
      </w:pPr>
      <w:r>
        <w:rPr>
          <w:rFonts w:hint="eastAsia" w:ascii="宋体" w:hAnsi="宋体" w:cs="宋体"/>
        </w:rPr>
        <w:t>进度管理</w:t>
      </w:r>
    </w:p>
    <w:p>
      <w:pPr>
        <w:ind w:firstLine="480"/>
        <w:rPr>
          <w:rFonts w:hint="eastAsia" w:ascii="宋体" w:hAnsi="宋体" w:cs="宋体"/>
        </w:rPr>
      </w:pPr>
      <w:r>
        <w:rPr>
          <w:rFonts w:hint="eastAsia" w:ascii="宋体" w:hAnsi="宋体" w:cs="宋体"/>
        </w:rPr>
        <w:t>投标人需详细列出各采购项目实施任务的工期和天数，作为进度管理的标准。</w:t>
      </w:r>
    </w:p>
    <w:p>
      <w:pPr>
        <w:ind w:firstLine="480"/>
        <w:rPr>
          <w:rFonts w:hint="eastAsia" w:ascii="宋体" w:hAnsi="宋体" w:cs="宋体"/>
        </w:rPr>
      </w:pPr>
      <w:r>
        <w:rPr>
          <w:rFonts w:hint="eastAsia" w:ascii="宋体" w:hAnsi="宋体" w:cs="宋体"/>
        </w:rPr>
        <w:t>售后保障</w:t>
      </w:r>
    </w:p>
    <w:p>
      <w:pPr>
        <w:ind w:firstLine="480"/>
        <w:rPr>
          <w:rFonts w:hint="eastAsia" w:ascii="宋体" w:hAnsi="宋体" w:cs="宋体"/>
        </w:rPr>
      </w:pPr>
      <w:r>
        <w:rPr>
          <w:rFonts w:hint="eastAsia" w:ascii="宋体" w:hAnsi="宋体" w:cs="宋体"/>
        </w:rPr>
        <w:t>为招标人提供实地、电话、电子邮件支持，及时解决运行中遇到的问题。</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43026B"/>
    <w:rsid w:val="064302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1440" w:firstLineChars="200"/>
      <w:jc w:val="both"/>
    </w:pPr>
    <w:rPr>
      <w:rFonts w:ascii="Times New Roman" w:hAnsi="Times New Roman" w:eastAsia="宋体" w:cs="Times New Roman"/>
      <w:kern w:val="2"/>
      <w:sz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Office_11.1.0.8952_F1E327BC-269C-435d-A152-05C5408002CA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2019-08-07T03:42:00Z</dcterms:created>
  <dc:creator>kt</dc:creator>
  <cp:lastModifiedBy>kt</cp:lastModifiedBy>
  <dcterms:modified xsi:type="dcterms:W3CDTF">2019-08-07T03:43:22Z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2052-11.1.0.8952</vt:lpwstr>
  </property>
</Properties>
</file>