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73A" w:rsidRPr="00BE5457" w:rsidRDefault="005C3699" w:rsidP="005C3699">
      <w:pPr>
        <w:spacing w:after="0" w:line="360" w:lineRule="auto"/>
        <w:jc w:val="center"/>
        <w:outlineLvl w:val="0"/>
        <w:rPr>
          <w:rFonts w:ascii="宋体" w:eastAsia="宋体" w:hAnsi="宋体" w:cs="宋体"/>
          <w:b/>
          <w:bCs/>
          <w:sz w:val="32"/>
          <w:szCs w:val="24"/>
        </w:rPr>
      </w:pPr>
      <w:r>
        <w:rPr>
          <w:rFonts w:ascii="宋体" w:eastAsia="宋体" w:hAnsi="宋体" w:cs="宋体" w:hint="eastAsia"/>
          <w:b/>
          <w:bCs/>
          <w:sz w:val="32"/>
          <w:szCs w:val="24"/>
        </w:rPr>
        <w:t>2019年北宁公园国庆游园活动项目</w:t>
      </w:r>
    </w:p>
    <w:p w:rsidR="00FD273A" w:rsidRPr="00BE5457" w:rsidRDefault="00FD273A" w:rsidP="005C3699">
      <w:pPr>
        <w:spacing w:after="0" w:line="360" w:lineRule="auto"/>
        <w:jc w:val="center"/>
        <w:outlineLvl w:val="0"/>
        <w:rPr>
          <w:rFonts w:ascii="宋体" w:eastAsia="宋体" w:hAnsi="宋体" w:cs="宋体"/>
          <w:b/>
          <w:bCs/>
          <w:sz w:val="32"/>
          <w:szCs w:val="24"/>
        </w:rPr>
      </w:pPr>
      <w:r w:rsidRPr="00BE5457">
        <w:rPr>
          <w:rFonts w:ascii="宋体" w:eastAsia="宋体" w:hAnsi="宋体" w:cs="宋体" w:hint="eastAsia"/>
          <w:b/>
          <w:bCs/>
          <w:sz w:val="32"/>
          <w:szCs w:val="24"/>
        </w:rPr>
        <w:t>项目需求书</w:t>
      </w:r>
    </w:p>
    <w:p w:rsidR="00FD273A" w:rsidRDefault="00FD273A" w:rsidP="00FD273A">
      <w:pPr>
        <w:spacing w:after="0" w:line="360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:rsidR="00FD273A" w:rsidRDefault="00FD273A" w:rsidP="005C3699">
      <w:pPr>
        <w:spacing w:after="0" w:line="360" w:lineRule="auto"/>
        <w:ind w:firstLineChars="200" w:firstLine="482"/>
        <w:outlineLvl w:val="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一、项目背景</w:t>
      </w:r>
    </w:p>
    <w:p w:rsidR="00215F9D" w:rsidRDefault="005C3699" w:rsidP="00A8576E">
      <w:pPr>
        <w:spacing w:after="0" w:line="360" w:lineRule="auto"/>
        <w:ind w:firstLineChars="200" w:firstLine="48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本项目</w:t>
      </w:r>
      <w:r w:rsidR="00FD273A">
        <w:rPr>
          <w:rFonts w:ascii="宋体" w:eastAsia="宋体" w:hAnsi="宋体" w:cs="宋体" w:hint="eastAsia"/>
          <w:bCs/>
          <w:sz w:val="24"/>
          <w:szCs w:val="24"/>
        </w:rPr>
        <w:t>为</w:t>
      </w:r>
      <w:r>
        <w:rPr>
          <w:rFonts w:ascii="宋体" w:eastAsia="宋体" w:hAnsi="宋体" w:cs="宋体" w:hint="eastAsia"/>
          <w:bCs/>
          <w:sz w:val="24"/>
          <w:szCs w:val="24"/>
        </w:rPr>
        <w:t>2019年北宁公园国庆游园活动项目</w:t>
      </w:r>
      <w:r w:rsidR="00FD273A" w:rsidRPr="00FD273A">
        <w:rPr>
          <w:rFonts w:ascii="宋体" w:eastAsia="宋体" w:hAnsi="宋体" w:cs="宋体" w:hint="eastAsia"/>
          <w:bCs/>
          <w:sz w:val="24"/>
          <w:szCs w:val="24"/>
        </w:rPr>
        <w:t>，</w:t>
      </w:r>
      <w:r w:rsidR="00A8576E" w:rsidRPr="00FD273A">
        <w:rPr>
          <w:rFonts w:ascii="宋体" w:eastAsia="宋体" w:hAnsi="宋体" w:cs="宋体" w:hint="eastAsia"/>
          <w:bCs/>
          <w:sz w:val="24"/>
          <w:szCs w:val="24"/>
        </w:rPr>
        <w:t>项目总预算为：</w:t>
      </w:r>
      <w:r w:rsidR="00A8576E" w:rsidRPr="005C3699">
        <w:rPr>
          <w:rFonts w:ascii="宋体" w:eastAsia="宋体" w:hAnsi="宋体" w:cs="宋体"/>
          <w:bCs/>
          <w:sz w:val="24"/>
          <w:szCs w:val="24"/>
        </w:rPr>
        <w:t>92.3661</w:t>
      </w:r>
      <w:r w:rsidR="00A8576E" w:rsidRPr="00FD273A">
        <w:rPr>
          <w:rFonts w:ascii="宋体" w:eastAsia="宋体" w:hAnsi="宋体" w:cs="宋体" w:hint="eastAsia"/>
          <w:bCs/>
          <w:sz w:val="24"/>
          <w:szCs w:val="24"/>
        </w:rPr>
        <w:t>万元。</w:t>
      </w:r>
      <w:r w:rsidR="00FD273A" w:rsidRPr="00FD273A">
        <w:rPr>
          <w:rFonts w:ascii="宋体" w:eastAsia="宋体" w:hAnsi="宋体" w:cs="宋体" w:hint="eastAsia"/>
          <w:bCs/>
          <w:sz w:val="24"/>
          <w:szCs w:val="24"/>
        </w:rPr>
        <w:t>主要内容为</w:t>
      </w:r>
      <w:r w:rsidR="00A8576E">
        <w:rPr>
          <w:rFonts w:ascii="宋体" w:eastAsia="宋体" w:hAnsi="宋体" w:cs="宋体" w:hint="eastAsia"/>
          <w:bCs/>
          <w:sz w:val="24"/>
          <w:szCs w:val="24"/>
        </w:rPr>
        <w:t>北宁公园的景观布置和布置国庆游园活动</w:t>
      </w:r>
      <w:r w:rsidR="00215F9D">
        <w:rPr>
          <w:rFonts w:ascii="宋体" w:eastAsia="宋体" w:hAnsi="宋体" w:cs="宋体" w:hint="eastAsia"/>
          <w:bCs/>
          <w:sz w:val="24"/>
          <w:szCs w:val="24"/>
        </w:rPr>
        <w:t>等服务。</w:t>
      </w:r>
    </w:p>
    <w:p w:rsidR="00FD273A" w:rsidRDefault="000C3AC0" w:rsidP="00FD273A">
      <w:pPr>
        <w:spacing w:after="0" w:line="36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二</w:t>
      </w:r>
      <w:r w:rsidR="00FD273A">
        <w:rPr>
          <w:rFonts w:ascii="宋体" w:eastAsia="宋体" w:hAnsi="宋体" w:cs="宋体" w:hint="eastAsia"/>
          <w:b/>
          <w:bCs/>
          <w:sz w:val="24"/>
          <w:szCs w:val="24"/>
        </w:rPr>
        <w:t>、</w:t>
      </w:r>
      <w:r w:rsidR="00776FF4">
        <w:rPr>
          <w:rFonts w:ascii="宋体" w:eastAsia="宋体" w:hAnsi="宋体" w:cs="宋体" w:hint="eastAsia"/>
          <w:b/>
          <w:bCs/>
          <w:sz w:val="24"/>
          <w:szCs w:val="24"/>
        </w:rPr>
        <w:t>项目内容及要求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zh-TW"/>
        </w:rPr>
        <w:t>（</w:t>
      </w:r>
      <w:r>
        <w:rPr>
          <w:rFonts w:ascii="宋体" w:eastAsia="宋体" w:hAnsi="宋体" w:cs="宋体"/>
          <w:sz w:val="24"/>
          <w:szCs w:val="24"/>
          <w:lang w:val="zh-TW"/>
        </w:rPr>
        <w:t>一</w:t>
      </w:r>
      <w:r>
        <w:rPr>
          <w:rFonts w:ascii="宋体" w:eastAsia="宋体" w:hAnsi="宋体" w:cs="宋体" w:hint="eastAsia"/>
          <w:sz w:val="24"/>
          <w:szCs w:val="24"/>
          <w:lang w:val="zh-TW"/>
        </w:rPr>
        <w:t>）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景观布置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C3AC0">
        <w:rPr>
          <w:rFonts w:ascii="宋体" w:eastAsia="宋体" w:hAnsi="宋体" w:cs="宋体"/>
          <w:sz w:val="24"/>
          <w:szCs w:val="24"/>
          <w:lang w:val="zh-TW"/>
        </w:rPr>
        <w:t>悬挂标语、彩旗、灯笼，举办</w:t>
      </w:r>
      <w:r w:rsidRPr="000C3AC0">
        <w:rPr>
          <w:rFonts w:ascii="宋体" w:eastAsia="宋体" w:hAnsi="宋体" w:cs="宋体"/>
          <w:sz w:val="24"/>
          <w:szCs w:val="24"/>
        </w:rPr>
        <w:t>“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点亮宁园、添彩国庆</w:t>
      </w:r>
      <w:r w:rsidRPr="000C3AC0">
        <w:rPr>
          <w:rFonts w:ascii="宋体" w:eastAsia="宋体" w:hAnsi="宋体" w:cs="宋体"/>
          <w:sz w:val="24"/>
          <w:szCs w:val="24"/>
        </w:rPr>
        <w:t>”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花灯展，庆祝建国</w:t>
      </w:r>
      <w:r w:rsidRPr="000C3AC0">
        <w:rPr>
          <w:rFonts w:ascii="宋体" w:eastAsia="宋体" w:hAnsi="宋体" w:cs="宋体"/>
          <w:sz w:val="24"/>
          <w:szCs w:val="24"/>
        </w:rPr>
        <w:t>70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周年。灯展的主题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应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包括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国内近期主要利民政策，如</w:t>
      </w:r>
      <w:r w:rsidRPr="000C3AC0">
        <w:rPr>
          <w:rFonts w:ascii="宋体" w:eastAsia="宋体" w:hAnsi="宋体" w:cs="宋体"/>
          <w:sz w:val="24"/>
          <w:szCs w:val="24"/>
        </w:rPr>
        <w:t>“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一带一路</w:t>
      </w:r>
      <w:r w:rsidRPr="000C3AC0">
        <w:rPr>
          <w:rFonts w:ascii="宋体" w:eastAsia="宋体" w:hAnsi="宋体" w:cs="宋体"/>
          <w:sz w:val="24"/>
          <w:szCs w:val="24"/>
        </w:rPr>
        <w:t>”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、</w:t>
      </w:r>
      <w:r w:rsidRPr="000C3AC0">
        <w:rPr>
          <w:rFonts w:ascii="宋体" w:eastAsia="宋体" w:hAnsi="宋体" w:cs="宋体"/>
          <w:sz w:val="24"/>
          <w:szCs w:val="24"/>
        </w:rPr>
        <w:t>“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中国梦</w:t>
      </w:r>
      <w:r w:rsidRPr="000C3AC0">
        <w:rPr>
          <w:rFonts w:ascii="宋体" w:eastAsia="宋体" w:hAnsi="宋体" w:cs="宋体"/>
          <w:sz w:val="24"/>
          <w:szCs w:val="24"/>
        </w:rPr>
        <w:t>”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、</w:t>
      </w:r>
      <w:r w:rsidRPr="000C3AC0">
        <w:rPr>
          <w:rFonts w:ascii="宋体" w:eastAsia="宋体" w:hAnsi="宋体" w:cs="宋体"/>
          <w:sz w:val="24"/>
          <w:szCs w:val="24"/>
        </w:rPr>
        <w:t>“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喜迎丰收</w:t>
      </w:r>
      <w:r w:rsidRPr="000C3AC0">
        <w:rPr>
          <w:rFonts w:ascii="宋体" w:eastAsia="宋体" w:hAnsi="宋体" w:cs="宋体"/>
          <w:sz w:val="24"/>
          <w:szCs w:val="24"/>
        </w:rPr>
        <w:t>”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等。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0C3AC0">
        <w:rPr>
          <w:rFonts w:ascii="宋体" w:eastAsia="宋体" w:hAnsi="宋体" w:cs="宋体"/>
          <w:sz w:val="24"/>
          <w:szCs w:val="24"/>
        </w:rPr>
        <w:t>1</w:t>
      </w:r>
      <w:r w:rsidRPr="000C3AC0">
        <w:rPr>
          <w:rFonts w:ascii="宋体" w:eastAsia="宋体" w:hAnsi="宋体" w:cs="宋体" w:hint="eastAsia"/>
          <w:sz w:val="24"/>
          <w:szCs w:val="24"/>
        </w:rPr>
        <w:t>、现场需布置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布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标10个，高度1.1米长度20米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；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2、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注水旗5米底座旗杆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配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户外刀刮布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喷绘；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3、</w:t>
      </w:r>
      <w:r w:rsidRPr="000C3AC0">
        <w:rPr>
          <w:rFonts w:ascii="宋体" w:eastAsia="宋体" w:hAnsi="宋体" w:cs="宋体"/>
          <w:sz w:val="24"/>
          <w:szCs w:val="24"/>
        </w:rPr>
        <w:t>秀兰轩广场</w:t>
      </w:r>
      <w:r w:rsidRPr="000C3AC0">
        <w:rPr>
          <w:rFonts w:ascii="宋体" w:eastAsia="宋体" w:hAnsi="宋体" w:cs="宋体" w:hint="eastAsia"/>
          <w:sz w:val="24"/>
          <w:szCs w:val="24"/>
        </w:rPr>
        <w:t>布置花灯，</w:t>
      </w:r>
      <w:r w:rsidRPr="000C3AC0">
        <w:rPr>
          <w:rFonts w:ascii="宋体" w:eastAsia="宋体" w:hAnsi="宋体" w:cs="宋体"/>
          <w:sz w:val="24"/>
          <w:szCs w:val="24"/>
        </w:rPr>
        <w:t>花灯</w:t>
      </w:r>
      <w:r w:rsidRPr="000C3AC0">
        <w:rPr>
          <w:rFonts w:ascii="宋体" w:eastAsia="宋体" w:hAnsi="宋体" w:cs="宋体" w:hint="eastAsia"/>
          <w:sz w:val="24"/>
          <w:szCs w:val="24"/>
        </w:rPr>
        <w:t>数量</w:t>
      </w:r>
      <w:r w:rsidRPr="000C3AC0">
        <w:rPr>
          <w:rFonts w:ascii="宋体" w:eastAsia="宋体" w:hAnsi="宋体" w:cs="宋体"/>
          <w:sz w:val="24"/>
          <w:szCs w:val="24"/>
        </w:rPr>
        <w:t>8</w:t>
      </w:r>
      <w:r w:rsidRPr="000C3AC0">
        <w:rPr>
          <w:rFonts w:ascii="宋体" w:eastAsia="宋体" w:hAnsi="宋体" w:cs="宋体" w:hint="eastAsia"/>
          <w:sz w:val="24"/>
          <w:szCs w:val="24"/>
        </w:rPr>
        <w:t>个，</w:t>
      </w:r>
      <w:r w:rsidRPr="000C3AC0">
        <w:rPr>
          <w:rFonts w:ascii="宋体" w:eastAsia="宋体" w:hAnsi="宋体" w:cs="宋体"/>
          <w:sz w:val="24"/>
          <w:szCs w:val="24"/>
        </w:rPr>
        <w:t>造型尺寸</w:t>
      </w:r>
      <w:r w:rsidRPr="000C3AC0">
        <w:rPr>
          <w:rFonts w:ascii="宋体" w:eastAsia="宋体" w:hAnsi="宋体" w:cs="宋体" w:hint="eastAsia"/>
          <w:sz w:val="24"/>
          <w:szCs w:val="24"/>
        </w:rPr>
        <w:t>高</w:t>
      </w:r>
      <w:r w:rsidRPr="000C3AC0">
        <w:rPr>
          <w:rFonts w:ascii="宋体" w:eastAsia="宋体" w:hAnsi="宋体" w:cs="宋体"/>
          <w:sz w:val="24"/>
          <w:szCs w:val="24"/>
        </w:rPr>
        <w:t>1.2米，</w:t>
      </w:r>
      <w:r w:rsidRPr="000C3AC0">
        <w:rPr>
          <w:rFonts w:ascii="宋体" w:eastAsia="宋体" w:hAnsi="宋体" w:cs="宋体" w:hint="eastAsia"/>
          <w:sz w:val="24"/>
          <w:szCs w:val="24"/>
        </w:rPr>
        <w:t>直径4</w:t>
      </w:r>
      <w:r w:rsidRPr="000C3AC0">
        <w:rPr>
          <w:rFonts w:ascii="宋体" w:eastAsia="宋体" w:hAnsi="宋体" w:cs="宋体"/>
          <w:sz w:val="24"/>
          <w:szCs w:val="24"/>
        </w:rPr>
        <w:t>0-50</w:t>
      </w:r>
      <w:r w:rsidRPr="000C3AC0">
        <w:rPr>
          <w:rFonts w:ascii="宋体" w:eastAsia="宋体" w:hAnsi="宋体" w:cs="宋体" w:hint="eastAsia"/>
          <w:sz w:val="24"/>
          <w:szCs w:val="24"/>
        </w:rPr>
        <w:t>厘米，</w:t>
      </w:r>
      <w:r w:rsidRPr="000C3AC0">
        <w:rPr>
          <w:rFonts w:ascii="宋体" w:eastAsia="宋体" w:hAnsi="宋体" w:cs="宋体"/>
          <w:sz w:val="24"/>
          <w:szCs w:val="24"/>
        </w:rPr>
        <w:t>材质钢木结构，丝焊立体造型，美术装饰，绸布分色裱糊，局部LED沟边，内透光</w:t>
      </w:r>
      <w:r w:rsidRPr="000C3AC0">
        <w:rPr>
          <w:rFonts w:ascii="宋体" w:eastAsia="宋体" w:hAnsi="宋体" w:cs="宋体" w:hint="eastAsia"/>
          <w:sz w:val="24"/>
          <w:szCs w:val="24"/>
        </w:rPr>
        <w:t>（详见花灯效果图），点亮时间1</w:t>
      </w:r>
      <w:r w:rsidRPr="000C3AC0">
        <w:rPr>
          <w:rFonts w:ascii="宋体" w:eastAsia="宋体" w:hAnsi="宋体" w:cs="宋体"/>
          <w:sz w:val="24"/>
          <w:szCs w:val="24"/>
        </w:rPr>
        <w:t>9</w:t>
      </w:r>
      <w:r w:rsidRPr="000C3AC0">
        <w:rPr>
          <w:rFonts w:ascii="宋体" w:eastAsia="宋体" w:hAnsi="宋体" w:cs="宋体" w:hint="eastAsia"/>
          <w:sz w:val="24"/>
          <w:szCs w:val="24"/>
        </w:rPr>
        <w:t>时至2</w:t>
      </w:r>
      <w:r w:rsidRPr="000C3AC0">
        <w:rPr>
          <w:rFonts w:ascii="宋体" w:eastAsia="宋体" w:hAnsi="宋体" w:cs="宋体"/>
          <w:sz w:val="24"/>
          <w:szCs w:val="24"/>
        </w:rPr>
        <w:t>4</w:t>
      </w:r>
      <w:r w:rsidRPr="000C3AC0">
        <w:rPr>
          <w:rFonts w:ascii="宋体" w:eastAsia="宋体" w:hAnsi="宋体" w:cs="宋体" w:hint="eastAsia"/>
          <w:sz w:val="24"/>
          <w:szCs w:val="24"/>
        </w:rPr>
        <w:t>时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；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0C3AC0"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599694</wp:posOffset>
            </wp:positionH>
            <wp:positionV relativeFrom="paragraph">
              <wp:posOffset>216789</wp:posOffset>
            </wp:positionV>
            <wp:extent cx="4004945" cy="3003550"/>
            <wp:effectExtent l="0" t="0" r="0" b="6350"/>
            <wp:wrapNone/>
            <wp:docPr id="7" name="图片 3" descr="IMG_9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930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A8576E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4、文化厅</w:t>
      </w:r>
      <w:r w:rsidRPr="000C3AC0">
        <w:rPr>
          <w:rFonts w:ascii="宋体" w:eastAsia="宋体" w:hAnsi="宋体" w:cs="宋体" w:hint="eastAsia"/>
          <w:sz w:val="24"/>
          <w:szCs w:val="24"/>
        </w:rPr>
        <w:t>布置</w:t>
      </w:r>
      <w:r w:rsidRPr="000C3AC0">
        <w:rPr>
          <w:rFonts w:ascii="宋体" w:eastAsia="宋体" w:hAnsi="宋体" w:cs="宋体"/>
          <w:sz w:val="24"/>
          <w:szCs w:val="24"/>
        </w:rPr>
        <w:t>建筑花灯</w:t>
      </w:r>
      <w:r w:rsidRPr="000C3AC0">
        <w:rPr>
          <w:rFonts w:ascii="宋体" w:eastAsia="宋体" w:hAnsi="宋体" w:cs="宋体" w:hint="eastAsia"/>
          <w:sz w:val="24"/>
          <w:szCs w:val="24"/>
        </w:rPr>
        <w:t>，花灯数量</w:t>
      </w:r>
      <w:r w:rsidRPr="000C3AC0">
        <w:rPr>
          <w:rFonts w:ascii="宋体" w:eastAsia="宋体" w:hAnsi="宋体" w:cs="宋体"/>
          <w:sz w:val="24"/>
          <w:szCs w:val="24"/>
        </w:rPr>
        <w:t>5</w:t>
      </w:r>
      <w:r w:rsidRPr="000C3AC0">
        <w:rPr>
          <w:rFonts w:ascii="宋体" w:eastAsia="宋体" w:hAnsi="宋体" w:cs="宋体" w:hint="eastAsia"/>
          <w:sz w:val="24"/>
          <w:szCs w:val="24"/>
        </w:rPr>
        <w:t>个，</w:t>
      </w:r>
      <w:r w:rsidRPr="000C3AC0">
        <w:rPr>
          <w:rFonts w:ascii="宋体" w:eastAsia="宋体" w:hAnsi="宋体" w:cs="宋体"/>
          <w:sz w:val="24"/>
          <w:szCs w:val="24"/>
        </w:rPr>
        <w:t>造型尺寸</w:t>
      </w:r>
      <w:r w:rsidRPr="000C3AC0">
        <w:rPr>
          <w:rFonts w:ascii="宋体" w:eastAsia="宋体" w:hAnsi="宋体" w:cs="宋体" w:hint="eastAsia"/>
          <w:sz w:val="24"/>
          <w:szCs w:val="24"/>
        </w:rPr>
        <w:t>高</w:t>
      </w:r>
      <w:r w:rsidRPr="000C3AC0">
        <w:rPr>
          <w:rFonts w:ascii="宋体" w:eastAsia="宋体" w:hAnsi="宋体" w:cs="宋体"/>
          <w:sz w:val="24"/>
          <w:szCs w:val="24"/>
        </w:rPr>
        <w:t>1.2米，</w:t>
      </w:r>
      <w:r w:rsidRPr="000C3AC0">
        <w:rPr>
          <w:rFonts w:ascii="宋体" w:eastAsia="宋体" w:hAnsi="宋体" w:cs="宋体" w:hint="eastAsia"/>
          <w:sz w:val="24"/>
          <w:szCs w:val="24"/>
        </w:rPr>
        <w:t>直径4</w:t>
      </w:r>
      <w:r w:rsidRPr="000C3AC0">
        <w:rPr>
          <w:rFonts w:ascii="宋体" w:eastAsia="宋体" w:hAnsi="宋体" w:cs="宋体"/>
          <w:sz w:val="24"/>
          <w:szCs w:val="24"/>
        </w:rPr>
        <w:t>0-50</w:t>
      </w:r>
      <w:r w:rsidRPr="000C3AC0">
        <w:rPr>
          <w:rFonts w:ascii="宋体" w:eastAsia="宋体" w:hAnsi="宋体" w:cs="宋体" w:hint="eastAsia"/>
          <w:sz w:val="24"/>
          <w:szCs w:val="24"/>
        </w:rPr>
        <w:t>厘米，</w:t>
      </w:r>
      <w:r w:rsidRPr="000C3AC0">
        <w:rPr>
          <w:rFonts w:ascii="宋体" w:eastAsia="宋体" w:hAnsi="宋体" w:cs="宋体"/>
          <w:sz w:val="24"/>
          <w:szCs w:val="24"/>
        </w:rPr>
        <w:t>材质钢木结构，丝焊立体造型，美术装饰，绸布分色裱糊，局部LED沟边，内透光</w:t>
      </w:r>
      <w:r w:rsidRPr="000C3AC0">
        <w:rPr>
          <w:rFonts w:ascii="宋体" w:eastAsia="宋体" w:hAnsi="宋体" w:cs="宋体" w:hint="eastAsia"/>
          <w:sz w:val="24"/>
          <w:szCs w:val="24"/>
        </w:rPr>
        <w:t>，边沿布置亚克力造型5个，造型尺寸分别为</w:t>
      </w:r>
      <w:r w:rsidRPr="000C3AC0">
        <w:rPr>
          <w:rFonts w:ascii="宋体" w:eastAsia="宋体" w:hAnsi="宋体" w:cs="宋体"/>
          <w:sz w:val="24"/>
          <w:szCs w:val="24"/>
        </w:rPr>
        <w:t>2</w:t>
      </w:r>
      <w:r w:rsidRPr="000C3AC0">
        <w:rPr>
          <w:rFonts w:ascii="宋体" w:eastAsia="宋体" w:hAnsi="宋体" w:cs="宋体" w:hint="eastAsia"/>
          <w:sz w:val="24"/>
          <w:szCs w:val="24"/>
        </w:rPr>
        <w:t>个（宽3</w:t>
      </w:r>
      <w:r w:rsidRPr="000C3AC0">
        <w:rPr>
          <w:rFonts w:ascii="宋体" w:eastAsia="宋体" w:hAnsi="宋体" w:cs="宋体"/>
          <w:sz w:val="24"/>
          <w:szCs w:val="24"/>
        </w:rPr>
        <w:t>.1</w:t>
      </w:r>
      <w:r w:rsidRPr="000C3AC0">
        <w:rPr>
          <w:rFonts w:ascii="宋体" w:eastAsia="宋体" w:hAnsi="宋体" w:cs="宋体" w:hint="eastAsia"/>
          <w:sz w:val="24"/>
          <w:szCs w:val="24"/>
        </w:rPr>
        <w:t>米，高1</w:t>
      </w:r>
      <w:r w:rsidRPr="000C3AC0">
        <w:rPr>
          <w:rFonts w:ascii="宋体" w:eastAsia="宋体" w:hAnsi="宋体" w:cs="宋体"/>
          <w:sz w:val="24"/>
          <w:szCs w:val="24"/>
        </w:rPr>
        <w:t>.08</w:t>
      </w:r>
      <w:r w:rsidRPr="000C3AC0">
        <w:rPr>
          <w:rFonts w:ascii="宋体" w:eastAsia="宋体" w:hAnsi="宋体" w:cs="宋体" w:hint="eastAsia"/>
          <w:sz w:val="24"/>
          <w:szCs w:val="24"/>
        </w:rPr>
        <w:t>米，厚0</w:t>
      </w:r>
      <w:r w:rsidRPr="000C3AC0">
        <w:rPr>
          <w:rFonts w:ascii="宋体" w:eastAsia="宋体" w:hAnsi="宋体" w:cs="宋体"/>
          <w:sz w:val="24"/>
          <w:szCs w:val="24"/>
        </w:rPr>
        <w:t>.1</w:t>
      </w:r>
      <w:r w:rsidRPr="000C3AC0">
        <w:rPr>
          <w:rFonts w:ascii="宋体" w:eastAsia="宋体" w:hAnsi="宋体" w:cs="宋体" w:hint="eastAsia"/>
          <w:sz w:val="24"/>
          <w:szCs w:val="24"/>
        </w:rPr>
        <w:t>米），</w:t>
      </w:r>
      <w:r w:rsidRPr="000C3AC0">
        <w:rPr>
          <w:rFonts w:ascii="宋体" w:eastAsia="宋体" w:hAnsi="宋体" w:cs="宋体"/>
          <w:sz w:val="24"/>
          <w:szCs w:val="24"/>
        </w:rPr>
        <w:t>3</w:t>
      </w:r>
      <w:r w:rsidRPr="000C3AC0">
        <w:rPr>
          <w:rFonts w:ascii="宋体" w:eastAsia="宋体" w:hAnsi="宋体" w:cs="宋体" w:hint="eastAsia"/>
          <w:sz w:val="24"/>
          <w:szCs w:val="24"/>
        </w:rPr>
        <w:t>个（宽</w:t>
      </w:r>
      <w:r w:rsidRPr="000C3AC0">
        <w:rPr>
          <w:rFonts w:ascii="宋体" w:eastAsia="宋体" w:hAnsi="宋体" w:cs="宋体"/>
          <w:sz w:val="24"/>
          <w:szCs w:val="24"/>
        </w:rPr>
        <w:t>2.85</w:t>
      </w:r>
      <w:r w:rsidRPr="000C3AC0">
        <w:rPr>
          <w:rFonts w:ascii="宋体" w:eastAsia="宋体" w:hAnsi="宋体" w:cs="宋体" w:hint="eastAsia"/>
          <w:sz w:val="24"/>
          <w:szCs w:val="24"/>
        </w:rPr>
        <w:t>米，高1</w:t>
      </w:r>
      <w:r w:rsidRPr="000C3AC0">
        <w:rPr>
          <w:rFonts w:ascii="宋体" w:eastAsia="宋体" w:hAnsi="宋体" w:cs="宋体"/>
          <w:sz w:val="24"/>
          <w:szCs w:val="24"/>
        </w:rPr>
        <w:t>.08</w:t>
      </w:r>
      <w:r w:rsidRPr="000C3AC0">
        <w:rPr>
          <w:rFonts w:ascii="宋体" w:eastAsia="宋体" w:hAnsi="宋体" w:cs="宋体" w:hint="eastAsia"/>
          <w:sz w:val="24"/>
          <w:szCs w:val="24"/>
        </w:rPr>
        <w:t>米，厚0</w:t>
      </w:r>
      <w:r w:rsidRPr="000C3AC0">
        <w:rPr>
          <w:rFonts w:ascii="宋体" w:eastAsia="宋体" w:hAnsi="宋体" w:cs="宋体"/>
          <w:sz w:val="24"/>
          <w:szCs w:val="24"/>
        </w:rPr>
        <w:t>.1</w:t>
      </w:r>
      <w:r w:rsidRPr="000C3AC0">
        <w:rPr>
          <w:rFonts w:ascii="宋体" w:eastAsia="宋体" w:hAnsi="宋体" w:cs="宋体" w:hint="eastAsia"/>
          <w:sz w:val="24"/>
          <w:szCs w:val="24"/>
        </w:rPr>
        <w:t>米）亚克力材质，LED光源（详见花灯效果图），点亮时间1</w:t>
      </w:r>
      <w:r w:rsidRPr="000C3AC0">
        <w:rPr>
          <w:rFonts w:ascii="宋体" w:eastAsia="宋体" w:hAnsi="宋体" w:cs="宋体"/>
          <w:sz w:val="24"/>
          <w:szCs w:val="24"/>
        </w:rPr>
        <w:t>9</w:t>
      </w:r>
      <w:r w:rsidRPr="000C3AC0">
        <w:rPr>
          <w:rFonts w:ascii="宋体" w:eastAsia="宋体" w:hAnsi="宋体" w:cs="宋体" w:hint="eastAsia"/>
          <w:sz w:val="24"/>
          <w:szCs w:val="24"/>
        </w:rPr>
        <w:t>时至2</w:t>
      </w:r>
      <w:r w:rsidRPr="000C3AC0">
        <w:rPr>
          <w:rFonts w:ascii="宋体" w:eastAsia="宋体" w:hAnsi="宋体" w:cs="宋体"/>
          <w:sz w:val="24"/>
          <w:szCs w:val="24"/>
        </w:rPr>
        <w:t>4</w:t>
      </w:r>
      <w:r w:rsidRPr="000C3AC0">
        <w:rPr>
          <w:rFonts w:ascii="宋体" w:eastAsia="宋体" w:hAnsi="宋体" w:cs="宋体" w:hint="eastAsia"/>
          <w:sz w:val="24"/>
          <w:szCs w:val="24"/>
        </w:rPr>
        <w:t>时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；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0C3AC0"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520827</wp:posOffset>
            </wp:positionH>
            <wp:positionV relativeFrom="paragraph">
              <wp:posOffset>-135001</wp:posOffset>
            </wp:positionV>
            <wp:extent cx="4084320" cy="3096260"/>
            <wp:effectExtent l="0" t="0" r="5080" b="2540"/>
            <wp:wrapNone/>
            <wp:docPr id="8" name="图片 4" descr="IMG_9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930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3" r="987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0C3AC0" w:rsidP="00A8576E">
      <w:pPr>
        <w:spacing w:after="0" w:line="360" w:lineRule="auto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A8576E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zh-TW"/>
        </w:rPr>
        <w:t>注：</w:t>
      </w:r>
      <w:r w:rsidR="000C3AC0" w:rsidRPr="000C3AC0">
        <w:rPr>
          <w:rFonts w:ascii="宋体" w:eastAsia="宋体" w:hAnsi="宋体" w:cs="宋体" w:hint="eastAsia"/>
          <w:sz w:val="24"/>
          <w:szCs w:val="24"/>
          <w:lang w:val="zh-TW"/>
        </w:rPr>
        <w:t>上述景观布置由投标人完成制作、运输、安装及调试</w:t>
      </w:r>
    </w:p>
    <w:p w:rsidR="000C3AC0" w:rsidRPr="00A8576E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A8576E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二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0C3AC0" w:rsidRPr="000C3AC0">
        <w:rPr>
          <w:rFonts w:ascii="宋体" w:eastAsia="宋体" w:hAnsi="宋体" w:cs="宋体"/>
          <w:sz w:val="24"/>
          <w:szCs w:val="24"/>
        </w:rPr>
        <w:t>艺术天津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C3AC0">
        <w:rPr>
          <w:rFonts w:ascii="宋体" w:eastAsia="宋体" w:hAnsi="宋体" w:cs="宋体"/>
          <w:sz w:val="24"/>
          <w:szCs w:val="24"/>
        </w:rPr>
        <w:t>艺术天津举办时间2019年10月1日至2019年10月7日，</w:t>
      </w:r>
      <w:r w:rsidRPr="000C3AC0">
        <w:rPr>
          <w:rFonts w:ascii="宋体" w:eastAsia="宋体" w:hAnsi="宋体" w:cs="宋体" w:hint="eastAsia"/>
          <w:sz w:val="24"/>
          <w:szCs w:val="24"/>
        </w:rPr>
        <w:t>投标人活动策划人需具有</w:t>
      </w:r>
      <w:r w:rsidRPr="000C3AC0">
        <w:rPr>
          <w:rFonts w:ascii="宋体" w:eastAsia="宋体" w:hAnsi="宋体" w:cs="宋体"/>
          <w:sz w:val="24"/>
          <w:szCs w:val="24"/>
        </w:rPr>
        <w:t>有国内外大型艺术活动策展经历</w:t>
      </w:r>
      <w:r w:rsidRPr="000C3AC0">
        <w:rPr>
          <w:rFonts w:ascii="宋体" w:eastAsia="宋体" w:hAnsi="宋体" w:cs="宋体" w:hint="eastAsia"/>
          <w:sz w:val="24"/>
          <w:szCs w:val="24"/>
        </w:rPr>
        <w:t>，需组织不少于</w:t>
      </w:r>
      <w:r w:rsidRPr="000C3AC0">
        <w:rPr>
          <w:rFonts w:ascii="宋体" w:eastAsia="宋体" w:hAnsi="宋体" w:cs="宋体"/>
          <w:sz w:val="24"/>
          <w:szCs w:val="24"/>
        </w:rPr>
        <w:t>90</w:t>
      </w:r>
      <w:r w:rsidRPr="000C3AC0">
        <w:rPr>
          <w:rFonts w:ascii="宋体" w:eastAsia="宋体" w:hAnsi="宋体" w:cs="宋体" w:hint="eastAsia"/>
          <w:sz w:val="24"/>
          <w:szCs w:val="24"/>
        </w:rPr>
        <w:t>名国内知名艺术家携带个人艺术品参与艺术天津展览活动，投标人需负责艺术家差旅费、食宿费及艺术品专业运输费用，艺术家出行采用高速铁路形式，住宿需在北宁公园周边四星级及以上标准酒店（含早餐），午餐、晚餐采取自助餐形式，餐标每人不低于2</w:t>
      </w:r>
      <w:r w:rsidRPr="000C3AC0">
        <w:rPr>
          <w:rFonts w:ascii="宋体" w:eastAsia="宋体" w:hAnsi="宋体" w:cs="宋体"/>
          <w:sz w:val="24"/>
          <w:szCs w:val="24"/>
        </w:rPr>
        <w:t>50</w:t>
      </w:r>
      <w:r w:rsidRPr="000C3AC0">
        <w:rPr>
          <w:rFonts w:ascii="宋体" w:eastAsia="宋体" w:hAnsi="宋体" w:cs="宋体" w:hint="eastAsia"/>
          <w:sz w:val="24"/>
          <w:szCs w:val="24"/>
        </w:rPr>
        <w:t>元/每餐，住宿时间2</w:t>
      </w:r>
      <w:r w:rsidRPr="000C3AC0">
        <w:rPr>
          <w:rFonts w:ascii="宋体" w:eastAsia="宋体" w:hAnsi="宋体" w:cs="宋体"/>
          <w:sz w:val="24"/>
          <w:szCs w:val="24"/>
        </w:rPr>
        <w:t>019</w:t>
      </w:r>
      <w:r w:rsidRPr="000C3AC0">
        <w:rPr>
          <w:rFonts w:ascii="宋体" w:eastAsia="宋体" w:hAnsi="宋体" w:cs="宋体" w:hint="eastAsia"/>
          <w:sz w:val="24"/>
          <w:szCs w:val="24"/>
        </w:rPr>
        <w:t>年9月3</w:t>
      </w:r>
      <w:r w:rsidRPr="000C3AC0">
        <w:rPr>
          <w:rFonts w:ascii="宋体" w:eastAsia="宋体" w:hAnsi="宋体" w:cs="宋体"/>
          <w:sz w:val="24"/>
          <w:szCs w:val="24"/>
        </w:rPr>
        <w:t>0</w:t>
      </w:r>
      <w:r w:rsidRPr="000C3AC0">
        <w:rPr>
          <w:rFonts w:ascii="宋体" w:eastAsia="宋体" w:hAnsi="宋体" w:cs="宋体" w:hint="eastAsia"/>
          <w:sz w:val="24"/>
          <w:szCs w:val="24"/>
        </w:rPr>
        <w:t>日至2</w:t>
      </w:r>
      <w:r w:rsidRPr="000C3AC0">
        <w:rPr>
          <w:rFonts w:ascii="宋体" w:eastAsia="宋体" w:hAnsi="宋体" w:cs="宋体"/>
          <w:sz w:val="24"/>
          <w:szCs w:val="24"/>
        </w:rPr>
        <w:t>019</w:t>
      </w:r>
      <w:r w:rsidRPr="000C3AC0">
        <w:rPr>
          <w:rFonts w:ascii="宋体" w:eastAsia="宋体" w:hAnsi="宋体" w:cs="宋体" w:hint="eastAsia"/>
          <w:sz w:val="24"/>
          <w:szCs w:val="24"/>
        </w:rPr>
        <w:t>年1</w:t>
      </w:r>
      <w:r w:rsidRPr="000C3AC0">
        <w:rPr>
          <w:rFonts w:ascii="宋体" w:eastAsia="宋体" w:hAnsi="宋体" w:cs="宋体"/>
          <w:sz w:val="24"/>
          <w:szCs w:val="24"/>
        </w:rPr>
        <w:t>0</w:t>
      </w:r>
      <w:r w:rsidRPr="000C3AC0">
        <w:rPr>
          <w:rFonts w:ascii="宋体" w:eastAsia="宋体" w:hAnsi="宋体" w:cs="宋体" w:hint="eastAsia"/>
          <w:sz w:val="24"/>
          <w:szCs w:val="24"/>
        </w:rPr>
        <w:t>月2日。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C3AC0">
        <w:rPr>
          <w:rFonts w:ascii="宋体" w:eastAsia="宋体" w:hAnsi="宋体" w:cs="宋体" w:hint="eastAsia"/>
          <w:sz w:val="24"/>
          <w:szCs w:val="24"/>
        </w:rPr>
        <w:lastRenderedPageBreak/>
        <w:t>展览艺术品由国内知名艺术家提供，包括但不限于大型雕塑、绘画、传统民俗艺术品等形式，投标人需负责艺术品运输，应采用专业艺术品运输公司并由经过培训的专业人员负责。</w:t>
      </w:r>
    </w:p>
    <w:p w:rsidR="000C3AC0" w:rsidRDefault="000C3AC0" w:rsidP="00A8576E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C3AC0">
        <w:rPr>
          <w:rFonts w:ascii="宋体" w:eastAsia="宋体" w:hAnsi="宋体" w:cs="宋体" w:hint="eastAsia"/>
          <w:sz w:val="24"/>
          <w:szCs w:val="24"/>
        </w:rPr>
        <w:t>志愿者不少于5</w:t>
      </w:r>
      <w:r w:rsidRPr="000C3AC0">
        <w:rPr>
          <w:rFonts w:ascii="宋体" w:eastAsia="宋体" w:hAnsi="宋体" w:cs="宋体"/>
          <w:sz w:val="24"/>
          <w:szCs w:val="24"/>
        </w:rPr>
        <w:t>0</w:t>
      </w:r>
      <w:r w:rsidRPr="000C3AC0">
        <w:rPr>
          <w:rFonts w:ascii="宋体" w:eastAsia="宋体" w:hAnsi="宋体" w:cs="宋体" w:hint="eastAsia"/>
          <w:sz w:val="24"/>
          <w:szCs w:val="24"/>
        </w:rPr>
        <w:t>人，包含至少1</w:t>
      </w:r>
      <w:r w:rsidRPr="000C3AC0">
        <w:rPr>
          <w:rFonts w:ascii="宋体" w:eastAsia="宋体" w:hAnsi="宋体" w:cs="宋体"/>
          <w:sz w:val="24"/>
          <w:szCs w:val="24"/>
        </w:rPr>
        <w:t>0</w:t>
      </w:r>
      <w:r w:rsidRPr="000C3AC0">
        <w:rPr>
          <w:rFonts w:ascii="宋体" w:eastAsia="宋体" w:hAnsi="宋体" w:cs="宋体" w:hint="eastAsia"/>
          <w:sz w:val="24"/>
          <w:szCs w:val="24"/>
        </w:rPr>
        <w:t>名语言志愿者，需由投标人负责在天津市各大高校招募，统一提供具有天津特色服饰，并由投标人提供午餐、晚餐，餐标每人不低于3</w:t>
      </w:r>
      <w:r w:rsidRPr="000C3AC0">
        <w:rPr>
          <w:rFonts w:ascii="宋体" w:eastAsia="宋体" w:hAnsi="宋体" w:cs="宋体"/>
          <w:sz w:val="24"/>
          <w:szCs w:val="24"/>
        </w:rPr>
        <w:t>0</w:t>
      </w:r>
      <w:r w:rsidRPr="000C3AC0">
        <w:rPr>
          <w:rFonts w:ascii="宋体" w:eastAsia="宋体" w:hAnsi="宋体" w:cs="宋体" w:hint="eastAsia"/>
          <w:sz w:val="24"/>
          <w:szCs w:val="24"/>
        </w:rPr>
        <w:t>元/每餐。志愿者服务时间</w:t>
      </w:r>
      <w:r w:rsidRPr="000C3AC0">
        <w:rPr>
          <w:rFonts w:ascii="宋体" w:eastAsia="宋体" w:hAnsi="宋体" w:cs="宋体"/>
          <w:sz w:val="24"/>
          <w:szCs w:val="24"/>
        </w:rPr>
        <w:t>2019年10月1日至2019年10月7日</w:t>
      </w:r>
    </w:p>
    <w:p w:rsidR="00805536" w:rsidRPr="00805536" w:rsidRDefault="00805536" w:rsidP="00805536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805536">
        <w:rPr>
          <w:rFonts w:ascii="宋体" w:eastAsia="宋体" w:hAnsi="宋体" w:cs="宋体" w:hint="eastAsia"/>
          <w:sz w:val="24"/>
          <w:szCs w:val="24"/>
        </w:rPr>
        <w:t>投标人应做好艺术品的安全保卫工作，在展览过程中应由专人负责艺术品安保，如出现艺术品丢失或损坏，由投标人负责全部责任。</w:t>
      </w:r>
    </w:p>
    <w:p w:rsidR="00805536" w:rsidRPr="00805536" w:rsidRDefault="00805536" w:rsidP="00A8576E">
      <w:pPr>
        <w:spacing w:after="0"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</w:p>
    <w:p w:rsidR="000C3AC0" w:rsidRPr="000C3AC0" w:rsidRDefault="00A8576E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 w:hint="eastAsia"/>
          <w:sz w:val="24"/>
          <w:szCs w:val="24"/>
          <w:lang w:val="zh-TW"/>
        </w:rPr>
        <w:t>（</w:t>
      </w:r>
      <w:r>
        <w:rPr>
          <w:rFonts w:ascii="宋体" w:eastAsia="宋体" w:hAnsi="宋体" w:cs="宋体"/>
          <w:sz w:val="24"/>
          <w:szCs w:val="24"/>
          <w:lang w:val="zh-TW"/>
        </w:rPr>
        <w:t>三</w:t>
      </w:r>
      <w:r>
        <w:rPr>
          <w:rFonts w:ascii="宋体" w:eastAsia="宋体" w:hAnsi="宋体" w:cs="宋体" w:hint="eastAsia"/>
          <w:sz w:val="24"/>
          <w:szCs w:val="24"/>
          <w:lang w:val="zh-TW"/>
        </w:rPr>
        <w:t>）</w:t>
      </w:r>
      <w:r w:rsidR="000C3AC0" w:rsidRPr="000C3AC0">
        <w:rPr>
          <w:rFonts w:ascii="宋体" w:eastAsia="宋体" w:hAnsi="宋体" w:cs="宋体"/>
          <w:sz w:val="24"/>
          <w:szCs w:val="24"/>
          <w:lang w:val="zh-TW"/>
        </w:rPr>
        <w:t>老家具展</w:t>
      </w:r>
    </w:p>
    <w:p w:rsidR="000C3AC0" w:rsidRPr="000C3AC0" w:rsidRDefault="000C3AC0" w:rsidP="00A8576E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C3AC0">
        <w:rPr>
          <w:rFonts w:ascii="宋体" w:eastAsia="宋体" w:hAnsi="宋体" w:cs="宋体" w:hint="eastAsia"/>
          <w:sz w:val="24"/>
          <w:szCs w:val="24"/>
        </w:rPr>
        <w:t>传统的主题家具展位于北宁公园的西大湖水榭，房屋长9</w:t>
      </w:r>
      <w:r w:rsidRPr="000C3AC0">
        <w:rPr>
          <w:rFonts w:ascii="宋体" w:eastAsia="宋体" w:hAnsi="宋体" w:cs="宋体"/>
          <w:sz w:val="24"/>
          <w:szCs w:val="24"/>
        </w:rPr>
        <w:t>.4</w:t>
      </w:r>
      <w:r w:rsidRPr="000C3AC0">
        <w:rPr>
          <w:rFonts w:ascii="宋体" w:eastAsia="宋体" w:hAnsi="宋体" w:cs="宋体" w:hint="eastAsia"/>
          <w:sz w:val="24"/>
          <w:szCs w:val="24"/>
        </w:rPr>
        <w:t>米宽4</w:t>
      </w:r>
      <w:r w:rsidRPr="000C3AC0">
        <w:rPr>
          <w:rFonts w:ascii="宋体" w:eastAsia="宋体" w:hAnsi="宋体" w:cs="宋体"/>
          <w:sz w:val="24"/>
          <w:szCs w:val="24"/>
        </w:rPr>
        <w:t>.8</w:t>
      </w:r>
      <w:r w:rsidRPr="000C3AC0">
        <w:rPr>
          <w:rFonts w:ascii="宋体" w:eastAsia="宋体" w:hAnsi="宋体" w:cs="宋体" w:hint="eastAsia"/>
          <w:sz w:val="24"/>
          <w:szCs w:val="24"/>
        </w:rPr>
        <w:t>米，需按照传统中式古典房间布置（详见老家具展效果图），共1</w:t>
      </w:r>
      <w:r w:rsidRPr="000C3AC0">
        <w:rPr>
          <w:rFonts w:ascii="宋体" w:eastAsia="宋体" w:hAnsi="宋体" w:cs="宋体"/>
          <w:sz w:val="24"/>
          <w:szCs w:val="24"/>
        </w:rPr>
        <w:t>0</w:t>
      </w:r>
      <w:r w:rsidRPr="000C3AC0">
        <w:rPr>
          <w:rFonts w:ascii="宋体" w:eastAsia="宋体" w:hAnsi="宋体" w:cs="宋体" w:hint="eastAsia"/>
          <w:sz w:val="24"/>
          <w:szCs w:val="24"/>
        </w:rPr>
        <w:t>余件中式古典家具由中标单位自行解决，不得摆放采用现代工艺仿制的古典家具，由于房屋使用年限较长，投标人还应对房屋进行装修修复，包括但不限于墙面乳胶漆及木结构油漆。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C3AC0"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-120650</wp:posOffset>
            </wp:positionV>
            <wp:extent cx="5270500" cy="2470785"/>
            <wp:effectExtent l="0" t="0" r="0" b="5715"/>
            <wp:wrapNone/>
            <wp:docPr id="9" name="图片 1" descr="图片包含 地板, 室内, 墙壁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A8576E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97790</wp:posOffset>
            </wp:positionV>
            <wp:extent cx="5267325" cy="2466975"/>
            <wp:effectExtent l="19050" t="0" r="9525" b="0"/>
            <wp:wrapNone/>
            <wp:docPr id="10" name="图片 2" descr="图片包含 地板, 障子, 房间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3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C3AC0" w:rsidRPr="000C3AC0" w:rsidRDefault="000C3AC0" w:rsidP="00A8576E">
      <w:pPr>
        <w:spacing w:after="0" w:line="360" w:lineRule="auto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A8576E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 w:hint="eastAsia"/>
          <w:sz w:val="24"/>
          <w:szCs w:val="24"/>
          <w:lang w:val="zh-TW"/>
        </w:rPr>
        <w:t>（</w:t>
      </w:r>
      <w:r>
        <w:rPr>
          <w:rFonts w:ascii="宋体" w:eastAsia="宋体" w:hAnsi="宋体" w:cs="宋体"/>
          <w:sz w:val="24"/>
          <w:szCs w:val="24"/>
          <w:lang w:val="zh-TW"/>
        </w:rPr>
        <w:t>四</w:t>
      </w:r>
      <w:r>
        <w:rPr>
          <w:rFonts w:ascii="宋体" w:eastAsia="宋体" w:hAnsi="宋体" w:cs="宋体" w:hint="eastAsia"/>
          <w:sz w:val="24"/>
          <w:szCs w:val="24"/>
          <w:lang w:val="zh-TW"/>
        </w:rPr>
        <w:t>）</w:t>
      </w:r>
      <w:r w:rsidR="000C3AC0" w:rsidRPr="000C3AC0">
        <w:rPr>
          <w:rFonts w:ascii="宋体" w:eastAsia="宋体" w:hAnsi="宋体" w:cs="宋体"/>
          <w:sz w:val="24"/>
          <w:szCs w:val="24"/>
          <w:lang w:val="zh-TW"/>
        </w:rPr>
        <w:t>先生公开课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公开课时间：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2019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年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10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月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1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日至2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019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年1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0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月3日上午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9:00-11:00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或者下午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14:30-17:30,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公开课时间不得小于3个小时。</w:t>
      </w:r>
    </w:p>
    <w:p w:rsidR="000C3AC0" w:rsidRPr="000C3AC0" w:rsidRDefault="000C3AC0" w:rsidP="00A8576E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投标人负责邀请一位著名学者与观众分享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“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古典名著不能浅尝辄止，要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“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好书共读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”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以中国传统文化、中国现当代文化、世界文化精品为主题，通过公开课讲座模式为读者、游客提供品读好书的机会，学者要求知名历史学家或者大学的文史教授，</w:t>
      </w:r>
      <w:r w:rsidRPr="000C3AC0">
        <w:rPr>
          <w:rFonts w:ascii="宋体" w:eastAsia="宋体" w:hAnsi="宋体" w:cs="宋体" w:hint="eastAsia"/>
          <w:sz w:val="24"/>
          <w:szCs w:val="24"/>
        </w:rPr>
        <w:t>投标人需负责差旅费、食宿费及教授出场费，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出行采用高速铁路形式，住宿需在北宁公园周边四星级及以上标准酒店（含早餐），午餐、晚餐采取自助餐形式，餐标不低于2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50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元/每餐，住宿时间2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019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年9月3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0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日至2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019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年1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0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月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3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日。</w:t>
      </w:r>
    </w:p>
    <w:p w:rsidR="000C3AC0" w:rsidRPr="000C3AC0" w:rsidRDefault="00A8576E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 w:hint="eastAsia"/>
          <w:sz w:val="24"/>
          <w:szCs w:val="24"/>
          <w:lang w:val="zh-TW"/>
        </w:rPr>
        <w:t>（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五</w:t>
      </w:r>
      <w:r>
        <w:rPr>
          <w:rFonts w:ascii="宋体" w:eastAsia="宋体" w:hAnsi="宋体" w:cs="宋体" w:hint="eastAsia"/>
          <w:sz w:val="24"/>
          <w:szCs w:val="24"/>
          <w:lang w:val="zh-TW"/>
        </w:rPr>
        <w:t>）</w:t>
      </w:r>
      <w:r w:rsidR="000C3AC0" w:rsidRPr="000C3AC0">
        <w:rPr>
          <w:rFonts w:ascii="宋体" w:eastAsia="宋体" w:hAnsi="宋体" w:cs="宋体"/>
          <w:sz w:val="24"/>
          <w:szCs w:val="24"/>
          <w:lang w:val="zh-TW"/>
        </w:rPr>
        <w:t>水吧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投标人需为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给游客提供一处安静、朴素的宁静之地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布置水吧一处（具体地点由采购人指定），水吧不得占用现有房屋，投标人应提供不少于4套一体式桌椅摆放，供游客休息，水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吧内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不少于</w:t>
      </w:r>
      <w:r w:rsidRPr="000C3AC0">
        <w:rPr>
          <w:rFonts w:ascii="宋体" w:eastAsia="宋体" w:hAnsi="宋体" w:cs="宋体"/>
          <w:sz w:val="24"/>
          <w:szCs w:val="24"/>
          <w:lang w:val="zh-TW"/>
        </w:rPr>
        <w:t>两台自助售货机，一台食品、一台饮品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，投标人需保持售货机中食品、饮品充足，出现不足及时补充，所售商品应保持平价，价格不得高于厂家建议零售价或周边零售售价，不得以营利为目的。</w:t>
      </w:r>
    </w:p>
    <w:p w:rsidR="000C3AC0" w:rsidRPr="000C3AC0" w:rsidRDefault="000C3AC0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0C3AC0" w:rsidRPr="000C3AC0" w:rsidRDefault="00A8576E" w:rsidP="000C3AC0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 w:hint="eastAsia"/>
          <w:sz w:val="24"/>
          <w:szCs w:val="24"/>
          <w:lang w:val="zh-TW"/>
        </w:rPr>
        <w:t>（</w:t>
      </w:r>
      <w:r w:rsidRPr="000C3AC0">
        <w:rPr>
          <w:rFonts w:ascii="宋体" w:eastAsia="宋体" w:hAnsi="宋体" w:cs="宋体" w:hint="eastAsia"/>
          <w:sz w:val="24"/>
          <w:szCs w:val="24"/>
          <w:lang w:val="zh-TW"/>
        </w:rPr>
        <w:t>六</w:t>
      </w:r>
      <w:r>
        <w:rPr>
          <w:rFonts w:ascii="宋体" w:eastAsia="宋体" w:hAnsi="宋体" w:cs="宋体" w:hint="eastAsia"/>
          <w:sz w:val="24"/>
          <w:szCs w:val="24"/>
          <w:lang w:val="zh-TW"/>
        </w:rPr>
        <w:t>）</w:t>
      </w:r>
      <w:r w:rsidR="000C3AC0" w:rsidRPr="000C3AC0">
        <w:rPr>
          <w:rFonts w:ascii="宋体" w:eastAsia="宋体" w:hAnsi="宋体" w:cs="宋体"/>
          <w:sz w:val="24"/>
          <w:szCs w:val="24"/>
          <w:lang w:val="zh-TW"/>
        </w:rPr>
        <w:t>科普展示，科技创新成果展示</w:t>
      </w:r>
    </w:p>
    <w:p w:rsidR="00805536" w:rsidRPr="00805536" w:rsidRDefault="00805536" w:rsidP="00805536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805536">
        <w:rPr>
          <w:rFonts w:ascii="宋体" w:eastAsia="宋体" w:hAnsi="宋体" w:cs="宋体"/>
          <w:sz w:val="24"/>
          <w:szCs w:val="24"/>
          <w:lang w:val="zh-TW"/>
        </w:rPr>
        <w:t>科普展的展览方式计划采用科普展牌、电子设备、成果模型、户外展板等形式对科普知识、科技成果、科技产业规划（自创区规划）等河北区科技工作进行展示。科技局还将以信息技术、航空技术  等领域为主要依托向河北区的科技型企业收集展示内容。同时，科协也将发挥学校科普、居民科普等关注知识内容，对物理知识、航空航天、生活常识知识进行展示实验，利用科普教具增强互动性和体验感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。</w:t>
      </w:r>
    </w:p>
    <w:p w:rsidR="00805536" w:rsidRPr="00805536" w:rsidRDefault="00805536" w:rsidP="00805536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805536">
        <w:rPr>
          <w:rFonts w:ascii="宋体" w:eastAsia="宋体" w:hAnsi="宋体" w:cs="宋体"/>
          <w:sz w:val="24"/>
          <w:szCs w:val="24"/>
          <w:lang w:val="zh-TW"/>
        </w:rPr>
        <w:t>一、北门广场空间南侧：布置区科协科普大篷车及其配套展架式科普展板（含3D展板及3D眼镜）30块。尺寸：1.2mx1m</w:t>
      </w:r>
    </w:p>
    <w:p w:rsidR="00805536" w:rsidRPr="00805536" w:rsidRDefault="00805536" w:rsidP="00805536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805536">
        <w:rPr>
          <w:rFonts w:ascii="宋体" w:eastAsia="宋体" w:hAnsi="宋体" w:cs="宋体"/>
          <w:sz w:val="24"/>
          <w:szCs w:val="24"/>
          <w:lang w:val="zh-TW"/>
        </w:rPr>
        <w:lastRenderedPageBreak/>
        <w:t>二、西大湖水榭周边部分围廊：制作工业互联网、5G技术、VR等内容科普展板，</w:t>
      </w:r>
      <w:proofErr w:type="spellStart"/>
      <w:r w:rsidRPr="00805536">
        <w:rPr>
          <w:rFonts w:ascii="宋体" w:eastAsia="宋体" w:hAnsi="宋体" w:cs="宋体"/>
          <w:sz w:val="24"/>
          <w:szCs w:val="24"/>
          <w:lang w:val="zh-TW"/>
        </w:rPr>
        <w:t>kt</w:t>
      </w:r>
      <w:proofErr w:type="spellEnd"/>
      <w:r w:rsidRPr="00805536">
        <w:rPr>
          <w:rFonts w:ascii="宋体" w:eastAsia="宋体" w:hAnsi="宋体" w:cs="宋体"/>
          <w:sz w:val="24"/>
          <w:szCs w:val="24"/>
          <w:lang w:val="zh-TW"/>
        </w:rPr>
        <w:t>板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不少于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6块，尺寸1.2 mx1m，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（由采购人提供相关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电子版素材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）</w:t>
      </w:r>
    </w:p>
    <w:p w:rsidR="00805536" w:rsidRPr="00805536" w:rsidRDefault="00805536" w:rsidP="00805536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三、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展播区：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投标人负责安装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LED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大屏一块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，尺寸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宽不小于6米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，高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不小于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3米2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用于循环播放自创区规划等内容。</w:t>
      </w:r>
    </w:p>
    <w:p w:rsidR="00805536" w:rsidRPr="00805536" w:rsidRDefault="00805536" w:rsidP="00805536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四、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展示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区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：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布置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展示以人工智能（智能科技企业）、5G技术（联通提供）、智能交通（智能交通企业提供）等相关的科技成果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展板不少于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6块，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材质为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木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塑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板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喷绘</w:t>
      </w:r>
      <w:r w:rsidRPr="00805536">
        <w:rPr>
          <w:rFonts w:ascii="宋体" w:eastAsia="宋体" w:hAnsi="宋体" w:cs="宋体"/>
          <w:sz w:val="24"/>
          <w:szCs w:val="24"/>
          <w:lang w:val="zh-TW"/>
        </w:rPr>
        <w:t>，尺寸1.2米宽，长2米3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。</w:t>
      </w:r>
    </w:p>
    <w:p w:rsidR="00805536" w:rsidRPr="00805536" w:rsidRDefault="00805536" w:rsidP="00805536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  <w:r w:rsidRPr="00805536">
        <w:rPr>
          <w:rFonts w:ascii="宋体" w:eastAsia="宋体" w:hAnsi="宋体" w:cs="宋体"/>
          <w:sz w:val="24"/>
          <w:szCs w:val="24"/>
          <w:lang w:val="zh-TW"/>
        </w:rPr>
        <w:t>展览交流区内容：展示建国70年来，河北区具有影响力的科技成果。</w:t>
      </w:r>
      <w:r w:rsidRPr="00805536">
        <w:rPr>
          <w:rFonts w:ascii="宋体" w:eastAsia="宋体" w:hAnsi="宋体" w:cs="宋体" w:hint="eastAsia"/>
          <w:sz w:val="24"/>
          <w:szCs w:val="24"/>
          <w:lang w:val="zh-TW"/>
        </w:rPr>
        <w:t>展板不少于6块，材质为铁艺框架，尺寸2米宽，长2米。</w:t>
      </w:r>
    </w:p>
    <w:p w:rsidR="00805536" w:rsidRPr="00805536" w:rsidRDefault="00805536" w:rsidP="00805536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  <w:lang w:val="zh-TW"/>
        </w:rPr>
      </w:pPr>
    </w:p>
    <w:p w:rsidR="00FD273A" w:rsidRDefault="00942CB4" w:rsidP="00FD273A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（七</w:t>
      </w:r>
      <w:r w:rsidR="00FD273A">
        <w:rPr>
          <w:rFonts w:ascii="宋体" w:eastAsia="宋体" w:hAnsi="宋体" w:cs="宋体" w:hint="eastAsia"/>
          <w:sz w:val="24"/>
          <w:szCs w:val="24"/>
        </w:rPr>
        <w:t>）</w:t>
      </w:r>
      <w:r w:rsidR="00580B45">
        <w:rPr>
          <w:rFonts w:ascii="宋体" w:eastAsia="宋体" w:hAnsi="宋体" w:cs="宋体" w:hint="eastAsia"/>
          <w:sz w:val="24"/>
          <w:szCs w:val="24"/>
        </w:rPr>
        <w:t>本项目</w:t>
      </w:r>
      <w:r w:rsidR="00FD273A">
        <w:rPr>
          <w:rFonts w:ascii="宋体" w:eastAsia="宋体" w:hAnsi="宋体" w:cs="宋体" w:hint="eastAsia"/>
          <w:sz w:val="24"/>
          <w:szCs w:val="24"/>
        </w:rPr>
        <w:t>包括：所有</w:t>
      </w:r>
      <w:r w:rsidR="00A8576E">
        <w:rPr>
          <w:rFonts w:ascii="宋体" w:eastAsia="宋体" w:hAnsi="宋体" w:cs="宋体" w:hint="eastAsia"/>
          <w:sz w:val="24"/>
          <w:szCs w:val="24"/>
        </w:rPr>
        <w:t>上述内容的</w:t>
      </w:r>
      <w:r w:rsidR="00FD273A">
        <w:rPr>
          <w:rFonts w:ascii="宋体" w:eastAsia="宋体" w:hAnsi="宋体" w:cs="宋体" w:hint="eastAsia"/>
          <w:sz w:val="24"/>
          <w:szCs w:val="24"/>
        </w:rPr>
        <w:t>材料的采购、运输、装卸、制作、安装、调试</w:t>
      </w:r>
      <w:r w:rsidR="00A8576E">
        <w:rPr>
          <w:rFonts w:ascii="宋体" w:eastAsia="宋体" w:hAnsi="宋体" w:cs="宋体" w:hint="eastAsia"/>
          <w:sz w:val="24"/>
          <w:szCs w:val="24"/>
        </w:rPr>
        <w:t>、展示</w:t>
      </w:r>
      <w:r w:rsidR="00FD273A">
        <w:rPr>
          <w:rFonts w:ascii="宋体" w:eastAsia="宋体" w:hAnsi="宋体" w:cs="宋体" w:hint="eastAsia"/>
          <w:sz w:val="24"/>
          <w:szCs w:val="24"/>
        </w:rPr>
        <w:t>及</w:t>
      </w:r>
      <w:r w:rsidR="00A8576E">
        <w:rPr>
          <w:rFonts w:ascii="宋体" w:eastAsia="宋体" w:hAnsi="宋体" w:cs="宋体" w:hint="eastAsia"/>
          <w:sz w:val="24"/>
          <w:szCs w:val="24"/>
        </w:rPr>
        <w:t>活动的策划、布置、</w:t>
      </w:r>
      <w:r w:rsidR="005D7FB1">
        <w:rPr>
          <w:rFonts w:ascii="宋体" w:eastAsia="宋体" w:hAnsi="宋体" w:cs="宋体" w:hint="eastAsia"/>
          <w:sz w:val="24"/>
          <w:szCs w:val="24"/>
        </w:rPr>
        <w:t>展示</w:t>
      </w:r>
      <w:r w:rsidR="00A30A0D">
        <w:rPr>
          <w:rFonts w:ascii="宋体" w:eastAsia="宋体" w:hAnsi="宋体" w:cs="宋体" w:hint="eastAsia"/>
          <w:sz w:val="24"/>
          <w:szCs w:val="24"/>
        </w:rPr>
        <w:t>、活动结束后依照采购人的要求撤展</w:t>
      </w:r>
      <w:r w:rsidR="00FD273A">
        <w:rPr>
          <w:rFonts w:ascii="宋体" w:eastAsia="宋体" w:hAnsi="宋体" w:cs="宋体" w:hint="eastAsia"/>
          <w:sz w:val="24"/>
          <w:szCs w:val="24"/>
        </w:rPr>
        <w:t>等全部内容。</w:t>
      </w:r>
    </w:p>
    <w:p w:rsidR="00D12F20" w:rsidRDefault="00D12F20" w:rsidP="00FD273A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FD273A" w:rsidRDefault="00FD273A" w:rsidP="00FD273A">
      <w:pPr>
        <w:spacing w:after="0" w:line="360" w:lineRule="auto"/>
        <w:ind w:leftChars="200" w:left="440" w:firstLineChars="200" w:firstLine="480"/>
        <w:rPr>
          <w:rFonts w:ascii="宋体" w:eastAsia="宋体" w:hAnsi="宋体" w:cs="宋体"/>
          <w:sz w:val="24"/>
          <w:szCs w:val="24"/>
        </w:rPr>
      </w:pPr>
    </w:p>
    <w:sectPr w:rsidR="00FD273A" w:rsidSect="006D5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BE1" w:rsidRPr="00BD6066" w:rsidRDefault="005A1BE1" w:rsidP="00FD273A">
      <w:pPr>
        <w:spacing w:after="0"/>
        <w:ind w:firstLine="480"/>
        <w:rPr>
          <w:szCs w:val="24"/>
        </w:rPr>
      </w:pPr>
      <w:r>
        <w:separator/>
      </w:r>
    </w:p>
  </w:endnote>
  <w:endnote w:type="continuationSeparator" w:id="0">
    <w:p w:rsidR="005A1BE1" w:rsidRPr="00BD6066" w:rsidRDefault="005A1BE1" w:rsidP="00FD273A">
      <w:pPr>
        <w:spacing w:after="0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BE1" w:rsidRPr="00BD6066" w:rsidRDefault="005A1BE1" w:rsidP="00FD273A">
      <w:pPr>
        <w:spacing w:after="0"/>
        <w:ind w:firstLine="480"/>
        <w:rPr>
          <w:szCs w:val="24"/>
        </w:rPr>
      </w:pPr>
      <w:r>
        <w:separator/>
      </w:r>
    </w:p>
  </w:footnote>
  <w:footnote w:type="continuationSeparator" w:id="0">
    <w:p w:rsidR="005A1BE1" w:rsidRPr="00BD6066" w:rsidRDefault="005A1BE1" w:rsidP="00FD273A">
      <w:pPr>
        <w:spacing w:after="0"/>
        <w:ind w:firstLine="480"/>
        <w:rPr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D2B3B"/>
    <w:multiLevelType w:val="singleLevel"/>
    <w:tmpl w:val="408D2B3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A30D97B"/>
    <w:multiLevelType w:val="singleLevel"/>
    <w:tmpl w:val="5A30D97B"/>
    <w:lvl w:ilvl="0">
      <w:start w:val="1"/>
      <w:numFmt w:val="chineseCounting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A"/>
    <w:rsid w:val="0001465A"/>
    <w:rsid w:val="00026DC0"/>
    <w:rsid w:val="00077FAD"/>
    <w:rsid w:val="000B570A"/>
    <w:rsid w:val="000C16FA"/>
    <w:rsid w:val="000C3AC0"/>
    <w:rsid w:val="00133BF6"/>
    <w:rsid w:val="001A7BE9"/>
    <w:rsid w:val="001F52A3"/>
    <w:rsid w:val="002027A4"/>
    <w:rsid w:val="00215F9D"/>
    <w:rsid w:val="002717F5"/>
    <w:rsid w:val="002723EF"/>
    <w:rsid w:val="002E4D69"/>
    <w:rsid w:val="0035473F"/>
    <w:rsid w:val="0042100D"/>
    <w:rsid w:val="00495623"/>
    <w:rsid w:val="004B36BE"/>
    <w:rsid w:val="0054067E"/>
    <w:rsid w:val="00560053"/>
    <w:rsid w:val="00580B45"/>
    <w:rsid w:val="00595CF2"/>
    <w:rsid w:val="005A1BE1"/>
    <w:rsid w:val="005C3699"/>
    <w:rsid w:val="005C535D"/>
    <w:rsid w:val="005D538A"/>
    <w:rsid w:val="005D7FB1"/>
    <w:rsid w:val="005F314E"/>
    <w:rsid w:val="005F4248"/>
    <w:rsid w:val="005F562D"/>
    <w:rsid w:val="006914CB"/>
    <w:rsid w:val="006D5856"/>
    <w:rsid w:val="007066D9"/>
    <w:rsid w:val="00762F97"/>
    <w:rsid w:val="00776FF4"/>
    <w:rsid w:val="007943AD"/>
    <w:rsid w:val="00800586"/>
    <w:rsid w:val="00805536"/>
    <w:rsid w:val="0083602F"/>
    <w:rsid w:val="0084198E"/>
    <w:rsid w:val="008557DF"/>
    <w:rsid w:val="00855DD2"/>
    <w:rsid w:val="008F0024"/>
    <w:rsid w:val="00942CB4"/>
    <w:rsid w:val="00963A04"/>
    <w:rsid w:val="009F40A4"/>
    <w:rsid w:val="00A0464E"/>
    <w:rsid w:val="00A30A0D"/>
    <w:rsid w:val="00A8576E"/>
    <w:rsid w:val="00BA3F1A"/>
    <w:rsid w:val="00BC1FE6"/>
    <w:rsid w:val="00BE5457"/>
    <w:rsid w:val="00C50914"/>
    <w:rsid w:val="00C571C3"/>
    <w:rsid w:val="00C813FB"/>
    <w:rsid w:val="00D12F20"/>
    <w:rsid w:val="00D53096"/>
    <w:rsid w:val="00D559D7"/>
    <w:rsid w:val="00D63806"/>
    <w:rsid w:val="00D740A7"/>
    <w:rsid w:val="00DB0949"/>
    <w:rsid w:val="00E52152"/>
    <w:rsid w:val="00E556F4"/>
    <w:rsid w:val="00E61089"/>
    <w:rsid w:val="00E677D4"/>
    <w:rsid w:val="00E85209"/>
    <w:rsid w:val="00EC7538"/>
    <w:rsid w:val="00F62710"/>
    <w:rsid w:val="00F87A1E"/>
    <w:rsid w:val="00FB135A"/>
    <w:rsid w:val="00FD273A"/>
    <w:rsid w:val="00FD4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D2E41"/>
  <w15:docId w15:val="{57F09538-5639-4D56-9953-B7ADBD2F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73A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27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D273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D27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D273A"/>
    <w:rPr>
      <w:sz w:val="18"/>
      <w:szCs w:val="18"/>
    </w:rPr>
  </w:style>
  <w:style w:type="paragraph" w:customStyle="1" w:styleId="a7">
    <w:name w:val="首行缩进"/>
    <w:basedOn w:val="a"/>
    <w:qFormat/>
    <w:rsid w:val="00FD273A"/>
    <w:pPr>
      <w:spacing w:line="360" w:lineRule="auto"/>
      <w:ind w:firstLineChars="200" w:firstLine="480"/>
    </w:pPr>
    <w:rPr>
      <w:sz w:val="24"/>
      <w:lang w:val="zh-CN"/>
    </w:rPr>
  </w:style>
  <w:style w:type="table" w:styleId="a8">
    <w:name w:val="Table Grid"/>
    <w:basedOn w:val="a1"/>
    <w:uiPriority w:val="59"/>
    <w:rsid w:val="00E5215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60053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60053"/>
    <w:rPr>
      <w:rFonts w:ascii="Tahoma" w:eastAsia="微软雅黑" w:hAnsi="Tahoma" w:cs="Times New Roman"/>
      <w:kern w:val="0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5C3699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5C3699"/>
    <w:rPr>
      <w:rFonts w:ascii="宋体" w:eastAsia="宋体" w:hAnsi="Tahom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1952</Characters>
  <Application>Microsoft Office Word</Application>
  <DocSecurity>0</DocSecurity>
  <Lines>16</Lines>
  <Paragraphs>4</Paragraphs>
  <ScaleCrop>false</ScaleCrop>
  <Company>Microsoft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</dc:creator>
  <cp:lastModifiedBy>李 亮</cp:lastModifiedBy>
  <cp:revision>2</cp:revision>
  <dcterms:created xsi:type="dcterms:W3CDTF">2019-08-23T12:58:00Z</dcterms:created>
  <dcterms:modified xsi:type="dcterms:W3CDTF">2019-08-23T12:58:00Z</dcterms:modified>
</cp:coreProperties>
</file>