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384" w:type="dxa"/>
        <w:tblInd w:w="88" w:type="dxa"/>
        <w:tblLook w:val="04A0"/>
      </w:tblPr>
      <w:tblGrid>
        <w:gridCol w:w="760"/>
        <w:gridCol w:w="1300"/>
        <w:gridCol w:w="1362"/>
        <w:gridCol w:w="1134"/>
        <w:gridCol w:w="1134"/>
        <w:gridCol w:w="1418"/>
        <w:gridCol w:w="1276"/>
      </w:tblGrid>
      <w:tr w:rsidR="00DB74D1" w:rsidRPr="00DB74D1" w:rsidTr="00DB74D1">
        <w:trPr>
          <w:trHeight w:val="525"/>
        </w:trPr>
        <w:tc>
          <w:tcPr>
            <w:tcW w:w="8384" w:type="dxa"/>
            <w:gridSpan w:val="7"/>
            <w:tcBorders>
              <w:top w:val="nil"/>
              <w:left w:val="nil"/>
              <w:bottom w:val="nil"/>
              <w:right w:val="nil"/>
            </w:tcBorders>
            <w:shd w:val="clear" w:color="auto" w:fill="auto"/>
            <w:noWrap/>
            <w:vAlign w:val="center"/>
            <w:hideMark/>
          </w:tcPr>
          <w:p w:rsidR="00DB74D1" w:rsidRDefault="00DB74D1" w:rsidP="00DB74D1">
            <w:pPr>
              <w:widowControl/>
              <w:jc w:val="center"/>
              <w:rPr>
                <w:rFonts w:ascii="宋体" w:eastAsia="宋体" w:hAnsi="宋体" w:cs="宋体"/>
                <w:b/>
                <w:bCs/>
                <w:kern w:val="0"/>
                <w:sz w:val="32"/>
                <w:szCs w:val="32"/>
              </w:rPr>
            </w:pPr>
            <w:r w:rsidRPr="00DB74D1">
              <w:rPr>
                <w:rFonts w:ascii="宋体" w:eastAsia="宋体" w:hAnsi="宋体" w:cs="宋体" w:hint="eastAsia"/>
                <w:b/>
                <w:bCs/>
                <w:kern w:val="0"/>
                <w:sz w:val="32"/>
                <w:szCs w:val="32"/>
              </w:rPr>
              <w:t>2019年村级道路检测项目需求书</w:t>
            </w:r>
          </w:p>
          <w:p w:rsidR="00DB74D1" w:rsidRPr="00DB74D1" w:rsidRDefault="00DB74D1" w:rsidP="00DB74D1">
            <w:pPr>
              <w:spacing w:line="500" w:lineRule="exact"/>
              <w:jc w:val="left"/>
              <w:rPr>
                <w:rFonts w:ascii="宋体" w:hAnsi="宋体"/>
                <w:sz w:val="24"/>
              </w:rPr>
            </w:pPr>
            <w:r>
              <w:rPr>
                <w:rFonts w:ascii="宋体" w:hAnsi="宋体" w:hint="eastAsia"/>
                <w:sz w:val="24"/>
              </w:rPr>
              <w:t>1、项目内容</w:t>
            </w:r>
          </w:p>
        </w:tc>
      </w:tr>
      <w:tr w:rsidR="00DB74D1" w:rsidRPr="00DB74D1" w:rsidTr="00DB74D1">
        <w:trPr>
          <w:trHeight w:val="150"/>
        </w:trPr>
        <w:tc>
          <w:tcPr>
            <w:tcW w:w="760" w:type="dxa"/>
            <w:tcBorders>
              <w:top w:val="nil"/>
              <w:left w:val="nil"/>
              <w:bottom w:val="nil"/>
              <w:right w:val="nil"/>
            </w:tcBorders>
            <w:shd w:val="clear" w:color="auto" w:fill="auto"/>
            <w:noWrap/>
            <w:vAlign w:val="center"/>
            <w:hideMark/>
          </w:tcPr>
          <w:p w:rsidR="00DB74D1" w:rsidRPr="00DB74D1" w:rsidRDefault="00DB74D1" w:rsidP="00DB74D1">
            <w:pPr>
              <w:widowControl/>
              <w:jc w:val="center"/>
              <w:rPr>
                <w:rFonts w:ascii="Times New Roman" w:eastAsia="宋体" w:hAnsi="Times New Roman" w:cs="Times New Roman"/>
                <w:kern w:val="0"/>
                <w:sz w:val="20"/>
                <w:szCs w:val="20"/>
              </w:rPr>
            </w:pPr>
          </w:p>
        </w:tc>
        <w:tc>
          <w:tcPr>
            <w:tcW w:w="1300" w:type="dxa"/>
            <w:tcBorders>
              <w:top w:val="nil"/>
              <w:left w:val="nil"/>
              <w:bottom w:val="nil"/>
              <w:right w:val="nil"/>
            </w:tcBorders>
            <w:shd w:val="clear" w:color="auto" w:fill="auto"/>
            <w:noWrap/>
            <w:vAlign w:val="center"/>
            <w:hideMark/>
          </w:tcPr>
          <w:p w:rsidR="00DB74D1" w:rsidRPr="00DB74D1" w:rsidRDefault="00DB74D1" w:rsidP="00DB74D1">
            <w:pPr>
              <w:widowControl/>
              <w:jc w:val="center"/>
              <w:rPr>
                <w:rFonts w:ascii="Times New Roman" w:eastAsia="宋体" w:hAnsi="Times New Roman" w:cs="Times New Roman"/>
                <w:kern w:val="0"/>
                <w:sz w:val="20"/>
                <w:szCs w:val="20"/>
              </w:rPr>
            </w:pPr>
          </w:p>
        </w:tc>
        <w:tc>
          <w:tcPr>
            <w:tcW w:w="1362" w:type="dxa"/>
            <w:tcBorders>
              <w:top w:val="nil"/>
              <w:left w:val="nil"/>
              <w:bottom w:val="nil"/>
              <w:right w:val="nil"/>
            </w:tcBorders>
            <w:shd w:val="clear" w:color="auto" w:fill="auto"/>
            <w:noWrap/>
            <w:vAlign w:val="center"/>
            <w:hideMark/>
          </w:tcPr>
          <w:p w:rsidR="00DB74D1" w:rsidRPr="00DB74D1" w:rsidRDefault="00DB74D1" w:rsidP="00DB74D1">
            <w:pPr>
              <w:widowControl/>
              <w:jc w:val="left"/>
              <w:rPr>
                <w:rFonts w:ascii="Times New Roman" w:eastAsia="宋体" w:hAnsi="Times New Roman" w:cs="Times New Roman"/>
                <w:kern w:val="0"/>
                <w:sz w:val="20"/>
                <w:szCs w:val="20"/>
              </w:rPr>
            </w:pPr>
          </w:p>
        </w:tc>
        <w:tc>
          <w:tcPr>
            <w:tcW w:w="1134" w:type="dxa"/>
            <w:tcBorders>
              <w:top w:val="nil"/>
              <w:left w:val="nil"/>
              <w:bottom w:val="nil"/>
              <w:right w:val="nil"/>
            </w:tcBorders>
            <w:shd w:val="clear" w:color="auto" w:fill="auto"/>
            <w:noWrap/>
            <w:vAlign w:val="center"/>
            <w:hideMark/>
          </w:tcPr>
          <w:p w:rsidR="00DB74D1" w:rsidRPr="00DB74D1" w:rsidRDefault="00DB74D1" w:rsidP="00DB74D1">
            <w:pPr>
              <w:widowControl/>
              <w:jc w:val="left"/>
              <w:rPr>
                <w:rFonts w:ascii="Times New Roman" w:eastAsia="宋体" w:hAnsi="Times New Roman" w:cs="Times New Roman"/>
                <w:kern w:val="0"/>
                <w:sz w:val="20"/>
                <w:szCs w:val="20"/>
              </w:rPr>
            </w:pPr>
          </w:p>
        </w:tc>
        <w:tc>
          <w:tcPr>
            <w:tcW w:w="1134" w:type="dxa"/>
            <w:tcBorders>
              <w:top w:val="nil"/>
              <w:left w:val="nil"/>
              <w:bottom w:val="nil"/>
              <w:right w:val="nil"/>
            </w:tcBorders>
            <w:shd w:val="clear" w:color="auto" w:fill="auto"/>
            <w:noWrap/>
            <w:vAlign w:val="center"/>
            <w:hideMark/>
          </w:tcPr>
          <w:p w:rsidR="00DB74D1" w:rsidRPr="00DB74D1" w:rsidRDefault="00DB74D1" w:rsidP="00DB74D1">
            <w:pPr>
              <w:widowControl/>
              <w:jc w:val="left"/>
              <w:rPr>
                <w:rFonts w:ascii="Times New Roman" w:eastAsia="宋体" w:hAnsi="Times New Roman" w:cs="Times New Roman"/>
                <w:kern w:val="0"/>
                <w:sz w:val="20"/>
                <w:szCs w:val="20"/>
              </w:rPr>
            </w:pPr>
          </w:p>
        </w:tc>
        <w:tc>
          <w:tcPr>
            <w:tcW w:w="1418" w:type="dxa"/>
            <w:tcBorders>
              <w:top w:val="nil"/>
              <w:left w:val="nil"/>
              <w:bottom w:val="nil"/>
              <w:right w:val="nil"/>
            </w:tcBorders>
            <w:shd w:val="clear" w:color="auto" w:fill="auto"/>
            <w:noWrap/>
            <w:vAlign w:val="center"/>
            <w:hideMark/>
          </w:tcPr>
          <w:p w:rsidR="00DB74D1" w:rsidRPr="00DB74D1" w:rsidRDefault="00DB74D1" w:rsidP="00DB74D1">
            <w:pPr>
              <w:widowControl/>
              <w:jc w:val="left"/>
              <w:rPr>
                <w:rFonts w:ascii="Times New Roman" w:eastAsia="宋体" w:hAnsi="Times New Roman" w:cs="Times New Roman"/>
                <w:kern w:val="0"/>
                <w:sz w:val="20"/>
                <w:szCs w:val="20"/>
              </w:rPr>
            </w:pPr>
          </w:p>
        </w:tc>
        <w:tc>
          <w:tcPr>
            <w:tcW w:w="1276" w:type="dxa"/>
            <w:tcBorders>
              <w:top w:val="nil"/>
              <w:left w:val="nil"/>
              <w:bottom w:val="nil"/>
              <w:right w:val="nil"/>
            </w:tcBorders>
            <w:shd w:val="clear" w:color="auto" w:fill="auto"/>
            <w:noWrap/>
            <w:vAlign w:val="center"/>
            <w:hideMark/>
          </w:tcPr>
          <w:p w:rsidR="00DB74D1" w:rsidRPr="00DB74D1" w:rsidRDefault="00DB74D1" w:rsidP="00DB74D1">
            <w:pPr>
              <w:widowControl/>
              <w:jc w:val="left"/>
              <w:rPr>
                <w:rFonts w:ascii="Times New Roman" w:eastAsia="宋体" w:hAnsi="Times New Roman" w:cs="Times New Roman"/>
                <w:kern w:val="0"/>
                <w:sz w:val="20"/>
                <w:szCs w:val="20"/>
              </w:rPr>
            </w:pPr>
          </w:p>
        </w:tc>
      </w:tr>
      <w:tr w:rsidR="00DB74D1" w:rsidRPr="00DB74D1" w:rsidTr="00DB74D1">
        <w:trPr>
          <w:trHeight w:val="210"/>
        </w:trPr>
        <w:tc>
          <w:tcPr>
            <w:tcW w:w="760" w:type="dxa"/>
            <w:vMerge w:val="restart"/>
            <w:tcBorders>
              <w:top w:val="single" w:sz="4" w:space="0" w:color="000000"/>
              <w:left w:val="nil"/>
              <w:bottom w:val="single" w:sz="4" w:space="0" w:color="000000"/>
              <w:right w:val="single" w:sz="4" w:space="0" w:color="000000"/>
            </w:tcBorders>
            <w:shd w:val="clear" w:color="auto" w:fill="auto"/>
            <w:vAlign w:val="center"/>
            <w:hideMark/>
          </w:tcPr>
          <w:p w:rsidR="00DB74D1" w:rsidRPr="00DB74D1" w:rsidRDefault="00DB74D1" w:rsidP="00DB74D1">
            <w:pPr>
              <w:widowControl/>
              <w:jc w:val="center"/>
              <w:rPr>
                <w:rFonts w:ascii="宋体" w:eastAsia="宋体" w:hAnsi="宋体" w:cs="宋体"/>
                <w:kern w:val="0"/>
                <w:sz w:val="20"/>
                <w:szCs w:val="20"/>
              </w:rPr>
            </w:pPr>
            <w:r w:rsidRPr="00DB74D1">
              <w:rPr>
                <w:rFonts w:ascii="宋体" w:eastAsia="宋体" w:hAnsi="宋体" w:cs="宋体" w:hint="eastAsia"/>
                <w:kern w:val="0"/>
                <w:sz w:val="20"/>
                <w:szCs w:val="20"/>
              </w:rPr>
              <w:t>序号</w:t>
            </w:r>
          </w:p>
        </w:tc>
        <w:tc>
          <w:tcPr>
            <w:tcW w:w="13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B74D1" w:rsidRPr="00DB74D1" w:rsidRDefault="00DB74D1" w:rsidP="00DB74D1">
            <w:pPr>
              <w:widowControl/>
              <w:jc w:val="center"/>
              <w:rPr>
                <w:rFonts w:ascii="宋体" w:eastAsia="宋体" w:hAnsi="宋体" w:cs="宋体"/>
                <w:kern w:val="0"/>
                <w:sz w:val="20"/>
                <w:szCs w:val="20"/>
              </w:rPr>
            </w:pPr>
            <w:r w:rsidRPr="00DB74D1">
              <w:rPr>
                <w:rFonts w:ascii="宋体" w:eastAsia="宋体" w:hAnsi="宋体" w:cs="宋体" w:hint="eastAsia"/>
                <w:kern w:val="0"/>
                <w:sz w:val="20"/>
                <w:szCs w:val="20"/>
              </w:rPr>
              <w:t>路线编码</w:t>
            </w:r>
          </w:p>
        </w:tc>
        <w:tc>
          <w:tcPr>
            <w:tcW w:w="13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B74D1" w:rsidRPr="00DB74D1" w:rsidRDefault="00DB74D1" w:rsidP="00DB74D1">
            <w:pPr>
              <w:widowControl/>
              <w:jc w:val="center"/>
              <w:rPr>
                <w:rFonts w:ascii="宋体" w:eastAsia="宋体" w:hAnsi="宋体" w:cs="宋体"/>
                <w:kern w:val="0"/>
                <w:sz w:val="20"/>
                <w:szCs w:val="20"/>
              </w:rPr>
            </w:pPr>
            <w:r w:rsidRPr="00DB74D1">
              <w:rPr>
                <w:rFonts w:ascii="宋体" w:eastAsia="宋体" w:hAnsi="宋体" w:cs="宋体" w:hint="eastAsia"/>
                <w:kern w:val="0"/>
                <w:sz w:val="20"/>
                <w:szCs w:val="20"/>
              </w:rPr>
              <w:t>路线名称</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B74D1" w:rsidRPr="00DB74D1" w:rsidRDefault="00DB74D1" w:rsidP="00DB74D1">
            <w:pPr>
              <w:widowControl/>
              <w:jc w:val="center"/>
              <w:rPr>
                <w:rFonts w:ascii="宋体" w:eastAsia="宋体" w:hAnsi="宋体" w:cs="宋体"/>
                <w:kern w:val="0"/>
                <w:sz w:val="20"/>
                <w:szCs w:val="20"/>
              </w:rPr>
            </w:pPr>
            <w:r w:rsidRPr="00DB74D1">
              <w:rPr>
                <w:rFonts w:ascii="宋体" w:eastAsia="宋体" w:hAnsi="宋体" w:cs="宋体" w:hint="eastAsia"/>
                <w:kern w:val="0"/>
                <w:sz w:val="20"/>
                <w:szCs w:val="20"/>
              </w:rPr>
              <w:t>所属乡镇</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B74D1" w:rsidRPr="00DB74D1" w:rsidRDefault="00DB74D1" w:rsidP="00DB74D1">
            <w:pPr>
              <w:widowControl/>
              <w:jc w:val="center"/>
              <w:rPr>
                <w:rFonts w:ascii="宋体" w:eastAsia="宋体" w:hAnsi="宋体" w:cs="宋体"/>
                <w:kern w:val="0"/>
                <w:sz w:val="20"/>
                <w:szCs w:val="20"/>
              </w:rPr>
            </w:pPr>
            <w:r w:rsidRPr="00DB74D1">
              <w:rPr>
                <w:rFonts w:ascii="宋体" w:eastAsia="宋体" w:hAnsi="宋体" w:cs="宋体" w:hint="eastAsia"/>
                <w:kern w:val="0"/>
                <w:sz w:val="20"/>
                <w:szCs w:val="20"/>
              </w:rPr>
              <w:t>起点地名</w:t>
            </w:r>
          </w:p>
        </w:tc>
        <w:tc>
          <w:tcPr>
            <w:tcW w:w="1418" w:type="dxa"/>
            <w:vMerge w:val="restart"/>
            <w:tcBorders>
              <w:top w:val="single" w:sz="4" w:space="0" w:color="000000"/>
              <w:left w:val="single" w:sz="4" w:space="0" w:color="000000"/>
              <w:bottom w:val="single" w:sz="4" w:space="0" w:color="000000"/>
              <w:right w:val="nil"/>
            </w:tcBorders>
            <w:shd w:val="clear" w:color="auto" w:fill="auto"/>
            <w:vAlign w:val="center"/>
            <w:hideMark/>
          </w:tcPr>
          <w:p w:rsidR="00DB74D1" w:rsidRPr="00DB74D1" w:rsidRDefault="00DB74D1" w:rsidP="00DB74D1">
            <w:pPr>
              <w:widowControl/>
              <w:jc w:val="center"/>
              <w:rPr>
                <w:rFonts w:ascii="宋体" w:eastAsia="宋体" w:hAnsi="宋体" w:cs="宋体"/>
                <w:kern w:val="0"/>
                <w:sz w:val="20"/>
                <w:szCs w:val="20"/>
              </w:rPr>
            </w:pPr>
            <w:r w:rsidRPr="00DB74D1">
              <w:rPr>
                <w:rFonts w:ascii="宋体" w:eastAsia="宋体" w:hAnsi="宋体" w:cs="宋体" w:hint="eastAsia"/>
                <w:kern w:val="0"/>
                <w:sz w:val="20"/>
                <w:szCs w:val="20"/>
              </w:rPr>
              <w:t>讫点地名</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74D1" w:rsidRPr="00DB74D1" w:rsidRDefault="00DB74D1" w:rsidP="00DB74D1">
            <w:pPr>
              <w:widowControl/>
              <w:jc w:val="center"/>
              <w:rPr>
                <w:rFonts w:ascii="宋体" w:eastAsia="宋体" w:hAnsi="宋体" w:cs="宋体"/>
                <w:kern w:val="0"/>
                <w:sz w:val="20"/>
                <w:szCs w:val="20"/>
              </w:rPr>
            </w:pPr>
            <w:r w:rsidRPr="00DB74D1">
              <w:rPr>
                <w:rFonts w:ascii="宋体" w:eastAsia="宋体" w:hAnsi="宋体" w:cs="宋体" w:hint="eastAsia"/>
                <w:kern w:val="0"/>
                <w:sz w:val="20"/>
                <w:szCs w:val="20"/>
              </w:rPr>
              <w:t xml:space="preserve">　</w:t>
            </w:r>
          </w:p>
        </w:tc>
      </w:tr>
      <w:tr w:rsidR="00DB74D1" w:rsidRPr="00DB74D1" w:rsidTr="00DB74D1">
        <w:trPr>
          <w:trHeight w:val="312"/>
        </w:trPr>
        <w:tc>
          <w:tcPr>
            <w:tcW w:w="760" w:type="dxa"/>
            <w:vMerge/>
            <w:tcBorders>
              <w:top w:val="single" w:sz="4" w:space="0" w:color="000000"/>
              <w:left w:val="nil"/>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300" w:type="dxa"/>
            <w:vMerge/>
            <w:tcBorders>
              <w:top w:val="single" w:sz="4" w:space="0" w:color="000000"/>
              <w:left w:val="single" w:sz="4" w:space="0" w:color="000000"/>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362" w:type="dxa"/>
            <w:vMerge/>
            <w:tcBorders>
              <w:top w:val="single" w:sz="4" w:space="0" w:color="000000"/>
              <w:left w:val="single" w:sz="4" w:space="0" w:color="000000"/>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418" w:type="dxa"/>
            <w:vMerge/>
            <w:tcBorders>
              <w:top w:val="single" w:sz="4" w:space="0" w:color="000000"/>
              <w:left w:val="single" w:sz="4" w:space="0" w:color="000000"/>
              <w:bottom w:val="single" w:sz="4" w:space="0" w:color="000000"/>
              <w:right w:val="nil"/>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27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DB74D1" w:rsidRPr="00DB74D1" w:rsidRDefault="00DB74D1" w:rsidP="00DB74D1">
            <w:pPr>
              <w:widowControl/>
              <w:jc w:val="center"/>
              <w:rPr>
                <w:rFonts w:ascii="宋体" w:eastAsia="宋体" w:hAnsi="宋体" w:cs="宋体"/>
                <w:kern w:val="0"/>
                <w:sz w:val="20"/>
                <w:szCs w:val="20"/>
              </w:rPr>
            </w:pPr>
            <w:r w:rsidRPr="00DB74D1">
              <w:rPr>
                <w:rFonts w:ascii="宋体" w:eastAsia="宋体" w:hAnsi="宋体" w:cs="宋体" w:hint="eastAsia"/>
                <w:kern w:val="0"/>
                <w:sz w:val="20"/>
                <w:szCs w:val="20"/>
              </w:rPr>
              <w:t>合计</w:t>
            </w:r>
            <w:r>
              <w:rPr>
                <w:rFonts w:ascii="宋体" w:eastAsia="宋体" w:hAnsi="宋体" w:cs="宋体" w:hint="eastAsia"/>
                <w:kern w:val="0"/>
                <w:sz w:val="20"/>
                <w:szCs w:val="20"/>
              </w:rPr>
              <w:t>（Km）</w:t>
            </w:r>
          </w:p>
        </w:tc>
      </w:tr>
      <w:tr w:rsidR="00DB74D1" w:rsidRPr="00DB74D1" w:rsidTr="00DB74D1">
        <w:trPr>
          <w:trHeight w:val="312"/>
        </w:trPr>
        <w:tc>
          <w:tcPr>
            <w:tcW w:w="760" w:type="dxa"/>
            <w:vMerge/>
            <w:tcBorders>
              <w:top w:val="single" w:sz="4" w:space="0" w:color="000000"/>
              <w:left w:val="nil"/>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300" w:type="dxa"/>
            <w:vMerge/>
            <w:tcBorders>
              <w:top w:val="single" w:sz="4" w:space="0" w:color="000000"/>
              <w:left w:val="single" w:sz="4" w:space="0" w:color="000000"/>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362" w:type="dxa"/>
            <w:vMerge/>
            <w:tcBorders>
              <w:top w:val="single" w:sz="4" w:space="0" w:color="000000"/>
              <w:left w:val="single" w:sz="4" w:space="0" w:color="000000"/>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418" w:type="dxa"/>
            <w:vMerge/>
            <w:tcBorders>
              <w:top w:val="single" w:sz="4" w:space="0" w:color="000000"/>
              <w:left w:val="single" w:sz="4" w:space="0" w:color="000000"/>
              <w:bottom w:val="single" w:sz="4" w:space="0" w:color="000000"/>
              <w:right w:val="nil"/>
            </w:tcBorders>
            <w:vAlign w:val="center"/>
            <w:hideMark/>
          </w:tcPr>
          <w:p w:rsidR="00DB74D1" w:rsidRPr="00DB74D1" w:rsidRDefault="00DB74D1" w:rsidP="00DB74D1">
            <w:pPr>
              <w:widowControl/>
              <w:jc w:val="left"/>
              <w:rPr>
                <w:rFonts w:ascii="宋体" w:eastAsia="宋体" w:hAnsi="宋体" w:cs="宋体"/>
                <w:kern w:val="0"/>
                <w:sz w:val="20"/>
                <w:szCs w:val="20"/>
              </w:rPr>
            </w:pPr>
          </w:p>
        </w:tc>
        <w:tc>
          <w:tcPr>
            <w:tcW w:w="1276" w:type="dxa"/>
            <w:vMerge/>
            <w:tcBorders>
              <w:top w:val="nil"/>
              <w:left w:val="single" w:sz="4" w:space="0" w:color="000000"/>
              <w:bottom w:val="single" w:sz="4" w:space="0" w:color="000000"/>
              <w:right w:val="single" w:sz="4" w:space="0" w:color="000000"/>
            </w:tcBorders>
            <w:vAlign w:val="center"/>
            <w:hideMark/>
          </w:tcPr>
          <w:p w:rsidR="00DB74D1" w:rsidRPr="00DB74D1" w:rsidRDefault="00DB74D1" w:rsidP="00DB74D1">
            <w:pPr>
              <w:widowControl/>
              <w:jc w:val="left"/>
              <w:rPr>
                <w:rFonts w:ascii="宋体" w:eastAsia="宋体" w:hAnsi="宋体" w:cs="宋体"/>
                <w:kern w:val="0"/>
                <w:sz w:val="20"/>
                <w:szCs w:val="20"/>
              </w:rPr>
            </w:pP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总  计</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C000120118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东禅房路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1.417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C001120118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当禅房路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C002120118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西禅房路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西禅房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1.333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C003120118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流庄村出点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3.477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C005120118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1.313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C011120118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C012120118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2.422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C014120118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0.376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C017120118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东方红路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跨线桥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5.749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C018120118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2.866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C021120118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王千户路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王千户村小区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0.741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C025120118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南元村路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C037120118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科技大道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圣达薄板厂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C038120118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2.473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C039120118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致富路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科技大道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C042120118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港团引河路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百亿路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香港街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C044120118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白杨树村路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白村树村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C045120118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满井子村路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大赵路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满井子路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1.741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C049120118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唐夏路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夏官屯路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C052120118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杨家园牛厂路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牛厂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C053120118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方舟生态园路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C058120118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东双塘路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C059120118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胡连庄村路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胡连庄南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C061120118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0.558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C062120118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大庄子中心路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大庄子中心北路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C068120118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华源路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张家房子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0.576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C073120118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大只路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只官屯路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C074120118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金海道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毕阳路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开发区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3.002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C076120118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C077120118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友好街路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三道街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C078120118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C080120118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恒泰路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钢管公司</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C081120118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C082120118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东子牙</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C083120118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静陈路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C084120118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东子牙</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C085120118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C191120118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岳庄子路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岳庄子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C196120118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岳庄子路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岳庄子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C198120118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北尚码头路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北尚码头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C253120118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思泰路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思泰路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路北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C332120118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丰产路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高官屯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东钓台</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0.987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C342120118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古城西路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西钓台古城西路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古城西沿线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0.932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C344120118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古城西路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古城西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古城西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C346120118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古城西路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古城西路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路西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C842120118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前杨路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C844120118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惠丰西村南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方舟生态园路支路1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方舟生态园路支路2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1.709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0.471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火高路支线支路一</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火高路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蔬菜基地</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李庄子路延长线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曾团路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曾家河</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团瓢村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3.901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东当路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东禅房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当滩头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3.697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兴团路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津团支路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团泊新镇</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3.601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高王路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高官屯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2.200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杨尚路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杨小庄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东尚码头村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1.551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友发路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大赵路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满井子村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坝静路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万涞路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万花路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津涞大桥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前毕路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中青路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2.701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义和供销街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CASW120118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李高庄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CAT0120118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CAT1120118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大口子门路支路1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口张路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大囗子门村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0.232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CAT2120118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大口子门路支路2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口张路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大口子门村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CAT4120118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北环路支路二</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北环工业园区2</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CAT5120118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北环路支路三</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北华路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北环工业区2</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CAT6120118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北环路支路四</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北华路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北环工业园区北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CAT7120118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北环路支路五</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北华路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北环工业园区北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CB0C120118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岳庄子路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3.512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CB0G120118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周家院路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董莫院村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CB0K120118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朴楼路延长线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增义塘路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增福堂路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CB0M120118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增福堂路东延长线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CB0N120118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八里庄东延长线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CB0P120118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高扬路延长线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1.779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CB0S120118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环湖路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京西路支线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CB0T120118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环湖路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京西路支线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CB0V120118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杨高路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高楼路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4.510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CB2Y120118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工农街北段</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韩家口村北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CB3C120118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北韩公路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韩家口村委会</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北五里路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CB3D120118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北五里村一</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北韩公路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CB3I120118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北五里路五</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北五里路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1.771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CB3J120118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北五里路六</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北五里路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北五里路五</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CB3P120118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西五里路北段</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北五里路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0.872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CB3R120118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后杨路二</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后杨路一</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CB3T120118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东边庄路一</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村东</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0.579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后毕庄路一</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村东</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0.596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后杨路三</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后杨路一</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杨楼村路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杨李院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前杨路一</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后杨路西口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后杨路东口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前杨路二</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水产养殖区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西边庄路三</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东昌道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机械队</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西边庄路二</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西边庄路一</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东昌道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义渡车队路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车队</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0.733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进村路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良三路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徐明拆旧场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良王庄二路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铸件厂</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万花路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CB4Y120118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万涞路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万花路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1.423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CB5F120118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府君庙路二</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CB5J120118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中兴大街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1.971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CB5R120118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天立路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醋场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CB5Z120118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村委会</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CB6A120118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兴业大街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CB6M120118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三堡工业区路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三堡路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CB6P120118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2.705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CB6X120118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朱家村北环路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1.272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CB6Y120118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丁家村西路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调料场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CB6Z120118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丁村北路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2.265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苗圃场路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苗圃</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东升路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民主路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宗保树一路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王二庄路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宗保村路二</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宗保村外</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大邀铺路沿线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子牙西堤路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大邀铺路沿线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大邀铺村西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127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沿大村路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2.161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南张庄子路1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3.682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CB7U120118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西禅房路１</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西禅房路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吉祥路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东郎路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东郎路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西港路１</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村东</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小黄洼路１</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元蒙口路１</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元蒙口路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元蒙口路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元蒙口路２</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大黄洼路1</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大黄洼路1</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东禅房路1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东禅房路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运福西路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只官屯路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只大路延线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靳官屯路延线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京林路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王善政路支一</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村东</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程庄子路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河北界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2.350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尚庄子路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CB8Z120118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刘下道路1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2.312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夏庄子路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唐英路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小郝庄路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唐英路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蔡亚路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亚庄子村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3.596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亚庄子路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蔡亚路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韩庄子路1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韩庄子路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中青路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2.058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王觉路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中青路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省界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2.784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CB9W120118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李姚路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CC1C120118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和谐街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崔贺路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CC1D120118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育才路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西翟庄小学</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CC1E120118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光明街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崔贺路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CC1I120118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中翟庄北路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中翟庄路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CC1R120118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安庄子开发区路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开发区东</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CC1Y120118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前尚码头环村西路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庞尚路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前尚码头村路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0.953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CC2A120118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干路三</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水库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1.317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CC2D120118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胡连庄南路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CC2F120118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五美城南路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0.744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163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CC2M120118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邓南路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梁南路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CC2Y120118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巨庞路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庞庄子村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2.413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CC3P120118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变电站</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CC3W120118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古城西路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京沪高速</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CC4A120118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古城西沿线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育才路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1.913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CC4F120118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一街东支路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东钓台路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CC4M120118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大屯村南路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CC4N120118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大屯工业区路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CC4O120118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大屯村西路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CC4S120118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惠丰中村北路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CC4V120118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顺小王南路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CC5C120118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官坑路1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林场路延长线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0.741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CC5D120118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官坑路2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官坑村路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CC5J120118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李姚路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CC5P120118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东升路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化工厂</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团瓢路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0.892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CC5Q120118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小齐庄路1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小齐庄路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小齐庄路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CC5U120118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东小屯路2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东小屯路1</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西小屯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CC5W120118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东小屯路延长段</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东小屯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CC5X120118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小曲河路1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小曲河路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CC5Z120118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西河湾</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丁庄子路1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张高庄路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张高庄路1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丁庄子路1</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张高庄路2</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张高庄路2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205国道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张高庄路1</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大庄子中心路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大庄子中心路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0.776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十槐村路1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十槐村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中青路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四东路1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1.805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四党口南村路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四党口南村开发区路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四党口南村开发区路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四党口西村开发区路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四党口西村开发区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西党口西村路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CC6Z120118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四党口后村路1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四党口后村路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安顺路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4.109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建筑四公司</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北纬二路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群复路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工农街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196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北岳家园路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青沙路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坝静路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丰崔南段</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大刘村路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大十八户村路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大十八户村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大庄子中心北路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2.263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东当路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东禅房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当滩头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2.561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东高庄村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2.297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东勾乐村路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东勾乐村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东双塘环路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东双塘村中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东五里西路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1.051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南纬一路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联盟路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复兴路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南纬一路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太平新村路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大赵路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林厂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太平新内路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大赵路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太平村内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1.432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王口新区路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旭华道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2.052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闫家冢村路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闫家冢路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沿大路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静海与河北省大城县交界</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2.013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燕山路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电器开关厂</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3.111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尧舜新村路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长江北路与团泊路交口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2.728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赵齐庄村路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赵齐庄村西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九大路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周佟路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2.304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小刘庄村路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农业园区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三呼庄路2</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2.806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3.108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CCSZ120118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三呼庄路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CDA0120118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曹庄路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前进渠</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0.352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CDA1120118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曹庄路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前进渠</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0.732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CDA2120118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大赵路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CDA3120118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CDA4120118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CDA5120118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生态园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230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CDA6120118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恒丰路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团泊大道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CDA7120118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CDA8120118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文化南路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长江道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津海小学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CDB0120118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王家营路2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CDB1120118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王家营路3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CDB2120118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王家营路4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CDB3120118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CDB4120118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CDB6120118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0.113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CDB7120118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0.138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CDB8120118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CDB9120118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CDC0120118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0.335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CDC1120118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CDC2120118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后邓路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CDC3120118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CDC4120118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三号路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2.532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CDC6120118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周家院西路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静双路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1.059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CDC7120118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0.592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CDC8120118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孙夏路3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孙坝口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夏庄子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CDC9120118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国庄子路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国庄子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CDD0120118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国庄子路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国庄子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CDD1120118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国庄子路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国庄子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CDD2120118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CDD4120118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CDD5120118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CDD6120118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CDD7120118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CDD8120118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0.072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CDD9120118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CDE0120118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0.175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CDE1120118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中旺小学路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小学</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丁庄子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CDE2120118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康兴路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兴隆大街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先声胡同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CDE3120118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CDE4120118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CDE5120118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CDE6120118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267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CDE7120118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后邓路支路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0.079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CDE8120118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徐良路支线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3.460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CDF1120118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养殖场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CDF3120118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八堡村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CDF4120118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林地</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CDF5120118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纪庄子桥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CDF7120118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CDF8120118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CDF9120118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坝台村路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村委会</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1.275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CDG1120118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CDG2120118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友好村路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老村委会</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黄岔撤退路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CDG3120118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郎洼村路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郎洼路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郎洼村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CDG4120118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CDG5120118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东元路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东元路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东元村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CDG6120118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西港村路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CDG7120118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CDG8120118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0.352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CDG9120118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CDH0120118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张村村北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丰产渠</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CDH1120118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CDH2120118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当禅房路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当禅房路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当禅房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CDH3120118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CDH4120118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纪庄子桥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CDH5120118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南张庄子路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3.531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CDH6120118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当禅房路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当禅房路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当禅房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CDH8120118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0.482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CDH9120118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产业园西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CDI0120118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王家营</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0.872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CDI1120118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高速副线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贺新村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CDI2120118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高速副线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贺新村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CDI4120118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高速副线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贺新村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CDI5120118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CDI6120118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海河支路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货站</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CDI7120118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CDI8120118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CDI9120118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CDJ1120118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尚家村路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尚家村路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尚家村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0.459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304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CDJ6120118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CDJ7120118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0.452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CDJ8120118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苟家营路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苟家营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CDJ9120118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黄岔村连接路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黄岔村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台头东环路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东风渠路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台头东环路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东风渠路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刘家营路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民义路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义和村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0.356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丰产路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一街路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港团桥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孟庄子路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孟庄子路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孟庄子路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孟庄子路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台头中心路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集市路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东滩头</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2.534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CDK9120118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湾前路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湾前路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湾前路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湾前路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东元路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东元路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东元村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东高庄路1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东高庄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西高庄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北二堡中心路0</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北二堡</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0.135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七堡路3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七堡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七堡路4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七堡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西湾河路0</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0.279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郑庄子路2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341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北二堡中心路1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北二堡中心路2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中二堡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北二堡中心路3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北二堡</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0.137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南二堡中心路2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南二堡中心路3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南二堡</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CDLZ120118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孙坝口路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生产河</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生产河西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夏官屯路1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南运河桥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夏官屯路3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南运河桥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0.145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夏官屯路4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南运河桥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0.113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罗塘路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桥头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辛庄子路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辛庄子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赵齐庄路2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赵齐庄路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后树路3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后树路4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靳庄子路2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良辛庄路1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良辛庄路2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西长屯路1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西长屯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西长屯路2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西长屯路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西长屯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西长屯路3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西长屯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0.987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大黄庄路1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大黄庄路2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375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CDMZ120118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西高庄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尚家村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西贾口路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西贾口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0.587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谷庄子路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谷庄子桥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黑龙港河桥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董莫院路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静双路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杨学士路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老104国道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西五里路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北外环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西五里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红河路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团泊大道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1.435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2.750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花园村路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花园村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后小屯路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后小屯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前小屯路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前小屯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马辛庄路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马辛庄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2.200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小赵家洼路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小赵家洼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邹家咀路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国道接进村路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小集路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小集</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朴楼路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静双路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陆家院路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高小王路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高小王</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大赵家洼路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南运河桥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399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姜家场路7</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0.141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夏官屯路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南运河桥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顺中新路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顺中新路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0.676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顺中新路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顺中新路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1.537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CDOZ120118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顺中新路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顺中新路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顺中新路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412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静霸连络线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新村南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新村南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0.558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新村南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新村南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徐庄子路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村后</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北外环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西贾口路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西贾口路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西贾口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东柳木路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东柳木路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东柳木路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东柳木路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东尚码头路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陈大公路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东尚码头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东尚码头路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陈大公路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东尚码头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0.132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0.861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CDPZ120118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449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十槐村路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村委会</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李八庄南路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李八庄村路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李八庄村南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李八庄南路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李八庄村路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李八庄村南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0.379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CDQZ120118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北二堡路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北二堡路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北二堡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486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0.057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499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六堡路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六堡路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六堡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0.454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六堡路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六堡路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六堡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矫庄子路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矫庄子路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矫庄子路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矫庄子路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矫庄子路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矫庄子路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0.123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杨小庄路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杨小庄路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杨小庄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花园村路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花园村路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罗姚路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港罗路延长线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1.581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CDRZ120118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0.717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大街路1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中兴大街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大街路2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中兴大街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杜家嘴路1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杜家嘴路2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杜家嘴路3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523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杜家嘴路4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0.059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2.827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0.894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0.256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2.620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0.238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郑庄村路7</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郑庄村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0.075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李家院路1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李家院路2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CDSZ120118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双窑村路7</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0.417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双窑村路8</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双窑村路9</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双窑村路10</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双窑村路11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双窑村入口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0.172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义渡口路1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义渡口路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义渡口路2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义渡口路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560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北茁头路7</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北茁头路8</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北茁头路9</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北茁头路10</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千里堤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刘杨路1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刘祥庄村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3.081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刘杨路2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刘祥庄村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杨家场村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八里庄路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八里庄路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八里庄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李靖庄路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村委会</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村东</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徐良路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徐良路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罗阁庄路7</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徐良路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罗阁庄路8</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徐良路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高家楼路1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CDTZ120118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高家楼路2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义渡口路4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下圈村路1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下圈村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下圈村路2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下圈村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东岳庄路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东岳庄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和平村路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和平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陈二街路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永美路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村东</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村东</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许庄子路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许庄子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亚庄子路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亚庄子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小十八户路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小十八户</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靳官屯路1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靳官屯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赵官屯路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靳官屯路2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靳官屯路延线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赵官屯路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史庄子路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史庄子路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史庄子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白齐路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齐小王</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东外环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597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东外环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599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顺民屯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幸福村路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撤退路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新立村路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义和村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新立村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建设中心路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台头围埝</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清河村路6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津文线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土河路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未安路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大王庄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开发区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静惠路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朱家房子村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良二村路4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良二村路5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CDUZ120118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杨李院路1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南宁路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杨李院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西五里路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西外环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崔贺路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西翟庄村路4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崔贺路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0.275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纪庄子路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纪庄子路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纪庄子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北万营路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小张路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小曲河</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张高庄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中垛路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小中旺</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韩庄子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王家楼</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三堡路1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三堡路2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三堡路3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三堡村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四小屯村路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四小屯村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四小屯路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四小屯路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四小屯村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清河北三号路延长线1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清河北三号路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河北界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清河北三号路</w:t>
            </w:r>
            <w:r w:rsidRPr="00DB74D1">
              <w:rPr>
                <w:rFonts w:ascii="宋体" w:eastAsia="宋体" w:hAnsi="宋体" w:cs="宋体" w:hint="eastAsia"/>
                <w:kern w:val="0"/>
                <w:sz w:val="18"/>
                <w:szCs w:val="18"/>
              </w:rPr>
              <w:lastRenderedPageBreak/>
              <w:t>延长线2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清河北三号</w:t>
            </w:r>
            <w:r w:rsidRPr="00DB74D1">
              <w:rPr>
                <w:rFonts w:ascii="宋体" w:eastAsia="宋体" w:hAnsi="宋体" w:cs="宋体" w:hint="eastAsia"/>
                <w:kern w:val="0"/>
                <w:sz w:val="18"/>
                <w:szCs w:val="18"/>
              </w:rPr>
              <w:lastRenderedPageBreak/>
              <w:t>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河北界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634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李姚路延长线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李姚路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河北界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东港路延长线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河北界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河北界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惠丰西村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大十八户</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小十八户</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0.913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流庄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0.759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北长屯路3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北长屯路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袁村路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北长屯路5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北长屯路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袁村路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孙大路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孙坝口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大郝庄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刘房子路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205国道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刘房子村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魏家庄路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魏家庄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CDVZ120118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和平路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台头第二小学</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和平村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小双路1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小双路2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北肖楼中学路1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北肖楼学校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北肖楼中学路3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北肖楼学校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罗庄子村路3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0.252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罗庄子村路4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杨李院路2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南宁路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杨李院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东尚码头路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陈大公路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东尚码头村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惠丰中村路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惠丰中村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耳河路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G104</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梁辛路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梁头中学</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赵齐庄路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0</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0.753</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0.753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团大线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668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王家院</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王二庄路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王二庄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王二庄路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东子牙路2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西子牙村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老104</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1.023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南元蒙口路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南元蒙口村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南元蒙口路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东外环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静海外环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老104</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齐小王村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泰岁道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大屯村西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张官屯路1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张官屯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1.056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史庄子路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史庄子路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史庄子村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小口子门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小曲河路1</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CDWZ120118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北元蒙口路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团大线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北元蒙口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元蒙口小学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大邱庄南环路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金梅小学</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团王线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1.292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村委会</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高铁桥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菩提洼路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陆家村路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村委会</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蔡庄子村出点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清水白入点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北元蒙口路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北元蒙口路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北元蒙口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南茁头中心街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南茁头村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南茁头路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惠丰东村路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双胜路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四堡村路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四堡村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五四路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大六分路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大六分桥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五四路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东子牙路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东子牙</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龙街连接线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子牙大堤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699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1.094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中明路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高铁桥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齐小王路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津沧高速辅道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齐小王</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704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蔡公庄村南路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惠丰中村路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惠丰中村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四党口中村路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四党口后入点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唐大路延长线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东寨路7</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0.594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东寨路8</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东寨路9</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南元蒙口路2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南元蒙口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南元蒙口路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梁辛路2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2.227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梁辛路3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辛庄子村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CDXZ120118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静海外环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静海外环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菩提洼路2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普提洼村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曲庄子路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曲庄子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马集路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马集村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新104国道引线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小张屯路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南运河桥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府君庙村路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大王庄村路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大王庄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前明中路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前明路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东枣园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学府路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大丰堆学校</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团王线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前树东路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村东路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村东路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港静线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前小屯村路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程庄子路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村北路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只官屯路2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只官屯路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只官屯广场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刘下道村路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满意庄村路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唐慈路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清真寺大街路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静青线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中大街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741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村委会</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大张屯中学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刘祥庄路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蔡亚路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刘祥庄路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中翟村北路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崔西路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苗圃路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崔贺路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吕家沟村路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西翟庄中学</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吕家沟市场北路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吕家沟村路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吕西路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光明北路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高楼路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光明南路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王虎庄连接路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广场南路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王虎庄小学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港河东路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团泊大道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次干路二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一街新村路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化工厂路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一街新村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CDYZ120118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4.190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振兴路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徐良路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罗各庄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陈官屯中学路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小钓台</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一街砖厂路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老104国道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静陈南延</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王二庄南环路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王二庄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焦庄子新城路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新城路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义新北路西段</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杨水站</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小邀铺村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静陈</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迸庄村路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迸庄村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迸庄中心路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圈里村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曹村路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曹村村委会</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谭村出村路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3.170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学校西边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环村路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高官屯砖厂西路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高官屯砖厂路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静陈路延长线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2.710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七堡棚区路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棚区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曾高路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李姚路延长线桥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205国道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8.360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港里村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蔡庄子村南路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776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蔡乾路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乾符村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东河头路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龙海产业园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东河头村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肖民庄路（新建）</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肖民庄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前明中路1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东枣园</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前明中路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前明中路2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前明中路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东枣园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吕家沟村路1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吕家沟市场北路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团唐线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吕家沟村路2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团唐线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市场路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义新北路西段1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杨水站</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扬水站1</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CDZU120118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港里路1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港里村2</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CK04120118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小邱庄路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CK05120118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张家房子路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小邱庄路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CK06120118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孟家铺子路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3.107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CK07120118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薜家房子路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大赵路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CK08120118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东房子路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山广线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东房子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CK09120118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胡连庄路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山广线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4.950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邢家墅路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山广线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邢家墅村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1.332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三间房路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三间房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0.933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刘家房子路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刘家房子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五美城路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2.493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丁家房子路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山广线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0.845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顺小王庄路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顺小王庄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2.595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四党口前后路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3.285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799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朱家房子路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朱家房子村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2.916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林厂路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朱家房子路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CK19120118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幸福村路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官坑路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官坑村出点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4.586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太平村路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大赵路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太平村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2.991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王虎庄路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王虎庄村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2.420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大屯村南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湾前路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湾前村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0.872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湾后路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湾中村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湾西路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惠丰村西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惠丰西村南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811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CK2B120118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四党口西村路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四党口西村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CK31120118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土河路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CK32120118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长江北道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黄山路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2.785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CK33120118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长江道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渤海路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CK34120118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港团东路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海河路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九州钢管厂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CK35120118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佰亿路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3.169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CK36120118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黄山路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津王支路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3.884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CK37120118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渤海路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珠江道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淮河路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CK38120118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香港路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港团东路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泰山路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CK39120118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珠峰路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海河道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海河道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大陈路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珠江道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燕山路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渤海路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厂区路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钢厂院内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楼区路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长江北道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泰山路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迎风东路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恒泰路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泰山路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九龙大街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王虎庄路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1.081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淮河路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泰山路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渤海路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九龙街路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泰山路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黄河道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渤海路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嵩山路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CK49120118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嵩山路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香港街路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珠江道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山广路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西河湾路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西河湾</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西湾河路2</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小齐庄路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青静黄路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小齐庄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东小屯路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西小屯路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东小屯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西小屯路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青静黄路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西小屯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2.430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北小屯路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青静黄路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北小屯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青静黄路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团瓢村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刘家河路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青静黄路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刘家河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赵齐庄路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青静黄路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赵齐庄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3.814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CK59120118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大十村路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2.800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CK60120118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乡政府路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大十村路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CK61120118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3.503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CK62120118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清河村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CK63120118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二砖厂路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李姚路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二砖厂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CK64120118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李姚路东</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李姚路西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CK67120118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小曲河路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小曲河村东</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饲料搅拌厂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CK68120118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大曲河路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大曲河村路1</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二进支桥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1.146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848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CK69120118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丁庄子路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205国道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丁庄子村西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垛庄村路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蔡中路东</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蔡庄子村委会</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小中旺路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小中旺村东</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谢高庄路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205国道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谢高庄西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畜牧场路(北洋路)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北洋新区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管铺头路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管铺头村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3.720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砖垛村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鲁辛庄园区路1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二进支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刘下道工业园区路1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津沧高速</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园区路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唐王公路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园区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沣宇大道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津沧辅道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开发区东界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干路五</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干路八</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干路八</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干路五</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干路四</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秦安路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开发区南界</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靳地二号路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干路四</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干路八</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CK7V120118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示范园区路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园区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CK80120118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东寨村东</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0.757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CK82120118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毕杨路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CK84120118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水库西堤路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闫家冢路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水库西堤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2.640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CK85120118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CK86120118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双窑村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3.767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CK87120118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梅厂村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CK88120118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毕杨路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宫家屯村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1.971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CK8K120118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砖厂一支路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田地</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2.631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CK91120118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丰普村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CK92120118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后树村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CK93120118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开发区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0.553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CK94120118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后明庄路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后明村西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CK95120118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中明庄路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中明村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CK96120118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CK97120118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史庄子路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0.841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CK98120118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丰崔南段</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883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CK99120118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高小王庄路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丰崔南段</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CL00120118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大王庄路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丰崔南段</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大王庄村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CL01120118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李八庄路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丰崔南段</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CL02120118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CL03120118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高速辅道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5.394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CL04120118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于庄子路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高速附道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0.687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CL06120118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白齐路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齐庄子村委会</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CL07120118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齐小王路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高速辅道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1.176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CL09120118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巨庄子路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高速附道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西尚头路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北尚码头村路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1.492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前尚码头村路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庞尚路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前尚码头村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北尚码头村路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庞尚路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崔尚路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周佟路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2.362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佟庄子路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周佟路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899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崔庞路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庞尚路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吕家沟路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唐王路东</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CL19120118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中翟庄路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中翟庄村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1.187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CL21120118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安庄子路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津王支路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安顺路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CL22120118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高速附道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5.855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CL23120118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矫庄子路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矫庄子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CL24120118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胡庄子路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1.487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CL26120118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小十八户路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小十八户村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CL28120118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国庄子路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CL29120118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西勾乐路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唐英路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1.046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孙坝口路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孙坝囗村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1.058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果园路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果园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尚庄路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十一堡路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十一堡村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下圈村路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下圈村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杜家嘴路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津霸路104国道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杜家嘴村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崔庄子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高小王村路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高小王村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大丰堆</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丰崔路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919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口张支路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口张路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养殖场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0.376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南柳木路4</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南柳木路6</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南柳木路7</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南柳木路8</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南柳木路9</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南柳木路10</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南柳木</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杨家园路5</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CL3Z120118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杨家园路11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北刘庄村路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0.856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北肖楼路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南肖楼路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南运河东堤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2.570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凤仪村路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风仪村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九十堡路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九十堡村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八堡村子牙河</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扬水站路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扬水站</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2.397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七堡路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李家湾子路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2.488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杨家园路12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庆荣道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陈官屯界</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第八排支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西钓台路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西钓台村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1.196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围堤路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和平村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围堤路2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围堤路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民主路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民主路南1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西滩头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小黄洼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954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罗姚路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中旺镇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港罗路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李姚路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中心街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0.481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中心街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东高庄村路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东高庄村南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CL4W120118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电镀厂路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0.951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子牙村路3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电镀厂路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0.456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CL4Y120118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团泊新城示范路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团泊</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新城</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CL4Z120118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土河路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土河村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土河村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六堡路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六堡村南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岳家园路(南岳家园路)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西于路(万花路)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岳家园村南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西京路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四小屯路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0.917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西于路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万花路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邢庄子路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邢庄子村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李家楼村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CL5A120118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太平村路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太平路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0.753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四党口前后路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四党口前后路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供水站</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官坑村路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林场路延长段</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村委会</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0.553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CL5D120118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土河村支路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土河村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0.576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四党口前后支路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四党口前后路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0.271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太平村支路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太平路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CL5I120118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梁台五线路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子牙河东堤路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千米路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2.552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CL60120118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林厂路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林厂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3.148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CL62120118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王家营村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CL63120118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苟家营路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苟家营村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CL64120118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刘家营路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王西路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CL65120118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王西路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CL66120118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西五里路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西五里村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CL68120118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CL69120118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CL70120118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府君庙路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CL71120118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白杨树路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白杨树村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987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CL72120118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北五里路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南运河堤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CL73120118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普提洼路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良王庄乡</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普提洼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CL75120118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2.053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CL77120118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高速辅道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前杨庄出点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CL78120118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后毕路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后毕村东</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CL80120118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徐庄子路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西京路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CL81120118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东边庄路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1.038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CL82120118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西边庄路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西边庄村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CL84120118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北华路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1.476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CL85120118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东五里路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东方红路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CL87120118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小河滩村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CL88120118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大河滩南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999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CL89120118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小囗子门路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小囗子门村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CL90120118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大口子门路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CL92120118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刘官庄村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CL93120118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京韩路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韩家口村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2.171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CL94120118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胡家园路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工农街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胡家园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CL95120118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下三里路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下三里村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CL96120118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上三里路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上三里路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2.636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CL97120118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杨李院路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杨李院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CL98120118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王家楼路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1.037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CL99120118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范庄子村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高家楼路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高家楼村委会</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高家楼村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火高路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2.038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火高路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高楼道囗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拆分点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小高庄村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陆家院</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陆家院村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花园路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花园村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0.754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玉田庄路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化工路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化工路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1.105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义渡囗路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东方红路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胜连路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联盟路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CM09120118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北丰路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1.787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CM10120118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东兴里路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1.737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CM11120118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五街钢厂路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义唐路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化工厂路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0.592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CM12120118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北华路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津户高速出点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与东兴路交口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3.160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CM13120118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群复路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与东方红路</w:t>
            </w:r>
            <w:r w:rsidRPr="00DB74D1">
              <w:rPr>
                <w:rFonts w:ascii="宋体" w:eastAsia="宋体" w:hAnsi="宋体" w:cs="宋体" w:hint="eastAsia"/>
                <w:kern w:val="0"/>
                <w:sz w:val="18"/>
                <w:szCs w:val="18"/>
              </w:rPr>
              <w:lastRenderedPageBreak/>
              <w:t>交口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北三纬路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1.382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1023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CM14120118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化工路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瀛海桥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化工厂口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2.458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CM15120118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化工厂区路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化工路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六排干</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3.410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CM19120118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工农街路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上三里路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2.354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CM21120118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董莫院路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董莫院</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CM22120118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朴楼路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义塘路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0.646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CM23120118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八里庄路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八里庄化工厂</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八里庄村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1.987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CM24120118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增福路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义塘路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CM25120118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京李路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靖李村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4.787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CM26120118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高速附道囗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杨学士村委会</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2.329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CM28120118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1.552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CM29120118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杨砖路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1.533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CM2C120118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四党口前后路支路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四党口村内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CM30120118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争光渠路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京李路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橡胶厂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0.981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CM31120118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八里庄路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八里庄路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CM33120118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塘大路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塘大路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CM34120118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西长屯路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西长屯村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3.371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CM35120118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小集路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塘大路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前进渠</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1.552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CM36120118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潘村奶牛厂</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CM37120118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曹庄路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塘大路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塘大路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CM38120118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邹家嘴路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邹家嘴淹制厂</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CM39120118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西钓台路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西钓台运河桥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西钓台村西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纪庄子路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高官屯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塘大路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1.023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胡辛庄路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2.035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小赵家洼路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小赵家洼</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高泽村路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高泽村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胡庄下路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运河堤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3.459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京沪高速</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3.539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东钓台路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争光渠</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东钓台村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2.308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CM49120118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小瓦厂路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小瓦厂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CM51120118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北长屯路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袁村路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1.863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CM53120118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袁村路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袁村运河堤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1056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CM55120118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二街路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CM56120118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东菜厂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CM57120118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北长屯砖厂路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CM58120118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一街砖厂路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CM59120118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文昌路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生产河</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0.730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振兴路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南纬一路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高速公路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军民南路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文昌路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火车站</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东大街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南北街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南北街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河沿街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南北街路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河沿街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韩家埸</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河沿街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河沿街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贸易街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南北街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贸易街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贸易街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东大街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河沿街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CM69120118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东大街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南北街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0.829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科技路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贸易路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边家胡路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河沿街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104国道家</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南纬一路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青县路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振兴路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青县路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地调一处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火车站路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火车站</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工业区路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机床厂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0.873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梁官屯村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1.233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王善政路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王善政村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赵官屯村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1.832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CM7B120118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梁台五线二路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子牙河东堤路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千米路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2.847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靳官屯路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京林路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只官屯路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只官屯村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1.307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王千户路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2.224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长张屯路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长张屯村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大张屯路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大张屯村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夏官屯路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夏官屯村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刘上道</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刘上道村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刘下道路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1.250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CM8B120118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李家湾子路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李家湾子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CM91120118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翟家圈路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引河桥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1093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CM92120118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良辛庄路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CM93120118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塘大路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鲁辛庄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CM94120118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马辛庄路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塘大路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塘大路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CM95120118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小张屯路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小张屯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0.123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CM97120118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兴业大街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老桥</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2.116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CM98120118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3.145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CM99120118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三道街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胜利新村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CN02120118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曙光大街</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和平胡同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CN03120118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勤俭路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生产街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兴业大街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1.635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CN04120118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民义路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民生街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义和街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CN05120118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三义路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CN06120118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银水路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水井</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CN07120118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兴业大街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新开路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0.356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CN08120118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老龙湾路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老龙湾</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2.075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CN09120118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友好街路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CN11120118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五四路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3.396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CN12120118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南坝台路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南坝台</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CN14120118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南二堡路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南二堡</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CN15120118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中二堡路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1.208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CN17120118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大六分路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大六分</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CN19120118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五堡路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五四路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五堡村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CN21120118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姜家场入点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姜家场出点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1.232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CN22120118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大六分路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CN23120118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姜坝路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1.561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CN24120118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谷庄子路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谷庄子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0.527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CN25120118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CN27120118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于家庄路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于家庄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0.451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CN28120118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东河头路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静邓路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CN29120118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邓庄子路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后邓村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0.498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CN31120118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肖民庄路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肖民庄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0.851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CN33120118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吴庄子路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吴庄子村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0.571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CN34120118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1.046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CN35120118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CN36120118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李庄路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地震台</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CN38120118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北张庄路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口张路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1.321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西贾口路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西贾口村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0.728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1129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东贾口</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0.938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1130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罗塘路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罗塘村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辛庄路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冯孟路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辛庄子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西柳木路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西柳木村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0.723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东柳木路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东柳木村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赵庄子村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CN49120118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邓吴路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前邓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3.286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0.345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1139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王匡路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双谭路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0.518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谭庄子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大黄洼</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东滩头路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陈黄路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津滩路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港罗路西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港罗路东</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南张庄子路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张庄子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0.338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淹制厂路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港西路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淹制厂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CN5E120118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民广路支路2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村1</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村2</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CN5F120118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民义路支路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民生街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义和街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CN5G120118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民义路支路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0.440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1149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CN5H120118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三街东路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养殖场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CN5I120118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纪西路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陈官屯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3.103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CN5J120118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和谐街支路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中心街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CN5K120118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光明支路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0.396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CN5L120118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吕家沟中路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0.433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CN5M120118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吕家沟中路2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唐王路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0.558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CN5N120118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东双搪环路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杨高路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0.374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东双塘环路2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0.591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邓庄子支路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1159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邓庄子支路2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0.059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CN5S120118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邓庄子支路3</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0.081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CN5T120118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董庄窠路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CN5U120118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杨成庄村路2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董庄窠路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天汇燃气</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CN5V120118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东寨小学路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团王线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0.689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CN5X120118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邓庄子8</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0.092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CN60120118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梁友路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2.748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CN61120118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集市路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建设街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1.542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1167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CN62120118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围堤路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静霸路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集市路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2.125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CN63120118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黄岔路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台头镇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梁台路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梁友路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1169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CN65120118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大瓦头路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大瓦头村东</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大瓦头西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0.849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CN66120118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丁家村路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0.336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CN67120118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大刘村路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0.684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CN68120118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小刘村路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小刘村路2</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静呼路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CN69120118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圈里路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攫里</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0.256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CN70120118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北迸庄路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CN71120118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南万营路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南万营</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CN72120118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北万营路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0.797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CN73120118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西岳庄路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1.823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CN74120118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东岳庄路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东岳庄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0.860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1179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CN75120118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CN76120118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电镀厂路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电镀厂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CN78120118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坝台路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坝静路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坝静路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0.246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CN79120118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南茁头路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坝静路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南茁头</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CN80120118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段堤</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坝静路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段堤</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CN82120118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东家村西</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0.922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CN83120118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电镀厂路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电镀厂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1.578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CN85120118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邀宗路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宗保村出口</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大邀铺路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3.290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CN86120118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集市路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1.906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CN87120118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大邀铺路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大邀铺村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3.415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1189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CN89120118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宗保村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0.886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中学路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王二庄路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0.739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潘庄子路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周陈路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0.364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王二庄路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集市路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1.477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黄许路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周陈路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2.869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大黄庄路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周涞路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0.947</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西高庄路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西高庄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2.890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尚家村路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子牙</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王陈路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尚家村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2.083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CN9O120118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0.285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CN9P120118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0.154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1199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CN9Q120118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杨家园支路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双塘</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CN9R120118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邓庄子9</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0.193</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CO09120118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复兴街路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工农街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复兴街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0.588</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CO19120118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牛厂路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大小路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牛厂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1.045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CO22120118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胡庄子路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西翟庄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高速附道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养殖厂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0.410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lastRenderedPageBreak/>
              <w:t>1204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CO26120118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工农街路南段</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上三里路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下三里路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0.269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CO29120118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城关路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胜利路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城关乡居民区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0.212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CO31120118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朱家村路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朱家村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2.484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CO41120118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四南路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四当口东村入点</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四当口西村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0.999</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CO46120118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开兴路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大邱庄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致富路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科技大道</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1209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CO54120118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养殖场路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杨成庄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水库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养植厂</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1.462</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CO55120118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西兴路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西双塘</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邓庄子</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1.155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CO56120118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中学路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中学</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0.296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1212</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CO57120118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富莱路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沿庄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陈大路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养殖场</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1.214</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1213</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CO69120118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四东路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静王路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四当口东村入点</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1.681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1214</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CO72120118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朝阳路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静海镇</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104国道</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东方红路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1.020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1215</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CO73120118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惠丰西路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蔡公庄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惠丰村西</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蔡中路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0.426</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1216</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CO74120118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罗普路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良王庄</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罗阁庄</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2.000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1217</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CO75120118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孙庄子村路1</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梁头</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孙庄子路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0.500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1218</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CO77120118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静文路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团结村</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1.011</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1219</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CO78120118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莲花工业园区路</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独流</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津涞路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园区内</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1.025</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1220</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CO79120118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团结路2</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团结村北</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0.780</w:t>
            </w:r>
          </w:p>
        </w:tc>
      </w:tr>
      <w:tr w:rsidR="00DB74D1" w:rsidRPr="00DB74D1" w:rsidTr="00DB74D1">
        <w:trPr>
          <w:trHeight w:val="360"/>
        </w:trPr>
        <w:tc>
          <w:tcPr>
            <w:tcW w:w="76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1221</w:t>
            </w:r>
          </w:p>
        </w:tc>
        <w:tc>
          <w:tcPr>
            <w:tcW w:w="1300"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CO80120118</w:t>
            </w:r>
          </w:p>
        </w:tc>
        <w:tc>
          <w:tcPr>
            <w:tcW w:w="1362"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团结路支线</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王口</w:t>
            </w:r>
          </w:p>
        </w:tc>
        <w:tc>
          <w:tcPr>
            <w:tcW w:w="1134"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团结村南</w:t>
            </w:r>
          </w:p>
        </w:tc>
        <w:tc>
          <w:tcPr>
            <w:tcW w:w="1418"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团结路</w:t>
            </w:r>
          </w:p>
        </w:tc>
        <w:tc>
          <w:tcPr>
            <w:tcW w:w="1276" w:type="dxa"/>
            <w:tcBorders>
              <w:top w:val="nil"/>
              <w:left w:val="nil"/>
              <w:bottom w:val="single" w:sz="4" w:space="0" w:color="000000"/>
              <w:right w:val="single" w:sz="4" w:space="0" w:color="000000"/>
            </w:tcBorders>
            <w:shd w:val="clear" w:color="auto" w:fill="auto"/>
            <w:noWrap/>
            <w:vAlign w:val="center"/>
            <w:hideMark/>
          </w:tcPr>
          <w:p w:rsidR="00DB74D1" w:rsidRPr="00DB74D1" w:rsidRDefault="00DB74D1" w:rsidP="00DB74D1">
            <w:pPr>
              <w:widowControl/>
              <w:jc w:val="center"/>
              <w:rPr>
                <w:rFonts w:ascii="宋体" w:eastAsia="宋体" w:hAnsi="宋体" w:cs="宋体"/>
                <w:kern w:val="0"/>
                <w:sz w:val="18"/>
                <w:szCs w:val="18"/>
              </w:rPr>
            </w:pPr>
            <w:r w:rsidRPr="00DB74D1">
              <w:rPr>
                <w:rFonts w:ascii="宋体" w:eastAsia="宋体" w:hAnsi="宋体" w:cs="宋体" w:hint="eastAsia"/>
                <w:kern w:val="0"/>
                <w:sz w:val="18"/>
                <w:szCs w:val="18"/>
              </w:rPr>
              <w:t xml:space="preserve"> 0.181</w:t>
            </w:r>
          </w:p>
        </w:tc>
      </w:tr>
    </w:tbl>
    <w:p w:rsidR="00DB74D1" w:rsidRPr="00DB74D1" w:rsidRDefault="00DB74D1" w:rsidP="00DB74D1">
      <w:pPr>
        <w:pStyle w:val="1"/>
        <w:numPr>
          <w:ilvl w:val="0"/>
          <w:numId w:val="0"/>
        </w:numPr>
        <w:jc w:val="left"/>
        <w:rPr>
          <w:rFonts w:asciiTheme="minorEastAsia" w:eastAsiaTheme="minorEastAsia" w:hAnsiTheme="minorEastAsia"/>
          <w:b w:val="0"/>
          <w:sz w:val="24"/>
          <w:szCs w:val="24"/>
        </w:rPr>
      </w:pPr>
      <w:r w:rsidRPr="00DB74D1">
        <w:rPr>
          <w:rFonts w:asciiTheme="minorEastAsia" w:eastAsiaTheme="minorEastAsia" w:hAnsiTheme="minorEastAsia"/>
          <w:b w:val="0"/>
          <w:sz w:val="24"/>
          <w:szCs w:val="24"/>
        </w:rPr>
        <w:t>2 检测</w:t>
      </w:r>
      <w:r w:rsidRPr="00DB74D1">
        <w:rPr>
          <w:rFonts w:asciiTheme="minorEastAsia" w:eastAsiaTheme="minorEastAsia" w:hAnsiTheme="minorEastAsia" w:hint="eastAsia"/>
          <w:b w:val="0"/>
          <w:sz w:val="24"/>
          <w:szCs w:val="24"/>
        </w:rPr>
        <w:t>内容</w:t>
      </w:r>
    </w:p>
    <w:p w:rsidR="00DB74D1" w:rsidRDefault="00DB74D1" w:rsidP="00DB74D1">
      <w:pPr>
        <w:spacing w:line="360" w:lineRule="auto"/>
        <w:ind w:firstLine="465"/>
        <w:rPr>
          <w:rFonts w:asciiTheme="minorEastAsia" w:hAnsiTheme="minorEastAsia"/>
          <w:sz w:val="24"/>
          <w:szCs w:val="24"/>
        </w:rPr>
      </w:pPr>
      <w:r w:rsidRPr="00DB74D1">
        <w:rPr>
          <w:rFonts w:asciiTheme="minorEastAsia" w:hAnsiTheme="minorEastAsia" w:hint="eastAsia"/>
          <w:sz w:val="24"/>
          <w:szCs w:val="24"/>
        </w:rPr>
        <w:t>本项目公路技术状况检测与调查包含沥青混凝土道路及水泥混凝土道路，其中沥青混凝土道路主要检测内容为：路面损坏、路面平整度及路面结构强度检测，其中路面损坏、路面平整度检测频率为1</w:t>
      </w:r>
      <w:r w:rsidRPr="00DB74D1">
        <w:rPr>
          <w:rFonts w:asciiTheme="minorEastAsia" w:hAnsiTheme="minorEastAsia"/>
          <w:sz w:val="24"/>
          <w:szCs w:val="24"/>
        </w:rPr>
        <w:t>00%</w:t>
      </w:r>
      <w:r w:rsidRPr="00DB74D1">
        <w:rPr>
          <w:rFonts w:asciiTheme="minorEastAsia" w:hAnsiTheme="minorEastAsia" w:hint="eastAsia"/>
          <w:sz w:val="24"/>
          <w:szCs w:val="24"/>
        </w:rPr>
        <w:t>，路面结构强度为抽样检测，抽样比例不低于2</w:t>
      </w:r>
      <w:r w:rsidRPr="00DB74D1">
        <w:rPr>
          <w:rFonts w:asciiTheme="minorEastAsia" w:hAnsiTheme="minorEastAsia"/>
          <w:sz w:val="24"/>
          <w:szCs w:val="24"/>
        </w:rPr>
        <w:t>0%</w:t>
      </w:r>
      <w:r w:rsidRPr="00DB74D1">
        <w:rPr>
          <w:rFonts w:asciiTheme="minorEastAsia" w:hAnsiTheme="minorEastAsia" w:hint="eastAsia"/>
          <w:sz w:val="24"/>
          <w:szCs w:val="24"/>
        </w:rPr>
        <w:t>。水泥混凝土道路主要检测内容为：路面损坏及路面平整度，检测频率为1</w:t>
      </w:r>
      <w:r w:rsidRPr="00DB74D1">
        <w:rPr>
          <w:rFonts w:asciiTheme="minorEastAsia" w:hAnsiTheme="minorEastAsia"/>
          <w:sz w:val="24"/>
          <w:szCs w:val="24"/>
        </w:rPr>
        <w:t>00%</w:t>
      </w:r>
      <w:bookmarkStart w:id="0" w:name="_GoBack"/>
      <w:bookmarkEnd w:id="0"/>
      <w:r w:rsidRPr="00DB74D1">
        <w:rPr>
          <w:rFonts w:asciiTheme="minorEastAsia" w:hAnsiTheme="minorEastAsia" w:hint="eastAsia"/>
          <w:sz w:val="24"/>
          <w:szCs w:val="24"/>
        </w:rPr>
        <w:t>。</w:t>
      </w:r>
    </w:p>
    <w:p w:rsidR="00A8115F" w:rsidRPr="00DB74D1" w:rsidRDefault="00A8115F" w:rsidP="00DB74D1">
      <w:pPr>
        <w:spacing w:line="360" w:lineRule="auto"/>
        <w:ind w:firstLine="465"/>
        <w:rPr>
          <w:rFonts w:asciiTheme="minorEastAsia" w:hAnsiTheme="minorEastAsia"/>
          <w:sz w:val="24"/>
          <w:szCs w:val="24"/>
        </w:rPr>
      </w:pPr>
      <w:r>
        <w:rPr>
          <w:rFonts w:ascii="宋体" w:hAnsi="宋体" w:hint="eastAsia"/>
          <w:sz w:val="24"/>
        </w:rPr>
        <w:t>技术服务进度：2019年10月31日前提交检测评定与科学决策报告。</w:t>
      </w:r>
    </w:p>
    <w:p w:rsidR="00DB74D1" w:rsidRPr="00DB74D1" w:rsidRDefault="00DB74D1" w:rsidP="00DB74D1">
      <w:pPr>
        <w:pStyle w:val="1"/>
        <w:numPr>
          <w:ilvl w:val="0"/>
          <w:numId w:val="0"/>
        </w:numPr>
        <w:jc w:val="left"/>
        <w:rPr>
          <w:rFonts w:asciiTheme="minorEastAsia" w:eastAsiaTheme="minorEastAsia" w:hAnsiTheme="minorEastAsia"/>
          <w:b w:val="0"/>
          <w:sz w:val="24"/>
          <w:szCs w:val="24"/>
        </w:rPr>
      </w:pPr>
      <w:bookmarkStart w:id="1" w:name="_Toc485717902"/>
      <w:bookmarkStart w:id="2" w:name="_Toc12354002"/>
      <w:bookmarkStart w:id="3" w:name="_Toc12443576"/>
      <w:bookmarkStart w:id="4" w:name="_Toc13583810"/>
      <w:r w:rsidRPr="00DB74D1">
        <w:rPr>
          <w:rFonts w:asciiTheme="minorEastAsia" w:eastAsiaTheme="minorEastAsia" w:hAnsiTheme="minorEastAsia"/>
          <w:b w:val="0"/>
          <w:sz w:val="24"/>
          <w:szCs w:val="24"/>
        </w:rPr>
        <w:t xml:space="preserve">3 </w:t>
      </w:r>
      <w:bookmarkStart w:id="5" w:name="_Toc485717903"/>
      <w:bookmarkStart w:id="6" w:name="_Toc12354003"/>
      <w:bookmarkEnd w:id="1"/>
      <w:bookmarkEnd w:id="2"/>
      <w:r w:rsidRPr="00DB74D1">
        <w:rPr>
          <w:rFonts w:asciiTheme="minorEastAsia" w:eastAsiaTheme="minorEastAsia" w:hAnsiTheme="minorEastAsia"/>
          <w:b w:val="0"/>
          <w:sz w:val="24"/>
          <w:szCs w:val="24"/>
        </w:rPr>
        <w:t>检测与评价依据</w:t>
      </w:r>
      <w:bookmarkEnd w:id="3"/>
      <w:bookmarkEnd w:id="4"/>
      <w:bookmarkEnd w:id="5"/>
      <w:bookmarkEnd w:id="6"/>
    </w:p>
    <w:p w:rsidR="00DB74D1" w:rsidRPr="00DB74D1" w:rsidRDefault="00DB74D1" w:rsidP="00DB74D1">
      <w:pPr>
        <w:spacing w:line="360" w:lineRule="auto"/>
        <w:ind w:rightChars="50" w:right="105" w:firstLineChars="200" w:firstLine="480"/>
        <w:rPr>
          <w:rFonts w:asciiTheme="minorEastAsia" w:hAnsiTheme="minorEastAsia"/>
          <w:sz w:val="24"/>
          <w:szCs w:val="24"/>
        </w:rPr>
      </w:pPr>
      <w:r w:rsidRPr="00DB74D1">
        <w:rPr>
          <w:rFonts w:asciiTheme="minorEastAsia" w:hAnsiTheme="minorEastAsia"/>
          <w:sz w:val="24"/>
          <w:szCs w:val="24"/>
        </w:rPr>
        <w:t>现场测试和数据处理评价严格依据以下现行标准、规范和规程执行：</w:t>
      </w:r>
    </w:p>
    <w:p w:rsidR="00DB74D1" w:rsidRPr="00DB74D1" w:rsidRDefault="00DB74D1" w:rsidP="00DB74D1">
      <w:pPr>
        <w:spacing w:line="360" w:lineRule="auto"/>
        <w:ind w:rightChars="50" w:right="105" w:firstLine="482"/>
        <w:rPr>
          <w:rFonts w:asciiTheme="minorEastAsia" w:hAnsiTheme="minorEastAsia"/>
          <w:sz w:val="24"/>
          <w:szCs w:val="24"/>
        </w:rPr>
      </w:pPr>
      <w:r w:rsidRPr="00DB74D1">
        <w:rPr>
          <w:rFonts w:asciiTheme="minorEastAsia" w:hAnsiTheme="minorEastAsia"/>
          <w:sz w:val="24"/>
          <w:szCs w:val="24"/>
        </w:rPr>
        <w:t>（1）《公路技术状况评定标准》（JTG 5210-2018）；</w:t>
      </w:r>
    </w:p>
    <w:p w:rsidR="00DB74D1" w:rsidRPr="00DB74D1" w:rsidRDefault="00DB74D1" w:rsidP="00DB74D1">
      <w:pPr>
        <w:spacing w:line="360" w:lineRule="auto"/>
        <w:ind w:rightChars="50" w:right="105" w:firstLine="482"/>
        <w:rPr>
          <w:rFonts w:asciiTheme="minorEastAsia" w:hAnsiTheme="minorEastAsia"/>
          <w:sz w:val="24"/>
          <w:szCs w:val="24"/>
        </w:rPr>
      </w:pPr>
      <w:r w:rsidRPr="00DB74D1">
        <w:rPr>
          <w:rFonts w:asciiTheme="minorEastAsia" w:hAnsiTheme="minorEastAsia"/>
          <w:sz w:val="24"/>
          <w:szCs w:val="24"/>
        </w:rPr>
        <w:t>（2）《公路养护技术规范》（JTG H10-2009）；</w:t>
      </w:r>
    </w:p>
    <w:p w:rsidR="00DB74D1" w:rsidRPr="00DB74D1" w:rsidRDefault="00DB74D1" w:rsidP="00DB74D1">
      <w:pPr>
        <w:spacing w:line="360" w:lineRule="auto"/>
        <w:ind w:rightChars="50" w:right="105" w:firstLine="482"/>
        <w:rPr>
          <w:rFonts w:asciiTheme="minorEastAsia" w:hAnsiTheme="minorEastAsia"/>
          <w:sz w:val="24"/>
          <w:szCs w:val="24"/>
        </w:rPr>
      </w:pPr>
      <w:r w:rsidRPr="00DB74D1">
        <w:rPr>
          <w:rFonts w:asciiTheme="minorEastAsia" w:hAnsiTheme="minorEastAsia"/>
          <w:sz w:val="24"/>
          <w:szCs w:val="24"/>
        </w:rPr>
        <w:t>（3）《公路工程技术标准》（JTG B01-2014）；</w:t>
      </w:r>
    </w:p>
    <w:p w:rsidR="00DB74D1" w:rsidRPr="00DB74D1" w:rsidRDefault="00DB74D1" w:rsidP="00DB74D1">
      <w:pPr>
        <w:spacing w:line="360" w:lineRule="auto"/>
        <w:ind w:rightChars="50" w:right="105" w:firstLine="482"/>
        <w:rPr>
          <w:rFonts w:asciiTheme="minorEastAsia" w:hAnsiTheme="minorEastAsia"/>
          <w:sz w:val="24"/>
          <w:szCs w:val="24"/>
        </w:rPr>
      </w:pPr>
      <w:r w:rsidRPr="00DB74D1">
        <w:rPr>
          <w:rFonts w:asciiTheme="minorEastAsia" w:hAnsiTheme="minorEastAsia"/>
          <w:sz w:val="24"/>
          <w:szCs w:val="24"/>
        </w:rPr>
        <w:t>（4）《公路养护安全作业规程》（JTG H30-2015）</w:t>
      </w:r>
      <w:r w:rsidRPr="00DB74D1">
        <w:rPr>
          <w:rFonts w:asciiTheme="minorEastAsia" w:hAnsiTheme="minorEastAsia" w:hint="eastAsia"/>
          <w:sz w:val="24"/>
          <w:szCs w:val="24"/>
        </w:rPr>
        <w:t>；</w:t>
      </w:r>
    </w:p>
    <w:p w:rsidR="00DB73B3" w:rsidRPr="0098706F" w:rsidRDefault="00DB74D1" w:rsidP="0098706F">
      <w:pPr>
        <w:pStyle w:val="af"/>
        <w:numPr>
          <w:ilvl w:val="0"/>
          <w:numId w:val="13"/>
        </w:numPr>
        <w:spacing w:line="360" w:lineRule="auto"/>
        <w:ind w:firstLineChars="0"/>
        <w:rPr>
          <w:rFonts w:asciiTheme="minorEastAsia" w:hAnsiTheme="minorEastAsia"/>
          <w:sz w:val="24"/>
          <w:szCs w:val="24"/>
        </w:rPr>
      </w:pPr>
      <w:r w:rsidRPr="0098706F">
        <w:rPr>
          <w:rFonts w:asciiTheme="minorEastAsia" w:hAnsiTheme="minorEastAsia" w:hint="eastAsia"/>
          <w:sz w:val="24"/>
          <w:szCs w:val="24"/>
        </w:rPr>
        <w:t>《公路沥青路面养护设计规范》（J</w:t>
      </w:r>
      <w:r w:rsidRPr="0098706F">
        <w:rPr>
          <w:rFonts w:asciiTheme="minorEastAsia" w:hAnsiTheme="minorEastAsia"/>
          <w:sz w:val="24"/>
          <w:szCs w:val="24"/>
        </w:rPr>
        <w:t>TG 5421-2018</w:t>
      </w:r>
      <w:r w:rsidRPr="0098706F">
        <w:rPr>
          <w:rFonts w:asciiTheme="minorEastAsia" w:hAnsiTheme="minorEastAsia" w:hint="eastAsia"/>
          <w:sz w:val="24"/>
          <w:szCs w:val="24"/>
        </w:rPr>
        <w:t>）。</w:t>
      </w:r>
    </w:p>
    <w:p w:rsidR="0098706F" w:rsidRDefault="0098706F" w:rsidP="00DB74D1">
      <w:pPr>
        <w:spacing w:line="360" w:lineRule="auto"/>
        <w:ind w:firstLineChars="200" w:firstLine="480"/>
        <w:rPr>
          <w:rFonts w:asciiTheme="minorEastAsia" w:hAnsiTheme="minorEastAsia"/>
          <w:sz w:val="24"/>
          <w:szCs w:val="24"/>
        </w:rPr>
      </w:pPr>
    </w:p>
    <w:p w:rsidR="0098706F" w:rsidRPr="001703CC" w:rsidRDefault="0098706F" w:rsidP="0098706F">
      <w:pPr>
        <w:pStyle w:val="2"/>
        <w:numPr>
          <w:ilvl w:val="0"/>
          <w:numId w:val="0"/>
        </w:numPr>
        <w:spacing w:line="500" w:lineRule="exact"/>
        <w:ind w:left="210" w:right="210" w:firstLineChars="300" w:firstLine="1084"/>
        <w:rPr>
          <w:rFonts w:ascii="宋体" w:hAnsi="宋体" w:cs="宋体"/>
          <w:sz w:val="36"/>
          <w:szCs w:val="36"/>
        </w:rPr>
      </w:pPr>
      <w:bookmarkStart w:id="7" w:name="_Toc621"/>
      <w:r w:rsidRPr="001703CC">
        <w:rPr>
          <w:rFonts w:ascii="宋体" w:hAnsi="宋体" w:cs="宋体" w:hint="eastAsia"/>
          <w:sz w:val="36"/>
          <w:szCs w:val="36"/>
        </w:rPr>
        <w:t>2019</w:t>
      </w:r>
      <w:r w:rsidRPr="001703CC">
        <w:rPr>
          <w:rFonts w:ascii="宋体" w:hAnsi="宋体" w:cs="宋体" w:hint="eastAsia"/>
          <w:sz w:val="36"/>
          <w:szCs w:val="36"/>
        </w:rPr>
        <w:t>年乡村公路桥梁检测项目需求书</w:t>
      </w:r>
      <w:bookmarkStart w:id="8" w:name="_Toc440524795"/>
      <w:bookmarkStart w:id="9" w:name="_Toc443658908"/>
      <w:bookmarkEnd w:id="7"/>
    </w:p>
    <w:bookmarkEnd w:id="8"/>
    <w:bookmarkEnd w:id="9"/>
    <w:p w:rsidR="0098706F" w:rsidRDefault="0098706F" w:rsidP="0098706F">
      <w:pPr>
        <w:spacing w:line="500" w:lineRule="exact"/>
        <w:jc w:val="left"/>
        <w:rPr>
          <w:rFonts w:ascii="宋体" w:hAnsi="宋体"/>
          <w:sz w:val="24"/>
        </w:rPr>
      </w:pPr>
      <w:r>
        <w:rPr>
          <w:rFonts w:ascii="宋体" w:hAnsi="宋体" w:hint="eastAsia"/>
          <w:sz w:val="24"/>
        </w:rPr>
        <w:t>1、项目内容</w:t>
      </w:r>
    </w:p>
    <w:tbl>
      <w:tblPr>
        <w:tblW w:w="8364" w:type="dxa"/>
        <w:tblInd w:w="108" w:type="dxa"/>
        <w:tblLook w:val="04A0"/>
      </w:tblPr>
      <w:tblGrid>
        <w:gridCol w:w="706"/>
        <w:gridCol w:w="1137"/>
        <w:gridCol w:w="1276"/>
        <w:gridCol w:w="1276"/>
        <w:gridCol w:w="1417"/>
        <w:gridCol w:w="709"/>
        <w:gridCol w:w="709"/>
        <w:gridCol w:w="1134"/>
      </w:tblGrid>
      <w:tr w:rsidR="0098706F" w:rsidRPr="00DE6D34" w:rsidTr="0098706F">
        <w:trPr>
          <w:trHeight w:val="503"/>
        </w:trPr>
        <w:tc>
          <w:tcPr>
            <w:tcW w:w="8364" w:type="dxa"/>
            <w:gridSpan w:val="8"/>
            <w:tcBorders>
              <w:top w:val="nil"/>
              <w:left w:val="nil"/>
              <w:bottom w:val="single" w:sz="4" w:space="0" w:color="auto"/>
              <w:right w:val="nil"/>
            </w:tcBorders>
            <w:shd w:val="clear" w:color="auto" w:fill="auto"/>
            <w:vAlign w:val="center"/>
            <w:hideMark/>
          </w:tcPr>
          <w:p w:rsidR="0098706F" w:rsidRPr="00DE6D34" w:rsidRDefault="0098706F" w:rsidP="00990D72">
            <w:pPr>
              <w:widowControl/>
              <w:rPr>
                <w:rFonts w:ascii="仿宋_GB2312" w:eastAsia="仿宋_GB2312" w:hAnsi="宋体" w:cs="宋体"/>
                <w:b/>
                <w:bCs/>
                <w:kern w:val="0"/>
                <w:sz w:val="40"/>
                <w:szCs w:val="40"/>
              </w:rPr>
            </w:pPr>
          </w:p>
        </w:tc>
      </w:tr>
      <w:tr w:rsidR="0098706F" w:rsidRPr="00DE6D34" w:rsidTr="0098706F">
        <w:trPr>
          <w:trHeight w:val="705"/>
        </w:trPr>
        <w:tc>
          <w:tcPr>
            <w:tcW w:w="706" w:type="dxa"/>
            <w:tcBorders>
              <w:top w:val="nil"/>
              <w:left w:val="single" w:sz="4" w:space="0" w:color="auto"/>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序</w:t>
            </w:r>
            <w:r w:rsidRPr="0098706F">
              <w:rPr>
                <w:rFonts w:asciiTheme="minorEastAsia" w:hAnsiTheme="minorEastAsia" w:cs="宋体" w:hint="eastAsia"/>
                <w:kern w:val="0"/>
                <w:sz w:val="18"/>
                <w:szCs w:val="18"/>
              </w:rPr>
              <w:br/>
              <w:t>号</w:t>
            </w:r>
          </w:p>
        </w:tc>
        <w:tc>
          <w:tcPr>
            <w:tcW w:w="1137"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区县</w:t>
            </w:r>
            <w:r w:rsidRPr="0098706F">
              <w:rPr>
                <w:rFonts w:asciiTheme="minorEastAsia" w:hAnsiTheme="minorEastAsia" w:cs="宋体" w:hint="eastAsia"/>
                <w:kern w:val="0"/>
                <w:sz w:val="18"/>
                <w:szCs w:val="18"/>
              </w:rPr>
              <w:br/>
              <w:t>名称</w:t>
            </w:r>
          </w:p>
        </w:tc>
        <w:tc>
          <w:tcPr>
            <w:tcW w:w="1276"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桥梁名称</w:t>
            </w:r>
          </w:p>
        </w:tc>
        <w:tc>
          <w:tcPr>
            <w:tcW w:w="1276"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路线</w:t>
            </w:r>
            <w:r w:rsidRPr="0098706F">
              <w:rPr>
                <w:rFonts w:asciiTheme="minorEastAsia" w:hAnsiTheme="minorEastAsia" w:cs="宋体" w:hint="eastAsia"/>
                <w:kern w:val="0"/>
                <w:sz w:val="18"/>
                <w:szCs w:val="18"/>
              </w:rPr>
              <w:br/>
              <w:t>名称</w:t>
            </w:r>
          </w:p>
        </w:tc>
        <w:tc>
          <w:tcPr>
            <w:tcW w:w="1417"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管养</w:t>
            </w:r>
            <w:r w:rsidRPr="0098706F">
              <w:rPr>
                <w:rFonts w:asciiTheme="minorEastAsia" w:hAnsiTheme="minorEastAsia" w:cs="宋体" w:hint="eastAsia"/>
                <w:kern w:val="0"/>
                <w:sz w:val="18"/>
                <w:szCs w:val="18"/>
              </w:rPr>
              <w:br/>
              <w:t>单位</w:t>
            </w:r>
          </w:p>
        </w:tc>
        <w:tc>
          <w:tcPr>
            <w:tcW w:w="709"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长度</w:t>
            </w:r>
          </w:p>
        </w:tc>
        <w:tc>
          <w:tcPr>
            <w:tcW w:w="709"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宽度</w:t>
            </w:r>
          </w:p>
        </w:tc>
        <w:tc>
          <w:tcPr>
            <w:tcW w:w="1134"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面积</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东钓台争光渠桥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东钓台路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214.2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港团河桥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唐大路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39.7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357.3</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南长屯桥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南长屯路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39.6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297</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高官屯路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164.8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一街砖厂路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175.1</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王官屯路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184.5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大庆桥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古城西沿线</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39.6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316.8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吕官屯运河校</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吕官屯路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320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东西钓台桥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西钓台路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320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北长屯砖厂路争光渠桥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北长屯砖厂路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26.6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212.8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高纪桥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纪庄子路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320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张官屯路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高泽村路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23.8</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166.6</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潘村前进渠桥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潘村路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34</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238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高小王庄桥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丰崔南段</w:t>
            </w:r>
          </w:p>
        </w:tc>
        <w:tc>
          <w:tcPr>
            <w:tcW w:w="1417"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大丰堆镇政府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28</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182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胡庄子桥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白齐路</w:t>
            </w:r>
          </w:p>
        </w:tc>
        <w:tc>
          <w:tcPr>
            <w:tcW w:w="1417"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大丰堆镇政府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高庄子桥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高庄子路</w:t>
            </w:r>
          </w:p>
        </w:tc>
        <w:tc>
          <w:tcPr>
            <w:tcW w:w="1417"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大丰堆镇政府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172.9</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前树桥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丰崔路</w:t>
            </w:r>
          </w:p>
        </w:tc>
        <w:tc>
          <w:tcPr>
            <w:tcW w:w="1417"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大丰堆镇政府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齐庄子桥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白齐路</w:t>
            </w:r>
          </w:p>
        </w:tc>
        <w:tc>
          <w:tcPr>
            <w:tcW w:w="1417"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大丰堆镇政府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大丰桥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大丰堆村路</w:t>
            </w:r>
          </w:p>
        </w:tc>
        <w:tc>
          <w:tcPr>
            <w:tcW w:w="1417"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大丰堆镇政府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西尚码头生</w:t>
            </w:r>
            <w:r w:rsidRPr="0098706F">
              <w:rPr>
                <w:rFonts w:asciiTheme="minorEastAsia" w:hAnsiTheme="minorEastAsia" w:cs="宋体" w:hint="eastAsia"/>
                <w:kern w:val="0"/>
                <w:sz w:val="18"/>
                <w:szCs w:val="18"/>
              </w:rPr>
              <w:lastRenderedPageBreak/>
              <w:t>产河桥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lastRenderedPageBreak/>
              <w:t>西尚头路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26.6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199.5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lastRenderedPageBreak/>
              <w:t>22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太平村桥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太平村路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39.6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277.2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佰亿路青年渠桥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佰亿路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38</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380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黄山路桥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黄山路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22</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893.2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东房子村桥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东房子路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满井子桥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满井子村路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600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东风大桥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满井子路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53.7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483.3</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岳庄子桥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崔唐路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太平村桥2</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太平新内路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428.4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王新路桥</w:t>
            </w:r>
          </w:p>
        </w:tc>
        <w:tc>
          <w:tcPr>
            <w:tcW w:w="1276"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王新路</w:t>
            </w:r>
          </w:p>
        </w:tc>
        <w:tc>
          <w:tcPr>
            <w:tcW w:w="1417"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w:t>
            </w:r>
          </w:p>
        </w:tc>
        <w:tc>
          <w:tcPr>
            <w:tcW w:w="709"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210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引河桥</w:t>
            </w:r>
          </w:p>
        </w:tc>
        <w:tc>
          <w:tcPr>
            <w:tcW w:w="1276"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燕山路</w:t>
            </w:r>
          </w:p>
        </w:tc>
        <w:tc>
          <w:tcPr>
            <w:tcW w:w="1417"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40.6</w:t>
            </w:r>
          </w:p>
        </w:tc>
        <w:tc>
          <w:tcPr>
            <w:tcW w:w="709" w:type="dxa"/>
            <w:tcBorders>
              <w:top w:val="nil"/>
              <w:left w:val="nil"/>
              <w:bottom w:val="single" w:sz="4" w:space="0" w:color="auto"/>
              <w:right w:val="single" w:sz="4" w:space="0" w:color="auto"/>
            </w:tcBorders>
            <w:shd w:val="clear" w:color="000000" w:fill="FFFFFF"/>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324.8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庞庄子村桥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庞尚路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324.8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青年渠桥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长江北道</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大邱庄镇政府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491.2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定安桥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新开路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10.2</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118.32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南小楼桥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南肖楼路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新开路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214.9</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运河桥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新开路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36.6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424.56</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普润河桥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李家湾子路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56.6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339.6</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下圈桥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下圈村路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28.6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228.8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兴旺桥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中兴大街</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320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兴旺大桥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中兴大街</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48</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16.2</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777.6</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王庄子路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北刘村桥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北刘庄村路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296</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十一堡村桥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十一堡路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214.9</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冯家村桥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冯孟路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独流镇政府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16.4</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73.8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光明桥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火高路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175.95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范庄子桥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范庄子路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28.6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440.44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lastRenderedPageBreak/>
              <w:t>48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瀛海桥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化工路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354.2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北丰桥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北丰路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196.8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高家楼新桥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高家楼路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174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群益桥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范庄子路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185.4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王家楼桥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王家楼路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198.9</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砖厂路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309</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火高路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175.95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普提洼桥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普提洼路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良王庄乡政府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16.6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6.0</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99.6</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引水河桥</w:t>
            </w:r>
          </w:p>
        </w:tc>
        <w:tc>
          <w:tcPr>
            <w:tcW w:w="1276"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岳家园路   （南岳园）</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良王庄乡政府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229.5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引水河桥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良王庄路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良王庄乡政府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8.0</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244.8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府君庙桥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府君庙路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良王庄乡政府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33.6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8.0</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268.8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十里堡桥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十里堡路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良王庄乡政府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普提洼路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良王庄乡政府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color w:val="000000"/>
                <w:kern w:val="0"/>
                <w:sz w:val="18"/>
                <w:szCs w:val="18"/>
              </w:rPr>
            </w:pPr>
            <w:r w:rsidRPr="0098706F">
              <w:rPr>
                <w:rFonts w:asciiTheme="minorEastAsia" w:hAnsiTheme="minorEastAsia" w:cs="宋体" w:hint="eastAsia"/>
                <w:color w:val="000000"/>
                <w:kern w:val="0"/>
                <w:sz w:val="18"/>
                <w:szCs w:val="18"/>
              </w:rPr>
              <w:t>18.0</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370.8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南柳木桥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南柳木路2</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梁头镇政府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74</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7.3</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540.2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西双塘桥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京西路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双塘镇政府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360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杨学士桥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京李路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双塘镇政府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18</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朴楼桥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增福路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双塘镇政府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406</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跃进桥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杨家园牛厂路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双塘镇政府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八里庄争光渠桥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八里庄路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双塘镇政府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214.2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争光渠桥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杨砖路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双塘镇政府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22</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198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西双塘桥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方舟生态园路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双塘镇政府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307</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四堡桥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五四路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台头镇政府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64.6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484.5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姜家场桥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姜家场路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台头镇政府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13.7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102.75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大六分村桥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大六分路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台头镇政府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155.25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子牙河桥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姜家场路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台头镇政府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翟家圈桥</w:t>
            </w:r>
          </w:p>
        </w:tc>
        <w:tc>
          <w:tcPr>
            <w:tcW w:w="1276"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翟家圈路</w:t>
            </w:r>
          </w:p>
        </w:tc>
        <w:tc>
          <w:tcPr>
            <w:tcW w:w="1417"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62</w:t>
            </w:r>
          </w:p>
        </w:tc>
        <w:tc>
          <w:tcPr>
            <w:tcW w:w="709"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310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lastRenderedPageBreak/>
              <w:t>74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小张屯桥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唐大路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840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大大路桥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大大路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172.2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前小屯桥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京林路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满意庄桥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唐慈路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18.6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130.2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鲁辛庄桥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刘下道路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埝道桥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唐英路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26.6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239.4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大郝庄桥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蔡大路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亚庄子桥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蔡大路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185.4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马厂减河桥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大大路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720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薛庄子桥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唐慈路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小郝庄桥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蔡大路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26.6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239.4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烧窑盆村桥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唐烧路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480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工业区路桥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工业区路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郑庄桥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唐慈路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唐官屯镇政府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28.7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200.9</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连心桥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南茁头路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王口镇政府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大瓦头桥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静呼路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王口镇政府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34</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7.3</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248.2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北茁头桥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北茁头路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王口镇政府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230.25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生产河桥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安顺路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西翟庄镇政府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28.6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228.8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西翟庄桥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崔唐线</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西翟庄镇政府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西滩头桥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津滩路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214.2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当滩头桥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津滩路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229.5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港团河桥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陈黄路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365.4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双谭路桥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双谭路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365.4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刘庄排干桥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东当路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229.5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东滩头桥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津滩路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52.6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394.5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流庄桥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流庄村路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西港路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28</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196</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lastRenderedPageBreak/>
              <w:t>101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沿庄子牙河桥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沿大路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600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沿大村路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张庄子桥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南张庄子路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沿庄镇政府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354.9</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董家窠桥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闫家冢路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杨成庄乡政府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32</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东寨生产河桥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东寨村路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杨成庄乡政府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双窑路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杨成庄乡政府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276.3</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新四桥</w:t>
            </w:r>
          </w:p>
        </w:tc>
        <w:tc>
          <w:tcPr>
            <w:tcW w:w="1276" w:type="dxa"/>
            <w:tcBorders>
              <w:top w:val="nil"/>
              <w:left w:val="nil"/>
              <w:bottom w:val="single" w:sz="4" w:space="0" w:color="auto"/>
              <w:right w:val="nil"/>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闫家冢村路</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杨成庄乡政府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214.2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迎风渠桥</w:t>
            </w:r>
          </w:p>
        </w:tc>
        <w:tc>
          <w:tcPr>
            <w:tcW w:w="1276" w:type="dxa"/>
            <w:tcBorders>
              <w:top w:val="nil"/>
              <w:left w:val="nil"/>
              <w:bottom w:val="single" w:sz="4" w:space="0" w:color="auto"/>
              <w:right w:val="nil"/>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砖厂路</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杨成庄乡政府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管铺头新桥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管铺头路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杨成庄乡政府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26.6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239.4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六排干桥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水库西堤路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杨成庄乡政府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225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迎风渠东寨桥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东寨路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杨成庄乡政府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186.3</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大十村路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6.3</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381.78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小齐庄桥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青静黄路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354.2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港罗路桥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港罗路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172.2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李姚路桥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李姚路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172.2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西湾河村桥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西湾河路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24.6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147.6</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姚庄子村北桥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李姚路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155.25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姚庄子村北桥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李姚路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40</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丁庄子桥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丁庄子路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13.6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港罗路桥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港罗路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26.6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239.4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谢高庄桥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谢高庄路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13.6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二进支桥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大曲河路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13.6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102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123</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团瓢村桥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团瓢路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724.8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124</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西小屯桥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西小屯路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78.6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628.8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125</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西湾河桥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西湾河路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154.5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126</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张高庄桥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张高庄路2</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16.7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116.9</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lastRenderedPageBreak/>
              <w:t>127</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李姚路延长线桥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曾高路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中旺镇政府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74.04</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592.32</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128</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大邀铺桥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大邀铺路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子牙镇政府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15.3</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91.8</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129</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焦庄子桥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周陈路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子牙镇政府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30.6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229.5</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130</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大邀铺桥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河津路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子牙镇政府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80.7</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8.1</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653.67</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131</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吴庄子桥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港西路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子牙镇政府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65.6</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590.4</w:t>
            </w:r>
          </w:p>
        </w:tc>
      </w:tr>
      <w:tr w:rsidR="0098706F" w:rsidRPr="00DE6D34" w:rsidTr="0098706F">
        <w:trPr>
          <w:trHeight w:val="499"/>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132</w:t>
            </w:r>
          </w:p>
        </w:tc>
        <w:tc>
          <w:tcPr>
            <w:tcW w:w="113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静海区</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小邀铺桥</w:t>
            </w:r>
          </w:p>
        </w:tc>
        <w:tc>
          <w:tcPr>
            <w:tcW w:w="1276"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小邀铺路</w:t>
            </w:r>
          </w:p>
        </w:tc>
        <w:tc>
          <w:tcPr>
            <w:tcW w:w="1417"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子牙镇政府</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12</w:t>
            </w:r>
          </w:p>
        </w:tc>
        <w:tc>
          <w:tcPr>
            <w:tcW w:w="709"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6</w:t>
            </w:r>
          </w:p>
        </w:tc>
        <w:tc>
          <w:tcPr>
            <w:tcW w:w="1134" w:type="dxa"/>
            <w:tcBorders>
              <w:top w:val="nil"/>
              <w:left w:val="nil"/>
              <w:bottom w:val="single" w:sz="4" w:space="0" w:color="auto"/>
              <w:right w:val="single" w:sz="4" w:space="0" w:color="auto"/>
            </w:tcBorders>
            <w:shd w:val="clear" w:color="auto" w:fill="auto"/>
            <w:noWrap/>
            <w:vAlign w:val="center"/>
            <w:hideMark/>
          </w:tcPr>
          <w:p w:rsidR="0098706F" w:rsidRPr="0098706F" w:rsidRDefault="0098706F" w:rsidP="00990D72">
            <w:pPr>
              <w:widowControl/>
              <w:jc w:val="center"/>
              <w:rPr>
                <w:rFonts w:asciiTheme="minorEastAsia" w:hAnsiTheme="minorEastAsia" w:cs="宋体"/>
                <w:kern w:val="0"/>
                <w:sz w:val="18"/>
                <w:szCs w:val="18"/>
              </w:rPr>
            </w:pPr>
            <w:r w:rsidRPr="0098706F">
              <w:rPr>
                <w:rFonts w:asciiTheme="minorEastAsia" w:hAnsiTheme="minorEastAsia" w:cs="宋体" w:hint="eastAsia"/>
                <w:kern w:val="0"/>
                <w:sz w:val="18"/>
                <w:szCs w:val="18"/>
              </w:rPr>
              <w:t>72</w:t>
            </w:r>
          </w:p>
        </w:tc>
      </w:tr>
    </w:tbl>
    <w:p w:rsidR="0098706F" w:rsidRDefault="0098706F" w:rsidP="0098706F">
      <w:pPr>
        <w:spacing w:line="500" w:lineRule="exact"/>
        <w:jc w:val="left"/>
        <w:rPr>
          <w:rFonts w:ascii="宋体" w:hAnsi="宋体"/>
          <w:sz w:val="24"/>
        </w:rPr>
      </w:pPr>
    </w:p>
    <w:p w:rsidR="0098706F" w:rsidRDefault="0098706F" w:rsidP="0098706F">
      <w:pPr>
        <w:numPr>
          <w:ilvl w:val="0"/>
          <w:numId w:val="6"/>
        </w:numPr>
        <w:spacing w:line="500" w:lineRule="exact"/>
        <w:jc w:val="left"/>
        <w:rPr>
          <w:rFonts w:ascii="宋体" w:hAnsi="宋体"/>
          <w:sz w:val="24"/>
        </w:rPr>
      </w:pPr>
      <w:r>
        <w:rPr>
          <w:rFonts w:ascii="宋体" w:hAnsi="宋体" w:hint="eastAsia"/>
          <w:sz w:val="24"/>
        </w:rPr>
        <w:t>具体检测内容</w:t>
      </w:r>
    </w:p>
    <w:p w:rsidR="0098706F" w:rsidRDefault="0098706F" w:rsidP="0098706F">
      <w:pPr>
        <w:spacing w:line="500" w:lineRule="exact"/>
        <w:jc w:val="left"/>
        <w:rPr>
          <w:rFonts w:ascii="宋体" w:hAnsi="宋体"/>
          <w:sz w:val="24"/>
        </w:rPr>
      </w:pPr>
      <w:r>
        <w:rPr>
          <w:rFonts w:ascii="宋体" w:hAnsi="宋体" w:hint="eastAsia"/>
          <w:sz w:val="24"/>
        </w:rPr>
        <w:t>依据《公路桥涵养护规范》（JTG H11-2004）的要求，检查内容主要包括：桥梁的上、下部主要结构、桥面系以及桥梁其它附属设施等方面内容。依据《公路桥梁技术状况评定标准》（JTG/T H21-2011）对</w:t>
      </w:r>
      <w:r w:rsidR="00660B2D">
        <w:rPr>
          <w:rFonts w:ascii="宋体" w:hAnsi="宋体" w:hint="eastAsia"/>
          <w:sz w:val="24"/>
        </w:rPr>
        <w:t>132</w:t>
      </w:r>
      <w:r>
        <w:rPr>
          <w:rFonts w:ascii="宋体" w:hAnsi="宋体" w:hint="eastAsia"/>
          <w:sz w:val="24"/>
        </w:rPr>
        <w:t>座桥梁进行定期检查和桥梁技术状况等级评定，合同期内共1次（检测时间根据甲方要求安排）。通过对桥梁主体结构及其附属构造物进行全面检测，对桥梁技术状况等级进行评估，为桥梁的养护和管理提供技术依据。</w:t>
      </w:r>
    </w:p>
    <w:p w:rsidR="0098706F" w:rsidRDefault="0098706F" w:rsidP="0098706F">
      <w:pPr>
        <w:spacing w:line="500" w:lineRule="exact"/>
        <w:jc w:val="left"/>
        <w:rPr>
          <w:rFonts w:ascii="宋体" w:hAnsi="宋体"/>
          <w:sz w:val="24"/>
        </w:rPr>
      </w:pPr>
      <w:r>
        <w:rPr>
          <w:rFonts w:ascii="宋体" w:hAnsi="宋体" w:hint="eastAsia"/>
          <w:sz w:val="24"/>
        </w:rPr>
        <w:t>（1）桥梁检查主要工作如下：</w:t>
      </w:r>
    </w:p>
    <w:p w:rsidR="0098706F" w:rsidRDefault="0098706F" w:rsidP="0098706F">
      <w:pPr>
        <w:spacing w:line="500" w:lineRule="exact"/>
        <w:jc w:val="left"/>
        <w:rPr>
          <w:rFonts w:ascii="宋体" w:hAnsi="宋体"/>
          <w:sz w:val="24"/>
        </w:rPr>
      </w:pPr>
      <w:r>
        <w:rPr>
          <w:rFonts w:ascii="宋体" w:hAnsi="宋体" w:hint="eastAsia"/>
          <w:sz w:val="24"/>
        </w:rPr>
        <w:t>1）</w:t>
      </w:r>
      <w:r>
        <w:rPr>
          <w:rFonts w:ascii="宋体" w:hAnsi="宋体" w:hint="eastAsia"/>
          <w:sz w:val="24"/>
        </w:rPr>
        <w:tab/>
        <w:t>现场校核桥梁基本数据。</w:t>
      </w:r>
    </w:p>
    <w:p w:rsidR="0098706F" w:rsidRDefault="0098706F" w:rsidP="0098706F">
      <w:pPr>
        <w:spacing w:line="500" w:lineRule="exact"/>
        <w:jc w:val="left"/>
        <w:rPr>
          <w:rFonts w:ascii="宋体" w:hAnsi="宋体"/>
          <w:sz w:val="24"/>
        </w:rPr>
      </w:pPr>
      <w:r>
        <w:rPr>
          <w:rFonts w:ascii="宋体" w:hAnsi="宋体" w:hint="eastAsia"/>
          <w:sz w:val="24"/>
        </w:rPr>
        <w:t>2）</w:t>
      </w:r>
      <w:r>
        <w:rPr>
          <w:rFonts w:ascii="宋体" w:hAnsi="宋体" w:hint="eastAsia"/>
          <w:sz w:val="24"/>
        </w:rPr>
        <w:tab/>
        <w:t>记录和部件缺损状况并做出技术状况评分。</w:t>
      </w:r>
    </w:p>
    <w:p w:rsidR="0098706F" w:rsidRDefault="0098706F" w:rsidP="0098706F">
      <w:pPr>
        <w:spacing w:line="500" w:lineRule="exact"/>
        <w:jc w:val="left"/>
        <w:rPr>
          <w:rFonts w:ascii="宋体" w:hAnsi="宋体"/>
          <w:sz w:val="24"/>
        </w:rPr>
      </w:pPr>
      <w:r>
        <w:rPr>
          <w:rFonts w:ascii="宋体" w:hAnsi="宋体" w:hint="eastAsia"/>
          <w:sz w:val="24"/>
        </w:rPr>
        <w:t>3）</w:t>
      </w:r>
      <w:r>
        <w:rPr>
          <w:rFonts w:ascii="宋体" w:hAnsi="宋体" w:hint="eastAsia"/>
          <w:sz w:val="24"/>
        </w:rPr>
        <w:tab/>
        <w:t>实地判断缺损原因，确定维修范围及方式。</w:t>
      </w:r>
    </w:p>
    <w:p w:rsidR="0098706F" w:rsidRDefault="0098706F" w:rsidP="0098706F">
      <w:pPr>
        <w:spacing w:line="500" w:lineRule="exact"/>
        <w:jc w:val="left"/>
        <w:rPr>
          <w:rFonts w:ascii="宋体" w:hAnsi="宋体"/>
          <w:sz w:val="24"/>
        </w:rPr>
      </w:pPr>
      <w:r>
        <w:rPr>
          <w:rFonts w:ascii="宋体" w:hAnsi="宋体" w:hint="eastAsia"/>
          <w:sz w:val="24"/>
        </w:rPr>
        <w:t>4）</w:t>
      </w:r>
      <w:r>
        <w:rPr>
          <w:rFonts w:ascii="宋体" w:hAnsi="宋体" w:hint="eastAsia"/>
          <w:sz w:val="24"/>
        </w:rPr>
        <w:tab/>
        <w:t>对难以判断损坏原因和程度的部件，提出特殊检查(专门检查)的要求。</w:t>
      </w:r>
    </w:p>
    <w:p w:rsidR="0098706F" w:rsidRDefault="0098706F" w:rsidP="0098706F">
      <w:pPr>
        <w:spacing w:line="500" w:lineRule="exact"/>
        <w:jc w:val="left"/>
        <w:rPr>
          <w:rFonts w:ascii="宋体" w:hAnsi="宋体"/>
          <w:sz w:val="24"/>
        </w:rPr>
      </w:pPr>
      <w:r>
        <w:rPr>
          <w:rFonts w:ascii="宋体" w:hAnsi="宋体" w:hint="eastAsia"/>
          <w:sz w:val="24"/>
        </w:rPr>
        <w:t>5）</w:t>
      </w:r>
      <w:r>
        <w:rPr>
          <w:rFonts w:ascii="宋体" w:hAnsi="宋体" w:hint="eastAsia"/>
          <w:sz w:val="24"/>
        </w:rPr>
        <w:tab/>
        <w:t>对损坏严重、危机安全运行的危桥，提出限制交通或改建的建议。</w:t>
      </w:r>
    </w:p>
    <w:p w:rsidR="0098706F" w:rsidRDefault="0098706F" w:rsidP="0098706F">
      <w:pPr>
        <w:spacing w:line="500" w:lineRule="exact"/>
        <w:jc w:val="left"/>
        <w:rPr>
          <w:rFonts w:ascii="宋体" w:hAnsi="宋体"/>
          <w:sz w:val="24"/>
        </w:rPr>
      </w:pPr>
      <w:r>
        <w:rPr>
          <w:rFonts w:ascii="宋体" w:hAnsi="宋体" w:hint="eastAsia"/>
          <w:sz w:val="24"/>
        </w:rPr>
        <w:t>6）</w:t>
      </w:r>
      <w:r>
        <w:rPr>
          <w:rFonts w:ascii="宋体" w:hAnsi="宋体" w:hint="eastAsia"/>
          <w:sz w:val="24"/>
        </w:rPr>
        <w:tab/>
        <w:t>根据桥梁的技术状况，确定下次检查时间。</w:t>
      </w:r>
    </w:p>
    <w:p w:rsidR="0098706F" w:rsidRDefault="0098706F" w:rsidP="0098706F">
      <w:pPr>
        <w:spacing w:line="500" w:lineRule="exact"/>
        <w:jc w:val="left"/>
        <w:rPr>
          <w:rFonts w:ascii="宋体" w:hAnsi="宋体"/>
          <w:sz w:val="24"/>
        </w:rPr>
      </w:pPr>
      <w:r>
        <w:rPr>
          <w:rFonts w:ascii="宋体" w:hAnsi="宋体" w:hint="eastAsia"/>
          <w:sz w:val="24"/>
        </w:rPr>
        <w:t>（2）桥梁检查主要内容如下：</w:t>
      </w:r>
    </w:p>
    <w:p w:rsidR="0098706F" w:rsidRDefault="0098706F" w:rsidP="0098706F">
      <w:pPr>
        <w:spacing w:line="500" w:lineRule="exact"/>
        <w:jc w:val="left"/>
        <w:rPr>
          <w:rFonts w:ascii="宋体" w:hAnsi="宋体"/>
          <w:sz w:val="24"/>
        </w:rPr>
      </w:pPr>
      <w:r>
        <w:rPr>
          <w:rFonts w:ascii="宋体" w:hAnsi="宋体" w:hint="eastAsia"/>
          <w:sz w:val="24"/>
        </w:rPr>
        <w:t xml:space="preserve"> 1）钢筋混凝土和预应力混凝土梁桥的检查</w:t>
      </w:r>
    </w:p>
    <w:p w:rsidR="0098706F" w:rsidRDefault="0098706F" w:rsidP="0098706F">
      <w:pPr>
        <w:spacing w:line="500" w:lineRule="exact"/>
        <w:jc w:val="left"/>
        <w:rPr>
          <w:rFonts w:ascii="宋体" w:hAnsi="宋体"/>
          <w:sz w:val="24"/>
        </w:rPr>
      </w:pPr>
      <w:r>
        <w:rPr>
          <w:rFonts w:ascii="宋体" w:hAnsi="宋体" w:hint="eastAsia"/>
          <w:sz w:val="24"/>
        </w:rPr>
        <w:t>① 梁端头、底面是否损坏，箱形梁内是否有积水，通风是否良好；</w:t>
      </w:r>
    </w:p>
    <w:p w:rsidR="0098706F" w:rsidRDefault="0098706F" w:rsidP="0098706F">
      <w:pPr>
        <w:spacing w:line="500" w:lineRule="exact"/>
        <w:jc w:val="left"/>
        <w:rPr>
          <w:rFonts w:ascii="宋体" w:hAnsi="宋体"/>
          <w:sz w:val="24"/>
        </w:rPr>
      </w:pPr>
      <w:r>
        <w:rPr>
          <w:rFonts w:ascii="宋体" w:hAnsi="宋体" w:hint="eastAsia"/>
          <w:sz w:val="24"/>
        </w:rPr>
        <w:t>② 混凝土有无裂缝、渗水、表面风化、剥落、露筋和钢筋锈蚀，有无碱集料反应引起的整体龟裂现象；混凝土表面有无严重碳化；</w:t>
      </w:r>
    </w:p>
    <w:p w:rsidR="0098706F" w:rsidRDefault="0098706F" w:rsidP="0098706F">
      <w:pPr>
        <w:spacing w:line="500" w:lineRule="exact"/>
        <w:jc w:val="left"/>
        <w:rPr>
          <w:rFonts w:ascii="宋体" w:hAnsi="宋体"/>
          <w:sz w:val="24"/>
        </w:rPr>
      </w:pPr>
      <w:r>
        <w:rPr>
          <w:rFonts w:ascii="宋体" w:hAnsi="宋体" w:hint="eastAsia"/>
          <w:sz w:val="24"/>
        </w:rPr>
        <w:t>③ 预应力钢束锚固区段混凝土有无开裂，沿预应力筋的混凝土表面有无纵向裂</w:t>
      </w:r>
      <w:r>
        <w:rPr>
          <w:rFonts w:ascii="宋体" w:hAnsi="宋体" w:hint="eastAsia"/>
          <w:sz w:val="24"/>
        </w:rPr>
        <w:lastRenderedPageBreak/>
        <w:t>缝；</w:t>
      </w:r>
    </w:p>
    <w:p w:rsidR="0098706F" w:rsidRDefault="0098706F" w:rsidP="0098706F">
      <w:pPr>
        <w:spacing w:line="500" w:lineRule="exact"/>
        <w:jc w:val="left"/>
        <w:rPr>
          <w:rFonts w:ascii="宋体" w:hAnsi="宋体"/>
          <w:sz w:val="24"/>
        </w:rPr>
      </w:pPr>
      <w:r>
        <w:rPr>
          <w:rFonts w:ascii="宋体" w:hAnsi="宋体" w:hint="eastAsia"/>
          <w:sz w:val="24"/>
        </w:rPr>
        <w:t>④ 梁（板）式结构的跨中、支点及变截面处混凝土是否开裂、缺损和出现钢筋锈蚀；</w:t>
      </w:r>
    </w:p>
    <w:p w:rsidR="0098706F" w:rsidRDefault="0098706F" w:rsidP="0098706F">
      <w:pPr>
        <w:spacing w:line="500" w:lineRule="exact"/>
        <w:jc w:val="left"/>
        <w:rPr>
          <w:rFonts w:ascii="宋体" w:hAnsi="宋体"/>
          <w:sz w:val="24"/>
        </w:rPr>
      </w:pPr>
      <w:r>
        <w:rPr>
          <w:rFonts w:ascii="宋体" w:hAnsi="宋体" w:hint="eastAsia"/>
          <w:sz w:val="24"/>
        </w:rPr>
        <w:t>⑤ 板梁铰缝、小箱梁及T梁湿接头、横隔板是否损坏、渗水等；</w:t>
      </w:r>
    </w:p>
    <w:p w:rsidR="0098706F" w:rsidRDefault="0098706F" w:rsidP="0098706F">
      <w:pPr>
        <w:spacing w:line="500" w:lineRule="exact"/>
        <w:jc w:val="left"/>
        <w:rPr>
          <w:rFonts w:ascii="宋体" w:hAnsi="宋体"/>
          <w:sz w:val="24"/>
        </w:rPr>
      </w:pPr>
      <w:r>
        <w:rPr>
          <w:rFonts w:ascii="宋体" w:hAnsi="宋体" w:hint="eastAsia"/>
          <w:sz w:val="24"/>
        </w:rPr>
        <w:t>2）支座的检查</w:t>
      </w:r>
    </w:p>
    <w:p w:rsidR="0098706F" w:rsidRDefault="0098706F" w:rsidP="0098706F">
      <w:pPr>
        <w:spacing w:line="500" w:lineRule="exact"/>
        <w:jc w:val="left"/>
        <w:rPr>
          <w:rFonts w:ascii="宋体" w:hAnsi="宋体"/>
          <w:sz w:val="24"/>
        </w:rPr>
      </w:pPr>
      <w:r>
        <w:rPr>
          <w:rFonts w:ascii="宋体" w:hAnsi="宋体" w:hint="eastAsia"/>
          <w:sz w:val="24"/>
        </w:rPr>
        <w:t>①支座组件的否完好、清洁，有无断裂、错位、脱空；</w:t>
      </w:r>
    </w:p>
    <w:p w:rsidR="0098706F" w:rsidRDefault="0098706F" w:rsidP="0098706F">
      <w:pPr>
        <w:spacing w:line="500" w:lineRule="exact"/>
        <w:jc w:val="left"/>
        <w:rPr>
          <w:rFonts w:ascii="宋体" w:hAnsi="宋体"/>
          <w:sz w:val="24"/>
        </w:rPr>
      </w:pPr>
      <w:r>
        <w:rPr>
          <w:rFonts w:ascii="宋体" w:hAnsi="宋体" w:hint="eastAsia"/>
          <w:sz w:val="24"/>
        </w:rPr>
        <w:t>②活动支座是否灵活，实际位移量是否正常；</w:t>
      </w:r>
    </w:p>
    <w:p w:rsidR="0098706F" w:rsidRDefault="0098706F" w:rsidP="0098706F">
      <w:pPr>
        <w:spacing w:line="500" w:lineRule="exact"/>
        <w:jc w:val="left"/>
        <w:rPr>
          <w:rFonts w:ascii="宋体" w:hAnsi="宋体"/>
          <w:sz w:val="24"/>
        </w:rPr>
      </w:pPr>
      <w:r>
        <w:rPr>
          <w:rFonts w:ascii="宋体" w:hAnsi="宋体" w:hint="eastAsia"/>
          <w:sz w:val="24"/>
        </w:rPr>
        <w:t>③支承垫石是否有裂缝；</w:t>
      </w:r>
    </w:p>
    <w:p w:rsidR="0098706F" w:rsidRDefault="0098706F" w:rsidP="0098706F">
      <w:pPr>
        <w:spacing w:line="500" w:lineRule="exact"/>
        <w:jc w:val="left"/>
        <w:rPr>
          <w:rFonts w:ascii="宋体" w:hAnsi="宋体"/>
          <w:sz w:val="24"/>
        </w:rPr>
      </w:pPr>
      <w:r>
        <w:rPr>
          <w:rFonts w:ascii="宋体" w:hAnsi="宋体" w:hint="eastAsia"/>
          <w:sz w:val="24"/>
        </w:rPr>
        <w:t>④橡胶支座是否老化、开裂，有无过大的剪切变形或压缩变形，各夹层钢板之间的橡胶层外凸是否均匀；</w:t>
      </w:r>
    </w:p>
    <w:p w:rsidR="0098706F" w:rsidRDefault="0098706F" w:rsidP="0098706F">
      <w:pPr>
        <w:spacing w:line="500" w:lineRule="exact"/>
        <w:jc w:val="left"/>
        <w:rPr>
          <w:rFonts w:ascii="宋体" w:hAnsi="宋体"/>
          <w:sz w:val="24"/>
        </w:rPr>
      </w:pPr>
      <w:r>
        <w:rPr>
          <w:rFonts w:ascii="宋体" w:hAnsi="宋体" w:hint="eastAsia"/>
          <w:sz w:val="24"/>
        </w:rPr>
        <w:t>⑤四氟滑板支座是否脏污、老化，四氟乙烯板是否完好，橡胶块是否滑出钢板。</w:t>
      </w:r>
    </w:p>
    <w:p w:rsidR="0098706F" w:rsidRDefault="0098706F" w:rsidP="0098706F">
      <w:pPr>
        <w:spacing w:line="500" w:lineRule="exact"/>
        <w:jc w:val="left"/>
        <w:rPr>
          <w:rFonts w:ascii="宋体" w:hAnsi="宋体"/>
          <w:sz w:val="24"/>
        </w:rPr>
      </w:pPr>
      <w:r>
        <w:rPr>
          <w:rFonts w:ascii="宋体" w:hAnsi="宋体" w:hint="eastAsia"/>
          <w:sz w:val="24"/>
        </w:rPr>
        <w:t>3）墩台基础的检查</w:t>
      </w:r>
    </w:p>
    <w:p w:rsidR="0098706F" w:rsidRDefault="0098706F" w:rsidP="0098706F">
      <w:pPr>
        <w:spacing w:line="500" w:lineRule="exact"/>
        <w:jc w:val="left"/>
        <w:rPr>
          <w:rFonts w:ascii="宋体" w:hAnsi="宋体"/>
          <w:sz w:val="24"/>
        </w:rPr>
      </w:pPr>
      <w:r>
        <w:rPr>
          <w:rFonts w:ascii="宋体" w:hAnsi="宋体" w:hint="eastAsia"/>
          <w:sz w:val="24"/>
        </w:rPr>
        <w:t>①墩台及基础有无滑动、倾斜、下沉等；</w:t>
      </w:r>
    </w:p>
    <w:p w:rsidR="0098706F" w:rsidRDefault="0098706F" w:rsidP="0098706F">
      <w:pPr>
        <w:spacing w:line="500" w:lineRule="exact"/>
        <w:jc w:val="left"/>
        <w:rPr>
          <w:rFonts w:ascii="宋体" w:hAnsi="宋体"/>
          <w:sz w:val="24"/>
        </w:rPr>
      </w:pPr>
      <w:r>
        <w:rPr>
          <w:rFonts w:ascii="宋体" w:hAnsi="宋体" w:hint="eastAsia"/>
          <w:sz w:val="24"/>
        </w:rPr>
        <w:t>②台背填土有无沉降或挤压隆起；</w:t>
      </w:r>
    </w:p>
    <w:p w:rsidR="0098706F" w:rsidRDefault="0098706F" w:rsidP="0098706F">
      <w:pPr>
        <w:spacing w:line="500" w:lineRule="exact"/>
        <w:jc w:val="left"/>
        <w:rPr>
          <w:rFonts w:ascii="宋体" w:hAnsi="宋体"/>
          <w:sz w:val="24"/>
        </w:rPr>
      </w:pPr>
      <w:r>
        <w:rPr>
          <w:rFonts w:ascii="宋体" w:hAnsi="宋体" w:hint="eastAsia"/>
          <w:sz w:val="24"/>
        </w:rPr>
        <w:t>③混凝土墩台及帽梁有无冻胀、风化、开裂、露筋等；</w:t>
      </w:r>
    </w:p>
    <w:p w:rsidR="0098706F" w:rsidRDefault="0098706F" w:rsidP="0098706F">
      <w:pPr>
        <w:spacing w:line="500" w:lineRule="exact"/>
        <w:jc w:val="left"/>
        <w:rPr>
          <w:rFonts w:ascii="宋体" w:hAnsi="宋体"/>
          <w:sz w:val="24"/>
        </w:rPr>
      </w:pPr>
      <w:r>
        <w:rPr>
          <w:rFonts w:ascii="宋体" w:hAnsi="宋体" w:hint="eastAsia"/>
          <w:sz w:val="24"/>
        </w:rPr>
        <w:t>④墩台顶面是否清洁，伸缩缝处是否漏水；</w:t>
      </w:r>
    </w:p>
    <w:p w:rsidR="0098706F" w:rsidRDefault="0098706F" w:rsidP="0098706F">
      <w:pPr>
        <w:spacing w:line="500" w:lineRule="exact"/>
        <w:jc w:val="left"/>
        <w:rPr>
          <w:rFonts w:ascii="宋体" w:hAnsi="宋体"/>
          <w:sz w:val="24"/>
        </w:rPr>
      </w:pPr>
      <w:r>
        <w:rPr>
          <w:rFonts w:ascii="宋体" w:hAnsi="宋体" w:hint="eastAsia"/>
          <w:sz w:val="24"/>
        </w:rPr>
        <w:t>⑤基础下是否发生不许可的冲刷或淘空现象，桩基顶段在水位涨落、干湿交替变化处有无冲刷磨损、颈缩、露筋，有无环状冻裂，是否受到污水、咸水或生物的腐蚀。</w:t>
      </w:r>
    </w:p>
    <w:p w:rsidR="0098706F" w:rsidRDefault="0098706F" w:rsidP="0098706F">
      <w:pPr>
        <w:spacing w:line="500" w:lineRule="exact"/>
        <w:jc w:val="left"/>
        <w:rPr>
          <w:rFonts w:ascii="宋体" w:hAnsi="宋体"/>
          <w:sz w:val="24"/>
        </w:rPr>
      </w:pPr>
      <w:r>
        <w:rPr>
          <w:rFonts w:ascii="宋体" w:hAnsi="宋体" w:hint="eastAsia"/>
          <w:sz w:val="24"/>
        </w:rPr>
        <w:t>5）桥面系及附属设施的检查</w:t>
      </w:r>
    </w:p>
    <w:p w:rsidR="0098706F" w:rsidRDefault="0098706F" w:rsidP="0098706F">
      <w:pPr>
        <w:spacing w:line="500" w:lineRule="exact"/>
        <w:jc w:val="left"/>
        <w:rPr>
          <w:rFonts w:ascii="宋体" w:hAnsi="宋体"/>
          <w:sz w:val="24"/>
        </w:rPr>
      </w:pPr>
      <w:r>
        <w:rPr>
          <w:rFonts w:ascii="宋体" w:hAnsi="宋体" w:hint="eastAsia"/>
          <w:sz w:val="24"/>
        </w:rPr>
        <w:t>①桥面铺装层有无严重的裂缝（龟裂、纵横裂缝）、坑槽、波浪、桥头跳车；</w:t>
      </w:r>
    </w:p>
    <w:p w:rsidR="0098706F" w:rsidRDefault="0098706F" w:rsidP="0098706F">
      <w:pPr>
        <w:spacing w:line="500" w:lineRule="exact"/>
        <w:jc w:val="left"/>
        <w:rPr>
          <w:rFonts w:ascii="宋体" w:hAnsi="宋体"/>
          <w:sz w:val="24"/>
        </w:rPr>
      </w:pPr>
      <w:r>
        <w:rPr>
          <w:rFonts w:ascii="宋体" w:hAnsi="宋体" w:hint="eastAsia"/>
          <w:sz w:val="24"/>
        </w:rPr>
        <w:t>②伸缩缝是否有异常变形、破损、脱落、漏水，是否造成明显的跳车；</w:t>
      </w:r>
    </w:p>
    <w:p w:rsidR="0098706F" w:rsidRDefault="0098706F" w:rsidP="0098706F">
      <w:pPr>
        <w:spacing w:line="500" w:lineRule="exact"/>
        <w:jc w:val="left"/>
        <w:rPr>
          <w:rFonts w:ascii="宋体" w:hAnsi="宋体"/>
          <w:sz w:val="24"/>
        </w:rPr>
      </w:pPr>
      <w:r>
        <w:rPr>
          <w:rFonts w:ascii="宋体" w:hAnsi="宋体" w:hint="eastAsia"/>
          <w:sz w:val="24"/>
        </w:rPr>
        <w:t>③防撞墙有无撞坏、断裂、错位、缺件、剥落、锈蚀等；</w:t>
      </w:r>
    </w:p>
    <w:p w:rsidR="0098706F" w:rsidRDefault="0098706F" w:rsidP="0098706F">
      <w:pPr>
        <w:spacing w:line="500" w:lineRule="exact"/>
        <w:jc w:val="left"/>
        <w:rPr>
          <w:rFonts w:ascii="宋体" w:hAnsi="宋体"/>
          <w:sz w:val="24"/>
        </w:rPr>
      </w:pPr>
      <w:r>
        <w:rPr>
          <w:rFonts w:ascii="宋体" w:hAnsi="宋体" w:hint="eastAsia"/>
          <w:sz w:val="24"/>
        </w:rPr>
        <w:t>④桥面排水是否顺畅，泄水管是否完好，畅通，桥头排水沟功能是否完好，锥坡有无冲蚀、塌陷；</w:t>
      </w:r>
    </w:p>
    <w:p w:rsidR="0098706F" w:rsidRDefault="0098706F" w:rsidP="0098706F">
      <w:pPr>
        <w:spacing w:line="500" w:lineRule="exact"/>
        <w:jc w:val="left"/>
        <w:rPr>
          <w:rFonts w:ascii="宋体" w:hAnsi="宋体"/>
          <w:sz w:val="24"/>
        </w:rPr>
      </w:pPr>
      <w:r>
        <w:rPr>
          <w:rFonts w:ascii="宋体" w:hAnsi="宋体" w:hint="eastAsia"/>
          <w:sz w:val="24"/>
        </w:rPr>
        <w:t>⑤标志、标线是否损坏、老化、失效。</w:t>
      </w:r>
    </w:p>
    <w:p w:rsidR="0098706F" w:rsidRDefault="0098706F" w:rsidP="0098706F">
      <w:pPr>
        <w:spacing w:line="500" w:lineRule="exact"/>
        <w:jc w:val="left"/>
        <w:rPr>
          <w:rFonts w:ascii="宋体" w:hAnsi="宋体"/>
          <w:sz w:val="24"/>
        </w:rPr>
      </w:pPr>
      <w:r>
        <w:rPr>
          <w:rFonts w:ascii="宋体" w:hAnsi="宋体" w:hint="eastAsia"/>
          <w:sz w:val="24"/>
        </w:rPr>
        <w:t>6）跨线桥的检查</w:t>
      </w:r>
    </w:p>
    <w:p w:rsidR="0098706F" w:rsidRDefault="0098706F" w:rsidP="0098706F">
      <w:pPr>
        <w:spacing w:line="500" w:lineRule="exact"/>
        <w:jc w:val="left"/>
        <w:rPr>
          <w:rFonts w:ascii="宋体" w:hAnsi="宋体"/>
          <w:sz w:val="24"/>
        </w:rPr>
      </w:pPr>
      <w:r>
        <w:rPr>
          <w:rFonts w:ascii="宋体" w:hAnsi="宋体" w:hint="eastAsia"/>
          <w:sz w:val="24"/>
        </w:rPr>
        <w:lastRenderedPageBreak/>
        <w:t>跨线桥的结构检查同一般公路桥梁。跨线桥的防抛网、隔音墙是否完好；跨线桥下的道面有无非法占有情况；跨线桥的人行道构件是否完好等。</w:t>
      </w:r>
    </w:p>
    <w:p w:rsidR="0098706F" w:rsidRDefault="0098706F" w:rsidP="0098706F">
      <w:pPr>
        <w:spacing w:line="500" w:lineRule="exact"/>
        <w:jc w:val="left"/>
        <w:rPr>
          <w:rFonts w:ascii="宋体" w:hAnsi="宋体"/>
          <w:sz w:val="24"/>
        </w:rPr>
      </w:pPr>
      <w:r>
        <w:rPr>
          <w:rFonts w:ascii="宋体" w:hAnsi="宋体" w:hint="eastAsia"/>
          <w:sz w:val="24"/>
        </w:rPr>
        <w:t>7）其他显而易见的损坏或病害。</w:t>
      </w:r>
    </w:p>
    <w:p w:rsidR="0098706F" w:rsidRDefault="0098706F" w:rsidP="0098706F">
      <w:pPr>
        <w:spacing w:line="500" w:lineRule="exact"/>
        <w:jc w:val="left"/>
        <w:rPr>
          <w:rFonts w:ascii="宋体" w:hAnsi="宋体"/>
          <w:sz w:val="24"/>
        </w:rPr>
      </w:pPr>
      <w:r>
        <w:rPr>
          <w:rFonts w:ascii="宋体" w:hAnsi="宋体" w:hint="eastAsia"/>
          <w:sz w:val="24"/>
        </w:rPr>
        <w:t>技术服务进度：201</w:t>
      </w:r>
      <w:r w:rsidR="00990D72">
        <w:rPr>
          <w:rFonts w:ascii="宋体" w:hAnsi="宋体" w:hint="eastAsia"/>
          <w:sz w:val="24"/>
        </w:rPr>
        <w:t>9</w:t>
      </w:r>
      <w:r>
        <w:rPr>
          <w:rFonts w:ascii="宋体" w:hAnsi="宋体" w:hint="eastAsia"/>
          <w:sz w:val="24"/>
        </w:rPr>
        <w:t>年12月31日前提交检测评定与科学决策报告。</w:t>
      </w:r>
    </w:p>
    <w:p w:rsidR="0098706F" w:rsidRDefault="0098706F" w:rsidP="0098706F">
      <w:pPr>
        <w:spacing w:line="500" w:lineRule="exact"/>
        <w:jc w:val="left"/>
        <w:rPr>
          <w:rFonts w:ascii="宋体" w:hAnsi="宋体"/>
          <w:sz w:val="24"/>
        </w:rPr>
      </w:pPr>
      <w:r>
        <w:rPr>
          <w:rFonts w:ascii="宋体" w:hAnsi="宋体" w:hint="eastAsia"/>
          <w:sz w:val="24"/>
        </w:rPr>
        <w:t>3.检测依据：</w:t>
      </w:r>
    </w:p>
    <w:p w:rsidR="0098706F" w:rsidRDefault="0098706F" w:rsidP="0098706F">
      <w:pPr>
        <w:spacing w:line="500" w:lineRule="exact"/>
        <w:jc w:val="left"/>
        <w:rPr>
          <w:rFonts w:ascii="宋体" w:hAnsi="宋体"/>
          <w:sz w:val="24"/>
        </w:rPr>
      </w:pPr>
      <w:r>
        <w:rPr>
          <w:rFonts w:ascii="宋体" w:hAnsi="宋体" w:hint="eastAsia"/>
          <w:sz w:val="24"/>
        </w:rPr>
        <w:t>⑴《公路桥涵养护规范》（JTG H11-2004）；</w:t>
      </w:r>
    </w:p>
    <w:p w:rsidR="0098706F" w:rsidRDefault="0098706F" w:rsidP="0098706F">
      <w:pPr>
        <w:spacing w:line="500" w:lineRule="exact"/>
        <w:jc w:val="left"/>
        <w:rPr>
          <w:rFonts w:ascii="宋体" w:hAnsi="宋体"/>
          <w:sz w:val="24"/>
        </w:rPr>
      </w:pPr>
      <w:r>
        <w:rPr>
          <w:rFonts w:ascii="宋体" w:hAnsi="宋体" w:hint="eastAsia"/>
          <w:sz w:val="24"/>
        </w:rPr>
        <w:t>⑵《公路桥梁承载能力检测评定规程》（JTG/T J21-2011）；</w:t>
      </w:r>
    </w:p>
    <w:p w:rsidR="0098706F" w:rsidRDefault="0098706F" w:rsidP="0098706F">
      <w:pPr>
        <w:spacing w:line="500" w:lineRule="exact"/>
        <w:jc w:val="left"/>
        <w:rPr>
          <w:rFonts w:ascii="宋体" w:hAnsi="宋体"/>
          <w:sz w:val="24"/>
        </w:rPr>
      </w:pPr>
      <w:r>
        <w:rPr>
          <w:rFonts w:ascii="宋体" w:hAnsi="宋体" w:hint="eastAsia"/>
          <w:sz w:val="24"/>
        </w:rPr>
        <w:t>⑶《公路桥梁技术状况评定标准》（JTG/T H21-2011）；</w:t>
      </w:r>
    </w:p>
    <w:p w:rsidR="0098706F" w:rsidRDefault="0098706F" w:rsidP="0098706F">
      <w:pPr>
        <w:spacing w:line="500" w:lineRule="exact"/>
        <w:jc w:val="left"/>
        <w:rPr>
          <w:rFonts w:ascii="宋体" w:hAnsi="宋体"/>
          <w:sz w:val="24"/>
        </w:rPr>
      </w:pPr>
      <w:r>
        <w:rPr>
          <w:rFonts w:ascii="宋体" w:hAnsi="宋体" w:hint="eastAsia"/>
          <w:sz w:val="24"/>
        </w:rPr>
        <w:t>⑷《回弹法检测混凝土抗压强度技术规程》（JGJ/T 23-2011）；</w:t>
      </w:r>
    </w:p>
    <w:p w:rsidR="0098706F" w:rsidRDefault="0098706F" w:rsidP="0098706F">
      <w:pPr>
        <w:spacing w:line="500" w:lineRule="exact"/>
        <w:jc w:val="left"/>
        <w:rPr>
          <w:rFonts w:ascii="宋体" w:hAnsi="宋体"/>
          <w:sz w:val="24"/>
        </w:rPr>
      </w:pPr>
      <w:r>
        <w:rPr>
          <w:rFonts w:ascii="宋体" w:hAnsi="宋体" w:hint="eastAsia"/>
          <w:sz w:val="24"/>
        </w:rPr>
        <w:t>⑸《混凝土中钢筋检查技术规程》（JTG/T 152-2008）；</w:t>
      </w:r>
    </w:p>
    <w:p w:rsidR="0098706F" w:rsidRDefault="0098706F" w:rsidP="0098706F">
      <w:pPr>
        <w:spacing w:line="500" w:lineRule="exact"/>
        <w:jc w:val="left"/>
        <w:rPr>
          <w:rFonts w:ascii="宋体" w:hAnsi="宋体"/>
          <w:sz w:val="24"/>
        </w:rPr>
      </w:pPr>
      <w:r>
        <w:rPr>
          <w:rFonts w:ascii="宋体" w:hAnsi="宋体" w:hint="eastAsia"/>
          <w:sz w:val="24"/>
        </w:rPr>
        <w:t>⑹《混凝土结构现场检测技术标准》（GB/T 50784-2013）；</w:t>
      </w:r>
    </w:p>
    <w:p w:rsidR="0098706F" w:rsidRDefault="0098706F" w:rsidP="0098706F">
      <w:pPr>
        <w:spacing w:line="500" w:lineRule="exact"/>
        <w:jc w:val="left"/>
        <w:rPr>
          <w:rFonts w:ascii="宋体" w:hAnsi="宋体"/>
          <w:sz w:val="24"/>
        </w:rPr>
      </w:pPr>
      <w:r>
        <w:rPr>
          <w:rFonts w:ascii="宋体" w:hAnsi="宋体" w:hint="eastAsia"/>
          <w:sz w:val="24"/>
        </w:rPr>
        <w:t>⑺《公路桥涵设计通用规范》（JTG D62-2004）；</w:t>
      </w:r>
    </w:p>
    <w:p w:rsidR="0098706F" w:rsidRDefault="0098706F" w:rsidP="0098706F">
      <w:pPr>
        <w:spacing w:line="500" w:lineRule="exact"/>
        <w:jc w:val="left"/>
        <w:rPr>
          <w:rFonts w:ascii="宋体" w:hAnsi="宋体"/>
          <w:sz w:val="24"/>
        </w:rPr>
      </w:pPr>
      <w:r>
        <w:rPr>
          <w:rFonts w:ascii="宋体" w:hAnsi="宋体" w:hint="eastAsia"/>
          <w:sz w:val="24"/>
        </w:rPr>
        <w:t>⑻ 《公路钢筋混凝土及预应力混凝土桥涵设计规范》（JTJ D62-2004）；</w:t>
      </w:r>
    </w:p>
    <w:p w:rsidR="0098706F" w:rsidRDefault="0098706F" w:rsidP="0098706F">
      <w:pPr>
        <w:spacing w:line="500" w:lineRule="exact"/>
        <w:jc w:val="left"/>
        <w:rPr>
          <w:rFonts w:ascii="宋体" w:hAnsi="宋体"/>
          <w:sz w:val="24"/>
        </w:rPr>
      </w:pPr>
      <w:r>
        <w:rPr>
          <w:rFonts w:ascii="宋体" w:hAnsi="宋体" w:hint="eastAsia"/>
          <w:sz w:val="24"/>
        </w:rPr>
        <w:t>⑼ 桥梁竣工图纸。</w:t>
      </w:r>
    </w:p>
    <w:p w:rsidR="0098706F" w:rsidRDefault="0098706F" w:rsidP="0098706F">
      <w:pPr>
        <w:spacing w:line="360" w:lineRule="auto"/>
        <w:ind w:firstLineChars="200" w:firstLine="480"/>
        <w:rPr>
          <w:rFonts w:ascii="宋体" w:hAnsi="宋体"/>
          <w:sz w:val="24"/>
        </w:rPr>
      </w:pPr>
    </w:p>
    <w:p w:rsidR="0098706F" w:rsidRDefault="0098706F" w:rsidP="0098706F">
      <w:pPr>
        <w:spacing w:line="360" w:lineRule="auto"/>
        <w:ind w:firstLineChars="200" w:firstLine="480"/>
        <w:rPr>
          <w:rFonts w:ascii="宋体" w:hAnsi="宋体"/>
          <w:sz w:val="24"/>
        </w:rPr>
      </w:pPr>
    </w:p>
    <w:p w:rsidR="0098706F" w:rsidRPr="00DB74D1" w:rsidRDefault="0098706F" w:rsidP="0098706F">
      <w:pPr>
        <w:spacing w:line="360" w:lineRule="auto"/>
        <w:ind w:firstLineChars="200" w:firstLine="480"/>
        <w:rPr>
          <w:rFonts w:asciiTheme="minorEastAsia" w:hAnsiTheme="minorEastAsia"/>
          <w:sz w:val="24"/>
          <w:szCs w:val="24"/>
        </w:rPr>
      </w:pPr>
      <w:r>
        <w:rPr>
          <w:rFonts w:ascii="宋体" w:hAnsi="宋体" w:hint="eastAsia"/>
          <w:sz w:val="24"/>
        </w:rPr>
        <w:t>合同履行期间，试验检测的依据、规范、标准按本技术要求执行，如有更新，按国家和行业主管部门最新的规范和标准执行。</w:t>
      </w:r>
    </w:p>
    <w:sectPr w:rsidR="0098706F" w:rsidRPr="00DB74D1" w:rsidSect="00DB74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B2D" w:rsidRDefault="00660B2D" w:rsidP="00660B2D">
      <w:r>
        <w:separator/>
      </w:r>
    </w:p>
  </w:endnote>
  <w:endnote w:type="continuationSeparator" w:id="0">
    <w:p w:rsidR="00660B2D" w:rsidRDefault="00660B2D" w:rsidP="00660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altName w:val="Segoe Script"/>
    <w:charset w:val="00"/>
    <w:family w:val="swiss"/>
    <w:pitch w:val="variable"/>
    <w:sig w:usb0="00000001"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B2D" w:rsidRDefault="00660B2D" w:rsidP="00660B2D">
      <w:r>
        <w:separator/>
      </w:r>
    </w:p>
  </w:footnote>
  <w:footnote w:type="continuationSeparator" w:id="0">
    <w:p w:rsidR="00660B2D" w:rsidRDefault="00660B2D" w:rsidP="00660B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0C981A"/>
    <w:multiLevelType w:val="singleLevel"/>
    <w:tmpl w:val="AF0C981A"/>
    <w:lvl w:ilvl="0">
      <w:start w:val="1"/>
      <w:numFmt w:val="decimal"/>
      <w:suff w:val="nothing"/>
      <w:lvlText w:val="（%1）"/>
      <w:lvlJc w:val="left"/>
    </w:lvl>
  </w:abstractNum>
  <w:abstractNum w:abstractNumId="1">
    <w:nsid w:val="B1E68C10"/>
    <w:multiLevelType w:val="singleLevel"/>
    <w:tmpl w:val="B1E68C10"/>
    <w:lvl w:ilvl="0">
      <w:start w:val="1"/>
      <w:numFmt w:val="decimal"/>
      <w:suff w:val="nothing"/>
      <w:lvlText w:val="（%1）"/>
      <w:lvlJc w:val="left"/>
    </w:lvl>
  </w:abstractNum>
  <w:abstractNum w:abstractNumId="2">
    <w:nsid w:val="21FE3E2E"/>
    <w:multiLevelType w:val="multilevel"/>
    <w:tmpl w:val="21FE3E2E"/>
    <w:lvl w:ilvl="0">
      <w:start w:val="1"/>
      <w:numFmt w:val="decimal"/>
      <w:lvlText w:val="（%1）"/>
      <w:lvlJc w:val="left"/>
      <w:pPr>
        <w:ind w:left="1650" w:hanging="1110"/>
      </w:pPr>
      <w:rPr>
        <w:rFonts w:hint="default"/>
        <w:u w:val="none"/>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nsid w:val="2C5A472B"/>
    <w:multiLevelType w:val="hybridMultilevel"/>
    <w:tmpl w:val="4434E418"/>
    <w:lvl w:ilvl="0" w:tplc="74BCCC1E">
      <w:start w:val="5"/>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2C1C27D"/>
    <w:multiLevelType w:val="singleLevel"/>
    <w:tmpl w:val="32C1C27D"/>
    <w:lvl w:ilvl="0">
      <w:start w:val="1"/>
      <w:numFmt w:val="decimal"/>
      <w:suff w:val="nothing"/>
      <w:lvlText w:val="（%1）"/>
      <w:lvlJc w:val="left"/>
    </w:lvl>
  </w:abstractNum>
  <w:abstractNum w:abstractNumId="5">
    <w:nsid w:val="546A2980"/>
    <w:multiLevelType w:val="multilevel"/>
    <w:tmpl w:val="0430F65A"/>
    <w:lvl w:ilvl="0">
      <w:start w:val="1"/>
      <w:numFmt w:val="decimal"/>
      <w:pStyle w:val="1"/>
      <w:suff w:val="space"/>
      <w:lvlText w:val="%1"/>
      <w:lvlJc w:val="left"/>
      <w:pPr>
        <w:ind w:left="0" w:firstLine="0"/>
      </w:pPr>
      <w:rPr>
        <w:rFonts w:hint="eastAsia"/>
        <w:b/>
        <w:color w:val="auto"/>
        <w:sz w:val="30"/>
        <w:szCs w:val="30"/>
      </w:rPr>
    </w:lvl>
    <w:lvl w:ilvl="1">
      <w:start w:val="4"/>
      <w:numFmt w:val="decimal"/>
      <w:pStyle w:val="2"/>
      <w:suff w:val="space"/>
      <w:lvlText w:val="%1.%2"/>
      <w:lvlJc w:val="left"/>
      <w:pPr>
        <w:ind w:left="142" w:firstLine="0"/>
      </w:pPr>
      <w:rPr>
        <w:rFonts w:cs="Times New Roman" w:hint="eastAsia"/>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suff w:val="space"/>
      <w:lvlText w:val="%1.%2.%3"/>
      <w:lvlJc w:val="left"/>
      <w:pPr>
        <w:ind w:left="0" w:firstLine="0"/>
      </w:pPr>
      <w:rPr>
        <w:rFonts w:cs="Times New Roman" w:hint="eastAsia"/>
        <w:b/>
        <w:bCs w:val="0"/>
        <w:i w:val="0"/>
        <w:iCs w:val="0"/>
        <w:caps w:val="0"/>
        <w:smallCaps w:val="0"/>
        <w:strike w:val="0"/>
        <w:dstrike w:val="0"/>
        <w:noProof w:val="0"/>
        <w:vanish w:val="0"/>
        <w:color w:val="000000"/>
        <w:spacing w:val="0"/>
        <w:position w:val="0"/>
        <w:u w:val="none"/>
        <w:vertAlign w:val="baseline"/>
        <w:em w:val="none"/>
        <w:lang w:bidi="ar-SA"/>
      </w:rPr>
    </w:lvl>
    <w:lvl w:ilvl="3">
      <w:start w:val="1"/>
      <w:numFmt w:val="decimal"/>
      <w:pStyle w:val="123-1"/>
      <w:suff w:val="space"/>
      <w:lvlText w:val="照%1.%2.%3-%4"/>
      <w:lvlJc w:val="left"/>
      <w:pPr>
        <w:ind w:left="0" w:firstLine="0"/>
      </w:pPr>
      <w:rPr>
        <w:rFonts w:cs="Times New Roman" w:hint="eastAsia"/>
        <w:b/>
        <w:bCs w:val="0"/>
        <w:i w:val="0"/>
        <w:iCs w:val="0"/>
        <w:caps w:val="0"/>
        <w:smallCaps w:val="0"/>
        <w:strike w:val="0"/>
        <w:dstrike w:val="0"/>
        <w:noProof w:val="0"/>
        <w:vanish w:val="0"/>
        <w:color w:val="000000"/>
        <w:spacing w:val="0"/>
        <w:position w:val="0"/>
        <w:sz w:val="21"/>
        <w:szCs w:val="21"/>
        <w:u w:val="none"/>
        <w:vertAlign w:val="baseline"/>
        <w:em w:val="none"/>
      </w:rPr>
    </w:lvl>
    <w:lvl w:ilvl="4">
      <w:start w:val="1"/>
      <w:numFmt w:val="decimal"/>
      <w:lvlRestart w:val="3"/>
      <w:pStyle w:val="123-10"/>
      <w:suff w:val="space"/>
      <w:lvlText w:val="图%1.%2.%3-%5"/>
      <w:lvlJc w:val="left"/>
      <w:pPr>
        <w:ind w:left="0" w:firstLine="0"/>
      </w:pPr>
      <w:rPr>
        <w:rFonts w:cs="Times New Roman" w:hint="eastAsia"/>
        <w:b/>
        <w:bCs w:val="0"/>
        <w:i w:val="0"/>
        <w:iCs w:val="0"/>
        <w:caps w:val="0"/>
        <w:smallCaps w:val="0"/>
        <w:strike w:val="0"/>
        <w:dstrike w:val="0"/>
        <w:noProof w:val="0"/>
        <w:vanish w:val="0"/>
        <w:color w:val="000000"/>
        <w:spacing w:val="0"/>
        <w:position w:val="0"/>
        <w:u w:val="none"/>
        <w:vertAlign w:val="baseline"/>
        <w:em w:val="none"/>
      </w:rPr>
    </w:lvl>
    <w:lvl w:ilvl="5">
      <w:start w:val="1"/>
      <w:numFmt w:val="decimal"/>
      <w:lvlRestart w:val="3"/>
      <w:pStyle w:val="123-11"/>
      <w:suff w:val="space"/>
      <w:lvlText w:val="表%1.%2.%3-%6"/>
      <w:lvlJc w:val="left"/>
      <w:pPr>
        <w:ind w:left="3402" w:firstLine="0"/>
      </w:pPr>
      <w:rPr>
        <w:rFonts w:cs="Times New Roman" w:hint="eastAsia"/>
        <w:b/>
        <w:bCs w:val="0"/>
        <w:i w:val="0"/>
        <w:iCs w:val="0"/>
        <w:caps w:val="0"/>
        <w:smallCaps w:val="0"/>
        <w:strike w:val="0"/>
        <w:dstrike w:val="0"/>
        <w:noProof w:val="0"/>
        <w:vanish w:val="0"/>
        <w:color w:val="000000"/>
        <w:spacing w:val="0"/>
        <w:position w:val="0"/>
        <w:u w:val="none"/>
        <w:vertAlign w:val="baseline"/>
        <w:em w:val="none"/>
        <w:specVanish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4A0082C"/>
    <w:multiLevelType w:val="singleLevel"/>
    <w:tmpl w:val="54A0082C"/>
    <w:lvl w:ilvl="0">
      <w:start w:val="2"/>
      <w:numFmt w:val="decimal"/>
      <w:suff w:val="nothing"/>
      <w:lvlText w:val="%1、"/>
      <w:lvlJc w:val="left"/>
    </w:lvl>
  </w:abstractNum>
  <w:abstractNum w:abstractNumId="7">
    <w:nsid w:val="589C03A4"/>
    <w:multiLevelType w:val="singleLevel"/>
    <w:tmpl w:val="589C03A4"/>
    <w:lvl w:ilvl="0">
      <w:start w:val="15"/>
      <w:numFmt w:val="decimal"/>
      <w:suff w:val="space"/>
      <w:lvlText w:val="%1."/>
      <w:lvlJc w:val="left"/>
    </w:lvl>
  </w:abstractNum>
  <w:abstractNum w:abstractNumId="8">
    <w:nsid w:val="589C264C"/>
    <w:multiLevelType w:val="singleLevel"/>
    <w:tmpl w:val="589C264C"/>
    <w:lvl w:ilvl="0">
      <w:start w:val="28"/>
      <w:numFmt w:val="decimal"/>
      <w:suff w:val="space"/>
      <w:lvlText w:val="%1."/>
      <w:lvlJc w:val="left"/>
    </w:lvl>
  </w:abstractNum>
  <w:abstractNum w:abstractNumId="9">
    <w:nsid w:val="589C388E"/>
    <w:multiLevelType w:val="singleLevel"/>
    <w:tmpl w:val="589C388E"/>
    <w:lvl w:ilvl="0">
      <w:start w:val="1"/>
      <w:numFmt w:val="decimal"/>
      <w:suff w:val="nothing"/>
      <w:lvlText w:val="（%1）"/>
      <w:lvlJc w:val="left"/>
    </w:lvl>
  </w:abstractNum>
  <w:abstractNum w:abstractNumId="10">
    <w:nsid w:val="58ABD3FA"/>
    <w:multiLevelType w:val="singleLevel"/>
    <w:tmpl w:val="58ABD3FA"/>
    <w:lvl w:ilvl="0">
      <w:start w:val="1"/>
      <w:numFmt w:val="decimal"/>
      <w:suff w:val="nothing"/>
      <w:lvlText w:val="（%1）"/>
      <w:lvlJc w:val="left"/>
    </w:lvl>
  </w:abstractNum>
  <w:abstractNum w:abstractNumId="11">
    <w:nsid w:val="59EEB70C"/>
    <w:multiLevelType w:val="singleLevel"/>
    <w:tmpl w:val="59EEB70C"/>
    <w:lvl w:ilvl="0">
      <w:start w:val="4"/>
      <w:numFmt w:val="decimal"/>
      <w:suff w:val="nothing"/>
      <w:lvlText w:val="%1、"/>
      <w:lvlJc w:val="left"/>
    </w:lvl>
  </w:abstractNum>
  <w:abstractNum w:abstractNumId="12">
    <w:nsid w:val="6A7D127D"/>
    <w:multiLevelType w:val="multilevel"/>
    <w:tmpl w:val="6A7D12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5"/>
  </w:num>
  <w:num w:numId="2">
    <w:abstractNumId w:val="11"/>
  </w:num>
  <w:num w:numId="3">
    <w:abstractNumId w:val="1"/>
  </w:num>
  <w:num w:numId="4">
    <w:abstractNumId w:val="0"/>
  </w:num>
  <w:num w:numId="5">
    <w:abstractNumId w:val="4"/>
  </w:num>
  <w:num w:numId="6">
    <w:abstractNumId w:val="6"/>
  </w:num>
  <w:num w:numId="7">
    <w:abstractNumId w:val="7"/>
  </w:num>
  <w:num w:numId="8">
    <w:abstractNumId w:val="8"/>
  </w:num>
  <w:num w:numId="9">
    <w:abstractNumId w:val="10"/>
  </w:num>
  <w:num w:numId="10">
    <w:abstractNumId w:val="9"/>
  </w:num>
  <w:num w:numId="11">
    <w:abstractNumId w:val="2"/>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74D1"/>
    <w:rsid w:val="00660B2D"/>
    <w:rsid w:val="0098706F"/>
    <w:rsid w:val="00990D72"/>
    <w:rsid w:val="00A8115F"/>
    <w:rsid w:val="00D47565"/>
    <w:rsid w:val="00D82A3A"/>
    <w:rsid w:val="00DB73B3"/>
    <w:rsid w:val="00DB74D1"/>
    <w:rsid w:val="00F255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3B3"/>
    <w:pPr>
      <w:widowControl w:val="0"/>
      <w:jc w:val="both"/>
    </w:pPr>
  </w:style>
  <w:style w:type="paragraph" w:styleId="1">
    <w:name w:val="heading 1"/>
    <w:basedOn w:val="a"/>
    <w:next w:val="a"/>
    <w:link w:val="1Char"/>
    <w:qFormat/>
    <w:rsid w:val="00DB74D1"/>
    <w:pPr>
      <w:numPr>
        <w:numId w:val="1"/>
      </w:numPr>
      <w:spacing w:line="360" w:lineRule="auto"/>
      <w:jc w:val="center"/>
      <w:outlineLvl w:val="0"/>
    </w:pPr>
    <w:rPr>
      <w:rFonts w:ascii="Arial Narrow" w:eastAsia="黑体" w:hAnsi="Arial Narrow" w:cs="Times New Roman"/>
      <w:b/>
      <w:sz w:val="30"/>
      <w:szCs w:val="30"/>
    </w:rPr>
  </w:style>
  <w:style w:type="paragraph" w:styleId="2">
    <w:name w:val="heading 2"/>
    <w:basedOn w:val="a"/>
    <w:next w:val="a"/>
    <w:link w:val="2Char"/>
    <w:qFormat/>
    <w:rsid w:val="00DB74D1"/>
    <w:pPr>
      <w:numPr>
        <w:ilvl w:val="1"/>
        <w:numId w:val="1"/>
      </w:numPr>
      <w:spacing w:line="360" w:lineRule="auto"/>
      <w:outlineLvl w:val="1"/>
    </w:pPr>
    <w:rPr>
      <w:rFonts w:ascii="Arial Narrow" w:eastAsia="黑体" w:hAnsi="Arial Narrow" w:cs="Times New Roman"/>
      <w:b/>
      <w:sz w:val="28"/>
      <w:szCs w:val="28"/>
    </w:rPr>
  </w:style>
  <w:style w:type="paragraph" w:styleId="3">
    <w:name w:val="heading 3"/>
    <w:basedOn w:val="a"/>
    <w:next w:val="a"/>
    <w:link w:val="3Char"/>
    <w:unhideWhenUsed/>
    <w:qFormat/>
    <w:rsid w:val="00DB74D1"/>
    <w:pPr>
      <w:numPr>
        <w:ilvl w:val="2"/>
        <w:numId w:val="1"/>
      </w:numPr>
      <w:spacing w:line="360" w:lineRule="auto"/>
      <w:outlineLvl w:val="2"/>
    </w:pPr>
    <w:rPr>
      <w:rFonts w:ascii="Arial Narrow" w:eastAsia="宋体" w:hAnsi="Arial Narrow" w:cs="Times New Roman"/>
      <w:b/>
      <w:sz w:val="24"/>
    </w:rPr>
  </w:style>
  <w:style w:type="paragraph" w:styleId="9">
    <w:name w:val="heading 9"/>
    <w:basedOn w:val="a"/>
    <w:next w:val="a"/>
    <w:link w:val="9Char"/>
    <w:qFormat/>
    <w:rsid w:val="0098706F"/>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74D1"/>
    <w:rPr>
      <w:color w:val="0000FF"/>
      <w:u w:val="single"/>
    </w:rPr>
  </w:style>
  <w:style w:type="character" w:styleId="a4">
    <w:name w:val="FollowedHyperlink"/>
    <w:basedOn w:val="a0"/>
    <w:uiPriority w:val="99"/>
    <w:semiHidden/>
    <w:unhideWhenUsed/>
    <w:rsid w:val="00DB74D1"/>
    <w:rPr>
      <w:color w:val="800080"/>
      <w:u w:val="single"/>
    </w:rPr>
  </w:style>
  <w:style w:type="paragraph" w:customStyle="1" w:styleId="font5">
    <w:name w:val="font5"/>
    <w:basedOn w:val="a"/>
    <w:rsid w:val="00DB74D1"/>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DB74D1"/>
    <w:pPr>
      <w:widowControl/>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66">
    <w:name w:val="xl66"/>
    <w:basedOn w:val="a"/>
    <w:rsid w:val="00DB74D1"/>
    <w:pPr>
      <w:widowControl/>
      <w:spacing w:before="100" w:beforeAutospacing="1" w:after="100" w:afterAutospacing="1"/>
      <w:jc w:val="left"/>
      <w:textAlignment w:val="center"/>
    </w:pPr>
    <w:rPr>
      <w:rFonts w:ascii="Times New Roman" w:eastAsia="宋体" w:hAnsi="Times New Roman" w:cs="Times New Roman"/>
      <w:kern w:val="0"/>
      <w:sz w:val="20"/>
      <w:szCs w:val="20"/>
    </w:rPr>
  </w:style>
  <w:style w:type="paragraph" w:customStyle="1" w:styleId="xl67">
    <w:name w:val="xl67"/>
    <w:basedOn w:val="a"/>
    <w:rsid w:val="00DB74D1"/>
    <w:pPr>
      <w:widowControl/>
      <w:spacing w:before="100" w:beforeAutospacing="1" w:after="100" w:afterAutospacing="1"/>
      <w:jc w:val="left"/>
      <w:textAlignment w:val="center"/>
    </w:pPr>
    <w:rPr>
      <w:rFonts w:ascii="Times New Roman" w:eastAsia="宋体" w:hAnsi="Times New Roman" w:cs="Times New Roman"/>
      <w:kern w:val="0"/>
      <w:sz w:val="20"/>
      <w:szCs w:val="20"/>
    </w:rPr>
  </w:style>
  <w:style w:type="paragraph" w:customStyle="1" w:styleId="xl68">
    <w:name w:val="xl68"/>
    <w:basedOn w:val="a"/>
    <w:rsid w:val="00DB74D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9">
    <w:name w:val="xl69"/>
    <w:basedOn w:val="a"/>
    <w:rsid w:val="00DB74D1"/>
    <w:pPr>
      <w:widowControl/>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70">
    <w:name w:val="xl70"/>
    <w:basedOn w:val="a"/>
    <w:rsid w:val="00DB74D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71">
    <w:name w:val="xl71"/>
    <w:basedOn w:val="a"/>
    <w:rsid w:val="00DB74D1"/>
    <w:pPr>
      <w:widowControl/>
      <w:pBdr>
        <w:top w:val="single" w:sz="4" w:space="0" w:color="000000"/>
        <w:bottom w:val="single" w:sz="4" w:space="0" w:color="000000"/>
        <w:right w:val="single" w:sz="4" w:space="0" w:color="000000"/>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72">
    <w:name w:val="xl72"/>
    <w:basedOn w:val="a"/>
    <w:rsid w:val="00DB74D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73">
    <w:name w:val="xl73"/>
    <w:basedOn w:val="a"/>
    <w:rsid w:val="00DB74D1"/>
    <w:pPr>
      <w:widowControl/>
      <w:pBdr>
        <w:top w:val="single" w:sz="4" w:space="0" w:color="000000"/>
        <w:left w:val="single" w:sz="4" w:space="0" w:color="000000"/>
        <w:bottom w:val="single" w:sz="4" w:space="0" w:color="000000"/>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74">
    <w:name w:val="xl74"/>
    <w:basedOn w:val="a"/>
    <w:rsid w:val="00DB74D1"/>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75">
    <w:name w:val="xl75"/>
    <w:basedOn w:val="a"/>
    <w:rsid w:val="00DB74D1"/>
    <w:pPr>
      <w:widowControl/>
      <w:pBdr>
        <w:top w:val="single" w:sz="4" w:space="0" w:color="000000"/>
        <w:left w:val="single" w:sz="4" w:space="0" w:color="000000"/>
        <w:right w:val="single" w:sz="4" w:space="0" w:color="000000"/>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76">
    <w:name w:val="xl76"/>
    <w:basedOn w:val="a"/>
    <w:rsid w:val="00DB74D1"/>
    <w:pPr>
      <w:widowControl/>
      <w:pBdr>
        <w:left w:val="single" w:sz="4" w:space="0" w:color="000000"/>
        <w:right w:val="single" w:sz="4" w:space="0" w:color="000000"/>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77">
    <w:name w:val="xl77"/>
    <w:basedOn w:val="a"/>
    <w:rsid w:val="00DB74D1"/>
    <w:pPr>
      <w:widowControl/>
      <w:pBdr>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78">
    <w:name w:val="xl78"/>
    <w:basedOn w:val="a"/>
    <w:rsid w:val="00DB74D1"/>
    <w:pPr>
      <w:widowControl/>
      <w:pBdr>
        <w:top w:val="single" w:sz="4" w:space="0" w:color="000000"/>
        <w:left w:val="single" w:sz="4" w:space="0" w:color="000000"/>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79">
    <w:name w:val="xl79"/>
    <w:basedOn w:val="a"/>
    <w:rsid w:val="00DB74D1"/>
    <w:pPr>
      <w:widowControl/>
      <w:pBdr>
        <w:left w:val="single" w:sz="4" w:space="0" w:color="000000"/>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80">
    <w:name w:val="xl80"/>
    <w:basedOn w:val="a"/>
    <w:rsid w:val="00DB74D1"/>
    <w:pPr>
      <w:widowControl/>
      <w:pBdr>
        <w:left w:val="single" w:sz="4" w:space="0" w:color="000000"/>
        <w:bottom w:val="single" w:sz="4" w:space="0" w:color="000000"/>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81">
    <w:name w:val="xl81"/>
    <w:basedOn w:val="a"/>
    <w:rsid w:val="00DB74D1"/>
    <w:pPr>
      <w:widowControl/>
      <w:spacing w:before="100" w:beforeAutospacing="1" w:after="100" w:afterAutospacing="1"/>
      <w:jc w:val="center"/>
      <w:textAlignment w:val="center"/>
    </w:pPr>
    <w:rPr>
      <w:rFonts w:ascii="宋体" w:eastAsia="宋体" w:hAnsi="宋体" w:cs="宋体"/>
      <w:b/>
      <w:bCs/>
      <w:kern w:val="0"/>
      <w:sz w:val="32"/>
      <w:szCs w:val="32"/>
    </w:rPr>
  </w:style>
  <w:style w:type="paragraph" w:customStyle="1" w:styleId="xl82">
    <w:name w:val="xl82"/>
    <w:basedOn w:val="a"/>
    <w:rsid w:val="00DB74D1"/>
    <w:pPr>
      <w:widowControl/>
      <w:spacing w:before="100" w:beforeAutospacing="1" w:after="100" w:afterAutospacing="1"/>
      <w:jc w:val="center"/>
      <w:textAlignment w:val="center"/>
    </w:pPr>
    <w:rPr>
      <w:rFonts w:ascii="Times New Roman" w:eastAsia="宋体" w:hAnsi="Times New Roman" w:cs="Times New Roman"/>
      <w:b/>
      <w:bCs/>
      <w:kern w:val="0"/>
      <w:sz w:val="32"/>
      <w:szCs w:val="32"/>
    </w:rPr>
  </w:style>
  <w:style w:type="paragraph" w:customStyle="1" w:styleId="xl83">
    <w:name w:val="xl83"/>
    <w:basedOn w:val="a"/>
    <w:rsid w:val="00DB74D1"/>
    <w:pPr>
      <w:widowControl/>
      <w:pBdr>
        <w:top w:val="single" w:sz="4" w:space="0" w:color="000000"/>
        <w:right w:val="single" w:sz="4" w:space="0" w:color="000000"/>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84">
    <w:name w:val="xl84"/>
    <w:basedOn w:val="a"/>
    <w:rsid w:val="00DB74D1"/>
    <w:pPr>
      <w:widowControl/>
      <w:pBdr>
        <w:right w:val="single" w:sz="4" w:space="0" w:color="000000"/>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85">
    <w:name w:val="xl85"/>
    <w:basedOn w:val="a"/>
    <w:rsid w:val="00DB74D1"/>
    <w:pPr>
      <w:widowControl/>
      <w:pBdr>
        <w:bottom w:val="single" w:sz="4" w:space="0" w:color="000000"/>
        <w:right w:val="single" w:sz="4" w:space="0" w:color="000000"/>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86">
    <w:name w:val="xl86"/>
    <w:basedOn w:val="a"/>
    <w:rsid w:val="00DB74D1"/>
    <w:pPr>
      <w:widowControl/>
      <w:pBdr>
        <w:top w:val="single" w:sz="4" w:space="0" w:color="000000"/>
        <w:bottom w:val="single" w:sz="4" w:space="0" w:color="000000"/>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87">
    <w:name w:val="xl87"/>
    <w:basedOn w:val="a"/>
    <w:rsid w:val="00DB74D1"/>
    <w:pPr>
      <w:widowControl/>
      <w:pBdr>
        <w:top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88">
    <w:name w:val="xl88"/>
    <w:basedOn w:val="a"/>
    <w:rsid w:val="00DB74D1"/>
    <w:pPr>
      <w:widowControl/>
      <w:pBdr>
        <w:left w:val="single" w:sz="4" w:space="0" w:color="000000"/>
        <w:bottom w:val="single" w:sz="4" w:space="0" w:color="000000"/>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89">
    <w:name w:val="xl89"/>
    <w:basedOn w:val="a"/>
    <w:rsid w:val="00DB74D1"/>
    <w:pPr>
      <w:widowControl/>
      <w:pBdr>
        <w:left w:val="single" w:sz="4" w:space="0" w:color="000000"/>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90">
    <w:name w:val="xl90"/>
    <w:basedOn w:val="a"/>
    <w:rsid w:val="00DB74D1"/>
    <w:pPr>
      <w:widowControl/>
      <w:pBdr>
        <w:left w:val="single" w:sz="4" w:space="0" w:color="000000"/>
        <w:right w:val="single" w:sz="4" w:space="0" w:color="000000"/>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91">
    <w:name w:val="xl91"/>
    <w:basedOn w:val="a"/>
    <w:rsid w:val="00DB74D1"/>
    <w:pPr>
      <w:widowControl/>
      <w:pBdr>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92">
    <w:name w:val="xl92"/>
    <w:basedOn w:val="a"/>
    <w:rsid w:val="00DB74D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character" w:customStyle="1" w:styleId="1Char">
    <w:name w:val="标题 1 Char"/>
    <w:basedOn w:val="a0"/>
    <w:link w:val="1"/>
    <w:qFormat/>
    <w:rsid w:val="00DB74D1"/>
    <w:rPr>
      <w:rFonts w:ascii="Arial Narrow" w:eastAsia="黑体" w:hAnsi="Arial Narrow" w:cs="Times New Roman"/>
      <w:b/>
      <w:sz w:val="30"/>
      <w:szCs w:val="30"/>
    </w:rPr>
  </w:style>
  <w:style w:type="character" w:customStyle="1" w:styleId="2Char">
    <w:name w:val="标题 2 Char"/>
    <w:basedOn w:val="a0"/>
    <w:link w:val="2"/>
    <w:uiPriority w:val="9"/>
    <w:rsid w:val="00DB74D1"/>
    <w:rPr>
      <w:rFonts w:ascii="Arial Narrow" w:eastAsia="黑体" w:hAnsi="Arial Narrow" w:cs="Times New Roman"/>
      <w:b/>
      <w:sz w:val="28"/>
      <w:szCs w:val="28"/>
    </w:rPr>
  </w:style>
  <w:style w:type="character" w:customStyle="1" w:styleId="3Char">
    <w:name w:val="标题 3 Char"/>
    <w:basedOn w:val="a0"/>
    <w:link w:val="3"/>
    <w:rsid w:val="00DB74D1"/>
    <w:rPr>
      <w:rFonts w:ascii="Arial Narrow" w:eastAsia="宋体" w:hAnsi="Arial Narrow" w:cs="Times New Roman"/>
      <w:b/>
      <w:sz w:val="24"/>
    </w:rPr>
  </w:style>
  <w:style w:type="paragraph" w:customStyle="1" w:styleId="123-11">
    <w:name w:val="表1.2.3-1"/>
    <w:basedOn w:val="a"/>
    <w:next w:val="a"/>
    <w:qFormat/>
    <w:rsid w:val="00DB74D1"/>
    <w:pPr>
      <w:widowControl/>
      <w:numPr>
        <w:ilvl w:val="5"/>
        <w:numId w:val="1"/>
      </w:numPr>
      <w:jc w:val="center"/>
      <w:textAlignment w:val="center"/>
    </w:pPr>
    <w:rPr>
      <w:rFonts w:ascii="Arial Narrow" w:eastAsia="黑体" w:hAnsi="Arial Narrow"/>
      <w:b/>
    </w:rPr>
  </w:style>
  <w:style w:type="paragraph" w:customStyle="1" w:styleId="123-1">
    <w:name w:val="照1.2.3-1"/>
    <w:basedOn w:val="a"/>
    <w:next w:val="a"/>
    <w:qFormat/>
    <w:rsid w:val="00DB74D1"/>
    <w:pPr>
      <w:widowControl/>
      <w:numPr>
        <w:ilvl w:val="3"/>
        <w:numId w:val="1"/>
      </w:numPr>
      <w:jc w:val="center"/>
      <w:textAlignment w:val="center"/>
    </w:pPr>
    <w:rPr>
      <w:rFonts w:ascii="Arial Narrow" w:eastAsia="黑体" w:hAnsi="Arial Narrow" w:cs="Times New Roman"/>
      <w:b/>
      <w:szCs w:val="21"/>
    </w:rPr>
  </w:style>
  <w:style w:type="paragraph" w:customStyle="1" w:styleId="123-10">
    <w:name w:val="图1.2.3-1"/>
    <w:basedOn w:val="a"/>
    <w:qFormat/>
    <w:rsid w:val="00DB74D1"/>
    <w:pPr>
      <w:widowControl/>
      <w:numPr>
        <w:ilvl w:val="4"/>
        <w:numId w:val="1"/>
      </w:numPr>
      <w:jc w:val="center"/>
      <w:textAlignment w:val="center"/>
    </w:pPr>
    <w:rPr>
      <w:rFonts w:ascii="Arial Narrow" w:eastAsia="黑体" w:hAnsi="Arial Narrow" w:cs="Times New Roman"/>
      <w:b/>
    </w:rPr>
  </w:style>
  <w:style w:type="character" w:customStyle="1" w:styleId="9Char">
    <w:name w:val="标题 9 Char"/>
    <w:basedOn w:val="a0"/>
    <w:link w:val="9"/>
    <w:rsid w:val="0098706F"/>
    <w:rPr>
      <w:rFonts w:ascii="Arial" w:eastAsia="黑体" w:hAnsi="Arial" w:cs="Times New Roman"/>
      <w:szCs w:val="21"/>
    </w:rPr>
  </w:style>
  <w:style w:type="character" w:customStyle="1" w:styleId="15">
    <w:name w:val="15"/>
    <w:rsid w:val="0098706F"/>
    <w:rPr>
      <w:rFonts w:ascii="Times New Roman" w:hAnsi="Times New Roman" w:cs="Times New Roman" w:hint="default"/>
      <w:b/>
    </w:rPr>
  </w:style>
  <w:style w:type="character" w:customStyle="1" w:styleId="2Char1">
    <w:name w:val="标题 2 Char1"/>
    <w:rsid w:val="0098706F"/>
    <w:rPr>
      <w:rFonts w:ascii="Arial" w:eastAsia="宋体" w:hAnsi="Arial" w:cs="Times New Roman"/>
      <w:b/>
      <w:sz w:val="24"/>
      <w:szCs w:val="20"/>
    </w:rPr>
  </w:style>
  <w:style w:type="character" w:customStyle="1" w:styleId="apple-converted-space">
    <w:name w:val="apple-converted-space"/>
    <w:basedOn w:val="a0"/>
    <w:rsid w:val="0098706F"/>
  </w:style>
  <w:style w:type="character" w:styleId="a5">
    <w:name w:val="page number"/>
    <w:basedOn w:val="a0"/>
    <w:rsid w:val="0098706F"/>
  </w:style>
  <w:style w:type="paragraph" w:customStyle="1" w:styleId="Default">
    <w:name w:val="Default"/>
    <w:qFormat/>
    <w:rsid w:val="0098706F"/>
    <w:pPr>
      <w:widowControl w:val="0"/>
      <w:autoSpaceDE w:val="0"/>
      <w:autoSpaceDN w:val="0"/>
      <w:adjustRightInd w:val="0"/>
    </w:pPr>
    <w:rPr>
      <w:rFonts w:ascii="Arial Narrow" w:eastAsia="宋体" w:hAnsi="Arial Narrow" w:cs="Arial Narrow"/>
      <w:color w:val="000000"/>
      <w:kern w:val="0"/>
      <w:sz w:val="24"/>
      <w:szCs w:val="24"/>
    </w:rPr>
  </w:style>
  <w:style w:type="paragraph" w:styleId="a6">
    <w:name w:val="Body Text Indent"/>
    <w:basedOn w:val="a"/>
    <w:link w:val="Char"/>
    <w:rsid w:val="0098706F"/>
    <w:pPr>
      <w:spacing w:line="520" w:lineRule="exact"/>
      <w:ind w:firstLineChars="199" w:firstLine="557"/>
    </w:pPr>
    <w:rPr>
      <w:rFonts w:ascii="宋体" w:eastAsia="宋体" w:hAnsi="宋体" w:cs="Times New Roman"/>
      <w:sz w:val="28"/>
      <w:szCs w:val="24"/>
    </w:rPr>
  </w:style>
  <w:style w:type="character" w:customStyle="1" w:styleId="Char">
    <w:name w:val="正文文本缩进 Char"/>
    <w:basedOn w:val="a0"/>
    <w:link w:val="a6"/>
    <w:rsid w:val="0098706F"/>
    <w:rPr>
      <w:rFonts w:ascii="宋体" w:eastAsia="宋体" w:hAnsi="宋体" w:cs="Times New Roman"/>
      <w:sz w:val="28"/>
      <w:szCs w:val="24"/>
    </w:rPr>
  </w:style>
  <w:style w:type="paragraph" w:customStyle="1" w:styleId="11">
    <w:name w:val="正文_11"/>
    <w:qFormat/>
    <w:rsid w:val="0098706F"/>
    <w:pPr>
      <w:widowControl w:val="0"/>
      <w:jc w:val="both"/>
    </w:pPr>
    <w:rPr>
      <w:rFonts w:ascii="Times New Roman" w:eastAsia="宋体" w:hAnsi="Times New Roman" w:cs="Times New Roman"/>
      <w:szCs w:val="24"/>
    </w:rPr>
  </w:style>
  <w:style w:type="paragraph" w:customStyle="1" w:styleId="Style6">
    <w:name w:val="_Style 6"/>
    <w:basedOn w:val="a"/>
    <w:rsid w:val="0098706F"/>
    <w:pPr>
      <w:tabs>
        <w:tab w:val="left" w:pos="360"/>
      </w:tabs>
    </w:pPr>
    <w:rPr>
      <w:rFonts w:ascii="Times New Roman" w:eastAsia="宋体" w:hAnsi="Times New Roman" w:cs="Times New Roman"/>
      <w:szCs w:val="24"/>
    </w:rPr>
  </w:style>
  <w:style w:type="paragraph" w:styleId="a7">
    <w:name w:val="Body Text"/>
    <w:basedOn w:val="a"/>
    <w:link w:val="Char0"/>
    <w:rsid w:val="0098706F"/>
    <w:pPr>
      <w:spacing w:line="360" w:lineRule="auto"/>
      <w:ind w:firstLineChars="200" w:firstLine="1648"/>
    </w:pPr>
    <w:rPr>
      <w:rFonts w:ascii="Times New Roman" w:eastAsia="宋体" w:hAnsi="Times New Roman" w:cs="Times New Roman"/>
      <w:sz w:val="32"/>
      <w:szCs w:val="20"/>
    </w:rPr>
  </w:style>
  <w:style w:type="character" w:customStyle="1" w:styleId="Char0">
    <w:name w:val="正文文本 Char"/>
    <w:basedOn w:val="a0"/>
    <w:link w:val="a7"/>
    <w:rsid w:val="0098706F"/>
    <w:rPr>
      <w:rFonts w:ascii="Times New Roman" w:eastAsia="宋体" w:hAnsi="Times New Roman" w:cs="Times New Roman"/>
      <w:sz w:val="32"/>
      <w:szCs w:val="20"/>
    </w:rPr>
  </w:style>
  <w:style w:type="paragraph" w:customStyle="1" w:styleId="Style1">
    <w:name w:val="_Style 1"/>
    <w:basedOn w:val="a"/>
    <w:rsid w:val="0098706F"/>
    <w:pPr>
      <w:tabs>
        <w:tab w:val="left" w:pos="360"/>
      </w:tabs>
    </w:pPr>
    <w:rPr>
      <w:rFonts w:ascii="Times New Roman" w:eastAsia="宋体" w:hAnsi="Times New Roman" w:cs="Times New Roman"/>
      <w:szCs w:val="24"/>
    </w:rPr>
  </w:style>
  <w:style w:type="paragraph" w:customStyle="1" w:styleId="p16">
    <w:name w:val="p16"/>
    <w:basedOn w:val="a"/>
    <w:rsid w:val="0098706F"/>
    <w:pPr>
      <w:spacing w:before="100" w:after="100" w:line="360" w:lineRule="auto"/>
      <w:ind w:firstLineChars="200" w:firstLine="420"/>
      <w:jc w:val="left"/>
    </w:pPr>
    <w:rPr>
      <w:rFonts w:ascii="Times New Roman" w:eastAsia="宋体" w:hAnsi="Times New Roman" w:cs="Times New Roman"/>
      <w:kern w:val="0"/>
      <w:sz w:val="24"/>
      <w:szCs w:val="24"/>
    </w:rPr>
  </w:style>
  <w:style w:type="paragraph" w:customStyle="1" w:styleId="p17">
    <w:name w:val="p17"/>
    <w:basedOn w:val="a"/>
    <w:rsid w:val="0098706F"/>
    <w:pPr>
      <w:spacing w:line="360" w:lineRule="auto"/>
      <w:ind w:firstLineChars="200" w:firstLine="420"/>
    </w:pPr>
    <w:rPr>
      <w:rFonts w:ascii="Times New Roman" w:eastAsia="宋体" w:hAnsi="Times New Roman" w:cs="Times New Roman"/>
      <w:kern w:val="0"/>
      <w:sz w:val="24"/>
      <w:szCs w:val="24"/>
    </w:rPr>
  </w:style>
  <w:style w:type="paragraph" w:customStyle="1" w:styleId="A8">
    <w:name w:val="正文 A"/>
    <w:rsid w:val="0098706F"/>
    <w:pPr>
      <w:widowControl w:val="0"/>
      <w:spacing w:line="360" w:lineRule="auto"/>
      <w:jc w:val="both"/>
    </w:pPr>
    <w:rPr>
      <w:rFonts w:ascii="Times New Roman" w:eastAsia="Arial Unicode MS" w:hAnsi="Arial Unicode MS" w:cs="Arial Unicode MS"/>
      <w:color w:val="000000"/>
      <w:sz w:val="24"/>
      <w:szCs w:val="24"/>
      <w:u w:color="000000"/>
    </w:rPr>
  </w:style>
  <w:style w:type="paragraph" w:styleId="a9">
    <w:name w:val="header"/>
    <w:basedOn w:val="a"/>
    <w:link w:val="Char1"/>
    <w:uiPriority w:val="99"/>
    <w:rsid w:val="0098706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2">
    <w:name w:val="页眉 Char"/>
    <w:basedOn w:val="a0"/>
    <w:link w:val="a9"/>
    <w:uiPriority w:val="99"/>
    <w:semiHidden/>
    <w:rsid w:val="0098706F"/>
    <w:rPr>
      <w:sz w:val="18"/>
      <w:szCs w:val="18"/>
    </w:rPr>
  </w:style>
  <w:style w:type="paragraph" w:styleId="aa">
    <w:name w:val="Date"/>
    <w:basedOn w:val="a"/>
    <w:next w:val="a"/>
    <w:link w:val="Char3"/>
    <w:rsid w:val="0098706F"/>
    <w:pPr>
      <w:spacing w:line="360" w:lineRule="auto"/>
      <w:ind w:firstLineChars="200" w:firstLine="1648"/>
    </w:pPr>
    <w:rPr>
      <w:rFonts w:ascii="Times New Roman" w:eastAsia="宋体" w:hAnsi="Times New Roman" w:cs="Times New Roman"/>
      <w:sz w:val="32"/>
      <w:szCs w:val="20"/>
    </w:rPr>
  </w:style>
  <w:style w:type="character" w:customStyle="1" w:styleId="Char3">
    <w:name w:val="日期 Char"/>
    <w:basedOn w:val="a0"/>
    <w:link w:val="aa"/>
    <w:rsid w:val="0098706F"/>
    <w:rPr>
      <w:rFonts w:ascii="Times New Roman" w:eastAsia="宋体" w:hAnsi="Times New Roman" w:cs="Times New Roman"/>
      <w:sz w:val="32"/>
      <w:szCs w:val="20"/>
    </w:rPr>
  </w:style>
  <w:style w:type="paragraph" w:styleId="ab">
    <w:name w:val="Normal Indent"/>
    <w:basedOn w:val="a"/>
    <w:rsid w:val="0098706F"/>
    <w:pPr>
      <w:ind w:firstLine="420"/>
    </w:pPr>
    <w:rPr>
      <w:rFonts w:ascii="Times New Roman" w:eastAsia="宋体" w:hAnsi="Times New Roman" w:cs="Times New Roman"/>
      <w:szCs w:val="20"/>
    </w:rPr>
  </w:style>
  <w:style w:type="paragraph" w:customStyle="1" w:styleId="p18">
    <w:name w:val="p18"/>
    <w:basedOn w:val="a"/>
    <w:rsid w:val="0098706F"/>
    <w:pPr>
      <w:spacing w:before="100" w:after="100"/>
      <w:jc w:val="left"/>
    </w:pPr>
    <w:rPr>
      <w:rFonts w:ascii="宋体" w:eastAsia="宋体" w:hAnsi="宋体" w:cs="宋体" w:hint="eastAsia"/>
      <w:kern w:val="0"/>
      <w:sz w:val="24"/>
      <w:szCs w:val="24"/>
    </w:rPr>
  </w:style>
  <w:style w:type="paragraph" w:customStyle="1" w:styleId="Style17">
    <w:name w:val="_Style 17"/>
    <w:basedOn w:val="a"/>
    <w:rsid w:val="0098706F"/>
    <w:pPr>
      <w:tabs>
        <w:tab w:val="left" w:pos="360"/>
      </w:tabs>
    </w:pPr>
    <w:rPr>
      <w:rFonts w:ascii="Times New Roman" w:eastAsia="宋体" w:hAnsi="Times New Roman" w:cs="Times New Roman"/>
      <w:sz w:val="24"/>
      <w:szCs w:val="24"/>
    </w:rPr>
  </w:style>
  <w:style w:type="paragraph" w:customStyle="1" w:styleId="reader-word-layer">
    <w:name w:val="reader-word-layer"/>
    <w:basedOn w:val="a"/>
    <w:rsid w:val="0098706F"/>
    <w:pPr>
      <w:widowControl/>
      <w:spacing w:before="100" w:beforeAutospacing="1" w:after="100" w:afterAutospacing="1"/>
      <w:jc w:val="left"/>
    </w:pPr>
    <w:rPr>
      <w:rFonts w:ascii="宋体" w:eastAsia="宋体" w:hAnsi="宋体" w:cs="宋体"/>
      <w:kern w:val="0"/>
      <w:sz w:val="24"/>
      <w:szCs w:val="24"/>
    </w:rPr>
  </w:style>
  <w:style w:type="paragraph" w:styleId="ac">
    <w:name w:val="footer"/>
    <w:basedOn w:val="a"/>
    <w:link w:val="Char10"/>
    <w:uiPriority w:val="99"/>
    <w:rsid w:val="0098706F"/>
    <w:pPr>
      <w:tabs>
        <w:tab w:val="center" w:pos="4153"/>
        <w:tab w:val="right" w:pos="8306"/>
      </w:tabs>
      <w:snapToGrid w:val="0"/>
      <w:jc w:val="left"/>
    </w:pPr>
    <w:rPr>
      <w:rFonts w:ascii="Times New Roman" w:eastAsia="宋体" w:hAnsi="Times New Roman" w:cs="Times New Roman"/>
      <w:sz w:val="18"/>
      <w:szCs w:val="18"/>
    </w:rPr>
  </w:style>
  <w:style w:type="character" w:customStyle="1" w:styleId="Char4">
    <w:name w:val="页脚 Char"/>
    <w:basedOn w:val="a0"/>
    <w:link w:val="ac"/>
    <w:uiPriority w:val="99"/>
    <w:semiHidden/>
    <w:rsid w:val="0098706F"/>
    <w:rPr>
      <w:sz w:val="18"/>
      <w:szCs w:val="18"/>
    </w:rPr>
  </w:style>
  <w:style w:type="paragraph" w:customStyle="1" w:styleId="Style16">
    <w:name w:val="_Style 16"/>
    <w:basedOn w:val="a"/>
    <w:rsid w:val="0098706F"/>
    <w:pPr>
      <w:tabs>
        <w:tab w:val="left" w:pos="360"/>
      </w:tabs>
    </w:pPr>
    <w:rPr>
      <w:rFonts w:ascii="Times New Roman" w:eastAsia="宋体" w:hAnsi="Times New Roman" w:cs="Times New Roman"/>
      <w:sz w:val="24"/>
      <w:szCs w:val="24"/>
    </w:rPr>
  </w:style>
  <w:style w:type="paragraph" w:customStyle="1" w:styleId="10">
    <w:name w:val="标题1"/>
    <w:basedOn w:val="a"/>
    <w:rsid w:val="0098706F"/>
    <w:pPr>
      <w:tabs>
        <w:tab w:val="left" w:pos="360"/>
      </w:tabs>
      <w:jc w:val="center"/>
    </w:pPr>
    <w:rPr>
      <w:rFonts w:ascii="Times New Roman" w:eastAsia="宋体" w:hAnsi="Times New Roman" w:cs="Times New Roman"/>
      <w:b/>
      <w:sz w:val="28"/>
      <w:szCs w:val="24"/>
    </w:rPr>
  </w:style>
  <w:style w:type="paragraph" w:styleId="ad">
    <w:name w:val="Normal (Web)"/>
    <w:basedOn w:val="a"/>
    <w:rsid w:val="0098706F"/>
    <w:pPr>
      <w:widowControl/>
      <w:spacing w:before="100" w:beforeAutospacing="1" w:after="100" w:afterAutospacing="1"/>
      <w:jc w:val="left"/>
    </w:pPr>
    <w:rPr>
      <w:rFonts w:ascii="宋体" w:eastAsia="宋体" w:hAnsi="宋体" w:cs="宋体"/>
      <w:kern w:val="0"/>
      <w:sz w:val="24"/>
      <w:szCs w:val="20"/>
    </w:rPr>
  </w:style>
  <w:style w:type="paragraph" w:customStyle="1" w:styleId="Style15">
    <w:name w:val="_Style 15"/>
    <w:basedOn w:val="a"/>
    <w:rsid w:val="0098706F"/>
    <w:pPr>
      <w:tabs>
        <w:tab w:val="left" w:pos="360"/>
      </w:tabs>
    </w:pPr>
    <w:rPr>
      <w:rFonts w:ascii="Times New Roman" w:eastAsia="宋体" w:hAnsi="Times New Roman" w:cs="Times New Roman"/>
      <w:szCs w:val="24"/>
    </w:rPr>
  </w:style>
  <w:style w:type="paragraph" w:customStyle="1" w:styleId="12">
    <w:name w:val="无间隔1"/>
    <w:uiPriority w:val="1"/>
    <w:qFormat/>
    <w:rsid w:val="0098706F"/>
    <w:pPr>
      <w:widowControl w:val="0"/>
      <w:jc w:val="both"/>
    </w:pPr>
    <w:rPr>
      <w:rFonts w:ascii="Calibri" w:eastAsia="宋体" w:hAnsi="Calibri" w:cs="Times New Roman"/>
    </w:rPr>
  </w:style>
  <w:style w:type="table" w:customStyle="1" w:styleId="13">
    <w:name w:val="彩色列表1"/>
    <w:qFormat/>
    <w:rsid w:val="0098706F"/>
    <w:pPr>
      <w:ind w:firstLineChars="200" w:firstLine="420"/>
    </w:pPr>
    <w:rPr>
      <w:rFonts w:ascii="Times New Roman" w:eastAsia="宋体" w:hAnsi="Times New Roman" w:cs="Times New Roman"/>
      <w:kern w:val="0"/>
      <w:sz w:val="20"/>
      <w:szCs w:val="20"/>
    </w:rPr>
    <w:tblPr>
      <w:tblStyleRowBandSize w:val="1"/>
      <w:tblStyleColBandSize w:val="1"/>
      <w:tblCellMar>
        <w:top w:w="0" w:type="dxa"/>
        <w:left w:w="0" w:type="dxa"/>
        <w:bottom w:w="0" w:type="dxa"/>
        <w:right w:w="0" w:type="dxa"/>
      </w:tblCellMar>
    </w:tblPr>
    <w:tcPr>
      <w:shd w:val="clear" w:color="auto" w:fill="E6E6E6"/>
    </w:tcPr>
  </w:style>
  <w:style w:type="table" w:styleId="ae">
    <w:name w:val="Table Grid"/>
    <w:basedOn w:val="a1"/>
    <w:rsid w:val="0098706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a"/>
    <w:rsid w:val="0098706F"/>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页眉 Char1"/>
    <w:link w:val="a9"/>
    <w:uiPriority w:val="99"/>
    <w:rsid w:val="0098706F"/>
    <w:rPr>
      <w:rFonts w:ascii="Times New Roman" w:eastAsia="宋体" w:hAnsi="Times New Roman" w:cs="Times New Roman"/>
      <w:sz w:val="18"/>
      <w:szCs w:val="18"/>
    </w:rPr>
  </w:style>
  <w:style w:type="character" w:customStyle="1" w:styleId="Char10">
    <w:name w:val="页脚 Char1"/>
    <w:link w:val="ac"/>
    <w:uiPriority w:val="99"/>
    <w:rsid w:val="0098706F"/>
    <w:rPr>
      <w:rFonts w:ascii="Times New Roman" w:eastAsia="宋体" w:hAnsi="Times New Roman" w:cs="Times New Roman"/>
      <w:sz w:val="18"/>
      <w:szCs w:val="18"/>
    </w:rPr>
  </w:style>
  <w:style w:type="paragraph" w:styleId="af">
    <w:name w:val="List Paragraph"/>
    <w:basedOn w:val="a"/>
    <w:uiPriority w:val="34"/>
    <w:qFormat/>
    <w:rsid w:val="0098706F"/>
    <w:pPr>
      <w:ind w:firstLineChars="200" w:firstLine="420"/>
    </w:pPr>
  </w:style>
</w:styles>
</file>

<file path=word/webSettings.xml><?xml version="1.0" encoding="utf-8"?>
<w:webSettings xmlns:r="http://schemas.openxmlformats.org/officeDocument/2006/relationships" xmlns:w="http://schemas.openxmlformats.org/wordprocessingml/2006/main">
  <w:divs>
    <w:div w:id="159720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43</Pages>
  <Words>8517</Words>
  <Characters>48547</Characters>
  <Application>Microsoft Office Word</Application>
  <DocSecurity>0</DocSecurity>
  <Lines>404</Lines>
  <Paragraphs>113</Paragraphs>
  <ScaleCrop>false</ScaleCrop>
  <Company/>
  <LinksUpToDate>false</LinksUpToDate>
  <CharactersWithSpaces>56951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2019-09-19T07:56:00Z</dcterms:created>
  <dcterms:modified xsi:type="dcterms:W3CDTF">2019-09-19T08:13:00Z</dcterms:modified>
</cp:coreProperties>
</file>