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 w:firstLineChars="200"/>
        <w:jc w:val="center"/>
        <w:rPr>
          <w:rFonts w:hint="eastAsia" w:ascii="宋体" w:hAnsi="宋体" w:eastAsia="宋体" w:cs="宋体"/>
          <w:color w:val="auto"/>
          <w:kern w:val="2"/>
          <w:sz w:val="24"/>
          <w:szCs w:val="24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4"/>
          <w:szCs w:val="24"/>
          <w:highlight w:val="none"/>
          <w:lang w:val="en-US" w:eastAsia="zh-CN" w:bidi="ar-SA"/>
        </w:rPr>
        <w:t>项目名称：丰年村泵站设施及道路养护项目</w:t>
      </w:r>
    </w:p>
    <w:p>
      <w:pPr>
        <w:pStyle w:val="5"/>
        <w:spacing w:line="360" w:lineRule="auto"/>
        <w:ind w:firstLine="480" w:firstLineChars="200"/>
        <w:jc w:val="center"/>
        <w:rPr>
          <w:rFonts w:hint="eastAsia" w:ascii="宋体" w:hAnsi="宋体" w:eastAsia="宋体" w:cs="宋体"/>
          <w:b/>
          <w:bCs/>
          <w:color w:val="0000FF"/>
          <w:sz w:val="32"/>
          <w:szCs w:val="22"/>
          <w:highlight w:val="none"/>
        </w:rPr>
      </w:pPr>
      <w:r>
        <w:rPr>
          <w:rFonts w:hint="eastAsia" w:ascii="宋体" w:hAnsi="宋体" w:eastAsia="宋体" w:cs="宋体"/>
          <w:color w:val="auto"/>
          <w:kern w:val="2"/>
          <w:highlight w:val="none"/>
        </w:rPr>
        <w:t>项目编号：</w:t>
      </w:r>
      <w:r>
        <w:rPr>
          <w:rFonts w:hint="eastAsia" w:ascii="宋体" w:hAnsi="宋体" w:eastAsia="宋体" w:cs="宋体"/>
          <w:b/>
          <w:bCs/>
          <w:color w:val="0000FF"/>
          <w:szCs w:val="20"/>
          <w:highlight w:val="none"/>
          <w:lang w:eastAsia="zh-CN"/>
        </w:rPr>
        <w:t>XFZB-2019-TJDL-ZF337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360" w:lineRule="auto"/>
        <w:ind w:left="0" w:leftChars="0" w:right="0" w:rightChars="0" w:firstLine="480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项目需求书</w:t>
      </w:r>
    </w:p>
    <w:tbl>
      <w:tblPr>
        <w:tblStyle w:val="3"/>
        <w:tblW w:w="83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2"/>
        <w:gridCol w:w="5118"/>
        <w:gridCol w:w="1160"/>
        <w:gridCol w:w="141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8320" w:type="dxa"/>
            <w:gridSpan w:val="4"/>
            <w:tcBorders>
              <w:top w:val="nil"/>
              <w:left w:val="nil"/>
              <w:bottom w:val="nil"/>
              <w:right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丰年村泵站设施及道路养护服务工作量清单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83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道路养护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拆除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现状沥青路面铣刨（厚度10cm）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m2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挖除现状道路基层（厚度18cm）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m2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拆除侧石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m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拆除缘石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m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拆除人行道面层及15cm灰土垫层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m2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清运（运距10km）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m3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481.4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恢复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4cm细粒式沥青混凝土（AC-13C）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m2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6cm中粒式沥青混凝土（AC-20C）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m2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封层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m2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下封层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m2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透层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m2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18cm石灰粉煤灰碎石（8:12:80)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m2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玻纤格栅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m2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侧石恢复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m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缘石恢复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m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人行道15cm灰土垫层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m2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人行道面层恢复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m2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83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雨污水管道疏通养护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排水管道疏通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m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检查井清掏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座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收水井清掏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座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更换雨污水检查井井盖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座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检查井维修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座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收水井维修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座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83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泵站维护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水泵(（型号：400WQ1800-8-75）)、电机维护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台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泵站进出水池清挖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m3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污泥处理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车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83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其他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更换路名牌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交通标线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</w:t>
            </w:r>
            <w:r>
              <w:rPr>
                <w:rStyle w:val="6"/>
                <w:rFonts w:hint="eastAsia" w:ascii="宋体" w:hAnsi="宋体" w:eastAsia="宋体" w:cs="宋体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更换管道 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填埋井室  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树穴调整  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个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41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.......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6E4E3A"/>
    <w:rsid w:val="0B6E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sz w:val="32"/>
    </w:rPr>
  </w:style>
  <w:style w:type="paragraph" w:customStyle="1" w:styleId="5">
    <w:name w:val="Default"/>
    <w:qFormat/>
    <w:uiPriority w:val="99"/>
    <w:pPr>
      <w:widowControl w:val="0"/>
      <w:autoSpaceDE w:val="0"/>
      <w:autoSpaceDN w:val="0"/>
      <w:adjustRightInd w:val="0"/>
    </w:pPr>
    <w:rPr>
      <w:rFonts w:ascii="......." w:hAnsi="......." w:eastAsia="......." w:cs="......."/>
      <w:color w:val="000000"/>
      <w:sz w:val="24"/>
      <w:szCs w:val="24"/>
      <w:lang w:val="en-US" w:eastAsia="zh-CN" w:bidi="ar-SA"/>
    </w:rPr>
  </w:style>
  <w:style w:type="character" w:customStyle="1" w:styleId="6">
    <w:name w:val="font01"/>
    <w:basedOn w:val="4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2019-09-29T02:38:00Z</dcterms:created>
  <dc:creator>summer</dc:creator>
  <cp:lastModifiedBy>summer</cp:lastModifiedBy>
  <dcterms:modified xsi:type="dcterms:W3CDTF">2019-09-29T02:39:49Z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