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jc w:val="center"/>
        <w:rPr>
          <w:rFonts w:hint="default" w:ascii="微软雅黑" w:hAnsi="微软雅黑" w:eastAsia="微软雅黑" w:cs="微软雅黑"/>
          <w:b/>
          <w:bCs/>
          <w:color w:val="auto"/>
          <w:sz w:val="21"/>
          <w:szCs w:val="21"/>
          <w:highlight w:val="none"/>
        </w:rPr>
      </w:pPr>
      <w:bookmarkStart w:id="0" w:name="_GoBack"/>
      <w:bookmarkEnd w:id="0"/>
      <w:r>
        <w:rPr>
          <w:rFonts w:ascii="微软雅黑" w:hAnsi="微软雅黑" w:eastAsia="微软雅黑" w:cs="微软雅黑"/>
          <w:b/>
          <w:bCs/>
          <w:color w:val="auto"/>
          <w:sz w:val="21"/>
          <w:szCs w:val="21"/>
          <w:highlight w:val="none"/>
        </w:rPr>
        <w:t>项目需求书</w:t>
      </w:r>
    </w:p>
    <w:p>
      <w:pPr>
        <w:pStyle w:val="2"/>
        <w:ind w:firstLine="0"/>
        <w:jc w:val="left"/>
        <w:rPr>
          <w:rFonts w:hint="default" w:ascii="微软雅黑" w:hAnsi="微软雅黑" w:eastAsia="微软雅黑" w:cs="微软雅黑"/>
          <w:color w:val="auto"/>
          <w:kern w:val="0"/>
          <w:sz w:val="21"/>
          <w:szCs w:val="21"/>
          <w:highlight w:val="none"/>
        </w:rPr>
      </w:pPr>
      <w:r>
        <w:rPr>
          <w:rFonts w:ascii="微软雅黑" w:hAnsi="微软雅黑" w:eastAsia="微软雅黑" w:cs="微软雅黑"/>
          <w:color w:val="auto"/>
          <w:kern w:val="0"/>
          <w:sz w:val="21"/>
          <w:szCs w:val="21"/>
          <w:highlight w:val="none"/>
        </w:rPr>
        <w:t>（一）项目背景</w:t>
      </w:r>
    </w:p>
    <w:p>
      <w:pPr>
        <w:pStyle w:val="2"/>
        <w:ind w:firstLine="420" w:firstLineChars="200"/>
        <w:rPr>
          <w:rFonts w:hint="default" w:ascii="微软雅黑" w:hAnsi="微软雅黑" w:eastAsia="微软雅黑" w:cs="微软雅黑"/>
          <w:color w:val="auto"/>
          <w:kern w:val="0"/>
          <w:sz w:val="21"/>
          <w:szCs w:val="21"/>
          <w:highlight w:val="none"/>
        </w:rPr>
      </w:pPr>
      <w:r>
        <w:rPr>
          <w:rFonts w:ascii="微软雅黑" w:hAnsi="微软雅黑" w:eastAsia="微软雅黑" w:cs="微软雅黑"/>
          <w:color w:val="auto"/>
          <w:kern w:val="0"/>
          <w:sz w:val="21"/>
          <w:szCs w:val="21"/>
          <w:highlight w:val="none"/>
        </w:rPr>
        <w:t>为了加大双口镇镇域内主要道路环境卫生清整力度，进一步提高双口镇环境卫生质量；确保垃圾转运点内垃圾得到及时清运。</w:t>
      </w:r>
    </w:p>
    <w:p>
      <w:pPr>
        <w:pStyle w:val="2"/>
        <w:ind w:firstLine="0"/>
        <w:rPr>
          <w:rFonts w:hint="default" w:ascii="微软雅黑" w:hAnsi="微软雅黑" w:eastAsia="微软雅黑" w:cs="微软雅黑"/>
          <w:color w:val="auto"/>
          <w:kern w:val="0"/>
          <w:sz w:val="21"/>
          <w:szCs w:val="21"/>
          <w:highlight w:val="none"/>
        </w:rPr>
      </w:pPr>
      <w:r>
        <w:rPr>
          <w:rFonts w:ascii="微软雅黑" w:hAnsi="微软雅黑" w:eastAsia="微软雅黑" w:cs="微软雅黑"/>
          <w:color w:val="auto"/>
          <w:kern w:val="0"/>
          <w:sz w:val="21"/>
          <w:szCs w:val="21"/>
          <w:highlight w:val="none"/>
        </w:rPr>
        <w:t>（二）项目需求</w:t>
      </w:r>
    </w:p>
    <w:p>
      <w:pPr>
        <w:tabs>
          <w:tab w:val="left" w:pos="210"/>
        </w:tabs>
        <w:autoSpaceDE w:val="0"/>
        <w:autoSpaceDN w:val="0"/>
        <w:adjustRightInd w:val="0"/>
        <w:snapToGrid w:val="0"/>
        <w:spacing w:line="360" w:lineRule="auto"/>
        <w:ind w:firstLine="420" w:firstLineChars="200"/>
        <w:rPr>
          <w:rFonts w:ascii="微软雅黑" w:hAnsi="微软雅黑" w:eastAsia="微软雅黑" w:cs="微软雅黑"/>
          <w:color w:val="auto"/>
          <w:szCs w:val="21"/>
          <w:highlight w:val="none"/>
        </w:rPr>
      </w:pPr>
      <w:r>
        <w:rPr>
          <w:rFonts w:hint="eastAsia" w:ascii="微软雅黑" w:hAnsi="微软雅黑" w:eastAsia="微软雅黑" w:cs="微软雅黑"/>
          <w:color w:val="auto"/>
          <w:szCs w:val="21"/>
          <w:highlight w:val="none"/>
        </w:rPr>
        <w:t>1、服务方应根据《城市生活垃圾管理办法》（2015）第十八条规定，于签订合同之日起10个工作日内办理天津市（环境卫生）主管部门出具的城市生活垃圾经营性清扫、收集、运输服务许可证证明文件。，具有一定垃圾清运及管理经验和稳固的保洁队伍。</w:t>
      </w:r>
    </w:p>
    <w:p>
      <w:pPr>
        <w:tabs>
          <w:tab w:val="left" w:pos="210"/>
        </w:tabs>
        <w:autoSpaceDE w:val="0"/>
        <w:autoSpaceDN w:val="0"/>
        <w:adjustRightInd w:val="0"/>
        <w:snapToGrid w:val="0"/>
        <w:spacing w:line="360" w:lineRule="auto"/>
        <w:ind w:firstLine="420" w:firstLineChars="200"/>
        <w:rPr>
          <w:rFonts w:ascii="微软雅黑" w:hAnsi="微软雅黑" w:eastAsia="微软雅黑" w:cs="微软雅黑"/>
          <w:color w:val="auto"/>
          <w:szCs w:val="21"/>
          <w:highlight w:val="none"/>
        </w:rPr>
      </w:pPr>
      <w:r>
        <w:rPr>
          <w:rFonts w:hint="eastAsia" w:ascii="微软雅黑" w:hAnsi="微软雅黑" w:eastAsia="微软雅黑" w:cs="微软雅黑"/>
          <w:color w:val="auto"/>
          <w:szCs w:val="21"/>
          <w:highlight w:val="none"/>
        </w:rPr>
        <w:t>2、能够掌握双口镇镇域内主要道路地理环境及路况。</w:t>
      </w:r>
    </w:p>
    <w:p>
      <w:pPr>
        <w:pStyle w:val="2"/>
        <w:ind w:firstLine="0"/>
        <w:rPr>
          <w:rFonts w:hint="default" w:ascii="微软雅黑" w:hAnsi="微软雅黑" w:eastAsia="微软雅黑" w:cs="微软雅黑"/>
          <w:color w:val="auto"/>
          <w:kern w:val="0"/>
          <w:sz w:val="21"/>
          <w:szCs w:val="21"/>
          <w:highlight w:val="none"/>
        </w:rPr>
      </w:pPr>
      <w:r>
        <w:rPr>
          <w:rFonts w:ascii="微软雅黑" w:hAnsi="微软雅黑" w:eastAsia="微软雅黑" w:cs="微软雅黑"/>
          <w:color w:val="auto"/>
          <w:kern w:val="0"/>
          <w:sz w:val="21"/>
          <w:szCs w:val="21"/>
          <w:highlight w:val="none"/>
        </w:rPr>
        <w:t>（三）作业规范</w:t>
      </w:r>
    </w:p>
    <w:p>
      <w:pPr>
        <w:pStyle w:val="2"/>
        <w:ind w:firstLine="420" w:firstLineChars="200"/>
        <w:rPr>
          <w:rFonts w:hint="default" w:ascii="微软雅黑" w:hAnsi="微软雅黑" w:eastAsia="微软雅黑" w:cs="微软雅黑"/>
          <w:color w:val="auto"/>
          <w:kern w:val="0"/>
          <w:sz w:val="21"/>
          <w:szCs w:val="21"/>
          <w:highlight w:val="none"/>
        </w:rPr>
      </w:pPr>
      <w:r>
        <w:rPr>
          <w:rFonts w:ascii="微软雅黑" w:hAnsi="微软雅黑" w:eastAsia="微软雅黑" w:cs="微软雅黑"/>
          <w:color w:val="auto"/>
          <w:kern w:val="0"/>
          <w:sz w:val="21"/>
          <w:szCs w:val="21"/>
          <w:highlight w:val="none"/>
        </w:rPr>
        <w:t>1、垃圾清运范围</w:t>
      </w:r>
    </w:p>
    <w:p>
      <w:pPr>
        <w:pStyle w:val="2"/>
        <w:ind w:firstLine="420" w:firstLineChars="200"/>
        <w:rPr>
          <w:rFonts w:hint="default" w:ascii="微软雅黑" w:hAnsi="微软雅黑" w:eastAsia="微软雅黑" w:cs="微软雅黑"/>
          <w:color w:val="auto"/>
          <w:kern w:val="0"/>
          <w:sz w:val="21"/>
          <w:szCs w:val="21"/>
          <w:highlight w:val="none"/>
        </w:rPr>
      </w:pPr>
      <w:r>
        <w:rPr>
          <w:rFonts w:ascii="微软雅黑" w:hAnsi="微软雅黑" w:eastAsia="微软雅黑" w:cs="微软雅黑"/>
          <w:color w:val="auto"/>
          <w:kern w:val="0"/>
          <w:sz w:val="21"/>
          <w:szCs w:val="21"/>
          <w:highlight w:val="none"/>
        </w:rPr>
        <w:t>负责小堤子垃圾转运点垃圾清运、卫生保洁工作。做日产日清，垃圾运送至安光垃圾填埋场进行处理；垃圾转运点内垃圾不得外溢，严禁焚烧。</w:t>
      </w:r>
    </w:p>
    <w:p>
      <w:pPr>
        <w:pStyle w:val="2"/>
        <w:ind w:firstLine="420" w:firstLineChars="200"/>
        <w:rPr>
          <w:rFonts w:hint="default" w:ascii="微软雅黑" w:hAnsi="微软雅黑" w:eastAsia="微软雅黑" w:cs="微软雅黑"/>
          <w:color w:val="auto"/>
          <w:kern w:val="0"/>
          <w:sz w:val="21"/>
          <w:szCs w:val="21"/>
          <w:highlight w:val="none"/>
        </w:rPr>
      </w:pPr>
      <w:r>
        <w:rPr>
          <w:rFonts w:ascii="微软雅黑" w:hAnsi="微软雅黑" w:eastAsia="微软雅黑" w:cs="微软雅黑"/>
          <w:color w:val="auto"/>
          <w:kern w:val="0"/>
          <w:sz w:val="21"/>
          <w:szCs w:val="21"/>
          <w:highlight w:val="none"/>
        </w:rPr>
        <w:t>2、清扫保洁作业范围</w:t>
      </w:r>
    </w:p>
    <w:p>
      <w:pPr>
        <w:pStyle w:val="2"/>
        <w:ind w:firstLine="420" w:firstLineChars="200"/>
        <w:rPr>
          <w:rFonts w:hint="default" w:ascii="微软雅黑" w:hAnsi="微软雅黑" w:eastAsia="微软雅黑" w:cs="微软雅黑"/>
          <w:color w:val="auto"/>
          <w:kern w:val="0"/>
          <w:sz w:val="21"/>
          <w:szCs w:val="21"/>
          <w:highlight w:val="none"/>
        </w:rPr>
      </w:pPr>
      <w:r>
        <w:rPr>
          <w:rFonts w:ascii="微软雅黑" w:hAnsi="微软雅黑" w:eastAsia="微软雅黑" w:cs="微软雅黑"/>
          <w:color w:val="auto"/>
          <w:kern w:val="0"/>
          <w:sz w:val="21"/>
          <w:szCs w:val="21"/>
          <w:highlight w:val="none"/>
        </w:rPr>
        <w:t>津霸公路双口镇段（全长8.3公里，东起：下河头与青光镇交界处，西至：线河一村加油站与武清区交界处）、岔房子村永发加油站北侧道路（全长0.1公里），永保路（全长1.3公里）、新津永线（全长3.6公里）、104国道（全长6.5公里）、立新路（全长0.54公里）、老津永线（全长5.1公里）、双口中学西路（全长0.5公里，南起：津永公路，北至：国鑫建材门前）,即道路、道路两侧边沟及道路两侧可视范围内卫生保洁、杂草清理、沿线路灯巡视、管护、清洗及以上道路的清融雪工作（需方提供必备的融雪剂），长度共计25.94公里。</w:t>
      </w:r>
    </w:p>
    <w:p>
      <w:pPr>
        <w:pStyle w:val="2"/>
        <w:ind w:firstLine="420" w:firstLineChars="200"/>
        <w:rPr>
          <w:rFonts w:hint="default" w:ascii="微软雅黑" w:hAnsi="微软雅黑" w:eastAsia="微软雅黑" w:cs="微软雅黑"/>
          <w:color w:val="auto"/>
          <w:kern w:val="0"/>
          <w:sz w:val="21"/>
          <w:szCs w:val="21"/>
          <w:highlight w:val="none"/>
        </w:rPr>
      </w:pPr>
      <w:r>
        <w:rPr>
          <w:rFonts w:ascii="微软雅黑" w:hAnsi="微软雅黑" w:eastAsia="微软雅黑" w:cs="微软雅黑"/>
          <w:color w:val="auto"/>
          <w:kern w:val="0"/>
          <w:sz w:val="21"/>
          <w:szCs w:val="21"/>
          <w:highlight w:val="none"/>
        </w:rPr>
        <w:t>3、作业时间规定</w:t>
      </w:r>
    </w:p>
    <w:p>
      <w:pPr>
        <w:pStyle w:val="2"/>
        <w:ind w:firstLine="420" w:firstLineChars="200"/>
        <w:rPr>
          <w:rFonts w:hint="default" w:ascii="微软雅黑" w:hAnsi="微软雅黑" w:eastAsia="微软雅黑" w:cs="微软雅黑"/>
          <w:color w:val="auto"/>
          <w:kern w:val="0"/>
          <w:sz w:val="21"/>
          <w:szCs w:val="21"/>
          <w:highlight w:val="none"/>
        </w:rPr>
      </w:pPr>
      <w:r>
        <w:rPr>
          <w:rFonts w:ascii="微软雅黑" w:hAnsi="微软雅黑" w:eastAsia="微软雅黑" w:cs="微软雅黑"/>
          <w:color w:val="auto"/>
          <w:kern w:val="0"/>
          <w:sz w:val="21"/>
          <w:szCs w:val="21"/>
          <w:highlight w:val="none"/>
        </w:rPr>
        <w:t>每天上午7:30—12:00，下午1:00—5:00为保洁时间。清扫时，用大扫帚等工具对机动车道、非机动车道、两侧边沟及道路两侧可视范围内进行全面清扫，做到“五无六净”。保洁时，环卫工人巡回走动，把垃圾转运箱周边、花坛内的垃圾及路面较为明显的纸屑、饮料瓶等垃圾清理，做到勤走、勤看、勤扫，确保路面整洁。清扫保洁过程中，遇有人乱丢、乱吐时应用文明、礼貌用语劝阻，情节严重的，报告镇公共管理办公室对当事人进行处罚。</w:t>
      </w:r>
    </w:p>
    <w:p>
      <w:pPr>
        <w:pStyle w:val="2"/>
        <w:ind w:firstLine="420" w:firstLineChars="200"/>
        <w:rPr>
          <w:rFonts w:hint="default" w:ascii="微软雅黑" w:hAnsi="微软雅黑" w:eastAsia="微软雅黑" w:cs="微软雅黑"/>
          <w:color w:val="auto"/>
          <w:kern w:val="0"/>
          <w:sz w:val="21"/>
          <w:szCs w:val="21"/>
          <w:highlight w:val="none"/>
        </w:rPr>
      </w:pPr>
      <w:r>
        <w:rPr>
          <w:rFonts w:ascii="微软雅黑" w:hAnsi="微软雅黑" w:eastAsia="微软雅黑" w:cs="微软雅黑"/>
          <w:color w:val="auto"/>
          <w:kern w:val="0"/>
          <w:sz w:val="21"/>
          <w:szCs w:val="21"/>
          <w:highlight w:val="none"/>
        </w:rPr>
        <w:t>4、道路清扫保洁质量要求</w:t>
      </w:r>
    </w:p>
    <w:p>
      <w:pPr>
        <w:pStyle w:val="2"/>
        <w:ind w:firstLine="420" w:firstLineChars="200"/>
        <w:rPr>
          <w:rFonts w:hint="default" w:ascii="微软雅黑" w:hAnsi="微软雅黑" w:eastAsia="微软雅黑" w:cs="微软雅黑"/>
          <w:color w:val="auto"/>
          <w:kern w:val="0"/>
          <w:sz w:val="21"/>
          <w:szCs w:val="21"/>
          <w:highlight w:val="none"/>
        </w:rPr>
      </w:pPr>
      <w:r>
        <w:rPr>
          <w:rFonts w:ascii="微软雅黑" w:hAnsi="微软雅黑" w:eastAsia="微软雅黑" w:cs="微软雅黑"/>
          <w:color w:val="auto"/>
          <w:kern w:val="0"/>
          <w:sz w:val="21"/>
          <w:szCs w:val="21"/>
          <w:highlight w:val="none"/>
        </w:rPr>
        <w:t xml:space="preserve">①道路整体清洁，做到“五无六净”。“五无”即：无堆积物、无果皮纸屑、无灰沙泥土、无污泥积水、无死动物及粪便。“六净”即：路面净、边角净、沟眼（下水口）净、人行道净、花坛内及周围净、垃圾箱及果壳箱净。 </w:t>
      </w:r>
    </w:p>
    <w:p>
      <w:pPr>
        <w:pStyle w:val="2"/>
        <w:ind w:firstLine="420" w:firstLineChars="200"/>
        <w:rPr>
          <w:rFonts w:hint="default" w:ascii="微软雅黑" w:hAnsi="微软雅黑" w:eastAsia="微软雅黑" w:cs="微软雅黑"/>
          <w:color w:val="auto"/>
          <w:kern w:val="0"/>
          <w:sz w:val="21"/>
          <w:szCs w:val="21"/>
          <w:highlight w:val="none"/>
        </w:rPr>
      </w:pPr>
      <w:r>
        <w:rPr>
          <w:rFonts w:ascii="微软雅黑" w:hAnsi="微软雅黑" w:eastAsia="微软雅黑" w:cs="微软雅黑"/>
          <w:color w:val="auto"/>
          <w:kern w:val="0"/>
          <w:sz w:val="21"/>
          <w:szCs w:val="21"/>
          <w:highlight w:val="none"/>
        </w:rPr>
        <w:fldChar w:fldCharType="begin"/>
      </w:r>
      <w:r>
        <w:rPr>
          <w:rFonts w:ascii="微软雅黑" w:hAnsi="微软雅黑" w:eastAsia="微软雅黑" w:cs="微软雅黑"/>
          <w:color w:val="auto"/>
          <w:kern w:val="0"/>
          <w:sz w:val="21"/>
          <w:szCs w:val="21"/>
          <w:highlight w:val="none"/>
        </w:rPr>
        <w:instrText xml:space="preserve"> = 2 \* GB3 \* MERGEFORMAT </w:instrText>
      </w:r>
      <w:r>
        <w:rPr>
          <w:rFonts w:ascii="微软雅黑" w:hAnsi="微软雅黑" w:eastAsia="微软雅黑" w:cs="微软雅黑"/>
          <w:color w:val="auto"/>
          <w:kern w:val="0"/>
          <w:sz w:val="21"/>
          <w:szCs w:val="21"/>
          <w:highlight w:val="none"/>
        </w:rPr>
        <w:fldChar w:fldCharType="separate"/>
      </w:r>
      <w:r>
        <w:rPr>
          <w:rFonts w:ascii="微软雅黑" w:hAnsi="微软雅黑" w:eastAsia="微软雅黑" w:cs="微软雅黑"/>
          <w:color w:val="auto"/>
          <w:kern w:val="0"/>
          <w:sz w:val="21"/>
          <w:szCs w:val="21"/>
          <w:highlight w:val="none"/>
        </w:rPr>
        <w:t>②</w:t>
      </w:r>
      <w:r>
        <w:rPr>
          <w:rFonts w:ascii="微软雅黑" w:hAnsi="微软雅黑" w:eastAsia="微软雅黑" w:cs="微软雅黑"/>
          <w:color w:val="auto"/>
          <w:kern w:val="0"/>
          <w:sz w:val="21"/>
          <w:szCs w:val="21"/>
          <w:highlight w:val="none"/>
        </w:rPr>
        <w:fldChar w:fldCharType="end"/>
      </w:r>
      <w:r>
        <w:rPr>
          <w:rFonts w:ascii="微软雅黑" w:hAnsi="微软雅黑" w:eastAsia="微软雅黑" w:cs="微软雅黑"/>
          <w:color w:val="auto"/>
          <w:kern w:val="0"/>
          <w:sz w:val="21"/>
          <w:szCs w:val="21"/>
          <w:highlight w:val="none"/>
        </w:rPr>
        <w:t>清扫保洁及收集的垃圾必须倒入指定的垃圾转运箱内，垃圾周转箱周边要打扫干净。</w:t>
      </w:r>
    </w:p>
    <w:p>
      <w:pPr>
        <w:pStyle w:val="2"/>
        <w:ind w:firstLine="420" w:firstLineChars="200"/>
        <w:rPr>
          <w:rFonts w:hint="default" w:ascii="微软雅黑" w:hAnsi="微软雅黑" w:eastAsia="微软雅黑" w:cs="微软雅黑"/>
          <w:color w:val="auto"/>
          <w:kern w:val="0"/>
          <w:sz w:val="21"/>
          <w:szCs w:val="21"/>
          <w:highlight w:val="none"/>
        </w:rPr>
      </w:pPr>
      <w:r>
        <w:rPr>
          <w:rFonts w:ascii="微软雅黑" w:hAnsi="微软雅黑" w:eastAsia="微软雅黑" w:cs="微软雅黑"/>
          <w:color w:val="auto"/>
          <w:kern w:val="0"/>
          <w:sz w:val="21"/>
          <w:szCs w:val="21"/>
          <w:highlight w:val="none"/>
        </w:rPr>
        <w:fldChar w:fldCharType="begin"/>
      </w:r>
      <w:r>
        <w:rPr>
          <w:rFonts w:ascii="微软雅黑" w:hAnsi="微软雅黑" w:eastAsia="微软雅黑" w:cs="微软雅黑"/>
          <w:color w:val="auto"/>
          <w:kern w:val="0"/>
          <w:sz w:val="21"/>
          <w:szCs w:val="21"/>
          <w:highlight w:val="none"/>
        </w:rPr>
        <w:instrText xml:space="preserve"> = 3 \* GB3 \* MERGEFORMAT </w:instrText>
      </w:r>
      <w:r>
        <w:rPr>
          <w:rFonts w:ascii="微软雅黑" w:hAnsi="微软雅黑" w:eastAsia="微软雅黑" w:cs="微软雅黑"/>
          <w:color w:val="auto"/>
          <w:kern w:val="0"/>
          <w:sz w:val="21"/>
          <w:szCs w:val="21"/>
          <w:highlight w:val="none"/>
        </w:rPr>
        <w:fldChar w:fldCharType="separate"/>
      </w:r>
      <w:r>
        <w:rPr>
          <w:rFonts w:ascii="微软雅黑" w:hAnsi="微软雅黑" w:eastAsia="微软雅黑" w:cs="微软雅黑"/>
          <w:color w:val="auto"/>
          <w:kern w:val="0"/>
          <w:sz w:val="21"/>
          <w:szCs w:val="21"/>
          <w:highlight w:val="none"/>
        </w:rPr>
        <w:t>③</w:t>
      </w:r>
      <w:r>
        <w:rPr>
          <w:rFonts w:ascii="微软雅黑" w:hAnsi="微软雅黑" w:eastAsia="微软雅黑" w:cs="微软雅黑"/>
          <w:color w:val="auto"/>
          <w:kern w:val="0"/>
          <w:sz w:val="21"/>
          <w:szCs w:val="21"/>
          <w:highlight w:val="none"/>
        </w:rPr>
        <w:fldChar w:fldCharType="end"/>
      </w:r>
      <w:r>
        <w:rPr>
          <w:rFonts w:ascii="微软雅黑" w:hAnsi="微软雅黑" w:eastAsia="微软雅黑" w:cs="微软雅黑"/>
          <w:color w:val="auto"/>
          <w:kern w:val="0"/>
          <w:sz w:val="21"/>
          <w:szCs w:val="21"/>
          <w:highlight w:val="none"/>
        </w:rPr>
        <w:t>清扫保洁时不准往道路雨水口扫，不准往绿化带中倒垃圾和余土。</w:t>
      </w:r>
    </w:p>
    <w:p>
      <w:pPr>
        <w:pStyle w:val="2"/>
        <w:ind w:firstLine="420" w:firstLineChars="200"/>
        <w:rPr>
          <w:rFonts w:hint="default" w:ascii="微软雅黑" w:hAnsi="微软雅黑" w:eastAsia="微软雅黑" w:cs="微软雅黑"/>
          <w:color w:val="auto"/>
          <w:kern w:val="0"/>
          <w:sz w:val="21"/>
          <w:szCs w:val="21"/>
          <w:highlight w:val="none"/>
        </w:rPr>
      </w:pPr>
      <w:r>
        <w:rPr>
          <w:rFonts w:ascii="微软雅黑" w:hAnsi="微软雅黑" w:eastAsia="微软雅黑" w:cs="微软雅黑"/>
          <w:color w:val="auto"/>
          <w:kern w:val="0"/>
          <w:sz w:val="21"/>
          <w:szCs w:val="21"/>
          <w:highlight w:val="none"/>
        </w:rPr>
        <w:fldChar w:fldCharType="begin"/>
      </w:r>
      <w:r>
        <w:rPr>
          <w:rFonts w:ascii="微软雅黑" w:hAnsi="微软雅黑" w:eastAsia="微软雅黑" w:cs="微软雅黑"/>
          <w:color w:val="auto"/>
          <w:kern w:val="0"/>
          <w:sz w:val="21"/>
          <w:szCs w:val="21"/>
          <w:highlight w:val="none"/>
        </w:rPr>
        <w:instrText xml:space="preserve"> = 4 \* GB3 \* MERGEFORMAT </w:instrText>
      </w:r>
      <w:r>
        <w:rPr>
          <w:rFonts w:ascii="微软雅黑" w:hAnsi="微软雅黑" w:eastAsia="微软雅黑" w:cs="微软雅黑"/>
          <w:color w:val="auto"/>
          <w:kern w:val="0"/>
          <w:sz w:val="21"/>
          <w:szCs w:val="21"/>
          <w:highlight w:val="none"/>
        </w:rPr>
        <w:fldChar w:fldCharType="separate"/>
      </w:r>
      <w:r>
        <w:rPr>
          <w:rFonts w:ascii="微软雅黑" w:hAnsi="微软雅黑" w:eastAsia="微软雅黑" w:cs="微软雅黑"/>
          <w:color w:val="auto"/>
          <w:kern w:val="0"/>
          <w:sz w:val="21"/>
          <w:szCs w:val="21"/>
          <w:highlight w:val="none"/>
        </w:rPr>
        <w:t>④</w:t>
      </w:r>
      <w:r>
        <w:rPr>
          <w:rFonts w:ascii="微软雅黑" w:hAnsi="微软雅黑" w:eastAsia="微软雅黑" w:cs="微软雅黑"/>
          <w:color w:val="auto"/>
          <w:kern w:val="0"/>
          <w:sz w:val="21"/>
          <w:szCs w:val="21"/>
          <w:highlight w:val="none"/>
        </w:rPr>
        <w:fldChar w:fldCharType="end"/>
      </w:r>
      <w:r>
        <w:rPr>
          <w:rFonts w:ascii="微软雅黑" w:hAnsi="微软雅黑" w:eastAsia="微软雅黑" w:cs="微软雅黑"/>
          <w:color w:val="auto"/>
          <w:kern w:val="0"/>
          <w:sz w:val="21"/>
          <w:szCs w:val="21"/>
          <w:highlight w:val="none"/>
        </w:rPr>
        <w:t>清扫保洁人员上岗作业时，必须着工作服，提高安全意识，注意避让来往车辆，礼貌待人。</w:t>
      </w:r>
    </w:p>
    <w:p>
      <w:pPr>
        <w:pStyle w:val="2"/>
        <w:ind w:firstLine="420" w:firstLineChars="200"/>
        <w:rPr>
          <w:rFonts w:hint="default" w:ascii="微软雅黑" w:hAnsi="微软雅黑" w:eastAsia="微软雅黑" w:cs="微软雅黑"/>
          <w:color w:val="auto"/>
          <w:kern w:val="0"/>
          <w:sz w:val="21"/>
          <w:szCs w:val="21"/>
          <w:highlight w:val="none"/>
        </w:rPr>
      </w:pPr>
      <w:r>
        <w:rPr>
          <w:rFonts w:ascii="微软雅黑" w:hAnsi="微软雅黑" w:eastAsia="微软雅黑" w:cs="微软雅黑"/>
          <w:color w:val="auto"/>
          <w:kern w:val="0"/>
          <w:sz w:val="21"/>
          <w:szCs w:val="21"/>
          <w:highlight w:val="none"/>
        </w:rPr>
        <w:fldChar w:fldCharType="begin"/>
      </w:r>
      <w:r>
        <w:rPr>
          <w:rFonts w:ascii="微软雅黑" w:hAnsi="微软雅黑" w:eastAsia="微软雅黑" w:cs="微软雅黑"/>
          <w:color w:val="auto"/>
          <w:kern w:val="0"/>
          <w:sz w:val="21"/>
          <w:szCs w:val="21"/>
          <w:highlight w:val="none"/>
        </w:rPr>
        <w:instrText xml:space="preserve"> = 5 \* GB3 \* MERGEFORMAT </w:instrText>
      </w:r>
      <w:r>
        <w:rPr>
          <w:rFonts w:ascii="微软雅黑" w:hAnsi="微软雅黑" w:eastAsia="微软雅黑" w:cs="微软雅黑"/>
          <w:color w:val="auto"/>
          <w:kern w:val="0"/>
          <w:sz w:val="21"/>
          <w:szCs w:val="21"/>
          <w:highlight w:val="none"/>
        </w:rPr>
        <w:fldChar w:fldCharType="separate"/>
      </w:r>
      <w:r>
        <w:rPr>
          <w:rFonts w:ascii="微软雅黑" w:hAnsi="微软雅黑" w:eastAsia="微软雅黑" w:cs="微软雅黑"/>
          <w:color w:val="auto"/>
          <w:kern w:val="0"/>
          <w:sz w:val="21"/>
          <w:szCs w:val="21"/>
          <w:highlight w:val="none"/>
        </w:rPr>
        <w:t>⑤</w:t>
      </w:r>
      <w:r>
        <w:rPr>
          <w:rFonts w:ascii="微软雅黑" w:hAnsi="微软雅黑" w:eastAsia="微软雅黑" w:cs="微软雅黑"/>
          <w:color w:val="auto"/>
          <w:kern w:val="0"/>
          <w:sz w:val="21"/>
          <w:szCs w:val="21"/>
          <w:highlight w:val="none"/>
        </w:rPr>
        <w:fldChar w:fldCharType="end"/>
      </w:r>
      <w:r>
        <w:rPr>
          <w:rFonts w:ascii="微软雅黑" w:hAnsi="微软雅黑" w:eastAsia="微软雅黑" w:cs="微软雅黑"/>
          <w:color w:val="auto"/>
          <w:kern w:val="0"/>
          <w:sz w:val="21"/>
          <w:szCs w:val="21"/>
          <w:highlight w:val="none"/>
        </w:rPr>
        <w:t>清扫人员应按规定时间上下岗，在责任路段上面对面交接班，确保作业时间内不空档。</w:t>
      </w:r>
    </w:p>
    <w:p>
      <w:pPr>
        <w:pStyle w:val="2"/>
        <w:ind w:firstLine="420" w:firstLineChars="200"/>
        <w:rPr>
          <w:rFonts w:hint="default" w:ascii="微软雅黑" w:hAnsi="微软雅黑" w:eastAsia="微软雅黑" w:cs="微软雅黑"/>
          <w:color w:val="auto"/>
          <w:kern w:val="0"/>
          <w:sz w:val="21"/>
          <w:szCs w:val="21"/>
          <w:highlight w:val="none"/>
        </w:rPr>
      </w:pPr>
      <w:r>
        <w:rPr>
          <w:rFonts w:ascii="微软雅黑" w:hAnsi="微软雅黑" w:eastAsia="微软雅黑" w:cs="微软雅黑"/>
          <w:color w:val="auto"/>
          <w:kern w:val="0"/>
          <w:sz w:val="21"/>
          <w:szCs w:val="21"/>
          <w:highlight w:val="none"/>
        </w:rPr>
        <w:fldChar w:fldCharType="begin"/>
      </w:r>
      <w:r>
        <w:rPr>
          <w:rFonts w:ascii="微软雅黑" w:hAnsi="微软雅黑" w:eastAsia="微软雅黑" w:cs="微软雅黑"/>
          <w:color w:val="auto"/>
          <w:kern w:val="0"/>
          <w:sz w:val="21"/>
          <w:szCs w:val="21"/>
          <w:highlight w:val="none"/>
        </w:rPr>
        <w:instrText xml:space="preserve"> = 6 \* GB3 \* MERGEFORMAT </w:instrText>
      </w:r>
      <w:r>
        <w:rPr>
          <w:rFonts w:ascii="微软雅黑" w:hAnsi="微软雅黑" w:eastAsia="微软雅黑" w:cs="微软雅黑"/>
          <w:color w:val="auto"/>
          <w:kern w:val="0"/>
          <w:sz w:val="21"/>
          <w:szCs w:val="21"/>
          <w:highlight w:val="none"/>
        </w:rPr>
        <w:fldChar w:fldCharType="separate"/>
      </w:r>
      <w:r>
        <w:rPr>
          <w:rFonts w:ascii="微软雅黑" w:hAnsi="微软雅黑" w:eastAsia="微软雅黑" w:cs="微软雅黑"/>
          <w:color w:val="auto"/>
          <w:kern w:val="0"/>
          <w:sz w:val="21"/>
          <w:szCs w:val="21"/>
          <w:highlight w:val="none"/>
        </w:rPr>
        <w:t>⑥</w:t>
      </w:r>
      <w:r>
        <w:rPr>
          <w:rFonts w:ascii="微软雅黑" w:hAnsi="微软雅黑" w:eastAsia="微软雅黑" w:cs="微软雅黑"/>
          <w:color w:val="auto"/>
          <w:kern w:val="0"/>
          <w:sz w:val="21"/>
          <w:szCs w:val="21"/>
          <w:highlight w:val="none"/>
        </w:rPr>
        <w:fldChar w:fldCharType="end"/>
      </w:r>
      <w:r>
        <w:rPr>
          <w:rFonts w:ascii="微软雅黑" w:hAnsi="微软雅黑" w:eastAsia="微软雅黑" w:cs="微软雅黑"/>
          <w:color w:val="auto"/>
          <w:kern w:val="0"/>
          <w:sz w:val="21"/>
          <w:szCs w:val="21"/>
          <w:highlight w:val="none"/>
        </w:rPr>
        <w:t>雨天应带好雨具，先把雨水口污物清理，再清扫保洁，停雨后将雨水推净。</w:t>
      </w:r>
    </w:p>
    <w:p>
      <w:pPr>
        <w:pStyle w:val="2"/>
        <w:ind w:firstLine="420" w:firstLineChars="200"/>
        <w:rPr>
          <w:rFonts w:hint="default" w:ascii="微软雅黑" w:hAnsi="微软雅黑" w:eastAsia="微软雅黑" w:cs="微软雅黑"/>
          <w:color w:val="auto"/>
          <w:kern w:val="0"/>
          <w:sz w:val="21"/>
          <w:szCs w:val="21"/>
          <w:highlight w:val="none"/>
        </w:rPr>
      </w:pPr>
      <w:r>
        <w:rPr>
          <w:rFonts w:ascii="微软雅黑" w:hAnsi="微软雅黑" w:eastAsia="微软雅黑" w:cs="微软雅黑"/>
          <w:color w:val="auto"/>
          <w:kern w:val="0"/>
          <w:sz w:val="21"/>
          <w:szCs w:val="21"/>
          <w:highlight w:val="none"/>
        </w:rPr>
        <w:fldChar w:fldCharType="begin"/>
      </w:r>
      <w:r>
        <w:rPr>
          <w:rFonts w:ascii="微软雅黑" w:hAnsi="微软雅黑" w:eastAsia="微软雅黑" w:cs="微软雅黑"/>
          <w:color w:val="auto"/>
          <w:kern w:val="0"/>
          <w:sz w:val="21"/>
          <w:szCs w:val="21"/>
          <w:highlight w:val="none"/>
        </w:rPr>
        <w:instrText xml:space="preserve"> = 7 \* GB3 \* MERGEFORMAT </w:instrText>
      </w:r>
      <w:r>
        <w:rPr>
          <w:rFonts w:ascii="微软雅黑" w:hAnsi="微软雅黑" w:eastAsia="微软雅黑" w:cs="微软雅黑"/>
          <w:color w:val="auto"/>
          <w:kern w:val="0"/>
          <w:sz w:val="21"/>
          <w:szCs w:val="21"/>
          <w:highlight w:val="none"/>
        </w:rPr>
        <w:fldChar w:fldCharType="separate"/>
      </w:r>
      <w:r>
        <w:rPr>
          <w:rFonts w:ascii="微软雅黑" w:hAnsi="微软雅黑" w:eastAsia="微软雅黑" w:cs="微软雅黑"/>
          <w:color w:val="auto"/>
          <w:kern w:val="0"/>
          <w:sz w:val="21"/>
          <w:szCs w:val="21"/>
          <w:highlight w:val="none"/>
        </w:rPr>
        <w:t>⑦</w:t>
      </w:r>
      <w:r>
        <w:rPr>
          <w:rFonts w:ascii="微软雅黑" w:hAnsi="微软雅黑" w:eastAsia="微软雅黑" w:cs="微软雅黑"/>
          <w:color w:val="auto"/>
          <w:kern w:val="0"/>
          <w:sz w:val="21"/>
          <w:szCs w:val="21"/>
          <w:highlight w:val="none"/>
        </w:rPr>
        <w:fldChar w:fldCharType="end"/>
      </w:r>
      <w:r>
        <w:rPr>
          <w:rFonts w:ascii="微软雅黑" w:hAnsi="微软雅黑" w:eastAsia="微软雅黑" w:cs="微软雅黑"/>
          <w:color w:val="auto"/>
          <w:kern w:val="0"/>
          <w:sz w:val="21"/>
          <w:szCs w:val="21"/>
          <w:highlight w:val="none"/>
        </w:rPr>
        <w:t>保洁作业时间，垃圾随扫随清，路面污物滞留不超过30分钟。</w:t>
      </w:r>
    </w:p>
    <w:p>
      <w:pPr>
        <w:pStyle w:val="2"/>
        <w:ind w:firstLine="420" w:firstLineChars="200"/>
        <w:rPr>
          <w:rFonts w:hint="default" w:ascii="微软雅黑" w:hAnsi="微软雅黑" w:eastAsia="微软雅黑" w:cs="微软雅黑"/>
          <w:color w:val="auto"/>
          <w:kern w:val="0"/>
          <w:sz w:val="21"/>
          <w:szCs w:val="21"/>
          <w:highlight w:val="none"/>
        </w:rPr>
      </w:pPr>
      <w:r>
        <w:rPr>
          <w:rFonts w:ascii="微软雅黑" w:hAnsi="微软雅黑" w:eastAsia="微软雅黑" w:cs="微软雅黑"/>
          <w:color w:val="auto"/>
          <w:kern w:val="0"/>
          <w:sz w:val="21"/>
          <w:szCs w:val="21"/>
          <w:highlight w:val="none"/>
        </w:rPr>
        <w:fldChar w:fldCharType="begin"/>
      </w:r>
      <w:r>
        <w:rPr>
          <w:rFonts w:ascii="微软雅黑" w:hAnsi="微软雅黑" w:eastAsia="微软雅黑" w:cs="微软雅黑"/>
          <w:color w:val="auto"/>
          <w:kern w:val="0"/>
          <w:sz w:val="21"/>
          <w:szCs w:val="21"/>
          <w:highlight w:val="none"/>
        </w:rPr>
        <w:instrText xml:space="preserve"> = 8 \* GB3 \* MERGEFORMAT </w:instrText>
      </w:r>
      <w:r>
        <w:rPr>
          <w:rFonts w:ascii="微软雅黑" w:hAnsi="微软雅黑" w:eastAsia="微软雅黑" w:cs="微软雅黑"/>
          <w:color w:val="auto"/>
          <w:kern w:val="0"/>
          <w:sz w:val="21"/>
          <w:szCs w:val="21"/>
          <w:highlight w:val="none"/>
        </w:rPr>
        <w:fldChar w:fldCharType="separate"/>
      </w:r>
      <w:r>
        <w:rPr>
          <w:rFonts w:ascii="微软雅黑" w:hAnsi="微软雅黑" w:eastAsia="微软雅黑" w:cs="微软雅黑"/>
          <w:color w:val="auto"/>
          <w:kern w:val="0"/>
          <w:sz w:val="21"/>
          <w:szCs w:val="21"/>
          <w:highlight w:val="none"/>
        </w:rPr>
        <w:t>⑧</w:t>
      </w:r>
      <w:r>
        <w:rPr>
          <w:rFonts w:ascii="微软雅黑" w:hAnsi="微软雅黑" w:eastAsia="微软雅黑" w:cs="微软雅黑"/>
          <w:color w:val="auto"/>
          <w:kern w:val="0"/>
          <w:sz w:val="21"/>
          <w:szCs w:val="21"/>
          <w:highlight w:val="none"/>
        </w:rPr>
        <w:fldChar w:fldCharType="end"/>
      </w:r>
      <w:r>
        <w:rPr>
          <w:rFonts w:ascii="微软雅黑" w:hAnsi="微软雅黑" w:eastAsia="微软雅黑" w:cs="微软雅黑"/>
          <w:color w:val="auto"/>
          <w:kern w:val="0"/>
          <w:sz w:val="21"/>
          <w:szCs w:val="21"/>
          <w:highlight w:val="none"/>
        </w:rPr>
        <w:t>严禁将火种倒入垃圾转运箱内，不得焚烧垃圾及杂物。</w:t>
      </w:r>
    </w:p>
    <w:p>
      <w:pPr>
        <w:pStyle w:val="2"/>
        <w:ind w:firstLine="420" w:firstLineChars="200"/>
        <w:rPr>
          <w:rFonts w:hint="default" w:ascii="微软雅黑" w:hAnsi="微软雅黑" w:eastAsia="微软雅黑" w:cs="微软雅黑"/>
          <w:color w:val="auto"/>
          <w:kern w:val="0"/>
          <w:sz w:val="21"/>
          <w:szCs w:val="21"/>
          <w:highlight w:val="none"/>
        </w:rPr>
      </w:pPr>
      <w:r>
        <w:rPr>
          <w:rFonts w:ascii="微软雅黑" w:hAnsi="微软雅黑" w:eastAsia="微软雅黑" w:cs="微软雅黑"/>
          <w:color w:val="auto"/>
          <w:kern w:val="0"/>
          <w:sz w:val="21"/>
          <w:szCs w:val="21"/>
          <w:highlight w:val="none"/>
        </w:rPr>
        <w:t>5、其他</w:t>
      </w:r>
    </w:p>
    <w:p>
      <w:pPr>
        <w:pStyle w:val="2"/>
        <w:ind w:firstLine="420" w:firstLineChars="200"/>
        <w:rPr>
          <w:rFonts w:hint="default" w:ascii="微软雅黑" w:hAnsi="微软雅黑" w:eastAsia="微软雅黑" w:cs="微软雅黑"/>
          <w:color w:val="auto"/>
          <w:kern w:val="0"/>
          <w:sz w:val="21"/>
          <w:szCs w:val="21"/>
          <w:highlight w:val="none"/>
        </w:rPr>
      </w:pPr>
      <w:r>
        <w:rPr>
          <w:rFonts w:ascii="微软雅黑" w:hAnsi="微软雅黑" w:eastAsia="微软雅黑" w:cs="微软雅黑"/>
          <w:color w:val="auto"/>
          <w:kern w:val="0"/>
          <w:sz w:val="21"/>
          <w:szCs w:val="21"/>
          <w:highlight w:val="none"/>
        </w:rPr>
        <w:fldChar w:fldCharType="begin"/>
      </w:r>
      <w:r>
        <w:rPr>
          <w:rFonts w:ascii="微软雅黑" w:hAnsi="微软雅黑" w:eastAsia="微软雅黑" w:cs="微软雅黑"/>
          <w:color w:val="auto"/>
          <w:kern w:val="0"/>
          <w:sz w:val="21"/>
          <w:szCs w:val="21"/>
          <w:highlight w:val="none"/>
        </w:rPr>
        <w:instrText xml:space="preserve"> = 1 \* GB3 \* MERGEFORMAT </w:instrText>
      </w:r>
      <w:r>
        <w:rPr>
          <w:rFonts w:ascii="微软雅黑" w:hAnsi="微软雅黑" w:eastAsia="微软雅黑" w:cs="微软雅黑"/>
          <w:color w:val="auto"/>
          <w:kern w:val="0"/>
          <w:sz w:val="21"/>
          <w:szCs w:val="21"/>
          <w:highlight w:val="none"/>
        </w:rPr>
        <w:fldChar w:fldCharType="separate"/>
      </w:r>
      <w:r>
        <w:rPr>
          <w:rFonts w:ascii="微软雅黑" w:hAnsi="微软雅黑" w:eastAsia="微软雅黑" w:cs="微软雅黑"/>
          <w:color w:val="auto"/>
          <w:kern w:val="0"/>
          <w:sz w:val="21"/>
          <w:szCs w:val="21"/>
          <w:highlight w:val="none"/>
        </w:rPr>
        <w:t>①</w:t>
      </w:r>
      <w:r>
        <w:rPr>
          <w:rFonts w:ascii="微软雅黑" w:hAnsi="微软雅黑" w:eastAsia="微软雅黑" w:cs="微软雅黑"/>
          <w:color w:val="auto"/>
          <w:kern w:val="0"/>
          <w:sz w:val="21"/>
          <w:szCs w:val="21"/>
          <w:highlight w:val="none"/>
        </w:rPr>
        <w:fldChar w:fldCharType="end"/>
      </w:r>
      <w:r>
        <w:rPr>
          <w:rFonts w:ascii="微软雅黑" w:hAnsi="微软雅黑" w:eastAsia="微软雅黑" w:cs="微软雅黑"/>
          <w:color w:val="auto"/>
          <w:kern w:val="0"/>
          <w:sz w:val="21"/>
          <w:szCs w:val="21"/>
          <w:highlight w:val="none"/>
        </w:rPr>
        <w:t>负责承包范围内临时安排的卫生集中清整工作。</w:t>
      </w:r>
    </w:p>
    <w:p>
      <w:pPr>
        <w:pStyle w:val="2"/>
        <w:ind w:firstLine="420" w:firstLineChars="200"/>
        <w:rPr>
          <w:rFonts w:hint="default" w:ascii="微软雅黑" w:hAnsi="微软雅黑" w:eastAsia="微软雅黑" w:cs="微软雅黑"/>
          <w:color w:val="auto"/>
          <w:kern w:val="0"/>
          <w:sz w:val="21"/>
          <w:szCs w:val="21"/>
          <w:highlight w:val="none"/>
        </w:rPr>
      </w:pPr>
      <w:r>
        <w:rPr>
          <w:rFonts w:ascii="微软雅黑" w:hAnsi="微软雅黑" w:eastAsia="微软雅黑" w:cs="微软雅黑"/>
          <w:color w:val="auto"/>
          <w:kern w:val="0"/>
          <w:sz w:val="21"/>
          <w:szCs w:val="21"/>
          <w:highlight w:val="none"/>
        </w:rPr>
        <w:fldChar w:fldCharType="begin"/>
      </w:r>
      <w:r>
        <w:rPr>
          <w:rFonts w:ascii="微软雅黑" w:hAnsi="微软雅黑" w:eastAsia="微软雅黑" w:cs="微软雅黑"/>
          <w:color w:val="auto"/>
          <w:kern w:val="0"/>
          <w:sz w:val="21"/>
          <w:szCs w:val="21"/>
          <w:highlight w:val="none"/>
        </w:rPr>
        <w:instrText xml:space="preserve"> = 2 \* GB3 \* MERGEFORMAT </w:instrText>
      </w:r>
      <w:r>
        <w:rPr>
          <w:rFonts w:ascii="微软雅黑" w:hAnsi="微软雅黑" w:eastAsia="微软雅黑" w:cs="微软雅黑"/>
          <w:color w:val="auto"/>
          <w:kern w:val="0"/>
          <w:sz w:val="21"/>
          <w:szCs w:val="21"/>
          <w:highlight w:val="none"/>
        </w:rPr>
        <w:fldChar w:fldCharType="separate"/>
      </w:r>
      <w:r>
        <w:rPr>
          <w:rFonts w:ascii="微软雅黑" w:hAnsi="微软雅黑" w:eastAsia="微软雅黑" w:cs="微软雅黑"/>
          <w:color w:val="auto"/>
          <w:kern w:val="0"/>
          <w:sz w:val="21"/>
          <w:szCs w:val="21"/>
          <w:highlight w:val="none"/>
        </w:rPr>
        <w:t>②</w:t>
      </w:r>
      <w:r>
        <w:rPr>
          <w:rFonts w:ascii="微软雅黑" w:hAnsi="微软雅黑" w:eastAsia="微软雅黑" w:cs="微软雅黑"/>
          <w:color w:val="auto"/>
          <w:kern w:val="0"/>
          <w:sz w:val="21"/>
          <w:szCs w:val="21"/>
          <w:highlight w:val="none"/>
        </w:rPr>
        <w:fldChar w:fldCharType="end"/>
      </w:r>
      <w:r>
        <w:rPr>
          <w:rFonts w:ascii="微软雅黑" w:hAnsi="微软雅黑" w:eastAsia="微软雅黑" w:cs="微软雅黑"/>
          <w:color w:val="auto"/>
          <w:kern w:val="0"/>
          <w:sz w:val="21"/>
          <w:szCs w:val="21"/>
          <w:highlight w:val="none"/>
        </w:rPr>
        <w:t>确保清扫保洁范围内的道路每公里至少有1名保洁人员负责清扫保洁工作；每辆垃圾清运车辆需配备专职司机。</w:t>
      </w:r>
    </w:p>
    <w:p>
      <w:pPr>
        <w:pStyle w:val="2"/>
        <w:ind w:firstLine="420" w:firstLineChars="200"/>
        <w:rPr>
          <w:rFonts w:hint="default" w:ascii="微软雅黑" w:hAnsi="微软雅黑" w:eastAsia="微软雅黑" w:cs="微软雅黑"/>
          <w:color w:val="auto"/>
          <w:kern w:val="0"/>
          <w:sz w:val="21"/>
          <w:szCs w:val="21"/>
          <w:highlight w:val="none"/>
        </w:rPr>
      </w:pPr>
      <w:r>
        <w:rPr>
          <w:rFonts w:ascii="微软雅黑" w:hAnsi="微软雅黑" w:eastAsia="微软雅黑" w:cs="微软雅黑"/>
          <w:color w:val="auto"/>
          <w:kern w:val="0"/>
          <w:sz w:val="21"/>
          <w:szCs w:val="21"/>
          <w:highlight w:val="none"/>
        </w:rPr>
        <w:fldChar w:fldCharType="begin"/>
      </w:r>
      <w:r>
        <w:rPr>
          <w:rFonts w:ascii="微软雅黑" w:hAnsi="微软雅黑" w:eastAsia="微软雅黑" w:cs="微软雅黑"/>
          <w:color w:val="auto"/>
          <w:kern w:val="0"/>
          <w:sz w:val="21"/>
          <w:szCs w:val="21"/>
          <w:highlight w:val="none"/>
        </w:rPr>
        <w:instrText xml:space="preserve"> = 3 \* GB3 \* MERGEFORMAT </w:instrText>
      </w:r>
      <w:r>
        <w:rPr>
          <w:rFonts w:ascii="微软雅黑" w:hAnsi="微软雅黑" w:eastAsia="微软雅黑" w:cs="微软雅黑"/>
          <w:color w:val="auto"/>
          <w:kern w:val="0"/>
          <w:sz w:val="21"/>
          <w:szCs w:val="21"/>
          <w:highlight w:val="none"/>
        </w:rPr>
        <w:fldChar w:fldCharType="separate"/>
      </w:r>
      <w:r>
        <w:rPr>
          <w:rFonts w:ascii="微软雅黑" w:hAnsi="微软雅黑" w:eastAsia="微软雅黑" w:cs="微软雅黑"/>
          <w:color w:val="auto"/>
          <w:kern w:val="0"/>
          <w:sz w:val="21"/>
          <w:szCs w:val="21"/>
          <w:highlight w:val="none"/>
        </w:rPr>
        <w:t>③</w:t>
      </w:r>
      <w:r>
        <w:rPr>
          <w:rFonts w:ascii="微软雅黑" w:hAnsi="微软雅黑" w:eastAsia="微软雅黑" w:cs="微软雅黑"/>
          <w:color w:val="auto"/>
          <w:kern w:val="0"/>
          <w:sz w:val="21"/>
          <w:szCs w:val="21"/>
          <w:highlight w:val="none"/>
        </w:rPr>
        <w:fldChar w:fldCharType="end"/>
      </w:r>
      <w:r>
        <w:rPr>
          <w:rFonts w:ascii="微软雅黑" w:hAnsi="微软雅黑" w:eastAsia="微软雅黑" w:cs="微软雅黑"/>
          <w:color w:val="auto"/>
          <w:kern w:val="0"/>
          <w:sz w:val="21"/>
          <w:szCs w:val="21"/>
          <w:highlight w:val="none"/>
        </w:rPr>
        <w:t>供方需指定一名专职管理人员负责承包项目的日常管理工作，并接受需方的工作安排及管理要求。</w:t>
      </w:r>
    </w:p>
    <w:p>
      <w:pPr>
        <w:pStyle w:val="2"/>
        <w:ind w:firstLine="420" w:firstLineChars="200"/>
        <w:rPr>
          <w:rFonts w:hint="default" w:ascii="微软雅黑" w:hAnsi="微软雅黑" w:eastAsia="微软雅黑" w:cs="微软雅黑"/>
          <w:color w:val="auto"/>
          <w:kern w:val="0"/>
          <w:sz w:val="21"/>
          <w:szCs w:val="21"/>
          <w:highlight w:val="none"/>
        </w:rPr>
      </w:pPr>
      <w:r>
        <w:rPr>
          <w:rFonts w:ascii="微软雅黑" w:hAnsi="微软雅黑" w:eastAsia="微软雅黑" w:cs="微软雅黑"/>
          <w:color w:val="auto"/>
          <w:kern w:val="0"/>
          <w:sz w:val="21"/>
          <w:szCs w:val="21"/>
          <w:highlight w:val="none"/>
        </w:rPr>
        <w:fldChar w:fldCharType="begin"/>
      </w:r>
      <w:r>
        <w:rPr>
          <w:rFonts w:ascii="微软雅黑" w:hAnsi="微软雅黑" w:eastAsia="微软雅黑" w:cs="微软雅黑"/>
          <w:color w:val="auto"/>
          <w:kern w:val="0"/>
          <w:sz w:val="21"/>
          <w:szCs w:val="21"/>
          <w:highlight w:val="none"/>
        </w:rPr>
        <w:instrText xml:space="preserve"> = 4 \* GB3 \* MERGEFORMAT </w:instrText>
      </w:r>
      <w:r>
        <w:rPr>
          <w:rFonts w:ascii="微软雅黑" w:hAnsi="微软雅黑" w:eastAsia="微软雅黑" w:cs="微软雅黑"/>
          <w:color w:val="auto"/>
          <w:kern w:val="0"/>
          <w:sz w:val="21"/>
          <w:szCs w:val="21"/>
          <w:highlight w:val="none"/>
        </w:rPr>
        <w:fldChar w:fldCharType="separate"/>
      </w:r>
      <w:r>
        <w:rPr>
          <w:rFonts w:ascii="微软雅黑" w:hAnsi="微软雅黑" w:eastAsia="微软雅黑" w:cs="微软雅黑"/>
          <w:color w:val="auto"/>
          <w:kern w:val="0"/>
          <w:sz w:val="21"/>
          <w:szCs w:val="21"/>
          <w:highlight w:val="none"/>
        </w:rPr>
        <w:t>④</w:t>
      </w:r>
      <w:r>
        <w:rPr>
          <w:rFonts w:ascii="微软雅黑" w:hAnsi="微软雅黑" w:eastAsia="微软雅黑" w:cs="微软雅黑"/>
          <w:color w:val="auto"/>
          <w:kern w:val="0"/>
          <w:sz w:val="21"/>
          <w:szCs w:val="21"/>
          <w:highlight w:val="none"/>
        </w:rPr>
        <w:fldChar w:fldCharType="end"/>
      </w:r>
      <w:r>
        <w:rPr>
          <w:rFonts w:ascii="微软雅黑" w:hAnsi="微软雅黑" w:eastAsia="微软雅黑" w:cs="微软雅黑"/>
          <w:color w:val="auto"/>
          <w:kern w:val="0"/>
          <w:sz w:val="21"/>
          <w:szCs w:val="21"/>
          <w:highlight w:val="none"/>
        </w:rPr>
        <w:t>负责津霸公路双口镇段道路两侧景观花坛及花坛内绿化共计4826平米的管理和养护工作。</w:t>
      </w:r>
    </w:p>
    <w:p>
      <w:pPr>
        <w:pStyle w:val="2"/>
        <w:ind w:firstLine="420" w:firstLineChars="200"/>
        <w:rPr>
          <w:rFonts w:hint="default" w:ascii="微软雅黑" w:hAnsi="微软雅黑" w:eastAsia="微软雅黑" w:cs="微软雅黑"/>
          <w:color w:val="auto"/>
          <w:kern w:val="0"/>
          <w:sz w:val="21"/>
          <w:szCs w:val="21"/>
          <w:highlight w:val="none"/>
        </w:rPr>
      </w:pPr>
      <w:r>
        <w:rPr>
          <w:rFonts w:ascii="微软雅黑" w:hAnsi="微软雅黑" w:eastAsia="微软雅黑" w:cs="微软雅黑"/>
          <w:color w:val="auto"/>
          <w:kern w:val="0"/>
          <w:sz w:val="21"/>
          <w:szCs w:val="21"/>
          <w:highlight w:val="none"/>
        </w:rPr>
        <w:fldChar w:fldCharType="begin"/>
      </w:r>
      <w:r>
        <w:rPr>
          <w:rFonts w:ascii="微软雅黑" w:hAnsi="微软雅黑" w:eastAsia="微软雅黑" w:cs="微软雅黑"/>
          <w:color w:val="auto"/>
          <w:kern w:val="0"/>
          <w:sz w:val="21"/>
          <w:szCs w:val="21"/>
          <w:highlight w:val="none"/>
        </w:rPr>
        <w:instrText xml:space="preserve"> = 5 \* GB3 \* MERGEFORMAT </w:instrText>
      </w:r>
      <w:r>
        <w:rPr>
          <w:rFonts w:ascii="微软雅黑" w:hAnsi="微软雅黑" w:eastAsia="微软雅黑" w:cs="微软雅黑"/>
          <w:color w:val="auto"/>
          <w:kern w:val="0"/>
          <w:sz w:val="21"/>
          <w:szCs w:val="21"/>
          <w:highlight w:val="none"/>
        </w:rPr>
        <w:fldChar w:fldCharType="separate"/>
      </w:r>
      <w:r>
        <w:rPr>
          <w:rFonts w:ascii="微软雅黑" w:hAnsi="微软雅黑" w:eastAsia="微软雅黑" w:cs="微软雅黑"/>
          <w:color w:val="auto"/>
          <w:kern w:val="0"/>
          <w:sz w:val="21"/>
          <w:szCs w:val="21"/>
          <w:highlight w:val="none"/>
        </w:rPr>
        <w:t>⑤</w:t>
      </w:r>
      <w:r>
        <w:rPr>
          <w:rFonts w:ascii="微软雅黑" w:hAnsi="微软雅黑" w:eastAsia="微软雅黑" w:cs="微软雅黑"/>
          <w:color w:val="auto"/>
          <w:kern w:val="0"/>
          <w:sz w:val="21"/>
          <w:szCs w:val="21"/>
          <w:highlight w:val="none"/>
        </w:rPr>
        <w:fldChar w:fldCharType="end"/>
      </w:r>
      <w:r>
        <w:rPr>
          <w:rFonts w:ascii="微软雅黑" w:hAnsi="微软雅黑" w:eastAsia="微软雅黑" w:cs="微软雅黑"/>
          <w:color w:val="auto"/>
          <w:kern w:val="0"/>
          <w:sz w:val="21"/>
          <w:szCs w:val="21"/>
          <w:highlight w:val="none"/>
        </w:rPr>
        <w:t>负责道路两侧商业门脸房管理工作，规范经营行为，杜绝乱堆杂物乱摆广告灯箱、牌匾。</w:t>
      </w:r>
    </w:p>
    <w:p>
      <w:pPr>
        <w:pStyle w:val="2"/>
        <w:ind w:firstLine="420" w:firstLineChars="200"/>
        <w:rPr>
          <w:rFonts w:hint="default" w:ascii="微软雅黑" w:hAnsi="微软雅黑" w:eastAsia="微软雅黑" w:cs="微软雅黑"/>
          <w:color w:val="auto"/>
          <w:kern w:val="0"/>
          <w:sz w:val="21"/>
          <w:szCs w:val="21"/>
          <w:highlight w:val="none"/>
        </w:rPr>
      </w:pPr>
      <w:r>
        <w:rPr>
          <w:rFonts w:ascii="微软雅黑" w:hAnsi="微软雅黑" w:eastAsia="微软雅黑" w:cs="微软雅黑"/>
          <w:color w:val="auto"/>
          <w:kern w:val="0"/>
          <w:sz w:val="21"/>
          <w:szCs w:val="21"/>
          <w:highlight w:val="none"/>
        </w:rPr>
        <w:fldChar w:fldCharType="begin"/>
      </w:r>
      <w:r>
        <w:rPr>
          <w:rFonts w:ascii="微软雅黑" w:hAnsi="微软雅黑" w:eastAsia="微软雅黑" w:cs="微软雅黑"/>
          <w:color w:val="auto"/>
          <w:kern w:val="0"/>
          <w:sz w:val="21"/>
          <w:szCs w:val="21"/>
          <w:highlight w:val="none"/>
        </w:rPr>
        <w:instrText xml:space="preserve"> = 6 \* GB3 \* MERGEFORMAT </w:instrText>
      </w:r>
      <w:r>
        <w:rPr>
          <w:rFonts w:ascii="微软雅黑" w:hAnsi="微软雅黑" w:eastAsia="微软雅黑" w:cs="微软雅黑"/>
          <w:color w:val="auto"/>
          <w:kern w:val="0"/>
          <w:sz w:val="21"/>
          <w:szCs w:val="21"/>
          <w:highlight w:val="none"/>
        </w:rPr>
        <w:fldChar w:fldCharType="separate"/>
      </w:r>
      <w:r>
        <w:rPr>
          <w:rFonts w:ascii="微软雅黑" w:hAnsi="微软雅黑" w:eastAsia="微软雅黑" w:cs="微软雅黑"/>
          <w:color w:val="auto"/>
          <w:kern w:val="0"/>
          <w:sz w:val="21"/>
          <w:szCs w:val="21"/>
          <w:highlight w:val="none"/>
        </w:rPr>
        <w:t>⑥</w:t>
      </w:r>
      <w:r>
        <w:rPr>
          <w:rFonts w:ascii="微软雅黑" w:hAnsi="微软雅黑" w:eastAsia="微软雅黑" w:cs="微软雅黑"/>
          <w:color w:val="auto"/>
          <w:kern w:val="0"/>
          <w:sz w:val="21"/>
          <w:szCs w:val="21"/>
          <w:highlight w:val="none"/>
        </w:rPr>
        <w:fldChar w:fldCharType="end"/>
      </w:r>
      <w:r>
        <w:rPr>
          <w:rFonts w:ascii="微软雅黑" w:hAnsi="微软雅黑" w:eastAsia="微软雅黑" w:cs="微软雅黑"/>
          <w:color w:val="auto"/>
          <w:kern w:val="0"/>
          <w:sz w:val="21"/>
          <w:szCs w:val="21"/>
          <w:highlight w:val="none"/>
        </w:rPr>
        <w:t>负责扫保范围内道路沿线的路灯巡视、管护及路灯表面的清洗工作，如发现人为损毁的情况，应及时报警，并报备需方。</w:t>
      </w:r>
    </w:p>
    <w:p>
      <w:pPr>
        <w:snapToGrid w:val="0"/>
        <w:spacing w:line="360" w:lineRule="auto"/>
        <w:rPr>
          <w:rFonts w:ascii="微软雅黑" w:hAnsi="微软雅黑" w:eastAsia="微软雅黑" w:cs="微软雅黑"/>
          <w:color w:val="auto"/>
          <w:szCs w:val="21"/>
          <w:highlight w:val="none"/>
        </w:rPr>
      </w:pPr>
      <w:r>
        <w:rPr>
          <w:rFonts w:hint="eastAsia" w:ascii="微软雅黑" w:hAnsi="微软雅黑" w:eastAsia="微软雅黑" w:cs="微软雅黑"/>
          <w:color w:val="auto"/>
          <w:szCs w:val="21"/>
          <w:highlight w:val="none"/>
        </w:rPr>
        <w:t>（四）考核方式：</w:t>
      </w:r>
    </w:p>
    <w:p>
      <w:pPr>
        <w:snapToGrid w:val="0"/>
        <w:spacing w:line="360" w:lineRule="auto"/>
        <w:ind w:firstLine="420" w:firstLineChars="200"/>
        <w:rPr>
          <w:rFonts w:ascii="微软雅黑" w:hAnsi="微软雅黑" w:eastAsia="微软雅黑" w:cs="微软雅黑"/>
          <w:color w:val="auto"/>
          <w:szCs w:val="21"/>
          <w:highlight w:val="none"/>
        </w:rPr>
      </w:pPr>
      <w:r>
        <w:rPr>
          <w:rFonts w:hint="eastAsia" w:ascii="微软雅黑" w:hAnsi="微软雅黑" w:eastAsia="微软雅黑" w:cs="微软雅黑"/>
          <w:color w:val="auto"/>
          <w:szCs w:val="21"/>
          <w:highlight w:val="none"/>
        </w:rPr>
        <w:t>镇公共管理办公室工作人员对垃圾清运卫生保洁及垃圾转运点垃圾清运、管理工作进行时时督查考核，需方将按照扣除分值的百分比扣除供方每季度承包费用。</w:t>
      </w:r>
    </w:p>
    <w:p>
      <w:pPr>
        <w:snapToGrid w:val="0"/>
        <w:spacing w:line="360" w:lineRule="auto"/>
        <w:rPr>
          <w:rFonts w:ascii="微软雅黑" w:hAnsi="微软雅黑" w:eastAsia="微软雅黑" w:cs="微软雅黑"/>
          <w:color w:val="auto"/>
          <w:szCs w:val="21"/>
          <w:highlight w:val="none"/>
        </w:rPr>
      </w:pPr>
      <w:r>
        <w:rPr>
          <w:rFonts w:hint="eastAsia" w:ascii="微软雅黑" w:hAnsi="微软雅黑" w:eastAsia="微软雅黑" w:cs="微软雅黑"/>
          <w:color w:val="auto"/>
          <w:szCs w:val="21"/>
          <w:highlight w:val="none"/>
        </w:rPr>
        <w:t>（五）垃圾清运、道路清扫保洁考核标准：</w:t>
      </w:r>
    </w:p>
    <w:tbl>
      <w:tblPr>
        <w:tblStyle w:val="3"/>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4"/>
        <w:gridCol w:w="5730"/>
        <w:gridCol w:w="1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jc w:val="center"/>
        </w:trPr>
        <w:tc>
          <w:tcPr>
            <w:tcW w:w="572" w:type="pct"/>
            <w:vAlign w:val="center"/>
          </w:tcPr>
          <w:p>
            <w:pPr>
              <w:spacing w:line="560" w:lineRule="exact"/>
              <w:jc w:val="center"/>
              <w:rPr>
                <w:rFonts w:ascii="微软雅黑" w:hAnsi="微软雅黑" w:eastAsia="微软雅黑" w:cs="微软雅黑"/>
                <w:color w:val="auto"/>
                <w:szCs w:val="21"/>
                <w:highlight w:val="none"/>
              </w:rPr>
            </w:pPr>
            <w:r>
              <w:rPr>
                <w:rFonts w:hint="eastAsia" w:ascii="微软雅黑" w:hAnsi="微软雅黑" w:eastAsia="微软雅黑" w:cs="微软雅黑"/>
                <w:color w:val="auto"/>
                <w:szCs w:val="21"/>
                <w:highlight w:val="none"/>
              </w:rPr>
              <w:t>序号</w:t>
            </w:r>
          </w:p>
        </w:tc>
        <w:tc>
          <w:tcPr>
            <w:tcW w:w="3362" w:type="pct"/>
            <w:vAlign w:val="center"/>
          </w:tcPr>
          <w:p>
            <w:pPr>
              <w:spacing w:line="560" w:lineRule="exact"/>
              <w:jc w:val="center"/>
              <w:rPr>
                <w:rFonts w:ascii="微软雅黑" w:hAnsi="微软雅黑" w:eastAsia="微软雅黑" w:cs="微软雅黑"/>
                <w:color w:val="auto"/>
                <w:szCs w:val="21"/>
                <w:highlight w:val="none"/>
              </w:rPr>
            </w:pPr>
            <w:r>
              <w:rPr>
                <w:rFonts w:hint="eastAsia" w:ascii="微软雅黑" w:hAnsi="微软雅黑" w:eastAsia="微软雅黑" w:cs="微软雅黑"/>
                <w:color w:val="auto"/>
                <w:szCs w:val="21"/>
                <w:highlight w:val="none"/>
              </w:rPr>
              <w:t>项目</w:t>
            </w:r>
          </w:p>
        </w:tc>
        <w:tc>
          <w:tcPr>
            <w:tcW w:w="1065" w:type="pct"/>
            <w:vAlign w:val="center"/>
          </w:tcPr>
          <w:p>
            <w:pPr>
              <w:spacing w:line="560" w:lineRule="exact"/>
              <w:jc w:val="center"/>
              <w:rPr>
                <w:rFonts w:ascii="微软雅黑" w:hAnsi="微软雅黑" w:eastAsia="微软雅黑" w:cs="微软雅黑"/>
                <w:color w:val="auto"/>
                <w:szCs w:val="21"/>
                <w:highlight w:val="none"/>
              </w:rPr>
            </w:pPr>
            <w:r>
              <w:rPr>
                <w:rFonts w:hint="eastAsia" w:ascii="微软雅黑" w:hAnsi="微软雅黑" w:eastAsia="微软雅黑" w:cs="微软雅黑"/>
                <w:color w:val="auto"/>
                <w:szCs w:val="21"/>
                <w:highlight w:val="none"/>
              </w:rPr>
              <w:t>扣分标准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2" w:type="pct"/>
            <w:vAlign w:val="center"/>
          </w:tcPr>
          <w:p>
            <w:pPr>
              <w:spacing w:line="560" w:lineRule="exact"/>
              <w:jc w:val="center"/>
              <w:rPr>
                <w:rFonts w:ascii="微软雅黑" w:hAnsi="微软雅黑" w:eastAsia="微软雅黑" w:cs="微软雅黑"/>
                <w:color w:val="auto"/>
                <w:szCs w:val="21"/>
                <w:highlight w:val="none"/>
              </w:rPr>
            </w:pPr>
            <w:r>
              <w:rPr>
                <w:rFonts w:hint="eastAsia" w:ascii="微软雅黑" w:hAnsi="微软雅黑" w:eastAsia="微软雅黑" w:cs="微软雅黑"/>
                <w:color w:val="auto"/>
                <w:szCs w:val="21"/>
                <w:highlight w:val="none"/>
              </w:rPr>
              <w:t>1</w:t>
            </w:r>
          </w:p>
        </w:tc>
        <w:tc>
          <w:tcPr>
            <w:tcW w:w="3362" w:type="pct"/>
          </w:tcPr>
          <w:p>
            <w:pPr>
              <w:spacing w:line="560" w:lineRule="exact"/>
              <w:rPr>
                <w:rFonts w:ascii="微软雅黑" w:hAnsi="微软雅黑" w:eastAsia="微软雅黑" w:cs="微软雅黑"/>
                <w:color w:val="auto"/>
                <w:szCs w:val="21"/>
                <w:highlight w:val="none"/>
              </w:rPr>
            </w:pPr>
            <w:r>
              <w:rPr>
                <w:rFonts w:hint="eastAsia" w:ascii="微软雅黑" w:hAnsi="微软雅黑" w:eastAsia="微软雅黑" w:cs="微软雅黑"/>
                <w:color w:val="auto"/>
                <w:szCs w:val="21"/>
                <w:highlight w:val="none"/>
              </w:rPr>
              <w:t>垃圾转运点内垃圾清运不及时出现垃圾外溢</w:t>
            </w:r>
          </w:p>
        </w:tc>
        <w:tc>
          <w:tcPr>
            <w:tcW w:w="1065" w:type="pct"/>
            <w:vAlign w:val="center"/>
          </w:tcPr>
          <w:p>
            <w:pPr>
              <w:spacing w:line="560" w:lineRule="exact"/>
              <w:rPr>
                <w:rFonts w:ascii="微软雅黑" w:hAnsi="微软雅黑" w:eastAsia="微软雅黑" w:cs="微软雅黑"/>
                <w:color w:val="auto"/>
                <w:szCs w:val="21"/>
                <w:highlight w:val="none"/>
              </w:rPr>
            </w:pPr>
            <w:r>
              <w:rPr>
                <w:rFonts w:hint="eastAsia" w:ascii="微软雅黑" w:hAnsi="微软雅黑" w:eastAsia="微软雅黑" w:cs="微软雅黑"/>
                <w:color w:val="auto"/>
                <w:szCs w:val="21"/>
                <w:highlight w:val="none"/>
              </w:rPr>
              <w:t>扣1分/每次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2" w:type="pct"/>
            <w:vAlign w:val="center"/>
          </w:tcPr>
          <w:p>
            <w:pPr>
              <w:spacing w:line="560" w:lineRule="exact"/>
              <w:jc w:val="center"/>
              <w:rPr>
                <w:rFonts w:ascii="微软雅黑" w:hAnsi="微软雅黑" w:eastAsia="微软雅黑" w:cs="微软雅黑"/>
                <w:color w:val="auto"/>
                <w:szCs w:val="21"/>
                <w:highlight w:val="none"/>
              </w:rPr>
            </w:pPr>
            <w:r>
              <w:rPr>
                <w:rFonts w:hint="eastAsia" w:ascii="微软雅黑" w:hAnsi="微软雅黑" w:eastAsia="微软雅黑" w:cs="微软雅黑"/>
                <w:color w:val="auto"/>
                <w:szCs w:val="21"/>
                <w:highlight w:val="none"/>
              </w:rPr>
              <w:t>2</w:t>
            </w:r>
          </w:p>
        </w:tc>
        <w:tc>
          <w:tcPr>
            <w:tcW w:w="3362" w:type="pct"/>
          </w:tcPr>
          <w:p>
            <w:pPr>
              <w:spacing w:line="560" w:lineRule="exact"/>
              <w:rPr>
                <w:rFonts w:ascii="微软雅黑" w:hAnsi="微软雅黑" w:eastAsia="微软雅黑" w:cs="微软雅黑"/>
                <w:color w:val="auto"/>
                <w:szCs w:val="21"/>
                <w:highlight w:val="none"/>
              </w:rPr>
            </w:pPr>
            <w:r>
              <w:rPr>
                <w:rFonts w:hint="eastAsia" w:ascii="微软雅黑" w:hAnsi="微软雅黑" w:eastAsia="微软雅黑" w:cs="微软雅黑"/>
                <w:color w:val="auto"/>
                <w:szCs w:val="21"/>
                <w:highlight w:val="none"/>
              </w:rPr>
              <w:t>垃圾转运点内出现焚烧垃圾</w:t>
            </w:r>
          </w:p>
        </w:tc>
        <w:tc>
          <w:tcPr>
            <w:tcW w:w="1065" w:type="pct"/>
          </w:tcPr>
          <w:p>
            <w:pPr>
              <w:rPr>
                <w:rFonts w:ascii="微软雅黑" w:hAnsi="微软雅黑" w:eastAsia="微软雅黑" w:cs="微软雅黑"/>
                <w:color w:val="auto"/>
                <w:szCs w:val="21"/>
                <w:highlight w:val="none"/>
              </w:rPr>
            </w:pPr>
            <w:r>
              <w:rPr>
                <w:rFonts w:hint="eastAsia" w:ascii="微软雅黑" w:hAnsi="微软雅黑" w:eastAsia="微软雅黑" w:cs="微软雅黑"/>
                <w:color w:val="auto"/>
                <w:szCs w:val="21"/>
                <w:highlight w:val="none"/>
              </w:rPr>
              <w:t>扣1分/每次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2" w:type="pct"/>
          </w:tcPr>
          <w:p>
            <w:pPr>
              <w:spacing w:line="560" w:lineRule="exact"/>
              <w:jc w:val="center"/>
              <w:rPr>
                <w:rFonts w:ascii="微软雅黑" w:hAnsi="微软雅黑" w:eastAsia="微软雅黑" w:cs="微软雅黑"/>
                <w:color w:val="auto"/>
                <w:szCs w:val="21"/>
                <w:highlight w:val="none"/>
              </w:rPr>
            </w:pPr>
            <w:r>
              <w:rPr>
                <w:rFonts w:hint="eastAsia" w:ascii="微软雅黑" w:hAnsi="微软雅黑" w:eastAsia="微软雅黑" w:cs="微软雅黑"/>
                <w:color w:val="auto"/>
                <w:szCs w:val="21"/>
                <w:highlight w:val="none"/>
              </w:rPr>
              <w:t>3</w:t>
            </w:r>
          </w:p>
        </w:tc>
        <w:tc>
          <w:tcPr>
            <w:tcW w:w="3362" w:type="pct"/>
          </w:tcPr>
          <w:p>
            <w:pPr>
              <w:spacing w:line="560" w:lineRule="exact"/>
              <w:rPr>
                <w:rFonts w:ascii="微软雅黑" w:hAnsi="微软雅黑" w:eastAsia="微软雅黑" w:cs="微软雅黑"/>
                <w:color w:val="auto"/>
                <w:szCs w:val="21"/>
                <w:highlight w:val="none"/>
              </w:rPr>
            </w:pPr>
            <w:r>
              <w:rPr>
                <w:rFonts w:hint="eastAsia" w:ascii="微软雅黑" w:hAnsi="微软雅黑" w:eastAsia="微软雅黑" w:cs="微软雅黑"/>
                <w:color w:val="auto"/>
                <w:szCs w:val="21"/>
                <w:highlight w:val="none"/>
              </w:rPr>
              <w:t>垃圾转运点周边卫生脏、乱、差</w:t>
            </w:r>
          </w:p>
        </w:tc>
        <w:tc>
          <w:tcPr>
            <w:tcW w:w="1065" w:type="pct"/>
          </w:tcPr>
          <w:p>
            <w:pPr>
              <w:rPr>
                <w:rFonts w:ascii="微软雅黑" w:hAnsi="微软雅黑" w:eastAsia="微软雅黑" w:cs="微软雅黑"/>
                <w:color w:val="auto"/>
                <w:szCs w:val="21"/>
                <w:highlight w:val="none"/>
              </w:rPr>
            </w:pPr>
            <w:r>
              <w:rPr>
                <w:rFonts w:hint="eastAsia" w:ascii="微软雅黑" w:hAnsi="微软雅黑" w:eastAsia="微软雅黑" w:cs="微软雅黑"/>
                <w:color w:val="auto"/>
                <w:szCs w:val="21"/>
                <w:highlight w:val="none"/>
              </w:rPr>
              <w:t>扣1分/每次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2" w:type="pct"/>
          </w:tcPr>
          <w:p>
            <w:pPr>
              <w:spacing w:line="560" w:lineRule="exact"/>
              <w:jc w:val="center"/>
              <w:rPr>
                <w:rFonts w:ascii="微软雅黑" w:hAnsi="微软雅黑" w:eastAsia="微软雅黑" w:cs="微软雅黑"/>
                <w:color w:val="auto"/>
                <w:szCs w:val="21"/>
                <w:highlight w:val="none"/>
              </w:rPr>
            </w:pPr>
            <w:r>
              <w:rPr>
                <w:rFonts w:hint="eastAsia" w:ascii="微软雅黑" w:hAnsi="微软雅黑" w:eastAsia="微软雅黑" w:cs="微软雅黑"/>
                <w:color w:val="auto"/>
                <w:szCs w:val="21"/>
                <w:highlight w:val="none"/>
              </w:rPr>
              <w:t>4</w:t>
            </w:r>
          </w:p>
        </w:tc>
        <w:tc>
          <w:tcPr>
            <w:tcW w:w="3362" w:type="pct"/>
          </w:tcPr>
          <w:p>
            <w:pPr>
              <w:spacing w:line="0" w:lineRule="atLeast"/>
              <w:rPr>
                <w:rFonts w:ascii="微软雅黑" w:hAnsi="微软雅黑" w:eastAsia="微软雅黑" w:cs="微软雅黑"/>
                <w:color w:val="auto"/>
                <w:szCs w:val="21"/>
                <w:highlight w:val="none"/>
              </w:rPr>
            </w:pPr>
            <w:r>
              <w:rPr>
                <w:rFonts w:hint="eastAsia" w:ascii="微软雅黑" w:hAnsi="微软雅黑" w:eastAsia="微软雅黑" w:cs="微软雅黑"/>
                <w:color w:val="auto"/>
                <w:szCs w:val="21"/>
                <w:highlight w:val="none"/>
              </w:rPr>
              <w:t>早上9点前未完成第一次保洁，下午2:00前未完成第二次保洁</w:t>
            </w:r>
          </w:p>
        </w:tc>
        <w:tc>
          <w:tcPr>
            <w:tcW w:w="1065" w:type="pct"/>
          </w:tcPr>
          <w:p>
            <w:pPr>
              <w:rPr>
                <w:rFonts w:ascii="微软雅黑" w:hAnsi="微软雅黑" w:eastAsia="微软雅黑" w:cs="微软雅黑"/>
                <w:color w:val="auto"/>
                <w:szCs w:val="21"/>
                <w:highlight w:val="none"/>
              </w:rPr>
            </w:pPr>
            <w:r>
              <w:rPr>
                <w:rFonts w:hint="eastAsia" w:ascii="微软雅黑" w:hAnsi="微软雅黑" w:eastAsia="微软雅黑" w:cs="微软雅黑"/>
                <w:color w:val="auto"/>
                <w:szCs w:val="21"/>
                <w:highlight w:val="none"/>
              </w:rPr>
              <w:t>扣1分/每次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2" w:type="pct"/>
          </w:tcPr>
          <w:p>
            <w:pPr>
              <w:spacing w:line="560" w:lineRule="exact"/>
              <w:jc w:val="center"/>
              <w:rPr>
                <w:rFonts w:ascii="微软雅黑" w:hAnsi="微软雅黑" w:eastAsia="微软雅黑" w:cs="微软雅黑"/>
                <w:color w:val="auto"/>
                <w:szCs w:val="21"/>
                <w:highlight w:val="none"/>
              </w:rPr>
            </w:pPr>
            <w:r>
              <w:rPr>
                <w:rFonts w:hint="eastAsia" w:ascii="微软雅黑" w:hAnsi="微软雅黑" w:eastAsia="微软雅黑" w:cs="微软雅黑"/>
                <w:color w:val="auto"/>
                <w:szCs w:val="21"/>
                <w:highlight w:val="none"/>
              </w:rPr>
              <w:t>5</w:t>
            </w:r>
          </w:p>
        </w:tc>
        <w:tc>
          <w:tcPr>
            <w:tcW w:w="3362" w:type="pct"/>
          </w:tcPr>
          <w:p>
            <w:pPr>
              <w:spacing w:line="560" w:lineRule="exact"/>
              <w:rPr>
                <w:rFonts w:ascii="微软雅黑" w:hAnsi="微软雅黑" w:eastAsia="微软雅黑" w:cs="微软雅黑"/>
                <w:color w:val="auto"/>
                <w:szCs w:val="21"/>
                <w:highlight w:val="none"/>
              </w:rPr>
            </w:pPr>
            <w:r>
              <w:rPr>
                <w:rFonts w:hint="eastAsia" w:ascii="微软雅黑" w:hAnsi="微软雅黑" w:eastAsia="微软雅黑" w:cs="微软雅黑"/>
                <w:color w:val="auto"/>
                <w:szCs w:val="21"/>
                <w:highlight w:val="none"/>
              </w:rPr>
              <w:t>清扫保洁未达标“五无六净”</w:t>
            </w:r>
          </w:p>
        </w:tc>
        <w:tc>
          <w:tcPr>
            <w:tcW w:w="1065" w:type="pct"/>
          </w:tcPr>
          <w:p>
            <w:pPr>
              <w:rPr>
                <w:rFonts w:ascii="微软雅黑" w:hAnsi="微软雅黑" w:eastAsia="微软雅黑" w:cs="微软雅黑"/>
                <w:color w:val="auto"/>
                <w:szCs w:val="21"/>
                <w:highlight w:val="none"/>
              </w:rPr>
            </w:pPr>
            <w:r>
              <w:rPr>
                <w:rFonts w:hint="eastAsia" w:ascii="微软雅黑" w:hAnsi="微软雅黑" w:eastAsia="微软雅黑" w:cs="微软雅黑"/>
                <w:color w:val="auto"/>
                <w:szCs w:val="21"/>
                <w:highlight w:val="none"/>
              </w:rPr>
              <w:t>扣1分/每次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2" w:type="pct"/>
          </w:tcPr>
          <w:p>
            <w:pPr>
              <w:spacing w:line="560" w:lineRule="exact"/>
              <w:jc w:val="center"/>
              <w:rPr>
                <w:rFonts w:ascii="微软雅黑" w:hAnsi="微软雅黑" w:eastAsia="微软雅黑" w:cs="微软雅黑"/>
                <w:color w:val="auto"/>
                <w:szCs w:val="21"/>
                <w:highlight w:val="none"/>
              </w:rPr>
            </w:pPr>
            <w:r>
              <w:rPr>
                <w:rFonts w:hint="eastAsia" w:ascii="微软雅黑" w:hAnsi="微软雅黑" w:eastAsia="微软雅黑" w:cs="微软雅黑"/>
                <w:color w:val="auto"/>
                <w:szCs w:val="21"/>
                <w:highlight w:val="none"/>
              </w:rPr>
              <w:t>6</w:t>
            </w:r>
          </w:p>
        </w:tc>
        <w:tc>
          <w:tcPr>
            <w:tcW w:w="3362" w:type="pct"/>
          </w:tcPr>
          <w:p>
            <w:pPr>
              <w:spacing w:line="0" w:lineRule="atLeast"/>
              <w:rPr>
                <w:rFonts w:ascii="微软雅黑" w:hAnsi="微软雅黑" w:eastAsia="微软雅黑" w:cs="微软雅黑"/>
                <w:color w:val="auto"/>
                <w:szCs w:val="21"/>
                <w:highlight w:val="none"/>
              </w:rPr>
            </w:pPr>
            <w:r>
              <w:rPr>
                <w:rFonts w:hint="eastAsia" w:ascii="微软雅黑" w:hAnsi="微软雅黑" w:eastAsia="微软雅黑" w:cs="微软雅黑"/>
                <w:color w:val="auto"/>
                <w:szCs w:val="21"/>
                <w:highlight w:val="none"/>
              </w:rPr>
              <w:t>清扫保洁时间内成片、成堆的杂物垃圾未及时清理超过30分钟</w:t>
            </w:r>
          </w:p>
        </w:tc>
        <w:tc>
          <w:tcPr>
            <w:tcW w:w="1065" w:type="pct"/>
          </w:tcPr>
          <w:p>
            <w:pPr>
              <w:rPr>
                <w:rFonts w:ascii="微软雅黑" w:hAnsi="微软雅黑" w:eastAsia="微软雅黑" w:cs="微软雅黑"/>
                <w:color w:val="auto"/>
                <w:szCs w:val="21"/>
                <w:highlight w:val="none"/>
              </w:rPr>
            </w:pPr>
            <w:r>
              <w:rPr>
                <w:rFonts w:hint="eastAsia" w:ascii="微软雅黑" w:hAnsi="微软雅黑" w:eastAsia="微软雅黑" w:cs="微软雅黑"/>
                <w:color w:val="auto"/>
                <w:szCs w:val="21"/>
                <w:highlight w:val="none"/>
              </w:rPr>
              <w:t>扣1分/每次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2" w:type="pct"/>
          </w:tcPr>
          <w:p>
            <w:pPr>
              <w:spacing w:line="560" w:lineRule="exact"/>
              <w:jc w:val="center"/>
              <w:rPr>
                <w:rFonts w:ascii="微软雅黑" w:hAnsi="微软雅黑" w:eastAsia="微软雅黑" w:cs="微软雅黑"/>
                <w:color w:val="auto"/>
                <w:szCs w:val="21"/>
                <w:highlight w:val="none"/>
              </w:rPr>
            </w:pPr>
            <w:r>
              <w:rPr>
                <w:rFonts w:hint="eastAsia" w:ascii="微软雅黑" w:hAnsi="微软雅黑" w:eastAsia="微软雅黑" w:cs="微软雅黑"/>
                <w:color w:val="auto"/>
                <w:szCs w:val="21"/>
                <w:highlight w:val="none"/>
              </w:rPr>
              <w:t>7</w:t>
            </w:r>
          </w:p>
        </w:tc>
        <w:tc>
          <w:tcPr>
            <w:tcW w:w="3362" w:type="pct"/>
          </w:tcPr>
          <w:p>
            <w:pPr>
              <w:spacing w:line="560" w:lineRule="exact"/>
              <w:rPr>
                <w:rFonts w:ascii="微软雅黑" w:hAnsi="微软雅黑" w:eastAsia="微软雅黑" w:cs="微软雅黑"/>
                <w:color w:val="auto"/>
                <w:szCs w:val="21"/>
                <w:highlight w:val="none"/>
              </w:rPr>
            </w:pPr>
            <w:r>
              <w:rPr>
                <w:rFonts w:hint="eastAsia" w:ascii="微软雅黑" w:hAnsi="微软雅黑" w:eastAsia="微软雅黑" w:cs="微软雅黑"/>
                <w:color w:val="auto"/>
                <w:kern w:val="0"/>
                <w:szCs w:val="21"/>
                <w:highlight w:val="none"/>
              </w:rPr>
              <w:t>清扫道路保洁范围内有焚烧垃圾行为</w:t>
            </w:r>
          </w:p>
        </w:tc>
        <w:tc>
          <w:tcPr>
            <w:tcW w:w="1065" w:type="pct"/>
          </w:tcPr>
          <w:p>
            <w:pPr>
              <w:rPr>
                <w:rFonts w:ascii="微软雅黑" w:hAnsi="微软雅黑" w:eastAsia="微软雅黑" w:cs="微软雅黑"/>
                <w:color w:val="auto"/>
                <w:szCs w:val="21"/>
                <w:highlight w:val="none"/>
              </w:rPr>
            </w:pPr>
            <w:r>
              <w:rPr>
                <w:rFonts w:hint="eastAsia" w:ascii="微软雅黑" w:hAnsi="微软雅黑" w:eastAsia="微软雅黑" w:cs="微软雅黑"/>
                <w:color w:val="auto"/>
                <w:szCs w:val="21"/>
                <w:highlight w:val="none"/>
              </w:rPr>
              <w:t>扣1分/每次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2" w:type="pct"/>
          </w:tcPr>
          <w:p>
            <w:pPr>
              <w:spacing w:line="560" w:lineRule="exact"/>
              <w:jc w:val="center"/>
              <w:rPr>
                <w:rFonts w:ascii="微软雅黑" w:hAnsi="微软雅黑" w:eastAsia="微软雅黑" w:cs="微软雅黑"/>
                <w:color w:val="auto"/>
                <w:szCs w:val="21"/>
                <w:highlight w:val="none"/>
              </w:rPr>
            </w:pPr>
            <w:r>
              <w:rPr>
                <w:rFonts w:hint="eastAsia" w:ascii="微软雅黑" w:hAnsi="微软雅黑" w:eastAsia="微软雅黑" w:cs="微软雅黑"/>
                <w:color w:val="auto"/>
                <w:szCs w:val="21"/>
                <w:highlight w:val="none"/>
              </w:rPr>
              <w:t>8</w:t>
            </w:r>
          </w:p>
        </w:tc>
        <w:tc>
          <w:tcPr>
            <w:tcW w:w="3362" w:type="pct"/>
          </w:tcPr>
          <w:p>
            <w:pPr>
              <w:spacing w:line="0" w:lineRule="atLeast"/>
              <w:rPr>
                <w:rFonts w:ascii="微软雅黑" w:hAnsi="微软雅黑" w:eastAsia="微软雅黑" w:cs="微软雅黑"/>
                <w:color w:val="auto"/>
                <w:szCs w:val="21"/>
                <w:highlight w:val="none"/>
              </w:rPr>
            </w:pPr>
            <w:r>
              <w:rPr>
                <w:rFonts w:hint="eastAsia" w:ascii="微软雅黑" w:hAnsi="微软雅黑" w:eastAsia="微软雅黑" w:cs="微软雅黑"/>
                <w:color w:val="auto"/>
                <w:szCs w:val="21"/>
                <w:highlight w:val="none"/>
              </w:rPr>
              <w:t>人为向绿化带、漏眼、雨水井等处倾扫、倾倒垃圾和余土</w:t>
            </w:r>
          </w:p>
        </w:tc>
        <w:tc>
          <w:tcPr>
            <w:tcW w:w="1065" w:type="pct"/>
          </w:tcPr>
          <w:p>
            <w:pPr>
              <w:rPr>
                <w:rFonts w:ascii="微软雅黑" w:hAnsi="微软雅黑" w:eastAsia="微软雅黑" w:cs="微软雅黑"/>
                <w:color w:val="auto"/>
                <w:szCs w:val="21"/>
                <w:highlight w:val="none"/>
              </w:rPr>
            </w:pPr>
            <w:r>
              <w:rPr>
                <w:rFonts w:hint="eastAsia" w:ascii="微软雅黑" w:hAnsi="微软雅黑" w:eastAsia="微软雅黑" w:cs="微软雅黑"/>
                <w:color w:val="auto"/>
                <w:szCs w:val="21"/>
                <w:highlight w:val="none"/>
              </w:rPr>
              <w:t>扣1分/每次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2" w:type="pct"/>
          </w:tcPr>
          <w:p>
            <w:pPr>
              <w:spacing w:line="560" w:lineRule="exact"/>
              <w:jc w:val="center"/>
              <w:rPr>
                <w:rFonts w:ascii="微软雅黑" w:hAnsi="微软雅黑" w:eastAsia="微软雅黑" w:cs="微软雅黑"/>
                <w:color w:val="auto"/>
                <w:szCs w:val="21"/>
                <w:highlight w:val="none"/>
              </w:rPr>
            </w:pPr>
            <w:r>
              <w:rPr>
                <w:rFonts w:hint="eastAsia" w:ascii="微软雅黑" w:hAnsi="微软雅黑" w:eastAsia="微软雅黑" w:cs="微软雅黑"/>
                <w:color w:val="auto"/>
                <w:szCs w:val="21"/>
                <w:highlight w:val="none"/>
              </w:rPr>
              <w:t>9</w:t>
            </w:r>
          </w:p>
        </w:tc>
        <w:tc>
          <w:tcPr>
            <w:tcW w:w="3362" w:type="pct"/>
          </w:tcPr>
          <w:p>
            <w:pPr>
              <w:spacing w:line="560" w:lineRule="exact"/>
              <w:rPr>
                <w:rFonts w:ascii="微软雅黑" w:hAnsi="微软雅黑" w:eastAsia="微软雅黑" w:cs="微软雅黑"/>
                <w:color w:val="auto"/>
                <w:szCs w:val="21"/>
                <w:highlight w:val="none"/>
              </w:rPr>
            </w:pPr>
            <w:r>
              <w:rPr>
                <w:rFonts w:hint="eastAsia" w:ascii="微软雅黑" w:hAnsi="微软雅黑" w:eastAsia="微软雅黑" w:cs="微软雅黑"/>
                <w:color w:val="auto"/>
                <w:szCs w:val="21"/>
                <w:highlight w:val="none"/>
              </w:rPr>
              <w:t>工作时不负责任，做私事，不按规定巡回保洁，</w:t>
            </w:r>
          </w:p>
        </w:tc>
        <w:tc>
          <w:tcPr>
            <w:tcW w:w="1065" w:type="pct"/>
          </w:tcPr>
          <w:p>
            <w:pPr>
              <w:rPr>
                <w:rFonts w:ascii="微软雅黑" w:hAnsi="微软雅黑" w:eastAsia="微软雅黑" w:cs="微软雅黑"/>
                <w:color w:val="auto"/>
                <w:szCs w:val="21"/>
                <w:highlight w:val="none"/>
              </w:rPr>
            </w:pPr>
            <w:r>
              <w:rPr>
                <w:rFonts w:hint="eastAsia" w:ascii="微软雅黑" w:hAnsi="微软雅黑" w:eastAsia="微软雅黑" w:cs="微软雅黑"/>
                <w:color w:val="auto"/>
                <w:szCs w:val="21"/>
                <w:highlight w:val="none"/>
              </w:rPr>
              <w:t>扣1分/每次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2" w:type="pct"/>
          </w:tcPr>
          <w:p>
            <w:pPr>
              <w:spacing w:line="560" w:lineRule="exact"/>
              <w:jc w:val="center"/>
              <w:rPr>
                <w:rFonts w:ascii="微软雅黑" w:hAnsi="微软雅黑" w:eastAsia="微软雅黑" w:cs="微软雅黑"/>
                <w:color w:val="auto"/>
                <w:szCs w:val="21"/>
                <w:highlight w:val="none"/>
              </w:rPr>
            </w:pPr>
            <w:r>
              <w:rPr>
                <w:rFonts w:hint="eastAsia" w:ascii="微软雅黑" w:hAnsi="微软雅黑" w:eastAsia="微软雅黑" w:cs="微软雅黑"/>
                <w:color w:val="auto"/>
                <w:szCs w:val="21"/>
                <w:highlight w:val="none"/>
              </w:rPr>
              <w:t>10</w:t>
            </w:r>
          </w:p>
        </w:tc>
        <w:tc>
          <w:tcPr>
            <w:tcW w:w="3362" w:type="pct"/>
          </w:tcPr>
          <w:p>
            <w:pPr>
              <w:spacing w:line="560" w:lineRule="exact"/>
              <w:rPr>
                <w:rFonts w:ascii="微软雅黑" w:hAnsi="微软雅黑" w:eastAsia="微软雅黑" w:cs="微软雅黑"/>
                <w:color w:val="auto"/>
                <w:szCs w:val="21"/>
                <w:highlight w:val="none"/>
              </w:rPr>
            </w:pPr>
            <w:r>
              <w:rPr>
                <w:rFonts w:hint="eastAsia" w:ascii="微软雅黑" w:hAnsi="微软雅黑" w:eastAsia="微软雅黑" w:cs="微软雅黑"/>
                <w:color w:val="auto"/>
                <w:szCs w:val="21"/>
                <w:highlight w:val="none"/>
              </w:rPr>
              <w:t>不听指挥、无故拖延</w:t>
            </w:r>
          </w:p>
        </w:tc>
        <w:tc>
          <w:tcPr>
            <w:tcW w:w="1065" w:type="pct"/>
          </w:tcPr>
          <w:p>
            <w:pPr>
              <w:rPr>
                <w:rFonts w:ascii="微软雅黑" w:hAnsi="微软雅黑" w:eastAsia="微软雅黑" w:cs="微软雅黑"/>
                <w:color w:val="auto"/>
                <w:szCs w:val="21"/>
                <w:highlight w:val="none"/>
              </w:rPr>
            </w:pPr>
            <w:r>
              <w:rPr>
                <w:rFonts w:hint="eastAsia" w:ascii="微软雅黑" w:hAnsi="微软雅黑" w:eastAsia="微软雅黑" w:cs="微软雅黑"/>
                <w:color w:val="auto"/>
                <w:szCs w:val="21"/>
                <w:highlight w:val="none"/>
              </w:rPr>
              <w:t>扣1分/每次</w:t>
            </w:r>
          </w:p>
        </w:tc>
      </w:tr>
    </w:tbl>
    <w:p>
      <w:pPr>
        <w:pStyle w:val="2"/>
        <w:ind w:left="420" w:leftChars="200" w:firstLine="0"/>
        <w:rPr>
          <w:rFonts w:hint="default" w:ascii="微软雅黑" w:hAnsi="微软雅黑" w:eastAsia="微软雅黑" w:cs="微软雅黑"/>
          <w:color w:val="auto"/>
          <w:sz w:val="21"/>
          <w:szCs w:val="21"/>
          <w:highlight w:val="none"/>
        </w:rPr>
      </w:pPr>
      <w:r>
        <w:rPr>
          <w:rFonts w:ascii="微软雅黑" w:hAnsi="微软雅黑" w:eastAsia="微软雅黑" w:cs="微软雅黑"/>
          <w:color w:val="auto"/>
          <w:sz w:val="21"/>
          <w:szCs w:val="21"/>
          <w:highlight w:val="none"/>
        </w:rPr>
        <w:t>注：以上项目每发生一次扣一分，直至扣完季度承包费为止。</w:t>
      </w:r>
    </w:p>
    <w:p>
      <w:pPr>
        <w:pStyle w:val="2"/>
        <w:numPr>
          <w:ilvl w:val="0"/>
          <w:numId w:val="1"/>
        </w:numPr>
        <w:ind w:firstLine="420" w:firstLineChars="200"/>
        <w:rPr>
          <w:rFonts w:hint="default" w:ascii="微软雅黑" w:hAnsi="微软雅黑" w:eastAsia="微软雅黑" w:cs="微软雅黑"/>
          <w:color w:val="auto"/>
          <w:sz w:val="21"/>
          <w:szCs w:val="21"/>
          <w:highlight w:val="none"/>
        </w:rPr>
      </w:pPr>
      <w:r>
        <w:rPr>
          <w:rFonts w:ascii="微软雅黑" w:hAnsi="微软雅黑" w:eastAsia="微软雅黑" w:cs="微软雅黑"/>
          <w:color w:val="auto"/>
          <w:sz w:val="21"/>
          <w:szCs w:val="21"/>
          <w:highlight w:val="none"/>
        </w:rPr>
        <w:t>其它事项</w:t>
      </w:r>
    </w:p>
    <w:p>
      <w:pPr>
        <w:pStyle w:val="2"/>
        <w:ind w:left="420" w:leftChars="200" w:firstLine="0"/>
        <w:rPr>
          <w:rFonts w:hint="default" w:ascii="微软雅黑" w:hAnsi="微软雅黑" w:eastAsia="微软雅黑" w:cs="微软雅黑"/>
          <w:color w:val="auto"/>
          <w:sz w:val="21"/>
          <w:szCs w:val="21"/>
          <w:highlight w:val="none"/>
        </w:rPr>
      </w:pPr>
      <w:r>
        <w:rPr>
          <w:rFonts w:ascii="微软雅黑" w:hAnsi="微软雅黑" w:eastAsia="微软雅黑" w:cs="微软雅黑"/>
          <w:color w:val="auto"/>
          <w:sz w:val="21"/>
          <w:szCs w:val="21"/>
          <w:highlight w:val="none"/>
        </w:rPr>
        <w:t>（1）承包期间，采购人为供应商提供移动式垃圾转运站一套（含挤压箱转运车1辆，移动式挤压箱2个），并为供方据实配备垃圾桶、垃圾收集容器，承包期间车辆设备的维修、养护及日常使用费用均由供应商负责。采购人承包期间，清运车辆、垃圾收集容器、垃圾桶的更新由需方负责，产权属采购人所有。垃圾桶及垃圾收集容器不得丢失，如丢失由供应商承担责任。</w:t>
      </w:r>
    </w:p>
    <w:p>
      <w:pPr>
        <w:pStyle w:val="2"/>
        <w:ind w:left="420" w:leftChars="200" w:firstLine="0"/>
        <w:rPr>
          <w:rFonts w:hint="default" w:ascii="微软雅黑" w:hAnsi="微软雅黑" w:eastAsia="微软雅黑" w:cs="微软雅黑"/>
          <w:color w:val="auto"/>
          <w:sz w:val="21"/>
          <w:szCs w:val="21"/>
          <w:highlight w:val="none"/>
        </w:rPr>
      </w:pPr>
      <w:r>
        <w:rPr>
          <w:rFonts w:ascii="微软雅黑" w:hAnsi="微软雅黑" w:eastAsia="微软雅黑" w:cs="微软雅黑"/>
          <w:color w:val="auto"/>
          <w:sz w:val="21"/>
          <w:szCs w:val="21"/>
          <w:highlight w:val="none"/>
        </w:rPr>
        <w:t>（2）采购人为供应商提供办公用房及设备存放场地。</w:t>
      </w:r>
    </w:p>
    <w:p>
      <w:pPr>
        <w:pStyle w:val="2"/>
        <w:ind w:left="420" w:leftChars="200" w:firstLine="0"/>
        <w:rPr>
          <w:rFonts w:hint="default" w:ascii="微软雅黑" w:hAnsi="微软雅黑" w:eastAsia="微软雅黑" w:cs="微软雅黑"/>
          <w:color w:val="auto"/>
          <w:sz w:val="21"/>
          <w:szCs w:val="21"/>
          <w:highlight w:val="none"/>
        </w:rPr>
      </w:pPr>
      <w:r>
        <w:rPr>
          <w:rFonts w:ascii="微软雅黑" w:hAnsi="微软雅黑" w:eastAsia="微软雅黑" w:cs="微软雅黑"/>
          <w:color w:val="auto"/>
          <w:sz w:val="21"/>
          <w:szCs w:val="21"/>
          <w:highlight w:val="none"/>
        </w:rPr>
        <w:t>（3）垃圾清运车辆司机、卫生保洁人员要到镇公共管理办公室备案，车辆及人员变动要及时通知镇公共管理办公室。</w:t>
      </w:r>
    </w:p>
    <w:p>
      <w:pPr>
        <w:pStyle w:val="2"/>
        <w:ind w:left="420" w:leftChars="200" w:firstLine="0"/>
        <w:rPr>
          <w:rFonts w:hint="default" w:ascii="微软雅黑" w:hAnsi="微软雅黑" w:eastAsia="微软雅黑" w:cs="微软雅黑"/>
          <w:color w:val="auto"/>
          <w:sz w:val="21"/>
          <w:szCs w:val="21"/>
          <w:highlight w:val="none"/>
        </w:rPr>
      </w:pPr>
      <w:r>
        <w:rPr>
          <w:rFonts w:ascii="微软雅黑" w:hAnsi="微软雅黑" w:eastAsia="微软雅黑" w:cs="微软雅黑"/>
          <w:color w:val="auto"/>
          <w:sz w:val="21"/>
          <w:szCs w:val="21"/>
          <w:highlight w:val="none"/>
        </w:rPr>
        <w:t>（4）承包范围内临时卫生集中清整任务，垃圾清运人员、机械车辆应服从采购人调配使用，不再另行支付费用。</w:t>
      </w:r>
    </w:p>
    <w:p>
      <w:pPr>
        <w:pStyle w:val="2"/>
        <w:ind w:left="420" w:leftChars="200" w:firstLine="0"/>
        <w:rPr>
          <w:rFonts w:hint="default" w:ascii="微软雅黑" w:hAnsi="微软雅黑" w:eastAsia="微软雅黑" w:cs="微软雅黑"/>
          <w:color w:val="auto"/>
          <w:sz w:val="21"/>
          <w:szCs w:val="21"/>
          <w:highlight w:val="none"/>
        </w:rPr>
      </w:pPr>
      <w:r>
        <w:rPr>
          <w:rFonts w:ascii="微软雅黑" w:hAnsi="微软雅黑" w:eastAsia="微软雅黑" w:cs="微软雅黑"/>
          <w:color w:val="auto"/>
          <w:sz w:val="21"/>
          <w:szCs w:val="21"/>
          <w:highlight w:val="none"/>
        </w:rPr>
        <w:t>（5）垃圾清运车辆、卫生保洁等工作人员的聘用、工资、保险、服装等一切事宜由供应商负责，同时，在垃圾清运、卫生保洁过程中，机械设备及人员出现任何事故、工伤等经济法律责任均由供应商自行承担，与采购人无关。</w:t>
      </w:r>
    </w:p>
    <w:p>
      <w:pPr>
        <w:pStyle w:val="2"/>
        <w:ind w:left="420" w:leftChars="200" w:firstLine="0"/>
        <w:rPr>
          <w:rFonts w:hint="default" w:ascii="微软雅黑" w:hAnsi="微软雅黑" w:eastAsia="微软雅黑" w:cs="微软雅黑"/>
          <w:color w:val="auto"/>
          <w:sz w:val="21"/>
          <w:szCs w:val="21"/>
          <w:highlight w:val="none"/>
        </w:rPr>
      </w:pPr>
      <w:r>
        <w:rPr>
          <w:rFonts w:ascii="微软雅黑" w:hAnsi="微软雅黑" w:eastAsia="微软雅黑" w:cs="微软雅黑"/>
          <w:color w:val="auto"/>
          <w:sz w:val="21"/>
          <w:szCs w:val="21"/>
          <w:highlight w:val="none"/>
        </w:rPr>
        <w:t>（6）成交供应商不得中途将承包项目转包他人，否则采购人有权终止承包合同，由此所产生的后果由成交供应商承担。</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273CB8"/>
    <w:multiLevelType w:val="singleLevel"/>
    <w:tmpl w:val="DC273CB8"/>
    <w:lvl w:ilvl="0" w:tentative="0">
      <w:start w:val="5"/>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CD4FDF"/>
    <w:rsid w:val="04CD4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spacing w:line="360" w:lineRule="auto"/>
      <w:ind w:firstLine="1440"/>
    </w:pPr>
    <w:rPr>
      <w:rFonts w:hint="eastAsia" w:ascii="Arial Unicode MS" w:hAnsi="Arial Unicode MS" w:eastAsia="Arial Unicode MS" w:cs="Arial Unicode MS"/>
      <w:color w:val="000000"/>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2019-12-05T07:34:00Z</dcterms:created>
  <dc:creator>活人不医</dc:creator>
  <cp:lastModifiedBy>活人不医</cp:lastModifiedBy>
  <dcterms:modified xsi:type="dcterms:W3CDTF">2019-12-05T07:34:53Z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