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0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792"/>
        <w:gridCol w:w="4701"/>
        <w:gridCol w:w="695"/>
        <w:gridCol w:w="723"/>
        <w:gridCol w:w="83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30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30"/>
                <w:szCs w:val="30"/>
                <w:u w:val="none"/>
                <w:lang w:val="en-US" w:eastAsia="zh-CN" w:bidi="ar"/>
              </w:rPr>
              <w:t>天津市北辰残联无障碍辅助器具采购项目需求书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7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采购项目名称</w:t>
            </w:r>
          </w:p>
        </w:tc>
        <w:tc>
          <w:tcPr>
            <w:tcW w:w="4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规格</w:t>
            </w:r>
          </w:p>
        </w:tc>
        <w:tc>
          <w:tcPr>
            <w:tcW w:w="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计量单位</w:t>
            </w:r>
          </w:p>
        </w:tc>
        <w:tc>
          <w:tcPr>
            <w:tcW w:w="7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采购数量</w:t>
            </w:r>
          </w:p>
        </w:tc>
        <w:tc>
          <w:tcPr>
            <w:tcW w:w="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5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2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坐便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轮椅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1、长度90cm-100cm间、宽度55cm-65cm间、高度80cm-90cm间、座宽45cm-50cm间、座深35cm-40cm间；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2、加厚铝合金材质。管壁厚≥1.8mm、管直径≥20mm，表面喷塑处理，承重≥120KG；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3、前后轮均采用双轴承结构，转动灵活无卡滞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4、座垫及座背垫均为优质皮革材质；座面及座背垫平整，无褶皱、跳线、和破损等缺陷；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5、采用带座便器抽拉式座便垫，坐便板可拆，厕桶方便可取，且均采用高强度工程塑料，便于清洗。配有PVC光面厕桶，采用向后抽拉式，与座板完全吻合，抽拉顺畅，便于清洗；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6、固定扶手，固定搁脚，脚踏可转动，配有肘节式刹车和护理刹车带餐桌。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辆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加厚铝合金材质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4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坐便椅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1、椅架：铝合金焊接组合成型，管料规格：直径≥22 mm，壁厚≥1.2 mm；表面喷塑处理。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2、采用固定式扶手和靠背、椅座。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3、座便器：厕板、马桶均采用HD-PE工程塑料，无毒耐用、无刺激。厕板为两层吹塑成型，配有马桶盖，易清洁。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*4、带扶手带可拆卸靠背，独立皮革海绵软坐垫，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高度可调，配橡胶防滑脚垫，着地平稳定。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5、静载荷≥120kg。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4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四脚拐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1、产品上支用铝合金材料，管直径≥22mm、壁厚≥1.2mm，表面防氧化处理。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2、高度可调，66cm-86cm，9 档调节，适合 1.45m-1.75m人群使用，徒手轻松调节，伸缩自如，定位安全可靠，伸长量标识清楚。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3、支脚垫材质为有弹性、耐磨、表面摩擦系数较高的防滑橡胶材料；使用时可以更换支撑头.手柄把套为聚氯材质，无异味，手感舒适。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4、本产品为人性化设计，底座为偏心设置，左右手均可调节使用。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5、四个支脚管和固定板为钢质材料，表面喷塑处理，所用粉末为无毒、无害、无污染环保型材料。更牢固、更平稳、更安全。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浴室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浴凳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*1、铝合金支架；管直径≥22mm、壁厚≥1.2mm，表面阳极氧化处理。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2、尺寸：座深480mm，座宽500mm，高度450mm。 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3.带有靠背，扶手可拆。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4、椅座板为高强度塑料板，无毒、无刺激性气味，表面防滑，易于清洗。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5、静载荷120 kg。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6、使用者可触及表面均无外露的锐边、尖角、刃口和毛刺。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7、焊接件表面光滑平整，无焊瘤、凹坑、漏焊、裂纹、烧穿等缺陷。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8、注塑件表面光滑平滑、无飞边、无缺损，无凹陷，色泽均匀。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9、全部采用不锈钢螺钉连接。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10、支脚垫材质为有弹性、耐磨、表面摩擦系数较高的大防滑橡胶材料。                                                                             *11、座面带有EVA发泡材料软垫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8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助行器 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*1.主架：选用优质铝合金为主要材料，管直径为≥22mm,厚度为≥1.8mm, 主架可以拆卸，可以折叠，轻便，可伸缩，便携。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2.高度有8档调节，适用1.50-1.85M高度人群。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3.扶手材质：TPR塑料软握，透气性好，耐用，便于清洗。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4.配有握把，牛津布购物袋。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5.最大承重：≥120KG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6产品参数： 总宽：635±5mm； 总高：760 ~ 950±5mm；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总深：420±5mm；  握把内宽：430±5mm；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收合高度：780±5mm； 收合宽度：400±5mm；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折叠尺寸：540*100*400mm；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净重≤3KG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移动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坡道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1、单边门槛可移动坡道（侧面带把手）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2、加厚铝合金材质，厚度≥12mm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3、坡道宽度：72cm，长度：90cm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4、承重≥300kg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加厚铝合金材质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移动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坡道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1、一体式折叠设计，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坡道长150cm*宽72cm*厚0.6cm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2、承重≥300KG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3、材质：加厚铝合金，厚度≥12mm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4、轻便且收纳后尺寸小，方便携带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，无需安装。适应绝大多数轮椅适用（手动、电动、代步车）等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加厚铝合金材质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0" w:hRule="atLeast"/>
        </w:trPr>
        <w:tc>
          <w:tcPr>
            <w:tcW w:w="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双拐</w:t>
            </w:r>
          </w:p>
        </w:tc>
        <w:tc>
          <w:tcPr>
            <w:tcW w:w="470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（1）主架：采用高强度加厚铝合金管，表面氧化处理，直径≥22mm，壁厚≥1.2mm。 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（2）脚管：采用高强度加厚铝合金管，表面氧化处理，壁厚≥1.2mm。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（3）高度：适合1.4～2米成人使用，高度可调，固定可靠。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（4）脚垫：配耐用橡胶防滑脚垫（内置钢片），耐磨、有弹性，着地性能好。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（5）手把：采用软性材质，固定牢靠，防滑、符合人体力学设计。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（6）腋托套：采用软性材质，防滑、符合人体力学设计。</w:t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16"/>
                <w:szCs w:val="16"/>
                <w:u w:val="none"/>
                <w:lang w:val="en-US" w:eastAsia="zh-CN" w:bidi="ar"/>
              </w:rPr>
              <w:t>（7）静荷载≥120kg。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副</w:t>
            </w:r>
          </w:p>
        </w:tc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加厚铝合金材质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42DC5"/>
    <w:rsid w:val="24880E51"/>
    <w:rsid w:val="2BBB2918"/>
    <w:rsid w:val="465B343D"/>
    <w:rsid w:val="6BDB2A6C"/>
    <w:rsid w:val="7F9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翅膀</cp:lastModifiedBy>
  <dcterms:modified xsi:type="dcterms:W3CDTF">2020-05-15T06:22:36Z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