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D94" w:rsidRDefault="006E1D94" w:rsidP="006E1D94">
      <w:pPr>
        <w:spacing w:line="340" w:lineRule="exact"/>
        <w:jc w:val="center"/>
        <w:rPr>
          <w:rFonts w:ascii="宋体" w:hAnsi="宋体"/>
          <w:sz w:val="36"/>
          <w:szCs w:val="36"/>
        </w:rPr>
      </w:pPr>
      <w:r w:rsidRPr="006E1D94">
        <w:rPr>
          <w:rFonts w:ascii="宋体" w:hAnsi="宋体" w:hint="eastAsia"/>
          <w:sz w:val="36"/>
          <w:szCs w:val="36"/>
        </w:rPr>
        <w:t>2019年天津市东丽区教育局一百中学等4所学校</w:t>
      </w:r>
    </w:p>
    <w:p w:rsidR="006C2166" w:rsidRPr="00AB2248" w:rsidRDefault="006E1D94" w:rsidP="006E1D94">
      <w:pPr>
        <w:spacing w:line="340" w:lineRule="exact"/>
        <w:jc w:val="center"/>
        <w:rPr>
          <w:rFonts w:ascii="宋体" w:hAnsi="宋体"/>
          <w:sz w:val="36"/>
          <w:szCs w:val="36"/>
        </w:rPr>
      </w:pPr>
      <w:r w:rsidRPr="006E1D94">
        <w:rPr>
          <w:rFonts w:ascii="宋体" w:hAnsi="宋体" w:hint="eastAsia"/>
          <w:sz w:val="36"/>
          <w:szCs w:val="36"/>
        </w:rPr>
        <w:t>信息教室更新项目</w:t>
      </w:r>
      <w:r w:rsidR="006C2166">
        <w:rPr>
          <w:rFonts w:ascii="宋体" w:hAnsi="宋体" w:hint="eastAsia"/>
          <w:sz w:val="36"/>
          <w:szCs w:val="36"/>
        </w:rPr>
        <w:t>项目需求书</w:t>
      </w:r>
    </w:p>
    <w:p w:rsidR="006C2166" w:rsidRPr="00793BF6" w:rsidRDefault="006C2166" w:rsidP="006C2166">
      <w:pPr>
        <w:spacing w:line="340" w:lineRule="exact"/>
        <w:rPr>
          <w:rFonts w:ascii="宋体" w:hAnsi="宋体"/>
          <w:sz w:val="24"/>
        </w:rPr>
      </w:pPr>
      <w:r w:rsidRPr="00793BF6">
        <w:rPr>
          <w:rFonts w:ascii="宋体" w:hAnsi="宋体" w:hint="eastAsia"/>
          <w:sz w:val="24"/>
        </w:rPr>
        <w:t>一、商务需求</w:t>
      </w:r>
    </w:p>
    <w:p w:rsidR="006C2166" w:rsidRPr="00793BF6" w:rsidRDefault="006C2166" w:rsidP="006C2166">
      <w:pPr>
        <w:spacing w:line="340" w:lineRule="exact"/>
        <w:rPr>
          <w:rFonts w:ascii="宋体" w:hAnsi="宋体"/>
          <w:sz w:val="24"/>
        </w:rPr>
      </w:pPr>
      <w:r w:rsidRPr="00793BF6">
        <w:rPr>
          <w:rFonts w:ascii="宋体" w:hAnsi="宋体" w:hint="eastAsia"/>
          <w:sz w:val="24"/>
        </w:rPr>
        <w:t>1、实质性商务需求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6138"/>
        <w:gridCol w:w="1556"/>
      </w:tblGrid>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序号</w:t>
            </w:r>
          </w:p>
        </w:tc>
        <w:tc>
          <w:tcPr>
            <w:tcW w:w="613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需求条款</w:t>
            </w:r>
          </w:p>
        </w:tc>
        <w:tc>
          <w:tcPr>
            <w:tcW w:w="1556"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备注</w:t>
            </w:r>
          </w:p>
        </w:tc>
      </w:tr>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lang w:eastAsia="zh-CN"/>
              </w:rPr>
              <w:t>1</w:t>
            </w:r>
          </w:p>
        </w:tc>
        <w:tc>
          <w:tcPr>
            <w:tcW w:w="6138" w:type="dxa"/>
          </w:tcPr>
          <w:p w:rsidR="006C2166" w:rsidRPr="00793BF6" w:rsidRDefault="006C2166" w:rsidP="00AF719C">
            <w:pPr>
              <w:tabs>
                <w:tab w:val="left" w:pos="1080"/>
                <w:tab w:val="left" w:pos="1260"/>
                <w:tab w:val="left" w:pos="7120"/>
              </w:tabs>
              <w:spacing w:line="400" w:lineRule="exact"/>
              <w:rPr>
                <w:rFonts w:ascii="宋体" w:hAnsi="宋体"/>
                <w:szCs w:val="21"/>
                <w:lang w:eastAsia="zh-CN"/>
              </w:rPr>
            </w:pPr>
            <w:r w:rsidRPr="00793BF6">
              <w:rPr>
                <w:rFonts w:ascii="宋体" w:hAnsi="宋体" w:cs="宋体" w:hint="eastAsia"/>
                <w:color w:val="000000"/>
                <w:kern w:val="0"/>
                <w:szCs w:val="21"/>
              </w:rPr>
              <w:t>投标人需提供营业执照副本</w:t>
            </w:r>
            <w:r>
              <w:rPr>
                <w:rFonts w:ascii="宋体" w:hAnsi="宋体" w:hint="eastAsia"/>
                <w:color w:val="000000"/>
                <w:szCs w:val="21"/>
                <w:lang w:eastAsia="zh-CN"/>
              </w:rPr>
              <w:t>；</w:t>
            </w:r>
          </w:p>
        </w:tc>
        <w:tc>
          <w:tcPr>
            <w:tcW w:w="1556" w:type="dxa"/>
            <w:vAlign w:val="center"/>
          </w:tcPr>
          <w:p w:rsidR="006C2166" w:rsidRDefault="006C2166" w:rsidP="00AF719C">
            <w:pPr>
              <w:spacing w:line="360" w:lineRule="auto"/>
              <w:rPr>
                <w:rFonts w:ascii="宋体" w:hAnsi="宋体"/>
                <w:szCs w:val="21"/>
              </w:rPr>
            </w:pPr>
          </w:p>
        </w:tc>
      </w:tr>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lang w:eastAsia="zh-CN"/>
              </w:rPr>
              <w:t>2</w:t>
            </w:r>
          </w:p>
        </w:tc>
        <w:tc>
          <w:tcPr>
            <w:tcW w:w="6138" w:type="dxa"/>
          </w:tcPr>
          <w:p w:rsidR="006C2166" w:rsidRPr="00793BF6" w:rsidRDefault="006C2166" w:rsidP="00AF719C">
            <w:pPr>
              <w:tabs>
                <w:tab w:val="left" w:pos="1080"/>
                <w:tab w:val="left" w:pos="1260"/>
                <w:tab w:val="left" w:pos="7120"/>
              </w:tabs>
              <w:spacing w:line="400" w:lineRule="exact"/>
              <w:rPr>
                <w:rFonts w:ascii="宋体" w:hAnsi="宋体" w:cs="宋体"/>
                <w:szCs w:val="21"/>
                <w:lang w:eastAsia="zh-CN"/>
              </w:rPr>
            </w:pPr>
            <w:r w:rsidRPr="00793BF6">
              <w:rPr>
                <w:rFonts w:ascii="宋体" w:hAnsi="宋体" w:cs="宋体" w:hint="eastAsia"/>
                <w:szCs w:val="21"/>
              </w:rPr>
              <w:t>法</w:t>
            </w:r>
            <w:r w:rsidRPr="00793BF6">
              <w:rPr>
                <w:rFonts w:ascii="宋体" w:hAnsi="宋体" w:cs="宋体" w:hint="eastAsia"/>
                <w:szCs w:val="21"/>
                <w:lang w:eastAsia="zh-CN"/>
              </w:rPr>
              <w:t>定代表</w:t>
            </w:r>
            <w:r w:rsidRPr="00793BF6">
              <w:rPr>
                <w:rFonts w:ascii="宋体" w:hAnsi="宋体" w:cs="宋体" w:hint="eastAsia"/>
                <w:szCs w:val="21"/>
              </w:rPr>
              <w:t>人资格证明书及法人身份证复印件</w:t>
            </w:r>
            <w:r w:rsidRPr="00793BF6">
              <w:rPr>
                <w:rFonts w:ascii="宋体" w:hAnsi="宋体" w:cs="宋体" w:hint="eastAsia"/>
                <w:szCs w:val="21"/>
                <w:lang w:eastAsia="zh-CN"/>
              </w:rPr>
              <w:t>加盖公章</w:t>
            </w:r>
            <w:r>
              <w:rPr>
                <w:rFonts w:ascii="宋体" w:hAnsi="宋体" w:cs="宋体" w:hint="eastAsia"/>
                <w:szCs w:val="21"/>
                <w:lang w:eastAsia="zh-CN"/>
              </w:rPr>
              <w:t>；</w:t>
            </w:r>
          </w:p>
        </w:tc>
        <w:tc>
          <w:tcPr>
            <w:tcW w:w="1556" w:type="dxa"/>
            <w:vAlign w:val="center"/>
          </w:tcPr>
          <w:p w:rsidR="006C2166" w:rsidRDefault="006C2166" w:rsidP="00AF719C">
            <w:pPr>
              <w:spacing w:line="360" w:lineRule="auto"/>
              <w:rPr>
                <w:rFonts w:ascii="宋体" w:hAnsi="宋体"/>
                <w:szCs w:val="21"/>
              </w:rPr>
            </w:pPr>
          </w:p>
        </w:tc>
      </w:tr>
      <w:tr w:rsidR="006C2166" w:rsidTr="00AF719C">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3</w:t>
            </w:r>
          </w:p>
        </w:tc>
        <w:tc>
          <w:tcPr>
            <w:tcW w:w="6138" w:type="dxa"/>
          </w:tcPr>
          <w:p w:rsidR="006C2166" w:rsidRPr="00793BF6" w:rsidRDefault="006C2166" w:rsidP="00AF719C">
            <w:pPr>
              <w:spacing w:line="360" w:lineRule="auto"/>
              <w:rPr>
                <w:rFonts w:ascii="宋体" w:hAnsi="宋体" w:cs="宋体"/>
                <w:szCs w:val="21"/>
                <w:lang w:eastAsia="zh-CN"/>
              </w:rPr>
            </w:pPr>
            <w:r w:rsidRPr="00793BF6">
              <w:rPr>
                <w:rFonts w:ascii="宋体" w:hAnsi="宋体" w:cs="宋体" w:hint="eastAsia"/>
                <w:szCs w:val="21"/>
              </w:rPr>
              <w:t>法</w:t>
            </w:r>
            <w:r w:rsidRPr="00793BF6">
              <w:rPr>
                <w:rFonts w:ascii="宋体" w:hAnsi="宋体" w:cs="宋体" w:hint="eastAsia"/>
                <w:szCs w:val="21"/>
                <w:lang w:eastAsia="zh-CN"/>
              </w:rPr>
              <w:t>定代表</w:t>
            </w:r>
            <w:r w:rsidRPr="00793BF6">
              <w:rPr>
                <w:rFonts w:ascii="宋体" w:hAnsi="宋体" w:cs="宋体" w:hint="eastAsia"/>
                <w:szCs w:val="21"/>
              </w:rPr>
              <w:t>人代表盖章的对参加本工程项目投标的受委托人的有效授权委托书</w:t>
            </w:r>
            <w:r>
              <w:rPr>
                <w:rFonts w:ascii="宋体" w:hAnsi="宋体" w:cs="宋体" w:hint="eastAsia"/>
                <w:szCs w:val="21"/>
                <w:lang w:eastAsia="zh-CN"/>
              </w:rPr>
              <w:t>；</w:t>
            </w:r>
          </w:p>
        </w:tc>
        <w:tc>
          <w:tcPr>
            <w:tcW w:w="1556" w:type="dxa"/>
            <w:vAlign w:val="center"/>
          </w:tcPr>
          <w:p w:rsidR="006C2166" w:rsidRDefault="006C2166" w:rsidP="00AF719C">
            <w:pPr>
              <w:spacing w:line="360" w:lineRule="auto"/>
              <w:rPr>
                <w:rFonts w:ascii="宋体" w:hAnsi="宋体"/>
                <w:szCs w:val="21"/>
              </w:rPr>
            </w:pPr>
          </w:p>
        </w:tc>
      </w:tr>
      <w:tr w:rsidR="006C2166" w:rsidTr="00AF719C">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4</w:t>
            </w:r>
          </w:p>
        </w:tc>
        <w:tc>
          <w:tcPr>
            <w:tcW w:w="6138" w:type="dxa"/>
          </w:tcPr>
          <w:p w:rsidR="006C2166" w:rsidRPr="00793BF6" w:rsidRDefault="006C2166" w:rsidP="00AF719C">
            <w:pPr>
              <w:spacing w:line="360" w:lineRule="auto"/>
              <w:rPr>
                <w:rFonts w:ascii="宋体" w:hAnsi="宋体" w:cs="宋体"/>
                <w:szCs w:val="21"/>
                <w:lang w:eastAsia="zh-CN"/>
              </w:rPr>
            </w:pPr>
            <w:r w:rsidRPr="00793BF6">
              <w:rPr>
                <w:rFonts w:ascii="宋体" w:hAnsi="宋体" w:cs="宋体" w:hint="eastAsia"/>
                <w:szCs w:val="21"/>
              </w:rPr>
              <w:t>不接受联合体投标</w:t>
            </w:r>
            <w:r>
              <w:rPr>
                <w:rFonts w:ascii="宋体" w:hAnsi="宋体" w:cs="宋体" w:hint="eastAsia"/>
                <w:szCs w:val="21"/>
                <w:lang w:eastAsia="zh-CN"/>
              </w:rPr>
              <w:t>。</w:t>
            </w:r>
          </w:p>
        </w:tc>
        <w:tc>
          <w:tcPr>
            <w:tcW w:w="1556" w:type="dxa"/>
            <w:vAlign w:val="center"/>
          </w:tcPr>
          <w:p w:rsidR="006C2166" w:rsidRDefault="006C2166" w:rsidP="00AF719C">
            <w:pPr>
              <w:spacing w:line="360" w:lineRule="auto"/>
              <w:rPr>
                <w:rFonts w:ascii="宋体" w:hAnsi="宋体"/>
                <w:szCs w:val="21"/>
              </w:rPr>
            </w:pPr>
          </w:p>
        </w:tc>
      </w:tr>
    </w:tbl>
    <w:p w:rsidR="006C2166" w:rsidRDefault="006C2166" w:rsidP="006C2166">
      <w:pPr>
        <w:spacing w:line="360" w:lineRule="auto"/>
        <w:rPr>
          <w:rFonts w:ascii="宋体" w:hAnsi="宋体"/>
          <w:sz w:val="24"/>
        </w:rPr>
      </w:pPr>
      <w:r>
        <w:rPr>
          <w:rFonts w:ascii="宋体" w:hAnsi="宋体" w:hint="eastAsia"/>
          <w:sz w:val="24"/>
        </w:rPr>
        <w:t>2、一般商务需求</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7694"/>
      </w:tblGrid>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序号</w:t>
            </w:r>
          </w:p>
        </w:tc>
        <w:tc>
          <w:tcPr>
            <w:tcW w:w="7694"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需求条款</w:t>
            </w:r>
          </w:p>
        </w:tc>
      </w:tr>
      <w:tr w:rsidR="006C2166" w:rsidTr="00AF719C">
        <w:trPr>
          <w:trHeight w:val="624"/>
        </w:trPr>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1</w:t>
            </w:r>
          </w:p>
        </w:tc>
        <w:tc>
          <w:tcPr>
            <w:tcW w:w="7694" w:type="dxa"/>
            <w:vAlign w:val="center"/>
          </w:tcPr>
          <w:p w:rsidR="006C2166" w:rsidRPr="007A4F2D" w:rsidRDefault="006C2166" w:rsidP="00AF719C">
            <w:pPr>
              <w:spacing w:line="360" w:lineRule="auto"/>
              <w:rPr>
                <w:rFonts w:ascii="宋体" w:hAnsi="宋体"/>
                <w:szCs w:val="21"/>
                <w:lang w:eastAsia="zh-CN"/>
              </w:rPr>
            </w:pPr>
            <w:r w:rsidRPr="007A4F2D">
              <w:rPr>
                <w:rFonts w:hint="eastAsia"/>
                <w:kern w:val="0"/>
                <w:szCs w:val="21"/>
              </w:rPr>
              <w:t>有依法缴纳税收和社会保障资金的良好记录</w:t>
            </w:r>
            <w:r>
              <w:rPr>
                <w:rFonts w:hint="eastAsia"/>
                <w:kern w:val="0"/>
                <w:szCs w:val="21"/>
                <w:lang w:eastAsia="zh-CN"/>
              </w:rPr>
              <w:t>；</w:t>
            </w:r>
          </w:p>
        </w:tc>
      </w:tr>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2</w:t>
            </w:r>
          </w:p>
        </w:tc>
        <w:tc>
          <w:tcPr>
            <w:tcW w:w="7694" w:type="dxa"/>
            <w:vAlign w:val="center"/>
          </w:tcPr>
          <w:p w:rsidR="006C2166" w:rsidRPr="007A4F2D" w:rsidRDefault="006C2166" w:rsidP="00AF719C">
            <w:pPr>
              <w:autoSpaceDN w:val="0"/>
              <w:rPr>
                <w:rFonts w:ascii="宋体" w:hAnsi="宋体"/>
                <w:szCs w:val="21"/>
                <w:lang w:eastAsia="zh-CN"/>
              </w:rPr>
            </w:pPr>
            <w:r w:rsidRPr="007A4F2D">
              <w:rPr>
                <w:rFonts w:ascii="宋体" w:hAnsi="宋体" w:cs="宋体" w:hint="eastAsia"/>
                <w:szCs w:val="21"/>
                <w:lang w:eastAsia="zh-CN"/>
              </w:rPr>
              <w:t>经会计事务所审计的上年度财务报告</w:t>
            </w:r>
            <w:r>
              <w:rPr>
                <w:rFonts w:ascii="宋体" w:hAnsi="宋体" w:cs="宋体" w:hint="eastAsia"/>
                <w:szCs w:val="21"/>
                <w:lang w:eastAsia="zh-CN"/>
              </w:rPr>
              <w:t>；</w:t>
            </w:r>
          </w:p>
        </w:tc>
      </w:tr>
      <w:tr w:rsidR="006C2166" w:rsidTr="00AF719C">
        <w:tc>
          <w:tcPr>
            <w:tcW w:w="828" w:type="dxa"/>
            <w:vAlign w:val="center"/>
          </w:tcPr>
          <w:p w:rsidR="006C2166" w:rsidRDefault="006C2166" w:rsidP="00AF719C">
            <w:pPr>
              <w:spacing w:line="360" w:lineRule="auto"/>
              <w:jc w:val="center"/>
              <w:rPr>
                <w:rFonts w:ascii="宋体" w:hAnsi="宋体"/>
                <w:szCs w:val="21"/>
              </w:rPr>
            </w:pPr>
            <w:r>
              <w:rPr>
                <w:rFonts w:ascii="宋体" w:hAnsi="宋体" w:hint="eastAsia"/>
                <w:szCs w:val="21"/>
              </w:rPr>
              <w:t>3</w:t>
            </w:r>
          </w:p>
        </w:tc>
        <w:tc>
          <w:tcPr>
            <w:tcW w:w="7694" w:type="dxa"/>
            <w:vAlign w:val="center"/>
          </w:tcPr>
          <w:p w:rsidR="006C2166" w:rsidRPr="007A4F2D" w:rsidRDefault="006C2166" w:rsidP="00AF719C">
            <w:pPr>
              <w:spacing w:line="360" w:lineRule="auto"/>
              <w:rPr>
                <w:rFonts w:ascii="宋体" w:hAnsi="宋体"/>
                <w:szCs w:val="21"/>
              </w:rPr>
            </w:pPr>
            <w:r w:rsidRPr="007A4F2D">
              <w:rPr>
                <w:rFonts w:ascii="宋体" w:hAnsi="宋体" w:cs="宋体" w:hint="eastAsia"/>
                <w:szCs w:val="21"/>
                <w:lang w:eastAsia="zh-CN"/>
              </w:rPr>
              <w:t>提供近三年相关业绩及证明文件</w:t>
            </w:r>
            <w:r>
              <w:rPr>
                <w:rFonts w:ascii="宋体" w:hAnsi="宋体" w:cs="宋体" w:hint="eastAsia"/>
                <w:szCs w:val="21"/>
                <w:lang w:eastAsia="zh-CN"/>
              </w:rPr>
              <w:t>；</w:t>
            </w:r>
          </w:p>
        </w:tc>
      </w:tr>
      <w:tr w:rsidR="006C2166" w:rsidTr="00AF719C">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4</w:t>
            </w:r>
          </w:p>
        </w:tc>
        <w:tc>
          <w:tcPr>
            <w:tcW w:w="7694" w:type="dxa"/>
            <w:vAlign w:val="center"/>
          </w:tcPr>
          <w:p w:rsidR="006C2166" w:rsidRPr="007A4F2D" w:rsidRDefault="006C2166" w:rsidP="00AF719C">
            <w:pPr>
              <w:widowControl/>
              <w:jc w:val="left"/>
              <w:rPr>
                <w:rFonts w:ascii="宋体" w:hAnsi="宋体" w:cs="宋体"/>
                <w:kern w:val="0"/>
                <w:szCs w:val="21"/>
                <w:lang w:eastAsia="zh-CN"/>
              </w:rPr>
            </w:pPr>
            <w:r w:rsidRPr="007A4F2D">
              <w:rPr>
                <w:rFonts w:ascii="宋体" w:hAnsi="宋体" w:hint="eastAsia"/>
                <w:szCs w:val="21"/>
              </w:rPr>
              <w:t>投标人须提供所投产品</w:t>
            </w:r>
            <w:r w:rsidRPr="007A4F2D">
              <w:rPr>
                <w:rFonts w:ascii="宋体" w:hAnsi="宋体" w:hint="eastAsia"/>
                <w:szCs w:val="21"/>
                <w:lang w:eastAsia="zh-CN"/>
              </w:rPr>
              <w:t>3</w:t>
            </w:r>
            <w:r w:rsidRPr="007A4F2D">
              <w:rPr>
                <w:rFonts w:ascii="宋体" w:hAnsi="宋体" w:hint="eastAsia"/>
                <w:szCs w:val="21"/>
              </w:rPr>
              <w:t>年的免费上门保修，终身维修，保修期内免费更换零配件。7×24小时技术响应，24小时内维修工程师到达维修现场，保修期自验收合格之日起计算</w:t>
            </w:r>
            <w:r>
              <w:rPr>
                <w:rFonts w:ascii="宋体" w:hAnsi="宋体" w:hint="eastAsia"/>
                <w:szCs w:val="21"/>
                <w:lang w:eastAsia="zh-CN"/>
              </w:rPr>
              <w:t>；</w:t>
            </w:r>
          </w:p>
        </w:tc>
      </w:tr>
      <w:tr w:rsidR="006C2166" w:rsidRPr="007A4F2D" w:rsidTr="00AF719C">
        <w:trPr>
          <w:trHeight w:val="433"/>
        </w:trPr>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5</w:t>
            </w:r>
          </w:p>
        </w:tc>
        <w:tc>
          <w:tcPr>
            <w:tcW w:w="7694" w:type="dxa"/>
            <w:vAlign w:val="center"/>
          </w:tcPr>
          <w:p w:rsidR="006C2166" w:rsidRPr="007A4F2D" w:rsidRDefault="006C2166" w:rsidP="00AF719C">
            <w:pPr>
              <w:autoSpaceDE w:val="0"/>
              <w:autoSpaceDN w:val="0"/>
              <w:adjustRightInd w:val="0"/>
              <w:spacing w:line="360" w:lineRule="auto"/>
              <w:jc w:val="left"/>
              <w:rPr>
                <w:rFonts w:ascii="宋体" w:hAnsi="宋体"/>
                <w:kern w:val="2"/>
                <w:szCs w:val="21"/>
                <w:lang w:eastAsia="zh-CN"/>
              </w:rPr>
            </w:pPr>
            <w:r w:rsidRPr="007A4F2D">
              <w:rPr>
                <w:rFonts w:ascii="宋体" w:hAnsi="宋体" w:cs="宋体" w:hint="eastAsia"/>
                <w:szCs w:val="21"/>
                <w:lang w:eastAsia="zh-CN"/>
              </w:rPr>
              <w:t>付款方式:</w:t>
            </w:r>
            <w:r w:rsidRPr="007A4F2D">
              <w:rPr>
                <w:rFonts w:ascii="宋体" w:hAnsi="宋体" w:hint="eastAsia"/>
                <w:kern w:val="2"/>
                <w:szCs w:val="21"/>
                <w:lang w:eastAsia="zh-CN"/>
              </w:rPr>
              <w:t xml:space="preserve"> </w:t>
            </w:r>
            <w:r w:rsidR="00442BCD" w:rsidRPr="00442BCD">
              <w:rPr>
                <w:rFonts w:ascii="宋体" w:hAnsi="宋体" w:hint="eastAsia"/>
                <w:kern w:val="2"/>
                <w:szCs w:val="21"/>
                <w:lang w:eastAsia="zh-CN"/>
              </w:rPr>
              <w:t>合同签订，项目完成并验收合格后30个工作日支付合同金额的95%，验收合格满一年且设备无质量问题后30个工作日支付合同金额的5%，（如遇不可抗力等特殊情况以合同为准）</w:t>
            </w:r>
          </w:p>
        </w:tc>
      </w:tr>
      <w:tr w:rsidR="006C2166" w:rsidRPr="007A4F2D" w:rsidTr="00AF719C">
        <w:trPr>
          <w:trHeight w:val="433"/>
        </w:trPr>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6</w:t>
            </w:r>
          </w:p>
        </w:tc>
        <w:tc>
          <w:tcPr>
            <w:tcW w:w="7694" w:type="dxa"/>
            <w:vAlign w:val="center"/>
          </w:tcPr>
          <w:p w:rsidR="006C2166" w:rsidRDefault="006C2166" w:rsidP="00AF719C">
            <w:pPr>
              <w:rPr>
                <w:szCs w:val="21"/>
              </w:rPr>
            </w:pPr>
            <w:r>
              <w:rPr>
                <w:rFonts w:hint="eastAsia"/>
                <w:szCs w:val="21"/>
              </w:rPr>
              <w:t>投标产品验收及相关费用由投标人负责。</w:t>
            </w:r>
          </w:p>
        </w:tc>
      </w:tr>
      <w:tr w:rsidR="006C2166" w:rsidRPr="007A4F2D" w:rsidTr="00AF719C">
        <w:trPr>
          <w:trHeight w:val="433"/>
        </w:trPr>
        <w:tc>
          <w:tcPr>
            <w:tcW w:w="828" w:type="dxa"/>
            <w:vAlign w:val="center"/>
          </w:tcPr>
          <w:p w:rsidR="006C2166" w:rsidRDefault="006C2166" w:rsidP="00AF719C">
            <w:pPr>
              <w:spacing w:line="360" w:lineRule="auto"/>
              <w:jc w:val="center"/>
              <w:rPr>
                <w:rFonts w:ascii="宋体" w:hAnsi="宋体"/>
                <w:szCs w:val="21"/>
                <w:lang w:eastAsia="zh-CN"/>
              </w:rPr>
            </w:pPr>
            <w:r>
              <w:rPr>
                <w:rFonts w:ascii="宋体" w:hAnsi="宋体" w:hint="eastAsia"/>
                <w:szCs w:val="21"/>
                <w:lang w:eastAsia="zh-CN"/>
              </w:rPr>
              <w:t>7</w:t>
            </w:r>
          </w:p>
        </w:tc>
        <w:tc>
          <w:tcPr>
            <w:tcW w:w="7694" w:type="dxa"/>
            <w:vAlign w:val="center"/>
          </w:tcPr>
          <w:p w:rsidR="006C2166" w:rsidRDefault="006C2166" w:rsidP="00AF719C">
            <w:pPr>
              <w:rPr>
                <w:szCs w:val="21"/>
              </w:rPr>
            </w:pPr>
            <w:r>
              <w:rPr>
                <w:rFonts w:hint="eastAsia"/>
                <w:szCs w:val="21"/>
              </w:rPr>
              <w:t>由采购人自行组织验收。</w:t>
            </w:r>
          </w:p>
        </w:tc>
      </w:tr>
    </w:tbl>
    <w:p w:rsidR="006C2166" w:rsidRDefault="006C2166" w:rsidP="006C2166">
      <w:pPr>
        <w:spacing w:line="360" w:lineRule="auto"/>
        <w:rPr>
          <w:sz w:val="28"/>
          <w:szCs w:val="28"/>
          <w:lang w:eastAsia="zh-CN"/>
        </w:rPr>
      </w:pPr>
      <w:r>
        <w:rPr>
          <w:rFonts w:hint="eastAsia"/>
          <w:sz w:val="28"/>
          <w:szCs w:val="28"/>
          <w:lang w:eastAsia="zh-CN"/>
        </w:rPr>
        <w:t xml:space="preserve">    </w:t>
      </w:r>
    </w:p>
    <w:p w:rsidR="006C2166" w:rsidRDefault="006C2166" w:rsidP="006C2166">
      <w:pPr>
        <w:spacing w:line="360" w:lineRule="auto"/>
        <w:rPr>
          <w:sz w:val="28"/>
          <w:szCs w:val="28"/>
          <w:lang w:eastAsia="zh-CN"/>
        </w:rPr>
      </w:pPr>
    </w:p>
    <w:p w:rsidR="006C2166" w:rsidRDefault="006C2166" w:rsidP="006C2166">
      <w:pPr>
        <w:spacing w:line="360" w:lineRule="auto"/>
        <w:rPr>
          <w:sz w:val="28"/>
          <w:szCs w:val="28"/>
          <w:lang w:eastAsia="zh-CN"/>
        </w:rPr>
      </w:pPr>
    </w:p>
    <w:p w:rsidR="006C2166" w:rsidRDefault="006C2166">
      <w:pPr>
        <w:rPr>
          <w:rFonts w:hint="eastAsia"/>
          <w:lang w:eastAsia="zh-CN"/>
        </w:rPr>
      </w:pPr>
    </w:p>
    <w:p w:rsidR="00DB306E" w:rsidRDefault="00DB306E">
      <w:pPr>
        <w:rPr>
          <w:rFonts w:hint="eastAsia"/>
          <w:lang w:eastAsia="zh-CN"/>
        </w:rPr>
      </w:pPr>
    </w:p>
    <w:p w:rsidR="00DB306E" w:rsidRDefault="00DB306E">
      <w:pPr>
        <w:rPr>
          <w:rFonts w:hint="eastAsia"/>
          <w:lang w:eastAsia="zh-CN"/>
        </w:rPr>
      </w:pPr>
    </w:p>
    <w:p w:rsidR="00DB306E" w:rsidRDefault="00DB306E">
      <w:pPr>
        <w:rPr>
          <w:rFonts w:hint="eastAsia"/>
          <w:lang w:eastAsia="zh-CN"/>
        </w:rPr>
      </w:pPr>
    </w:p>
    <w:p w:rsidR="00DB306E" w:rsidRDefault="00DB306E">
      <w:pPr>
        <w:rPr>
          <w:rFonts w:hint="eastAsia"/>
          <w:lang w:eastAsia="zh-CN"/>
        </w:rPr>
      </w:pPr>
    </w:p>
    <w:p w:rsidR="00DB306E" w:rsidRDefault="00DB306E">
      <w:pPr>
        <w:rPr>
          <w:rFonts w:hint="eastAsia"/>
          <w:lang w:eastAsia="zh-CN"/>
        </w:rPr>
      </w:pPr>
    </w:p>
    <w:p w:rsidR="00DB306E" w:rsidRPr="00DB306E" w:rsidRDefault="00DB306E" w:rsidP="00DB306E">
      <w:pPr>
        <w:spacing w:line="340" w:lineRule="exact"/>
        <w:rPr>
          <w:rFonts w:ascii="宋体" w:hAnsi="宋体" w:hint="eastAsia"/>
          <w:sz w:val="24"/>
          <w:lang w:eastAsia="zh-CN"/>
        </w:rPr>
      </w:pPr>
      <w:r>
        <w:rPr>
          <w:rFonts w:ascii="宋体" w:hAnsi="宋体" w:hint="eastAsia"/>
          <w:sz w:val="24"/>
          <w:lang w:eastAsia="zh-CN"/>
        </w:rPr>
        <w:lastRenderedPageBreak/>
        <w:t>二</w:t>
      </w:r>
      <w:r>
        <w:rPr>
          <w:rFonts w:ascii="宋体" w:hAnsi="宋体" w:hint="eastAsia"/>
          <w:sz w:val="24"/>
        </w:rPr>
        <w:t>、</w:t>
      </w:r>
      <w:r>
        <w:rPr>
          <w:rFonts w:ascii="宋体" w:hAnsi="宋体" w:hint="eastAsia"/>
          <w:sz w:val="24"/>
          <w:lang w:eastAsia="zh-CN"/>
        </w:rPr>
        <w:t>技术参数</w:t>
      </w:r>
    </w:p>
    <w:tbl>
      <w:tblPr>
        <w:tblpPr w:leftFromText="180" w:rightFromText="180" w:vertAnchor="text" w:horzAnchor="page" w:tblpXSpec="center" w:tblpY="64"/>
        <w:tblOverlap w:val="neve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4"/>
        <w:gridCol w:w="709"/>
        <w:gridCol w:w="6095"/>
        <w:gridCol w:w="992"/>
        <w:gridCol w:w="993"/>
      </w:tblGrid>
      <w:tr w:rsidR="00DB306E" w:rsidRPr="00AC7829" w:rsidTr="001A600F">
        <w:trPr>
          <w:trHeight w:val="294"/>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序号</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设备名称</w:t>
            </w:r>
          </w:p>
        </w:tc>
        <w:tc>
          <w:tcPr>
            <w:tcW w:w="6095"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t>技术</w:t>
            </w:r>
            <w:r w:rsidRPr="00AC7829">
              <w:rPr>
                <w:rFonts w:ascii="宋体" w:hAnsi="宋体" w:hint="eastAsia"/>
                <w:szCs w:val="21"/>
                <w:u w:color="000000"/>
              </w:rPr>
              <w:t>参数</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数量</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单位</w:t>
            </w:r>
          </w:p>
        </w:tc>
      </w:tr>
      <w:tr w:rsidR="00DB306E" w:rsidRPr="00AC7829" w:rsidTr="001A600F">
        <w:trPr>
          <w:trHeight w:val="294"/>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智慧黑板</w:t>
            </w:r>
          </w:p>
        </w:tc>
        <w:tc>
          <w:tcPr>
            <w:tcW w:w="6095" w:type="dxa"/>
            <w:vAlign w:val="center"/>
          </w:tcPr>
          <w:p w:rsidR="00DB306E" w:rsidRPr="00AC7829" w:rsidRDefault="00DB306E" w:rsidP="001A600F">
            <w:pPr>
              <w:jc w:val="left"/>
              <w:rPr>
                <w:rFonts w:ascii="宋体" w:hAnsi="宋体"/>
                <w:szCs w:val="21"/>
                <w:u w:color="000000"/>
              </w:rPr>
            </w:pPr>
            <w:r w:rsidRPr="00AC7829">
              <w:rPr>
                <w:rFonts w:ascii="宋体" w:hAnsi="宋体" w:hint="eastAsia"/>
                <w:szCs w:val="21"/>
                <w:u w:color="000000"/>
              </w:rPr>
              <w:t>1.</w:t>
            </w:r>
            <w:r w:rsidRPr="00AC7829">
              <w:rPr>
                <w:rFonts w:ascii="宋体" w:hAnsi="宋体" w:hint="eastAsia"/>
                <w:szCs w:val="21"/>
                <w:u w:color="000000"/>
              </w:rPr>
              <w:tab/>
              <w:t>外观整体：产品正面须显示为一个由三块拼接而成的平面普通黑板，整个黑板平面满足白板笔、无尘粉笔与普通粉笔书写的功能。整个黑板结构须为无推拉式，可实现整块黑板在同一平面书写。模块化设计，拆卸方便。整体外观尺寸：宽度≥4000mm，高度≥1100mm，厚度≤125mm。</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2.</w:t>
            </w:r>
            <w:r w:rsidRPr="00AC7829">
              <w:rPr>
                <w:rFonts w:ascii="宋体" w:hAnsi="宋体" w:hint="eastAsia"/>
                <w:szCs w:val="21"/>
                <w:u w:color="000000"/>
              </w:rPr>
              <w:tab/>
              <w:t>核心显示：智慧黑板核心采用86英寸液晶显示屏。</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3.</w:t>
            </w:r>
            <w:r w:rsidRPr="00AC7829">
              <w:rPr>
                <w:rFonts w:ascii="宋体" w:hAnsi="宋体" w:hint="eastAsia"/>
                <w:szCs w:val="21"/>
                <w:u w:color="000000"/>
              </w:rPr>
              <w:tab/>
              <w:t>触控屏显示参数：对比度≥4000：1，亮度≥300cd/㎡，可视角度≥170°，响应速度≤8ms。（提供具有CNAS机构认可的权威实验室出具的液晶屏体检测报告复印件）。</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4.</w:t>
            </w:r>
            <w:r w:rsidRPr="00AC7829">
              <w:rPr>
                <w:rFonts w:ascii="宋体" w:hAnsi="宋体" w:hint="eastAsia"/>
                <w:szCs w:val="21"/>
                <w:u w:color="000000"/>
              </w:rPr>
              <w:tab/>
              <w:t>接口要求：整机具备足够并方便用户使用的HDMI、VGA、Touch、USB、RS232、Audio Out、RJ45等接口。</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5.</w:t>
            </w:r>
            <w:r w:rsidRPr="00AC7829">
              <w:rPr>
                <w:rFonts w:ascii="宋体" w:hAnsi="宋体" w:hint="eastAsia"/>
                <w:szCs w:val="21"/>
                <w:u w:color="000000"/>
              </w:rPr>
              <w:tab/>
              <w:t>★电容触控：智慧黑板产品采用电容触控技术，支持≥10点同时触控与书写。</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6.</w:t>
            </w:r>
            <w:r w:rsidRPr="00AC7829">
              <w:rPr>
                <w:rFonts w:ascii="宋体" w:hAnsi="宋体" w:hint="eastAsia"/>
                <w:szCs w:val="21"/>
                <w:u w:color="000000"/>
              </w:rPr>
              <w:tab/>
              <w:t>功能要求：</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智能双系统：智能黑板产品具有双系统一键切换、双系统共享USB接口、双系统网络共享。</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信号输出：支持HDMI信号输出功能，简单易用。</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便捷操作：支持窗口快捷下移功能；支持手势或便捷方式实现windows系统快捷还原、AP网络快捷还原、快捷关闭电源等功能，方便操作；智慧黑板产品配备遥控器，具有遥控功能。</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热点共享：智慧黑板自带无线AP网络共享功能，不附加额外无线AP网络设备或者热点软件来实现用户在线网络连接。</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手势触控：用户在任意通道下均可通过手势实现熄灭屏幕、点亮屏幕、信号源切换、页面切换等功能。（以上功能提供CNAS认可的权威检测机构出具的检验报告复印件）</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7.</w:t>
            </w:r>
            <w:r w:rsidRPr="00AC7829">
              <w:rPr>
                <w:rFonts w:ascii="宋体" w:hAnsi="宋体" w:hint="eastAsia"/>
                <w:szCs w:val="21"/>
                <w:u w:color="000000"/>
              </w:rPr>
              <w:tab/>
              <w:t>★安全防护：</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屏体安全：为保证师生的人身安全和产品品质，智慧黑板触控玻璃具有防飞溅试验报告，具有防飞溅功能，玻璃破碎不能溅出伤人；智慧黑板触控玻璃具有碎片状态、耐热冲击性能检验报告；智慧黑板触控玻璃具有玻璃外观质量、弯曲度、玻璃表面应力、抗硬物冲击性能检验报告。（本条上述内容提供国家权威机构出具的并盖有CNAS章的检验合格报告，提供相关检测报告复印件）</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8.</w:t>
            </w:r>
            <w:r w:rsidRPr="00AC7829">
              <w:rPr>
                <w:rFonts w:ascii="宋体" w:hAnsi="宋体" w:hint="eastAsia"/>
                <w:szCs w:val="21"/>
                <w:u w:color="000000"/>
              </w:rPr>
              <w:tab/>
              <w:t>环保无毒：智慧黑板使用无害物质材料工艺标准，对人体健康无害，有利于环境保护。（提供国家权威机构出具的检验报告复印件）</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9.</w:t>
            </w:r>
            <w:r w:rsidRPr="00AC7829">
              <w:rPr>
                <w:rFonts w:ascii="宋体" w:hAnsi="宋体" w:hint="eastAsia"/>
                <w:szCs w:val="21"/>
                <w:u w:color="000000"/>
              </w:rPr>
              <w:tab/>
              <w:t>用电安全：智慧黑板产品均通过静电放电抗扰度试验、浪涌抗扰度试验</w:t>
            </w:r>
            <w:proofErr w:type="gramStart"/>
            <w:r w:rsidRPr="00AC7829">
              <w:rPr>
                <w:rFonts w:ascii="宋体" w:hAnsi="宋体" w:hint="eastAsia"/>
                <w:szCs w:val="21"/>
                <w:u w:color="000000"/>
              </w:rPr>
              <w:t>,电瞬变快速脉冲群扰度试验</w:t>
            </w:r>
            <w:proofErr w:type="gramEnd"/>
            <w:r w:rsidRPr="00AC7829">
              <w:rPr>
                <w:rFonts w:ascii="宋体" w:hAnsi="宋体" w:hint="eastAsia"/>
                <w:szCs w:val="21"/>
                <w:u w:color="000000"/>
              </w:rPr>
              <w:t>。（提供CNAS认可的权威检测机构出具的检验报告复印件）</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10.</w:t>
            </w:r>
            <w:r w:rsidRPr="00AC7829">
              <w:rPr>
                <w:rFonts w:ascii="宋体" w:hAnsi="宋体" w:hint="eastAsia"/>
                <w:szCs w:val="21"/>
                <w:u w:color="000000"/>
              </w:rPr>
              <w:tab/>
              <w:t>智慧黑板液晶屏具有护眼功能设计，在教室各种光照环境下长时间使用，不会导致师生视力疲劳，保护学生视力。（提供</w:t>
            </w:r>
            <w:r w:rsidRPr="00AC7829">
              <w:rPr>
                <w:rFonts w:ascii="宋体" w:hAnsi="宋体" w:hint="eastAsia"/>
                <w:szCs w:val="21"/>
                <w:u w:color="000000"/>
              </w:rPr>
              <w:lastRenderedPageBreak/>
              <w:t>国家权威机构出具的检验报告复印件）</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11.</w:t>
            </w:r>
            <w:r w:rsidRPr="00AC7829">
              <w:rPr>
                <w:rFonts w:ascii="宋体" w:hAnsi="宋体" w:hint="eastAsia"/>
                <w:szCs w:val="21"/>
                <w:u w:color="000000"/>
              </w:rPr>
              <w:tab/>
              <w:t>安卓特性：自带嵌入式系统与内置电脑形成双操作系统安全备用，方便老师操作。配置Android 6.0或以上系统，内存≥2G，存储≥16G。在该系统下可实现白板书写、PPT、Office软件使用、多媒体播放、网页浏览等功能。</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12.</w:t>
            </w:r>
            <w:r w:rsidRPr="00AC7829">
              <w:rPr>
                <w:rFonts w:ascii="宋体" w:hAnsi="宋体" w:hint="eastAsia"/>
                <w:szCs w:val="21"/>
                <w:u w:color="000000"/>
              </w:rPr>
              <w:tab/>
              <w:t>内置电脑采用模块化、可维护、插拔式结构设计；配置不低于Intel I5-7400处理器，内存：不低于8G DDR4；硬盘： 不低于256G-SSD 固态硬盘，预装正版Windows 10专业版操作系统。（提供内置电脑3c认证证书复印件）</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13.</w:t>
            </w:r>
            <w:r w:rsidRPr="00AC7829">
              <w:rPr>
                <w:rFonts w:ascii="宋体" w:hAnsi="宋体" w:hint="eastAsia"/>
                <w:szCs w:val="21"/>
                <w:u w:color="000000"/>
              </w:rPr>
              <w:tab/>
              <w:t>白板软件功能：支持多点触摸、多种笔触、丰富的图形工具及其他拓展功能功能。（提供白板软件功能截图佐证材料）</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14. 教学资源软件</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1） 教学素材与当地纸质教材版本一致，满足中小学主要学科教材需求，可实现同步更新。</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2） 具备足够数量的微课堂、课件、试题、虚拟实验等免费辅助教学资源。</w:t>
            </w:r>
          </w:p>
          <w:p w:rsidR="00DB306E" w:rsidRPr="00AC7829" w:rsidRDefault="00DB306E" w:rsidP="001A600F">
            <w:pPr>
              <w:jc w:val="left"/>
              <w:rPr>
                <w:rFonts w:ascii="宋体" w:hAnsi="宋体"/>
                <w:szCs w:val="21"/>
                <w:u w:color="000000"/>
              </w:rPr>
            </w:pPr>
            <w:r w:rsidRPr="00AC7829">
              <w:rPr>
                <w:rFonts w:ascii="宋体" w:hAnsi="宋体" w:hint="eastAsia"/>
                <w:szCs w:val="21"/>
                <w:u w:color="000000"/>
              </w:rPr>
              <w:t>3） 教学资源均免费使用并提供终身免费升级服务。</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5</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套</w:t>
            </w:r>
          </w:p>
        </w:tc>
      </w:tr>
      <w:tr w:rsidR="00DB306E" w:rsidRPr="00AC7829" w:rsidTr="001A600F">
        <w:trPr>
          <w:trHeight w:val="90"/>
          <w:jc w:val="center"/>
        </w:trPr>
        <w:tc>
          <w:tcPr>
            <w:tcW w:w="704" w:type="dxa"/>
            <w:vAlign w:val="center"/>
          </w:tcPr>
          <w:p w:rsidR="00DB306E" w:rsidRPr="00AC7829" w:rsidRDefault="00DB306E" w:rsidP="001A600F">
            <w:pPr>
              <w:jc w:val="center"/>
              <w:rPr>
                <w:rFonts w:ascii="宋体" w:hAnsi="宋体"/>
                <w:szCs w:val="21"/>
                <w:u w:color="000000"/>
              </w:rPr>
            </w:pPr>
            <w:bookmarkStart w:id="0" w:name="_Hlk26359341"/>
            <w:r w:rsidRPr="00AC7829">
              <w:rPr>
                <w:rFonts w:ascii="宋体" w:hAnsi="宋体" w:hint="eastAsia"/>
                <w:szCs w:val="21"/>
                <w:u w:color="000000"/>
              </w:rPr>
              <w:lastRenderedPageBreak/>
              <w:t>2</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台式计算机</w:t>
            </w:r>
          </w:p>
        </w:tc>
        <w:tc>
          <w:tcPr>
            <w:tcW w:w="6095" w:type="dxa"/>
            <w:vAlign w:val="center"/>
          </w:tcPr>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1.商用黑色台式计算机；</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2.主板：不低于英特尔</w:t>
            </w:r>
            <w:r w:rsidRPr="00AC7829">
              <w:rPr>
                <w:rFonts w:ascii="宋体" w:hAnsi="宋体"/>
                <w:szCs w:val="21"/>
                <w:u w:color="000000"/>
              </w:rPr>
              <w:t>H370</w:t>
            </w:r>
            <w:r w:rsidRPr="00AC7829">
              <w:rPr>
                <w:rFonts w:ascii="宋体" w:hAnsi="宋体" w:hint="eastAsia"/>
                <w:szCs w:val="21"/>
                <w:u w:color="000000"/>
              </w:rPr>
              <w:t>芯片组</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3.内存：≥8GB DDR4 2</w:t>
            </w:r>
            <w:r w:rsidRPr="00AC7829">
              <w:rPr>
                <w:rFonts w:ascii="宋体" w:hAnsi="宋体"/>
                <w:szCs w:val="21"/>
                <w:u w:color="000000"/>
              </w:rPr>
              <w:t>666</w:t>
            </w:r>
            <w:r w:rsidRPr="00AC7829">
              <w:rPr>
                <w:rFonts w:ascii="宋体" w:hAnsi="宋体" w:hint="eastAsia"/>
                <w:szCs w:val="21"/>
                <w:u w:color="000000"/>
              </w:rPr>
              <w:t>MHz内存、2个SODIMM插槽，支持最大32GB容量</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4.CPU：≥第八代英特尔酷睿</w:t>
            </w:r>
            <w:r w:rsidRPr="00AC7829">
              <w:rPr>
                <w:rFonts w:ascii="宋体" w:hAnsi="宋体"/>
                <w:szCs w:val="21"/>
                <w:u w:color="000000"/>
              </w:rPr>
              <w:t>i5-8500</w:t>
            </w:r>
            <w:r w:rsidRPr="00AC7829">
              <w:rPr>
                <w:rFonts w:ascii="宋体" w:hAnsi="宋体" w:hint="eastAsia"/>
                <w:szCs w:val="21"/>
                <w:u w:color="000000"/>
              </w:rPr>
              <w:t>处理器，</w:t>
            </w:r>
            <w:r w:rsidRPr="00AC7829">
              <w:rPr>
                <w:rFonts w:ascii="宋体" w:hAnsi="宋体"/>
                <w:szCs w:val="21"/>
                <w:u w:color="000000"/>
              </w:rPr>
              <w:t xml:space="preserve">6 </w:t>
            </w:r>
            <w:r w:rsidRPr="00AC7829">
              <w:rPr>
                <w:rFonts w:ascii="宋体" w:hAnsi="宋体" w:hint="eastAsia"/>
                <w:szCs w:val="21"/>
                <w:u w:color="000000"/>
              </w:rPr>
              <w:t>核</w:t>
            </w:r>
            <w:r w:rsidRPr="00AC7829">
              <w:rPr>
                <w:rFonts w:ascii="宋体" w:hAnsi="宋体"/>
                <w:szCs w:val="21"/>
                <w:u w:color="000000"/>
              </w:rPr>
              <w:t>/9MB/6T/</w:t>
            </w:r>
            <w:r w:rsidRPr="00AC7829">
              <w:rPr>
                <w:rFonts w:ascii="宋体" w:hAnsi="宋体" w:hint="eastAsia"/>
                <w:szCs w:val="21"/>
                <w:u w:color="000000"/>
              </w:rPr>
              <w:t>高达</w:t>
            </w:r>
            <w:r w:rsidRPr="00AC7829">
              <w:rPr>
                <w:rFonts w:ascii="宋体" w:hAnsi="宋体"/>
                <w:szCs w:val="21"/>
                <w:u w:color="000000"/>
              </w:rPr>
              <w:t xml:space="preserve"> 4.1GHz/65W);</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5.硬盘：≥1T</w:t>
            </w:r>
            <w:r w:rsidRPr="00AC7829">
              <w:rPr>
                <w:rFonts w:ascii="宋体" w:hAnsi="宋体"/>
                <w:szCs w:val="21"/>
                <w:u w:color="000000"/>
              </w:rPr>
              <w:t xml:space="preserve"> 7.2</w:t>
            </w:r>
            <w:r w:rsidRPr="00AC7829">
              <w:rPr>
                <w:rFonts w:ascii="宋体" w:hAnsi="宋体" w:hint="eastAsia"/>
                <w:szCs w:val="21"/>
                <w:u w:color="000000"/>
              </w:rPr>
              <w:t>k硬盘,含</w:t>
            </w:r>
            <w:r w:rsidRPr="00AC7829">
              <w:rPr>
                <w:rFonts w:ascii="宋体" w:hAnsi="宋体"/>
                <w:szCs w:val="21"/>
                <w:u w:color="000000"/>
              </w:rPr>
              <w:t>3</w:t>
            </w:r>
            <w:r w:rsidRPr="00AC7829">
              <w:rPr>
                <w:rFonts w:ascii="宋体" w:hAnsi="宋体" w:hint="eastAsia"/>
                <w:szCs w:val="21"/>
                <w:u w:color="000000"/>
              </w:rPr>
              <w:t>年硬盘保留服务，最高支持2T容量，支持英特尔傲腾技术；</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6.显卡：≥集成显卡，（至少1个Display Port高清视频接口），最高可支持4GB独立显卡；</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7.声卡：集成HD Audio，支持2.0声道；</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8.光驱：DVD+/-RW超薄光驱；</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9.网卡：集成10/100/1000M以太网卡；</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10.扩展槽：1*</w:t>
            </w:r>
            <w:proofErr w:type="spellStart"/>
            <w:r w:rsidRPr="00AC7829">
              <w:rPr>
                <w:rFonts w:ascii="宋体" w:hAnsi="宋体" w:hint="eastAsia"/>
                <w:szCs w:val="21"/>
                <w:u w:color="000000"/>
              </w:rPr>
              <w:t>PCIe</w:t>
            </w:r>
            <w:proofErr w:type="spellEnd"/>
            <w:r w:rsidRPr="00AC7829">
              <w:rPr>
                <w:rFonts w:ascii="宋体" w:hAnsi="宋体" w:hint="eastAsia"/>
                <w:szCs w:val="21"/>
                <w:u w:color="000000"/>
              </w:rPr>
              <w:t xml:space="preserve"> x16，1* </w:t>
            </w:r>
            <w:proofErr w:type="spellStart"/>
            <w:r w:rsidRPr="00AC7829">
              <w:rPr>
                <w:rFonts w:ascii="宋体" w:hAnsi="宋体" w:hint="eastAsia"/>
                <w:szCs w:val="21"/>
                <w:u w:color="000000"/>
              </w:rPr>
              <w:t>PCIe</w:t>
            </w:r>
            <w:proofErr w:type="spellEnd"/>
            <w:r w:rsidRPr="00AC7829">
              <w:rPr>
                <w:rFonts w:ascii="宋体" w:hAnsi="宋体" w:hint="eastAsia"/>
                <w:szCs w:val="21"/>
                <w:u w:color="000000"/>
              </w:rPr>
              <w:t xml:space="preserve"> x1，</w:t>
            </w:r>
            <w:r w:rsidRPr="00AC7829">
              <w:rPr>
                <w:rFonts w:ascii="宋体" w:hAnsi="宋体"/>
                <w:szCs w:val="21"/>
                <w:u w:color="000000"/>
              </w:rPr>
              <w:t>2</w:t>
            </w:r>
            <w:r w:rsidRPr="00AC7829">
              <w:rPr>
                <w:rFonts w:ascii="宋体" w:hAnsi="宋体" w:hint="eastAsia"/>
                <w:szCs w:val="21"/>
                <w:u w:color="000000"/>
              </w:rPr>
              <w:t>*M.2插槽；</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11.键盘、鼠标：原厂USB键盘、USB光电鼠标</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12.接口：≥8个外置USB端口；1个RJ-45端口；1个Display Port1.2端口；1个HDMI1.4端口；1个音频端口、1个输出端口；</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13.电源：≤</w:t>
            </w:r>
            <w:r w:rsidRPr="00AC7829">
              <w:rPr>
                <w:rFonts w:ascii="宋体" w:hAnsi="宋体"/>
                <w:szCs w:val="21"/>
                <w:u w:color="000000"/>
              </w:rPr>
              <w:t>20</w:t>
            </w:r>
            <w:r w:rsidRPr="00AC7829">
              <w:rPr>
                <w:rFonts w:ascii="宋体" w:hAnsi="宋体" w:hint="eastAsia"/>
                <w:szCs w:val="21"/>
                <w:u w:color="000000"/>
              </w:rPr>
              <w:t>0W节能电源；</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14.机箱：≤10L可立可卧机箱，内置音箱；</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15.显示器：≥</w:t>
            </w:r>
            <w:r w:rsidRPr="00AC7829">
              <w:rPr>
                <w:rFonts w:ascii="宋体" w:hAnsi="宋体"/>
                <w:szCs w:val="21"/>
                <w:u w:color="000000"/>
              </w:rPr>
              <w:t>19</w:t>
            </w:r>
            <w:r w:rsidRPr="00AC7829">
              <w:rPr>
                <w:rFonts w:ascii="宋体" w:hAnsi="宋体" w:hint="eastAsia"/>
                <w:szCs w:val="21"/>
                <w:u w:color="000000"/>
              </w:rPr>
              <w:t>.5英寸宽屏液晶显示器，与主机同一品牌黑色；250尼特；1000:1静态对比度，提供</w:t>
            </w:r>
            <w:r w:rsidRPr="00AC7829">
              <w:rPr>
                <w:rFonts w:ascii="宋体" w:hAnsi="宋体"/>
                <w:szCs w:val="21"/>
                <w:u w:color="000000"/>
              </w:rPr>
              <w:t>3</w:t>
            </w:r>
            <w:r w:rsidRPr="00AC7829">
              <w:rPr>
                <w:rFonts w:ascii="宋体" w:hAnsi="宋体" w:hint="eastAsia"/>
                <w:szCs w:val="21"/>
                <w:u w:color="000000"/>
              </w:rPr>
              <w:t>年原厂先行更换服务；</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16.操作系统：配置原厂预装正版系统；</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★17.服务：三年专业技术支持7*24小时第2个工作日上门服务，原厂商24×7专线服务，资产标签服务，需提供生产厂商工厂直发服务,中标后确保供货主机的生产日期晚于合同签署</w:t>
            </w:r>
            <w:r w:rsidRPr="00AC7829">
              <w:rPr>
                <w:rFonts w:ascii="宋体" w:hAnsi="宋体" w:hint="eastAsia"/>
                <w:szCs w:val="21"/>
                <w:u w:color="000000"/>
              </w:rPr>
              <w:lastRenderedPageBreak/>
              <w:t>日期，中标后供应主机可以通过序列号在生产厂商官网配置可查且与投标应答配置一致,提供CCCS五星级客户联络中心标准服务体系认证；</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18.安全性能：所投产品经权威机构测试平均无故障时间（MTBF）≥100万小时，符合新一期环保清单内产品；</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19.以上技术指标、功能要求及服务保障需提供厂商盖章的证明材料。</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234</w:t>
            </w:r>
          </w:p>
        </w:tc>
        <w:tc>
          <w:tcPr>
            <w:tcW w:w="993" w:type="dxa"/>
            <w:vAlign w:val="center"/>
          </w:tcPr>
          <w:p w:rsidR="00DB306E" w:rsidRPr="00AC7829" w:rsidRDefault="00DB306E" w:rsidP="001A600F">
            <w:pPr>
              <w:jc w:val="center"/>
              <w:rPr>
                <w:rFonts w:ascii="宋体" w:hAnsi="宋体"/>
                <w:szCs w:val="21"/>
              </w:rPr>
            </w:pPr>
            <w:r w:rsidRPr="00AC7829">
              <w:rPr>
                <w:rFonts w:ascii="宋体" w:hAnsi="宋体" w:hint="eastAsia"/>
                <w:szCs w:val="21"/>
              </w:rPr>
              <w:t>台</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3</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教师端计算机</w:t>
            </w:r>
          </w:p>
        </w:tc>
        <w:tc>
          <w:tcPr>
            <w:tcW w:w="6095" w:type="dxa"/>
            <w:vAlign w:val="center"/>
          </w:tcPr>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1.商用黑色台式计算机；</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2.主板：不低于英特尔</w:t>
            </w:r>
            <w:r w:rsidRPr="00AC7829">
              <w:rPr>
                <w:rFonts w:ascii="宋体" w:hAnsi="宋体"/>
                <w:szCs w:val="21"/>
                <w:u w:color="000000"/>
              </w:rPr>
              <w:t>H370</w:t>
            </w:r>
            <w:r w:rsidRPr="00AC7829">
              <w:rPr>
                <w:rFonts w:ascii="宋体" w:hAnsi="宋体" w:hint="eastAsia"/>
                <w:szCs w:val="21"/>
                <w:u w:color="000000"/>
              </w:rPr>
              <w:t>芯片组</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3.内存：≥16GB DDR4 2666MHz内存、2个SODIMM插槽，支持最大32GB容量</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4. CPU：≥第八代英特尔酷睿</w:t>
            </w:r>
            <w:r w:rsidRPr="00AC7829">
              <w:rPr>
                <w:rFonts w:ascii="宋体" w:hAnsi="宋体"/>
                <w:szCs w:val="21"/>
                <w:u w:color="000000"/>
              </w:rPr>
              <w:t>i7-8700</w:t>
            </w:r>
            <w:r w:rsidRPr="00AC7829">
              <w:rPr>
                <w:rFonts w:ascii="宋体" w:hAnsi="宋体" w:hint="eastAsia"/>
                <w:szCs w:val="21"/>
                <w:u w:color="000000"/>
              </w:rPr>
              <w:t>处理器，</w:t>
            </w:r>
            <w:r w:rsidRPr="00AC7829">
              <w:rPr>
                <w:rFonts w:ascii="宋体" w:hAnsi="宋体"/>
                <w:szCs w:val="21"/>
                <w:u w:color="000000"/>
              </w:rPr>
              <w:t xml:space="preserve">6 </w:t>
            </w:r>
            <w:r w:rsidRPr="00AC7829">
              <w:rPr>
                <w:rFonts w:ascii="宋体" w:hAnsi="宋体" w:hint="eastAsia"/>
                <w:szCs w:val="21"/>
                <w:u w:color="000000"/>
              </w:rPr>
              <w:t>核</w:t>
            </w:r>
            <w:r w:rsidRPr="00AC7829">
              <w:rPr>
                <w:rFonts w:ascii="宋体" w:hAnsi="宋体"/>
                <w:szCs w:val="21"/>
                <w:u w:color="000000"/>
              </w:rPr>
              <w:t>/12MB/12T/</w:t>
            </w:r>
            <w:r w:rsidRPr="00AC7829">
              <w:rPr>
                <w:rFonts w:ascii="宋体" w:hAnsi="宋体" w:hint="eastAsia"/>
                <w:szCs w:val="21"/>
                <w:u w:color="000000"/>
              </w:rPr>
              <w:t>高达</w:t>
            </w:r>
            <w:r w:rsidRPr="00AC7829">
              <w:rPr>
                <w:rFonts w:ascii="宋体" w:hAnsi="宋体"/>
                <w:szCs w:val="21"/>
                <w:u w:color="000000"/>
              </w:rPr>
              <w:t xml:space="preserve"> 4.6GHz/65W);</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5.硬盘：≥1T</w:t>
            </w:r>
            <w:r w:rsidRPr="00AC7829">
              <w:rPr>
                <w:rFonts w:ascii="宋体" w:hAnsi="宋体"/>
                <w:szCs w:val="21"/>
                <w:u w:color="000000"/>
              </w:rPr>
              <w:t xml:space="preserve"> 7.2</w:t>
            </w:r>
            <w:r w:rsidRPr="00AC7829">
              <w:rPr>
                <w:rFonts w:ascii="宋体" w:hAnsi="宋体" w:hint="eastAsia"/>
                <w:szCs w:val="21"/>
                <w:u w:color="000000"/>
              </w:rPr>
              <w:t>k硬盘,含</w:t>
            </w:r>
            <w:r w:rsidRPr="00AC7829">
              <w:rPr>
                <w:rFonts w:ascii="宋体" w:hAnsi="宋体"/>
                <w:szCs w:val="21"/>
                <w:u w:color="000000"/>
              </w:rPr>
              <w:t>3</w:t>
            </w:r>
            <w:r w:rsidRPr="00AC7829">
              <w:rPr>
                <w:rFonts w:ascii="宋体" w:hAnsi="宋体" w:hint="eastAsia"/>
                <w:szCs w:val="21"/>
                <w:u w:color="000000"/>
              </w:rPr>
              <w:t>年硬盘保留服务，最高支持2T容量，支持英特尔傲腾技术；</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6.显卡：≥</w:t>
            </w:r>
            <w:r w:rsidRPr="00AC7829">
              <w:rPr>
                <w:rFonts w:ascii="宋体" w:hAnsi="宋体"/>
                <w:szCs w:val="21"/>
                <w:u w:color="000000"/>
              </w:rPr>
              <w:t>2GB</w:t>
            </w:r>
            <w:r w:rsidRPr="00AC7829">
              <w:rPr>
                <w:rFonts w:ascii="宋体" w:hAnsi="宋体" w:hint="eastAsia"/>
                <w:szCs w:val="21"/>
                <w:u w:color="000000"/>
              </w:rPr>
              <w:t>，（至少1个Display Port高清视频接口），最高可支持4GB独立显卡；</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7.声卡：集成HD Audio，支持2.0声道；</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8.光驱：DVD+/-RW超薄光驱；</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9.网卡：集成10/100/1000M以太网卡；</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10.扩展槽：1*</w:t>
            </w:r>
            <w:proofErr w:type="spellStart"/>
            <w:r w:rsidRPr="00AC7829">
              <w:rPr>
                <w:rFonts w:ascii="宋体" w:hAnsi="宋体" w:hint="eastAsia"/>
                <w:szCs w:val="21"/>
                <w:u w:color="000000"/>
              </w:rPr>
              <w:t>PCIe</w:t>
            </w:r>
            <w:proofErr w:type="spellEnd"/>
            <w:r w:rsidRPr="00AC7829">
              <w:rPr>
                <w:rFonts w:ascii="宋体" w:hAnsi="宋体" w:hint="eastAsia"/>
                <w:szCs w:val="21"/>
                <w:u w:color="000000"/>
              </w:rPr>
              <w:t xml:space="preserve"> x16，1* </w:t>
            </w:r>
            <w:proofErr w:type="spellStart"/>
            <w:r w:rsidRPr="00AC7829">
              <w:rPr>
                <w:rFonts w:ascii="宋体" w:hAnsi="宋体" w:hint="eastAsia"/>
                <w:szCs w:val="21"/>
                <w:u w:color="000000"/>
              </w:rPr>
              <w:t>PCIe</w:t>
            </w:r>
            <w:proofErr w:type="spellEnd"/>
            <w:r w:rsidRPr="00AC7829">
              <w:rPr>
                <w:rFonts w:ascii="宋体" w:hAnsi="宋体" w:hint="eastAsia"/>
                <w:szCs w:val="21"/>
                <w:u w:color="000000"/>
              </w:rPr>
              <w:t xml:space="preserve"> x1，</w:t>
            </w:r>
            <w:r w:rsidRPr="00AC7829">
              <w:rPr>
                <w:rFonts w:ascii="宋体" w:hAnsi="宋体"/>
                <w:szCs w:val="21"/>
                <w:u w:color="000000"/>
              </w:rPr>
              <w:t>2</w:t>
            </w:r>
            <w:r w:rsidRPr="00AC7829">
              <w:rPr>
                <w:rFonts w:ascii="宋体" w:hAnsi="宋体" w:hint="eastAsia"/>
                <w:szCs w:val="21"/>
                <w:u w:color="000000"/>
              </w:rPr>
              <w:t>*M.2插槽；</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11.键盘、鼠标：原厂USB键盘、USB光电鼠标</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12.接口：≥8个外置USB端口；1个RJ-45端口；1个Display Port1.2端口；1个HDMI1.4端口；1个音频端口、1个输出端口；</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13.电源：≤</w:t>
            </w:r>
            <w:r w:rsidRPr="00AC7829">
              <w:rPr>
                <w:rFonts w:ascii="宋体" w:hAnsi="宋体"/>
                <w:szCs w:val="21"/>
                <w:u w:color="000000"/>
              </w:rPr>
              <w:t>20</w:t>
            </w:r>
            <w:r w:rsidRPr="00AC7829">
              <w:rPr>
                <w:rFonts w:ascii="宋体" w:hAnsi="宋体" w:hint="eastAsia"/>
                <w:szCs w:val="21"/>
                <w:u w:color="000000"/>
              </w:rPr>
              <w:t>0W节能电源；</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14.机箱：≤10L可立可卧机箱，内置音箱；</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15.显示器：≥</w:t>
            </w:r>
            <w:r w:rsidRPr="00AC7829">
              <w:rPr>
                <w:rFonts w:ascii="宋体" w:hAnsi="宋体"/>
                <w:szCs w:val="21"/>
                <w:u w:color="000000"/>
              </w:rPr>
              <w:t>19</w:t>
            </w:r>
            <w:r w:rsidRPr="00AC7829">
              <w:rPr>
                <w:rFonts w:ascii="宋体" w:hAnsi="宋体" w:hint="eastAsia"/>
                <w:szCs w:val="21"/>
                <w:u w:color="000000"/>
              </w:rPr>
              <w:t>.5英寸宽屏液晶显示器，与主机同一品牌黑色；250尼特；1000:1静态对比度；提供</w:t>
            </w:r>
            <w:r w:rsidRPr="00AC7829">
              <w:rPr>
                <w:rFonts w:ascii="宋体" w:hAnsi="宋体"/>
                <w:szCs w:val="21"/>
                <w:u w:color="000000"/>
              </w:rPr>
              <w:t>3</w:t>
            </w:r>
            <w:r w:rsidRPr="00AC7829">
              <w:rPr>
                <w:rFonts w:ascii="宋体" w:hAnsi="宋体" w:hint="eastAsia"/>
                <w:szCs w:val="21"/>
                <w:u w:color="000000"/>
              </w:rPr>
              <w:t>年原厂先行更换服务；</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16.操作系统：配置原厂预装正版系统；</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17.服务：三年专业技术支持7*24小时第2个工作日上门服务，原厂商24×7专线服务，资产标签服务，需提供生产厂商工厂直发服务,中标后确保供货主机的生产日期晚于合同签署日期，中标后供应主机可以通过序列号在生产厂商官网配置可查且与投标应答配置一致,提供CCCS五星级客户联络中心标准服务体系认证；</w:t>
            </w:r>
          </w:p>
          <w:p w:rsidR="00DB306E" w:rsidRPr="00AC7829" w:rsidRDefault="00DB306E" w:rsidP="001A600F">
            <w:pPr>
              <w:ind w:rightChars="114" w:right="239"/>
              <w:jc w:val="left"/>
              <w:rPr>
                <w:rFonts w:ascii="宋体" w:hAnsi="宋体"/>
                <w:szCs w:val="21"/>
                <w:u w:color="000000"/>
              </w:rPr>
            </w:pPr>
            <w:r w:rsidRPr="00AC7829">
              <w:rPr>
                <w:rFonts w:ascii="宋体" w:hAnsi="宋体" w:hint="eastAsia"/>
                <w:szCs w:val="21"/>
                <w:u w:color="000000"/>
              </w:rPr>
              <w:t>18.安全性能：所投产品经权威机构测试平均无故障时间（MTBF）≥100万小时，符合新一期环保清单内产品；</w:t>
            </w:r>
          </w:p>
          <w:p w:rsidR="00DB306E" w:rsidRPr="00AC7829" w:rsidRDefault="00DB306E" w:rsidP="001A600F">
            <w:pPr>
              <w:ind w:left="210" w:rightChars="114" w:right="239" w:hangingChars="100" w:hanging="210"/>
              <w:jc w:val="left"/>
              <w:rPr>
                <w:rFonts w:ascii="宋体" w:hAnsi="宋体"/>
                <w:szCs w:val="21"/>
                <w:u w:color="000000"/>
              </w:rPr>
            </w:pPr>
            <w:r w:rsidRPr="00AC7829">
              <w:rPr>
                <w:rFonts w:ascii="宋体" w:hAnsi="宋体" w:hint="eastAsia"/>
                <w:szCs w:val="21"/>
                <w:u w:color="000000"/>
              </w:rPr>
              <w:t>19.以上技术指标、功能要求及服务保障需提供厂商盖</w:t>
            </w:r>
          </w:p>
          <w:p w:rsidR="00DB306E" w:rsidRPr="00AC7829" w:rsidRDefault="00DB306E" w:rsidP="001A600F">
            <w:pPr>
              <w:ind w:left="210" w:rightChars="114" w:right="239" w:hangingChars="100" w:hanging="210"/>
              <w:jc w:val="left"/>
              <w:rPr>
                <w:rFonts w:ascii="宋体" w:hAnsi="宋体"/>
                <w:szCs w:val="21"/>
                <w:u w:color="000000"/>
              </w:rPr>
            </w:pPr>
            <w:r w:rsidRPr="00AC7829">
              <w:rPr>
                <w:rFonts w:ascii="宋体" w:hAnsi="宋体" w:hint="eastAsia"/>
                <w:szCs w:val="21"/>
                <w:u w:color="000000"/>
              </w:rPr>
              <w:t>章的证明材料。</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5</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台</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4</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服务器</w:t>
            </w:r>
          </w:p>
        </w:tc>
        <w:tc>
          <w:tcPr>
            <w:tcW w:w="6095" w:type="dxa"/>
            <w:vAlign w:val="center"/>
          </w:tcPr>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t>1.规格：2U机架式服务器；</w:t>
            </w:r>
          </w:p>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t>2.CPU：1颗Intel Xeon Scalable Processors</w:t>
            </w:r>
            <w:r w:rsidRPr="00AC7829">
              <w:rPr>
                <w:rFonts w:ascii="宋体" w:hAnsi="宋体" w:cs="宋体"/>
                <w:color w:val="000000"/>
                <w:kern w:val="0"/>
                <w:szCs w:val="21"/>
              </w:rPr>
              <w:t xml:space="preserve"> Bronze 3204</w:t>
            </w:r>
            <w:r w:rsidRPr="00AC7829">
              <w:rPr>
                <w:rFonts w:ascii="宋体" w:hAnsi="宋体" w:cs="宋体" w:hint="eastAsia"/>
                <w:color w:val="000000"/>
                <w:kern w:val="0"/>
                <w:szCs w:val="21"/>
              </w:rPr>
              <w:t>；</w:t>
            </w:r>
          </w:p>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t>3.内存：≥16GB DDR4</w:t>
            </w:r>
            <w:r w:rsidRPr="00AC7829">
              <w:rPr>
                <w:rFonts w:ascii="宋体" w:hAnsi="宋体" w:cs="宋体"/>
                <w:color w:val="000000"/>
                <w:kern w:val="0"/>
                <w:szCs w:val="21"/>
              </w:rPr>
              <w:t xml:space="preserve"> ECC</w:t>
            </w:r>
            <w:r w:rsidRPr="00AC7829">
              <w:rPr>
                <w:rFonts w:ascii="宋体" w:hAnsi="宋体" w:cs="宋体" w:hint="eastAsia"/>
                <w:color w:val="000000"/>
                <w:kern w:val="0"/>
                <w:szCs w:val="21"/>
              </w:rPr>
              <w:t>内存、</w:t>
            </w:r>
            <w:r w:rsidRPr="00AC7829">
              <w:rPr>
                <w:rFonts w:ascii="宋体" w:hAnsi="宋体" w:cs="宋体"/>
                <w:color w:val="000000"/>
                <w:kern w:val="0"/>
                <w:szCs w:val="21"/>
              </w:rPr>
              <w:t>16</w:t>
            </w:r>
            <w:r w:rsidRPr="00AC7829">
              <w:rPr>
                <w:rFonts w:ascii="宋体" w:hAnsi="宋体" w:cs="宋体" w:hint="eastAsia"/>
                <w:color w:val="000000"/>
                <w:kern w:val="0"/>
                <w:szCs w:val="21"/>
              </w:rPr>
              <w:t>个</w:t>
            </w:r>
            <w:r w:rsidRPr="00AC7829">
              <w:rPr>
                <w:rFonts w:ascii="宋体" w:hAnsi="宋体" w:cs="宋体"/>
                <w:color w:val="000000"/>
                <w:kern w:val="0"/>
                <w:szCs w:val="21"/>
              </w:rPr>
              <w:t>内存插槽</w:t>
            </w:r>
            <w:r w:rsidRPr="00AC7829">
              <w:rPr>
                <w:rFonts w:ascii="宋体" w:hAnsi="宋体" w:cs="宋体" w:hint="eastAsia"/>
                <w:color w:val="000000"/>
                <w:kern w:val="0"/>
                <w:szCs w:val="21"/>
              </w:rPr>
              <w:t>；</w:t>
            </w:r>
          </w:p>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lastRenderedPageBreak/>
              <w:t>4.本地存储：配置1块2</w:t>
            </w:r>
            <w:r w:rsidRPr="00AC7829">
              <w:rPr>
                <w:rFonts w:ascii="宋体" w:hAnsi="宋体" w:cs="宋体"/>
                <w:color w:val="000000"/>
                <w:kern w:val="0"/>
                <w:szCs w:val="21"/>
              </w:rPr>
              <w:t>T</w:t>
            </w:r>
            <w:r w:rsidRPr="00AC7829">
              <w:rPr>
                <w:rFonts w:ascii="宋体" w:hAnsi="宋体" w:cs="宋体" w:hint="eastAsia"/>
                <w:color w:val="000000"/>
                <w:kern w:val="0"/>
                <w:szCs w:val="21"/>
              </w:rPr>
              <w:t xml:space="preserve">B </w:t>
            </w:r>
            <w:r w:rsidRPr="00AC7829">
              <w:rPr>
                <w:rFonts w:ascii="宋体" w:hAnsi="宋体" w:cs="宋体"/>
                <w:color w:val="000000"/>
                <w:kern w:val="0"/>
                <w:szCs w:val="21"/>
              </w:rPr>
              <w:t>SATA</w:t>
            </w:r>
            <w:r w:rsidRPr="00AC7829">
              <w:rPr>
                <w:rFonts w:ascii="宋体" w:hAnsi="宋体" w:cs="宋体" w:hint="eastAsia"/>
                <w:color w:val="000000"/>
                <w:kern w:val="0"/>
                <w:szCs w:val="21"/>
              </w:rPr>
              <w:t>盘；</w:t>
            </w:r>
          </w:p>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t>5.存储扩展性：前置支持≥25个2.5寸硬盘槽位；</w:t>
            </w:r>
          </w:p>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t>6.RAID：2块八通道 SAS RAID卡，≥1</w:t>
            </w:r>
            <w:r w:rsidRPr="00AC7829">
              <w:rPr>
                <w:rFonts w:ascii="宋体" w:hAnsi="宋体" w:cs="宋体"/>
                <w:color w:val="000000"/>
                <w:kern w:val="0"/>
                <w:szCs w:val="21"/>
              </w:rPr>
              <w:t>G C</w:t>
            </w:r>
            <w:r w:rsidRPr="00AC7829">
              <w:rPr>
                <w:rFonts w:ascii="宋体" w:hAnsi="宋体" w:cs="宋体" w:hint="eastAsia"/>
                <w:color w:val="000000"/>
                <w:kern w:val="0"/>
                <w:szCs w:val="21"/>
              </w:rPr>
              <w:t>ache，兼容V</w:t>
            </w:r>
            <w:r w:rsidRPr="00AC7829">
              <w:rPr>
                <w:rFonts w:ascii="宋体" w:hAnsi="宋体" w:cs="宋体"/>
                <w:color w:val="000000"/>
                <w:kern w:val="0"/>
                <w:szCs w:val="21"/>
              </w:rPr>
              <w:t>SAN</w:t>
            </w:r>
            <w:r w:rsidRPr="00AC7829">
              <w:rPr>
                <w:rFonts w:ascii="宋体" w:hAnsi="宋体" w:cs="宋体" w:hint="eastAsia"/>
                <w:color w:val="000000"/>
                <w:kern w:val="0"/>
                <w:szCs w:val="21"/>
              </w:rPr>
              <w:t>；</w:t>
            </w:r>
          </w:p>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t>7.I/O端口：配置不少于</w:t>
            </w:r>
            <w:r w:rsidRPr="00AC7829">
              <w:rPr>
                <w:rFonts w:ascii="宋体" w:hAnsi="宋体" w:cs="宋体"/>
                <w:color w:val="000000"/>
                <w:kern w:val="0"/>
                <w:szCs w:val="21"/>
              </w:rPr>
              <w:t>6</w:t>
            </w:r>
            <w:r w:rsidRPr="00AC7829">
              <w:rPr>
                <w:rFonts w:ascii="宋体" w:hAnsi="宋体" w:cs="宋体" w:hint="eastAsia"/>
                <w:color w:val="000000"/>
                <w:kern w:val="0"/>
                <w:szCs w:val="21"/>
              </w:rPr>
              <w:t>个PCI-e 3.0插槽，提供制造商官网截图；</w:t>
            </w:r>
          </w:p>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t>8.网络：配置≥</w:t>
            </w:r>
            <w:r w:rsidRPr="00AC7829">
              <w:rPr>
                <w:rFonts w:ascii="宋体" w:hAnsi="宋体" w:cs="宋体"/>
                <w:color w:val="000000"/>
                <w:kern w:val="0"/>
                <w:szCs w:val="21"/>
              </w:rPr>
              <w:t>2</w:t>
            </w:r>
            <w:r w:rsidRPr="00AC7829">
              <w:rPr>
                <w:rFonts w:ascii="宋体" w:hAnsi="宋体" w:cs="宋体" w:hint="eastAsia"/>
                <w:color w:val="000000"/>
                <w:kern w:val="0"/>
                <w:szCs w:val="21"/>
              </w:rPr>
              <w:t>个千兆RJ45网卡；</w:t>
            </w:r>
          </w:p>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t>9.管理功能：集成独立的1000Mbps网络接口用于远程管理，配置内置存储器用于日志存储；</w:t>
            </w:r>
          </w:p>
          <w:p w:rsidR="00DB306E" w:rsidRPr="00AC7829" w:rsidRDefault="00DB306E" w:rsidP="001A600F">
            <w:pPr>
              <w:widowControl/>
              <w:jc w:val="left"/>
              <w:rPr>
                <w:rFonts w:ascii="宋体" w:hAnsi="宋体" w:cs="宋体"/>
                <w:color w:val="000000"/>
                <w:kern w:val="0"/>
                <w:szCs w:val="21"/>
              </w:rPr>
            </w:pPr>
            <w:r w:rsidRPr="00AC7829">
              <w:rPr>
                <w:rFonts w:ascii="宋体" w:hAnsi="宋体" w:cs="宋体" w:hint="eastAsia"/>
                <w:color w:val="000000"/>
                <w:kern w:val="0"/>
                <w:szCs w:val="21"/>
              </w:rPr>
              <w:t>10.电源及其他：2个冗余电源，上架导轨；</w:t>
            </w:r>
          </w:p>
          <w:p w:rsidR="00DB306E" w:rsidRPr="00AC7829" w:rsidRDefault="00DB306E" w:rsidP="001A600F">
            <w:pPr>
              <w:rPr>
                <w:rFonts w:ascii="宋体" w:hAnsi="宋体" w:cs="宋体"/>
                <w:color w:val="000000"/>
                <w:kern w:val="0"/>
                <w:szCs w:val="21"/>
              </w:rPr>
            </w:pPr>
            <w:r w:rsidRPr="00AC7829">
              <w:rPr>
                <w:rFonts w:ascii="宋体" w:hAnsi="宋体" w:cs="宋体" w:hint="eastAsia"/>
                <w:color w:val="000000"/>
                <w:kern w:val="0"/>
                <w:szCs w:val="21"/>
              </w:rPr>
              <w:t>11.服务：三年整机硬件保修，原厂工程师上门服务。</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4</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台</w:t>
            </w:r>
          </w:p>
        </w:tc>
      </w:tr>
      <w:tr w:rsidR="00DB306E" w:rsidRPr="00AC7829" w:rsidTr="001A600F">
        <w:trPr>
          <w:trHeight w:val="3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5</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交换机</w:t>
            </w:r>
          </w:p>
        </w:tc>
        <w:tc>
          <w:tcPr>
            <w:tcW w:w="6095" w:type="dxa"/>
            <w:vAlign w:val="center"/>
          </w:tcPr>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1、10/100/1000Base-T接口≥24个，1000M SFP接口≥2个；</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2、整机交换容量≥264Gbps，包转发率≥96Mpps；</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3、支持VLAN并支持VLAN Trunk口、Access口、PVID设置、标志包过滤等高级VLAN功能；</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4、支持VLAN数量≥256个；</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5、支持基于端口的双向流量镜像功能；</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6、支持MAC地址过滤和端口过滤，支持802.1x、RADIUS等安全认证方式；</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7、支持</w:t>
            </w:r>
            <w:proofErr w:type="spellStart"/>
            <w:r w:rsidRPr="00AC7829">
              <w:rPr>
                <w:rFonts w:ascii="宋体" w:eastAsia="宋体" w:hAnsi="宋体" w:cs="宋体" w:hint="eastAsia"/>
                <w:color w:val="auto"/>
                <w:sz w:val="21"/>
                <w:szCs w:val="21"/>
              </w:rPr>
              <w:t>QoS</w:t>
            </w:r>
            <w:proofErr w:type="spellEnd"/>
            <w:r w:rsidRPr="00AC7829">
              <w:rPr>
                <w:rFonts w:ascii="宋体" w:eastAsia="宋体" w:hAnsi="宋体" w:cs="宋体" w:hint="eastAsia"/>
                <w:color w:val="auto"/>
                <w:sz w:val="21"/>
                <w:szCs w:val="21"/>
              </w:rPr>
              <w:t>策略，包括端口优先级、IEEE802.1P、DSCP策略等，提供≥4个优先级队列；</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8、支持基于IGMP Snooping机制的组播应用，可以在接入网实现多种组播服务；</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9、支持快捷按钮，可实现一键重</w:t>
            </w:r>
            <w:proofErr w:type="gramStart"/>
            <w:r w:rsidRPr="00AC7829">
              <w:rPr>
                <w:rFonts w:ascii="宋体" w:eastAsia="宋体" w:hAnsi="宋体" w:cs="宋体" w:hint="eastAsia"/>
                <w:color w:val="auto"/>
                <w:sz w:val="21"/>
                <w:szCs w:val="21"/>
              </w:rPr>
              <w:t>启或者</w:t>
            </w:r>
            <w:proofErr w:type="gramEnd"/>
            <w:r w:rsidRPr="00AC7829">
              <w:rPr>
                <w:rFonts w:ascii="宋体" w:eastAsia="宋体" w:hAnsi="宋体" w:cs="宋体" w:hint="eastAsia"/>
                <w:color w:val="auto"/>
                <w:sz w:val="21"/>
                <w:szCs w:val="21"/>
              </w:rPr>
              <w:t>恢复出厂；10、支持Console，以及WEB界面管理；</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11、具备《电信设备进网许可证》，提供复印件。</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4</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台</w:t>
            </w:r>
          </w:p>
        </w:tc>
      </w:tr>
      <w:tr w:rsidR="00DB306E" w:rsidRPr="00AC7829" w:rsidTr="001A600F">
        <w:trPr>
          <w:trHeight w:val="3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6</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交换机</w:t>
            </w:r>
          </w:p>
        </w:tc>
        <w:tc>
          <w:tcPr>
            <w:tcW w:w="6095" w:type="dxa"/>
            <w:vAlign w:val="center"/>
          </w:tcPr>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1、</w:t>
            </w:r>
            <w:proofErr w:type="gramStart"/>
            <w:r w:rsidRPr="00AC7829">
              <w:rPr>
                <w:rFonts w:ascii="宋体" w:eastAsia="宋体" w:hAnsi="宋体" w:cs="宋体" w:hint="eastAsia"/>
                <w:color w:val="auto"/>
                <w:sz w:val="21"/>
                <w:szCs w:val="21"/>
              </w:rPr>
              <w:t>千兆电口</w:t>
            </w:r>
            <w:proofErr w:type="gramEnd"/>
            <w:r w:rsidRPr="00AC7829">
              <w:rPr>
                <w:rFonts w:ascii="宋体" w:eastAsia="宋体" w:hAnsi="宋体" w:cs="宋体" w:hint="eastAsia"/>
                <w:color w:val="auto"/>
                <w:sz w:val="21"/>
                <w:szCs w:val="21"/>
              </w:rPr>
              <w:t>≥48个，独立非复用千兆SFP+接口≥4个；</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2、要求采用低噪音机箱设计，支持风扇智能调速及温度告警；</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3、交换容量≥264Gbps，包转发率≥154.8Mbps；</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4、MAC地址表项≥16K，VLAN表项≥4K，ACL表项≥2K；</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5、内置防雷技术，支持8KV端口防雷，可有效抵御雷击；提供第三方防雷检测报告；</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6、采用节能技术，符合IEEE802.3az标准，并支持端口指示灯自动关闭功能；</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7、支持802.3ad(LACP)，支持负载均衡，支持STP、RSTP、MSTP等生成树协议；支持生成</w:t>
            </w:r>
            <w:proofErr w:type="gramStart"/>
            <w:r w:rsidRPr="00AC7829">
              <w:rPr>
                <w:rFonts w:ascii="宋体" w:eastAsia="宋体" w:hAnsi="宋体" w:cs="宋体" w:hint="eastAsia"/>
                <w:color w:val="auto"/>
                <w:sz w:val="21"/>
                <w:szCs w:val="21"/>
              </w:rPr>
              <w:t>树快速</w:t>
            </w:r>
            <w:proofErr w:type="gramEnd"/>
            <w:r w:rsidRPr="00AC7829">
              <w:rPr>
                <w:rFonts w:ascii="宋体" w:eastAsia="宋体" w:hAnsi="宋体" w:cs="宋体" w:hint="eastAsia"/>
                <w:color w:val="auto"/>
                <w:sz w:val="21"/>
                <w:szCs w:val="21"/>
              </w:rPr>
              <w:t>收敛，收敛时间小于30毫秒；</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8、支持IGMP、NDP、IGMP Snooping等组播协议及IPv4/IPv6受控组播功能；</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9、支持基于硬件的IP、MAC、IP+MAC、</w:t>
            </w:r>
            <w:proofErr w:type="spellStart"/>
            <w:r w:rsidRPr="00AC7829">
              <w:rPr>
                <w:rFonts w:ascii="宋体" w:eastAsia="宋体" w:hAnsi="宋体" w:cs="宋体" w:hint="eastAsia"/>
                <w:color w:val="auto"/>
                <w:sz w:val="21"/>
                <w:szCs w:val="21"/>
              </w:rPr>
              <w:t>Vlan</w:t>
            </w:r>
            <w:proofErr w:type="spellEnd"/>
            <w:r w:rsidRPr="00AC7829">
              <w:rPr>
                <w:rFonts w:ascii="宋体" w:eastAsia="宋体" w:hAnsi="宋体" w:cs="宋体" w:hint="eastAsia"/>
                <w:color w:val="auto"/>
                <w:sz w:val="21"/>
                <w:szCs w:val="21"/>
              </w:rPr>
              <w:t>、Port-Range的IPv4/IPv6专业级ACL功能；</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10、支持MAC绑定、MAC过滤及基于端口、VLAN的MAC数量限制，支持防ARP欺骗、防ARP扫描、ARP绑定，支持DAI；</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11、内置 DHCPv4及DHCPv6 Server，支持DHCP Client、Relay、Snooping、Option82等功能；</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12、支持双系统和多配置文件，支持</w:t>
            </w:r>
            <w:proofErr w:type="gramStart"/>
            <w:r w:rsidRPr="00AC7829">
              <w:rPr>
                <w:rFonts w:ascii="宋体" w:eastAsia="宋体" w:hAnsi="宋体" w:cs="宋体" w:hint="eastAsia"/>
                <w:color w:val="auto"/>
                <w:sz w:val="21"/>
                <w:szCs w:val="21"/>
              </w:rPr>
              <w:t>零接触</w:t>
            </w:r>
            <w:proofErr w:type="gramEnd"/>
            <w:r w:rsidRPr="00AC7829">
              <w:rPr>
                <w:rFonts w:ascii="宋体" w:eastAsia="宋体" w:hAnsi="宋体" w:cs="宋体" w:hint="eastAsia"/>
                <w:color w:val="auto"/>
                <w:sz w:val="21"/>
                <w:szCs w:val="21"/>
              </w:rPr>
              <w:t>配置，支持以太网OAM；</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lastRenderedPageBreak/>
              <w:t>13、支持SNMPv1/v2/v3、SSH、支持中文网管；支持CLI、WEB、Telnet等管理方式；</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14、具备电信设备进网证、电信入网检测报告证书、《CCC证书》等资质认证，提供证书复印件；</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15、提供三年原厂保修服务。</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5</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台</w:t>
            </w:r>
          </w:p>
        </w:tc>
      </w:tr>
      <w:tr w:rsidR="00DB306E" w:rsidRPr="00AC7829" w:rsidTr="001A600F">
        <w:trPr>
          <w:trHeight w:val="3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7</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网络管理软件</w:t>
            </w:r>
          </w:p>
        </w:tc>
        <w:tc>
          <w:tcPr>
            <w:tcW w:w="6095" w:type="dxa"/>
            <w:vAlign w:val="center"/>
          </w:tcPr>
          <w:p w:rsidR="00DB306E" w:rsidRPr="00AC7829" w:rsidRDefault="00DB306E" w:rsidP="001A600F">
            <w:pPr>
              <w:jc w:val="left"/>
              <w:rPr>
                <w:rFonts w:ascii="宋体" w:hAnsi="宋体"/>
                <w:szCs w:val="21"/>
              </w:rPr>
            </w:pPr>
            <w:r w:rsidRPr="00AC7829">
              <w:rPr>
                <w:rFonts w:ascii="宋体" w:hAnsi="宋体" w:hint="eastAsia"/>
                <w:szCs w:val="21"/>
              </w:rPr>
              <w:t>1.可通过网络对机房进行远程管理，包括远程开关机、时间同步、系统切换、消息广播等操作。</w:t>
            </w:r>
          </w:p>
          <w:p w:rsidR="00DB306E" w:rsidRPr="00AC7829" w:rsidRDefault="00DB306E" w:rsidP="001A600F">
            <w:pPr>
              <w:jc w:val="left"/>
              <w:rPr>
                <w:rFonts w:ascii="宋体" w:hAnsi="宋体"/>
                <w:szCs w:val="21"/>
              </w:rPr>
            </w:pPr>
            <w:r w:rsidRPr="00AC7829">
              <w:rPr>
                <w:rFonts w:ascii="宋体" w:hAnsi="宋体" w:hint="eastAsia"/>
                <w:szCs w:val="21"/>
              </w:rPr>
              <w:t>2.支持系统还原和</w:t>
            </w:r>
            <w:proofErr w:type="spellStart"/>
            <w:r w:rsidRPr="00AC7829">
              <w:rPr>
                <w:rFonts w:ascii="宋体" w:hAnsi="宋体" w:hint="eastAsia"/>
                <w:szCs w:val="21"/>
              </w:rPr>
              <w:t>ip</w:t>
            </w:r>
            <w:proofErr w:type="spellEnd"/>
            <w:r w:rsidRPr="00AC7829">
              <w:rPr>
                <w:rFonts w:ascii="宋体" w:hAnsi="宋体" w:hint="eastAsia"/>
                <w:szCs w:val="21"/>
              </w:rPr>
              <w:t>地址自动分配。</w:t>
            </w:r>
          </w:p>
          <w:p w:rsidR="00DB306E" w:rsidRPr="00AC7829" w:rsidRDefault="00DB306E" w:rsidP="001A600F">
            <w:pPr>
              <w:jc w:val="left"/>
              <w:rPr>
                <w:rFonts w:ascii="宋体" w:hAnsi="宋体"/>
                <w:szCs w:val="21"/>
              </w:rPr>
            </w:pPr>
            <w:r w:rsidRPr="00AC7829">
              <w:rPr>
                <w:rFonts w:ascii="宋体" w:hAnsi="宋体" w:hint="eastAsia"/>
                <w:szCs w:val="21"/>
              </w:rPr>
              <w:t>3.支持从WINDOWS界面广播、组播、单播功能。</w:t>
            </w:r>
          </w:p>
          <w:p w:rsidR="00DB306E" w:rsidRPr="00AC7829" w:rsidRDefault="00DB306E" w:rsidP="001A600F">
            <w:pPr>
              <w:jc w:val="left"/>
              <w:rPr>
                <w:rFonts w:ascii="宋体" w:hAnsi="宋体"/>
                <w:szCs w:val="21"/>
              </w:rPr>
            </w:pPr>
            <w:r w:rsidRPr="00AC7829">
              <w:rPr>
                <w:rFonts w:ascii="宋体" w:hAnsi="宋体" w:hint="eastAsia"/>
                <w:szCs w:val="21"/>
              </w:rPr>
              <w:t>4.★支持操作系统分权管理，可分配不同的管理员管理不同的操作系统。(提供功能界面截图并加盖原厂公章)</w:t>
            </w:r>
          </w:p>
          <w:p w:rsidR="00DB306E" w:rsidRPr="00AC7829" w:rsidRDefault="00DB306E" w:rsidP="001A600F">
            <w:pPr>
              <w:jc w:val="left"/>
              <w:rPr>
                <w:rFonts w:ascii="宋体" w:hAnsi="宋体"/>
                <w:szCs w:val="21"/>
              </w:rPr>
            </w:pPr>
            <w:r w:rsidRPr="00AC7829">
              <w:rPr>
                <w:rFonts w:ascii="宋体" w:hAnsi="宋体" w:hint="eastAsia"/>
                <w:szCs w:val="21"/>
              </w:rPr>
              <w:t xml:space="preserve">5.支持学期课表的编辑。 </w:t>
            </w:r>
          </w:p>
          <w:p w:rsidR="00DB306E" w:rsidRPr="00AC7829" w:rsidRDefault="00DB306E" w:rsidP="001A600F">
            <w:pPr>
              <w:jc w:val="left"/>
              <w:rPr>
                <w:rFonts w:ascii="宋体" w:hAnsi="宋体"/>
                <w:szCs w:val="21"/>
              </w:rPr>
            </w:pPr>
            <w:r w:rsidRPr="00AC7829">
              <w:rPr>
                <w:rFonts w:ascii="宋体" w:hAnsi="宋体" w:hint="eastAsia"/>
                <w:szCs w:val="21"/>
              </w:rPr>
              <w:t>9.管理员可给教师单独分配用户名和密码，教师可凭此用户名和密码在教学的电脑上瞬间创建自己独立的备课系统，其他人员不可见，也不影响正常的教学系统</w:t>
            </w:r>
          </w:p>
          <w:p w:rsidR="00DB306E" w:rsidRPr="00AC7829" w:rsidRDefault="00DB306E" w:rsidP="001A600F">
            <w:pPr>
              <w:jc w:val="left"/>
              <w:rPr>
                <w:rFonts w:ascii="宋体" w:hAnsi="宋体"/>
                <w:szCs w:val="21"/>
              </w:rPr>
            </w:pPr>
            <w:r w:rsidRPr="00AC7829">
              <w:rPr>
                <w:rFonts w:ascii="宋体" w:hAnsi="宋体" w:hint="eastAsia"/>
                <w:szCs w:val="21"/>
              </w:rPr>
              <w:t>6.支持将当前的教学系统，无需新增分区的情况下复制一个不保护的系统，用于学生自主实验或计算机等级考试</w:t>
            </w:r>
          </w:p>
          <w:p w:rsidR="00DB306E" w:rsidRPr="00AC7829" w:rsidRDefault="00DB306E" w:rsidP="001A600F">
            <w:pPr>
              <w:jc w:val="left"/>
              <w:rPr>
                <w:rFonts w:ascii="宋体" w:hAnsi="宋体"/>
                <w:szCs w:val="21"/>
              </w:rPr>
            </w:pPr>
            <w:r w:rsidRPr="00AC7829">
              <w:rPr>
                <w:rFonts w:ascii="宋体" w:hAnsi="宋体" w:hint="eastAsia"/>
                <w:szCs w:val="21"/>
              </w:rPr>
              <w:t>7.支持文件夹穿透，可在当前保护的分区下设定一个开放的文件夹</w:t>
            </w:r>
            <w:proofErr w:type="gramStart"/>
            <w:r w:rsidRPr="00AC7829">
              <w:rPr>
                <w:rFonts w:ascii="宋体" w:hAnsi="宋体" w:hint="eastAsia"/>
                <w:szCs w:val="21"/>
              </w:rPr>
              <w:t>,保存更新设置</w:t>
            </w:r>
            <w:proofErr w:type="gramEnd"/>
            <w:r w:rsidRPr="00AC7829">
              <w:rPr>
                <w:rFonts w:ascii="宋体" w:hAnsi="宋体" w:hint="eastAsia"/>
                <w:szCs w:val="21"/>
              </w:rPr>
              <w:t>，重启分区还原其它数据还原，此文件夹中的数据不还原。</w:t>
            </w:r>
          </w:p>
          <w:p w:rsidR="00DB306E" w:rsidRPr="00AC7829" w:rsidRDefault="00DB306E" w:rsidP="001A600F">
            <w:pPr>
              <w:jc w:val="left"/>
              <w:rPr>
                <w:rFonts w:ascii="宋体" w:hAnsi="宋体"/>
                <w:szCs w:val="21"/>
              </w:rPr>
            </w:pPr>
            <w:r w:rsidRPr="00AC7829">
              <w:rPr>
                <w:rFonts w:ascii="宋体" w:hAnsi="宋体" w:hint="eastAsia"/>
                <w:szCs w:val="21"/>
              </w:rPr>
              <w:t>8.支持批量修改Windows用户登录名、计算机名和IP地址</w:t>
            </w:r>
          </w:p>
          <w:p w:rsidR="00DB306E" w:rsidRPr="00AC7829" w:rsidRDefault="00DB306E" w:rsidP="001A600F">
            <w:pPr>
              <w:jc w:val="left"/>
              <w:rPr>
                <w:rFonts w:ascii="宋体" w:hAnsi="宋体" w:hint="eastAsia"/>
                <w:szCs w:val="21"/>
                <w:lang w:eastAsia="zh-CN"/>
              </w:rPr>
            </w:pPr>
            <w:r w:rsidRPr="00AC7829">
              <w:rPr>
                <w:rFonts w:ascii="宋体" w:hAnsi="宋体" w:hint="eastAsia"/>
                <w:szCs w:val="21"/>
              </w:rPr>
              <w:t>9.支持流量限制策略，能够设定上行流量、下行流量，并设置生效时间区间，能够精确到秒，支持按天执行、按周执行、按月执行根据不同的时间节点自动限定终端机不同的网络上行和下行流量。</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234</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套</w:t>
            </w:r>
          </w:p>
        </w:tc>
      </w:tr>
      <w:bookmarkEnd w:id="0"/>
      <w:tr w:rsidR="00DB306E" w:rsidRPr="00AC7829" w:rsidTr="001A600F">
        <w:trPr>
          <w:trHeight w:val="3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8</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学生电脑桌椅（1）</w:t>
            </w:r>
          </w:p>
        </w:tc>
        <w:tc>
          <w:tcPr>
            <w:tcW w:w="6095" w:type="dxa"/>
            <w:vAlign w:val="center"/>
          </w:tcPr>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1、电脑桌具体参数要求：六边形电脑桌。基材：板E1级优质防火板。甲醛释放量≤0.4mg/l。执行标准BG/T15102-2006/GB18580-200125mm优质环保密度板四周贴同色≥1.2mm厚PVC封边。工艺：所有人造板部件均双饰面，封四边，隐蔽部位封边处理。</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2、电脑椅具体参数：凳面为光面，ABS优质工程塑料为基材、用优质环保电镀一次性闷压而成，坚固耐用，设计合理，符合人身工程学标准。</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3、桌子尺寸:边长≥80cm</w:t>
            </w:r>
            <w:r w:rsidRPr="00AC7829">
              <w:rPr>
                <w:rFonts w:ascii="宋体" w:hAnsi="宋体" w:cs="宋体"/>
                <w:kern w:val="0"/>
                <w:szCs w:val="21"/>
              </w:rPr>
              <w:t>,</w:t>
            </w:r>
            <w:r w:rsidRPr="00AC7829">
              <w:rPr>
                <w:rFonts w:ascii="宋体" w:hAnsi="宋体" w:cs="宋体" w:hint="eastAsia"/>
                <w:kern w:val="0"/>
                <w:szCs w:val="21"/>
              </w:rPr>
              <w:t>最大长度≥160cm，高度≥76cm</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8</w:t>
            </w:r>
          </w:p>
        </w:tc>
        <w:tc>
          <w:tcPr>
            <w:tcW w:w="993" w:type="dxa"/>
            <w:vAlign w:val="center"/>
          </w:tcPr>
          <w:p w:rsidR="00DB306E" w:rsidRPr="00AC7829" w:rsidRDefault="00DB306E" w:rsidP="001A600F">
            <w:pPr>
              <w:jc w:val="center"/>
              <w:rPr>
                <w:rFonts w:ascii="宋体" w:hAnsi="宋体"/>
                <w:szCs w:val="21"/>
              </w:rPr>
            </w:pPr>
            <w:r w:rsidRPr="00AC7829">
              <w:rPr>
                <w:rFonts w:ascii="宋体" w:hAnsi="宋体" w:hint="eastAsia"/>
                <w:szCs w:val="21"/>
              </w:rPr>
              <w:t>套</w:t>
            </w:r>
          </w:p>
        </w:tc>
      </w:tr>
      <w:tr w:rsidR="00DB306E" w:rsidRPr="00AC7829" w:rsidTr="001A600F">
        <w:trPr>
          <w:trHeight w:val="20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9</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学生电脑桌椅（2）</w:t>
            </w:r>
          </w:p>
        </w:tc>
        <w:tc>
          <w:tcPr>
            <w:tcW w:w="6095" w:type="dxa"/>
          </w:tcPr>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1、电脑桌具体参数要求：基材： E1级优质防火板。甲醛释放量≤0.4mg/l。执行标准BG/T15102-2006/GB18580-200125mm优质环保密度板四周贴同色≥1.2mm厚PVC封边。工艺：所有人造板部件均双饰面，封四边，隐蔽部位封边处理。桌架管壁厚度≥1.2mm。</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2、电脑椅具体参数：凳面为光面，ABS优质工程塑料为基材、用优质环保电镀一次性闷压而成，坚固耐用，设计合理，符合人身工程学标准。</w:t>
            </w:r>
          </w:p>
          <w:p w:rsidR="00DB306E" w:rsidRPr="00AC7829" w:rsidRDefault="00DB306E" w:rsidP="001A600F">
            <w:pPr>
              <w:rPr>
                <w:rFonts w:ascii="宋体" w:hAnsi="宋体" w:cs="宋体"/>
                <w:szCs w:val="21"/>
              </w:rPr>
            </w:pPr>
            <w:r w:rsidRPr="00AC7829">
              <w:rPr>
                <w:rFonts w:ascii="宋体" w:hAnsi="宋体" w:cs="宋体" w:hint="eastAsia"/>
                <w:kern w:val="0"/>
                <w:szCs w:val="21"/>
              </w:rPr>
              <w:t>3、桌子尺寸:长*宽*高 约</w:t>
            </w:r>
            <w:r w:rsidRPr="00AC7829">
              <w:rPr>
                <w:rFonts w:ascii="宋体" w:hAnsi="宋体" w:cs="宋体"/>
                <w:kern w:val="0"/>
                <w:szCs w:val="21"/>
              </w:rPr>
              <w:t>1400</w:t>
            </w:r>
            <w:r w:rsidRPr="00AC7829">
              <w:rPr>
                <w:rFonts w:ascii="宋体" w:hAnsi="宋体" w:cs="宋体" w:hint="eastAsia"/>
                <w:kern w:val="0"/>
                <w:szCs w:val="21"/>
              </w:rPr>
              <w:t>cm</w:t>
            </w:r>
            <w:r w:rsidRPr="00AC7829">
              <w:rPr>
                <w:rFonts w:ascii="宋体" w:hAnsi="宋体" w:cs="宋体"/>
                <w:kern w:val="0"/>
                <w:szCs w:val="21"/>
              </w:rPr>
              <w:t>*600</w:t>
            </w:r>
            <w:r w:rsidRPr="00AC7829">
              <w:rPr>
                <w:rFonts w:ascii="宋体" w:hAnsi="宋体" w:cs="宋体" w:hint="eastAsia"/>
                <w:kern w:val="0"/>
                <w:szCs w:val="21"/>
              </w:rPr>
              <w:t>cm</w:t>
            </w:r>
            <w:r w:rsidRPr="00AC7829">
              <w:rPr>
                <w:rFonts w:ascii="宋体" w:hAnsi="宋体" w:cs="宋体"/>
                <w:kern w:val="0"/>
                <w:szCs w:val="21"/>
              </w:rPr>
              <w:t>*760</w:t>
            </w:r>
            <w:r w:rsidRPr="00AC7829">
              <w:rPr>
                <w:rFonts w:ascii="宋体" w:hAnsi="宋体" w:cs="宋体" w:hint="eastAsia"/>
                <w:kern w:val="0"/>
                <w:szCs w:val="21"/>
              </w:rPr>
              <w:t>cm</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69</w:t>
            </w:r>
          </w:p>
        </w:tc>
        <w:tc>
          <w:tcPr>
            <w:tcW w:w="993" w:type="dxa"/>
            <w:vAlign w:val="center"/>
          </w:tcPr>
          <w:p w:rsidR="00DB306E" w:rsidRPr="00AC7829" w:rsidRDefault="00DB306E" w:rsidP="001A600F">
            <w:pPr>
              <w:jc w:val="center"/>
              <w:rPr>
                <w:rFonts w:ascii="宋体" w:hAnsi="宋体"/>
                <w:szCs w:val="21"/>
              </w:rPr>
            </w:pPr>
            <w:r w:rsidRPr="00AC7829">
              <w:rPr>
                <w:rFonts w:ascii="宋体" w:hAnsi="宋体" w:hint="eastAsia"/>
                <w:szCs w:val="21"/>
              </w:rPr>
              <w:t>套</w:t>
            </w:r>
          </w:p>
        </w:tc>
      </w:tr>
      <w:tr w:rsidR="00DB306E" w:rsidRPr="00AC7829" w:rsidTr="001A600F">
        <w:trPr>
          <w:trHeight w:val="3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10</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教师</w:t>
            </w:r>
            <w:r w:rsidRPr="00AC7829">
              <w:rPr>
                <w:rFonts w:ascii="宋体" w:hAnsi="宋体" w:hint="eastAsia"/>
                <w:szCs w:val="21"/>
                <w:u w:color="000000"/>
              </w:rPr>
              <w:lastRenderedPageBreak/>
              <w:t>电脑桌椅</w:t>
            </w:r>
          </w:p>
        </w:tc>
        <w:tc>
          <w:tcPr>
            <w:tcW w:w="6095" w:type="dxa"/>
            <w:vAlign w:val="center"/>
          </w:tcPr>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lastRenderedPageBreak/>
              <w:t>1、电脑桌具体参数要求：</w:t>
            </w:r>
            <w:r w:rsidRPr="00AC7829">
              <w:rPr>
                <w:rFonts w:ascii="宋体" w:hAnsi="宋体" w:cs="宋体" w:hint="eastAsia"/>
                <w:szCs w:val="21"/>
              </w:rPr>
              <w:t>规格：约1200*800*780mm；板式结</w:t>
            </w:r>
            <w:r w:rsidRPr="00AC7829">
              <w:rPr>
                <w:rFonts w:ascii="宋体" w:hAnsi="宋体" w:cs="宋体" w:hint="eastAsia"/>
                <w:szCs w:val="21"/>
              </w:rPr>
              <w:lastRenderedPageBreak/>
              <w:t>构，三聚氰胺板，不少于三个抽屉，带主机箱，和键盘架</w:t>
            </w:r>
            <w:r w:rsidRPr="00AC7829">
              <w:rPr>
                <w:rFonts w:ascii="宋体" w:hAnsi="宋体" w:cs="宋体" w:hint="eastAsia"/>
                <w:kern w:val="0"/>
                <w:szCs w:val="21"/>
              </w:rPr>
              <w:t>。基材：E1级优质防火板。甲醛释放量≤0.4mg/l。执行标准BG/T15102-2006/GB18580-200125mm优质环保密度板四周贴同色≥1.2mm厚PVC封边。工艺：所有人造板部件均双饰面，封四边，隐蔽部位封边处理。</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2、电脑椅具体参数：凳面为光面，ABS优质工程塑料为基材、用优质环保电镀一次性闷压而成，坚固耐用，设计合理，符合人身工程学标准。</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4</w:t>
            </w:r>
          </w:p>
        </w:tc>
        <w:tc>
          <w:tcPr>
            <w:tcW w:w="993" w:type="dxa"/>
            <w:vAlign w:val="center"/>
          </w:tcPr>
          <w:p w:rsidR="00DB306E" w:rsidRPr="00AC7829" w:rsidRDefault="00DB306E" w:rsidP="001A600F">
            <w:pPr>
              <w:jc w:val="center"/>
              <w:rPr>
                <w:rFonts w:ascii="宋体" w:hAnsi="宋体"/>
                <w:szCs w:val="21"/>
              </w:rPr>
            </w:pPr>
            <w:r w:rsidRPr="00AC7829">
              <w:rPr>
                <w:rFonts w:ascii="宋体" w:hAnsi="宋体" w:hint="eastAsia"/>
                <w:szCs w:val="21"/>
              </w:rPr>
              <w:t>套</w:t>
            </w:r>
          </w:p>
        </w:tc>
      </w:tr>
      <w:tr w:rsidR="00DB306E" w:rsidRPr="00AC7829" w:rsidTr="001A600F">
        <w:trPr>
          <w:trHeight w:val="3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11</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综合布线</w:t>
            </w:r>
          </w:p>
        </w:tc>
        <w:tc>
          <w:tcPr>
            <w:tcW w:w="6095" w:type="dxa"/>
            <w:vAlign w:val="center"/>
          </w:tcPr>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color w:val="auto"/>
                <w:sz w:val="21"/>
                <w:szCs w:val="21"/>
              </w:rPr>
              <w:t>综合布线：六类标准 强电采用国标线缆，分路铺设，前端设置相应数量带漏保空气开关，弱电采用六类网络线缆，提供配线架，跳线，线槽等相关辅料，并进行线缆铺设</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250</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点</w:t>
            </w:r>
          </w:p>
        </w:tc>
      </w:tr>
      <w:tr w:rsidR="00DB306E" w:rsidRPr="00AC7829" w:rsidTr="001A600F">
        <w:trPr>
          <w:trHeight w:val="3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12</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静电地板铺装</w:t>
            </w:r>
          </w:p>
        </w:tc>
        <w:tc>
          <w:tcPr>
            <w:tcW w:w="6095" w:type="dxa"/>
            <w:vAlign w:val="center"/>
          </w:tcPr>
          <w:p w:rsidR="00DB306E" w:rsidRPr="00AC7829" w:rsidRDefault="00DB306E" w:rsidP="001A600F">
            <w:pPr>
              <w:rPr>
                <w:rFonts w:ascii="宋体" w:hAnsi="宋体" w:cs="宋体"/>
                <w:color w:val="000000"/>
                <w:kern w:val="0"/>
                <w:szCs w:val="21"/>
              </w:rPr>
            </w:pPr>
            <w:r w:rsidRPr="00AC7829">
              <w:rPr>
                <w:rFonts w:ascii="宋体" w:hAnsi="宋体" w:cs="宋体" w:hint="eastAsia"/>
                <w:color w:val="000000"/>
                <w:kern w:val="0"/>
                <w:szCs w:val="21"/>
              </w:rPr>
              <w:t>1、全钢型防静电架空陶瓷面防静电地板，陶瓷面包含机房直流接地，确保接地电阻≤1Ω</w:t>
            </w:r>
          </w:p>
          <w:p w:rsidR="00DB306E" w:rsidRPr="00AC7829" w:rsidRDefault="00DB306E" w:rsidP="001A600F">
            <w:pPr>
              <w:rPr>
                <w:rFonts w:ascii="宋体" w:hAnsi="宋体" w:cs="宋体"/>
                <w:color w:val="000000"/>
                <w:kern w:val="0"/>
                <w:szCs w:val="21"/>
              </w:rPr>
            </w:pPr>
            <w:r w:rsidRPr="00AC7829">
              <w:rPr>
                <w:rFonts w:ascii="宋体" w:hAnsi="宋体" w:cs="宋体" w:hint="eastAsia"/>
                <w:color w:val="000000"/>
                <w:kern w:val="0"/>
                <w:szCs w:val="21"/>
              </w:rPr>
              <w:t>2、钢壳结构水泥填充。均布载荷1000KG</w:t>
            </w:r>
          </w:p>
          <w:p w:rsidR="00DB306E" w:rsidRPr="00AC7829" w:rsidRDefault="00DB306E" w:rsidP="001A600F">
            <w:pPr>
              <w:pStyle w:val="Default"/>
              <w:rPr>
                <w:rFonts w:ascii="宋体" w:eastAsia="宋体" w:hAnsi="宋体" w:cs="宋体"/>
                <w:sz w:val="21"/>
                <w:szCs w:val="21"/>
              </w:rPr>
            </w:pPr>
            <w:r w:rsidRPr="00AC7829">
              <w:rPr>
                <w:rFonts w:ascii="宋体" w:eastAsia="宋体" w:hAnsi="宋体" w:cs="宋体" w:hint="eastAsia"/>
                <w:sz w:val="21"/>
                <w:szCs w:val="21"/>
              </w:rPr>
              <w:t>3、防雷：围绕</w:t>
            </w:r>
            <w:proofErr w:type="gramStart"/>
            <w:r w:rsidRPr="00AC7829">
              <w:rPr>
                <w:rFonts w:ascii="宋体" w:eastAsia="宋体" w:hAnsi="宋体" w:cs="宋体" w:hint="eastAsia"/>
                <w:sz w:val="21"/>
                <w:szCs w:val="21"/>
              </w:rPr>
              <w:t>房间做目字形</w:t>
            </w:r>
            <w:proofErr w:type="gramEnd"/>
            <w:r w:rsidRPr="00AC7829">
              <w:rPr>
                <w:rFonts w:ascii="宋体" w:eastAsia="宋体" w:hAnsi="宋体" w:cs="宋体" w:hint="eastAsia"/>
                <w:sz w:val="21"/>
                <w:szCs w:val="21"/>
              </w:rPr>
              <w:t>与教室楼层接地点连接</w:t>
            </w:r>
          </w:p>
          <w:p w:rsidR="00DB306E" w:rsidRPr="00AC7829" w:rsidRDefault="00DB306E" w:rsidP="001A600F">
            <w:pPr>
              <w:pStyle w:val="Default"/>
              <w:rPr>
                <w:rFonts w:ascii="宋体" w:eastAsia="宋体" w:hAnsi="宋体" w:cs="宋体"/>
                <w:color w:val="auto"/>
                <w:sz w:val="21"/>
                <w:szCs w:val="21"/>
              </w:rPr>
            </w:pPr>
            <w:r w:rsidRPr="00AC7829">
              <w:rPr>
                <w:rFonts w:ascii="宋体" w:eastAsia="宋体" w:hAnsi="宋体" w:cs="宋体" w:hint="eastAsia"/>
                <w:sz w:val="21"/>
                <w:szCs w:val="21"/>
              </w:rPr>
              <w:t>4、配备全部安装所需配件</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440</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平米</w:t>
            </w:r>
          </w:p>
        </w:tc>
      </w:tr>
      <w:tr w:rsidR="00DB306E" w:rsidRPr="00AC7829" w:rsidTr="001A600F">
        <w:trPr>
          <w:trHeight w:val="3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13</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场地升级</w:t>
            </w:r>
          </w:p>
        </w:tc>
        <w:tc>
          <w:tcPr>
            <w:tcW w:w="6095" w:type="dxa"/>
            <w:vAlign w:val="center"/>
          </w:tcPr>
          <w:p w:rsidR="00DB306E" w:rsidRPr="00AC7829" w:rsidRDefault="00DB306E" w:rsidP="001A600F">
            <w:pPr>
              <w:pStyle w:val="Default"/>
              <w:numPr>
                <w:ilvl w:val="0"/>
                <w:numId w:val="1"/>
              </w:numPr>
              <w:rPr>
                <w:rFonts w:ascii="宋体" w:eastAsia="宋体" w:hAnsi="宋体" w:cs="宋体"/>
                <w:color w:val="auto"/>
                <w:sz w:val="21"/>
                <w:szCs w:val="21"/>
              </w:rPr>
            </w:pPr>
            <w:r w:rsidRPr="00AC7829">
              <w:rPr>
                <w:rFonts w:ascii="宋体" w:eastAsia="宋体" w:hAnsi="宋体" w:cs="宋体" w:hint="eastAsia"/>
                <w:color w:val="auto"/>
                <w:sz w:val="21"/>
                <w:szCs w:val="21"/>
              </w:rPr>
              <w:t>原有地面拆除，恢复、垃圾清运到指定地点</w:t>
            </w:r>
          </w:p>
          <w:p w:rsidR="00DB306E" w:rsidRPr="00AC7829" w:rsidRDefault="00DB306E" w:rsidP="001A600F">
            <w:pPr>
              <w:pStyle w:val="Default"/>
              <w:numPr>
                <w:ilvl w:val="0"/>
                <w:numId w:val="1"/>
              </w:numPr>
              <w:rPr>
                <w:rFonts w:ascii="宋体" w:eastAsia="宋体" w:hAnsi="宋体" w:cs="宋体"/>
                <w:color w:val="auto"/>
                <w:sz w:val="21"/>
                <w:szCs w:val="21"/>
              </w:rPr>
            </w:pPr>
            <w:r w:rsidRPr="00AC7829">
              <w:rPr>
                <w:rFonts w:ascii="宋体" w:eastAsia="宋体" w:hAnsi="宋体" w:cs="宋体" w:hint="eastAsia"/>
                <w:color w:val="auto"/>
                <w:sz w:val="21"/>
                <w:szCs w:val="21"/>
              </w:rPr>
              <w:t>墙面修复找平、粉刷要求使用环保材料</w:t>
            </w:r>
          </w:p>
          <w:p w:rsidR="00DB306E" w:rsidRPr="00AC7829" w:rsidRDefault="00DB306E" w:rsidP="001A600F">
            <w:pPr>
              <w:pStyle w:val="Default"/>
              <w:numPr>
                <w:ilvl w:val="0"/>
                <w:numId w:val="1"/>
              </w:numPr>
              <w:rPr>
                <w:rFonts w:ascii="宋体" w:eastAsia="宋体" w:hAnsi="宋体" w:cs="宋体"/>
                <w:color w:val="auto"/>
                <w:sz w:val="21"/>
                <w:szCs w:val="21"/>
              </w:rPr>
            </w:pPr>
            <w:r w:rsidRPr="00AC7829">
              <w:rPr>
                <w:rFonts w:ascii="宋体" w:eastAsia="宋体" w:hAnsi="宋体" w:cs="宋体" w:hint="eastAsia"/>
                <w:color w:val="auto"/>
                <w:sz w:val="21"/>
                <w:szCs w:val="21"/>
              </w:rPr>
              <w:t>踢脚线安装</w:t>
            </w:r>
          </w:p>
          <w:p w:rsidR="00DB306E" w:rsidRPr="00AC7829" w:rsidRDefault="00DB306E" w:rsidP="001A600F">
            <w:pPr>
              <w:pStyle w:val="Default"/>
              <w:numPr>
                <w:ilvl w:val="0"/>
                <w:numId w:val="1"/>
              </w:numPr>
              <w:rPr>
                <w:rFonts w:ascii="宋体" w:eastAsia="宋体" w:hAnsi="宋体" w:cs="宋体"/>
                <w:color w:val="auto"/>
                <w:sz w:val="21"/>
                <w:szCs w:val="21"/>
              </w:rPr>
            </w:pPr>
            <w:r w:rsidRPr="00AC7829">
              <w:rPr>
                <w:rFonts w:ascii="宋体" w:eastAsia="宋体" w:hAnsi="宋体" w:cs="宋体" w:hint="eastAsia"/>
                <w:color w:val="auto"/>
                <w:sz w:val="21"/>
                <w:szCs w:val="21"/>
              </w:rPr>
              <w:t>文明施工，确保施工安全，不影响学生正常上课</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5</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间</w:t>
            </w:r>
          </w:p>
        </w:tc>
      </w:tr>
      <w:tr w:rsidR="00DB306E" w:rsidRPr="00AC7829" w:rsidTr="001A600F">
        <w:trPr>
          <w:trHeight w:val="382"/>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14</w:t>
            </w:r>
          </w:p>
        </w:tc>
        <w:tc>
          <w:tcPr>
            <w:tcW w:w="709" w:type="dxa"/>
            <w:vAlign w:val="center"/>
          </w:tcPr>
          <w:p w:rsidR="00DB306E" w:rsidRPr="0022083A" w:rsidRDefault="00DB306E" w:rsidP="001A600F">
            <w:pPr>
              <w:jc w:val="center"/>
              <w:rPr>
                <w:rFonts w:ascii="宋体" w:hAnsi="宋体"/>
                <w:szCs w:val="21"/>
                <w:u w:color="000000"/>
              </w:rPr>
            </w:pPr>
            <w:r w:rsidRPr="0022083A">
              <w:rPr>
                <w:rFonts w:ascii="宋体" w:hAnsi="宋体" w:hint="eastAsia"/>
                <w:szCs w:val="21"/>
                <w:u w:color="000000"/>
              </w:rPr>
              <w:t>监控终端</w:t>
            </w:r>
          </w:p>
        </w:tc>
        <w:tc>
          <w:tcPr>
            <w:tcW w:w="6095" w:type="dxa"/>
            <w:vAlign w:val="center"/>
          </w:tcPr>
          <w:p w:rsidR="00DB306E" w:rsidRPr="0022083A" w:rsidRDefault="00DB306E" w:rsidP="001A600F">
            <w:pPr>
              <w:pStyle w:val="Default"/>
              <w:rPr>
                <w:rFonts w:ascii="宋体" w:eastAsia="宋体" w:hAnsi="宋体" w:cs="宋体"/>
                <w:color w:val="auto"/>
                <w:sz w:val="21"/>
                <w:szCs w:val="21"/>
              </w:rPr>
            </w:pPr>
            <w:r w:rsidRPr="0022083A">
              <w:rPr>
                <w:rFonts w:ascii="宋体" w:eastAsia="宋体" w:hAnsi="宋体" w:cs="宋体" w:hint="eastAsia"/>
                <w:color w:val="auto"/>
                <w:sz w:val="21"/>
                <w:szCs w:val="21"/>
              </w:rPr>
              <w:t>1.传感器：约1/2.7</w:t>
            </w:r>
            <w:proofErr w:type="gramStart"/>
            <w:r w:rsidRPr="0022083A">
              <w:rPr>
                <w:rFonts w:ascii="宋体" w:eastAsia="宋体" w:hAnsi="宋体" w:cs="宋体" w:hint="eastAsia"/>
                <w:color w:val="auto"/>
                <w:sz w:val="21"/>
                <w:szCs w:val="21"/>
              </w:rPr>
              <w:t>”</w:t>
            </w:r>
            <w:proofErr w:type="gramEnd"/>
            <w:r w:rsidRPr="0022083A">
              <w:rPr>
                <w:rFonts w:ascii="宋体" w:eastAsia="宋体" w:hAnsi="宋体" w:cs="宋体" w:hint="eastAsia"/>
                <w:color w:val="auto"/>
                <w:sz w:val="21"/>
                <w:szCs w:val="21"/>
              </w:rPr>
              <w:t>CMOS</w:t>
            </w:r>
          </w:p>
          <w:p w:rsidR="00DB306E" w:rsidRPr="0022083A" w:rsidRDefault="00DB306E" w:rsidP="001A600F">
            <w:pPr>
              <w:pStyle w:val="Default"/>
              <w:rPr>
                <w:rFonts w:ascii="宋体" w:eastAsia="宋体" w:hAnsi="宋体" w:cs="宋体"/>
                <w:color w:val="auto"/>
                <w:sz w:val="21"/>
                <w:szCs w:val="21"/>
              </w:rPr>
            </w:pPr>
            <w:r w:rsidRPr="0022083A">
              <w:rPr>
                <w:rFonts w:ascii="宋体" w:eastAsia="宋体" w:hAnsi="宋体" w:cs="宋体" w:hint="eastAsia"/>
                <w:color w:val="auto"/>
                <w:sz w:val="21"/>
                <w:szCs w:val="21"/>
              </w:rPr>
              <w:t>2.最低照度：彩色：0.05Lux@F2.0；黑白：0.01Lux@F2.0；0 with IR</w:t>
            </w:r>
          </w:p>
          <w:p w:rsidR="00DB306E" w:rsidRPr="0022083A" w:rsidRDefault="00DB306E" w:rsidP="001A600F">
            <w:pPr>
              <w:pStyle w:val="Default"/>
              <w:rPr>
                <w:rFonts w:ascii="宋体" w:eastAsia="宋体" w:hAnsi="宋体" w:cs="宋体"/>
                <w:color w:val="auto"/>
                <w:sz w:val="21"/>
                <w:szCs w:val="21"/>
              </w:rPr>
            </w:pPr>
            <w:r w:rsidRPr="0022083A">
              <w:rPr>
                <w:rFonts w:ascii="宋体" w:eastAsia="宋体" w:hAnsi="宋体" w:cs="宋体" w:hint="eastAsia"/>
                <w:color w:val="auto"/>
                <w:sz w:val="21"/>
                <w:szCs w:val="21"/>
              </w:rPr>
              <w:t>3.镜头： 2.8mm/4mm/6mm</w:t>
            </w:r>
          </w:p>
          <w:p w:rsidR="00DB306E" w:rsidRPr="0022083A" w:rsidRDefault="00DB306E" w:rsidP="001A600F">
            <w:pPr>
              <w:pStyle w:val="Default"/>
              <w:rPr>
                <w:rFonts w:ascii="宋体" w:eastAsia="宋体" w:hAnsi="宋体" w:cs="宋体"/>
                <w:color w:val="auto"/>
                <w:sz w:val="21"/>
                <w:szCs w:val="21"/>
              </w:rPr>
            </w:pPr>
            <w:r w:rsidRPr="0022083A">
              <w:rPr>
                <w:rFonts w:ascii="宋体" w:eastAsia="宋体" w:hAnsi="宋体" w:cs="宋体" w:hint="eastAsia"/>
                <w:color w:val="auto"/>
                <w:sz w:val="21"/>
                <w:szCs w:val="21"/>
              </w:rPr>
              <w:t>4.视场角：支持 109°/92°/55°</w:t>
            </w:r>
          </w:p>
          <w:p w:rsidR="00DB306E" w:rsidRPr="0022083A" w:rsidRDefault="00DB306E" w:rsidP="001A600F">
            <w:pPr>
              <w:pStyle w:val="Default"/>
              <w:rPr>
                <w:rFonts w:ascii="宋体" w:eastAsia="宋体" w:hAnsi="宋体" w:cs="宋体"/>
                <w:color w:val="auto"/>
                <w:sz w:val="21"/>
                <w:szCs w:val="21"/>
              </w:rPr>
            </w:pPr>
            <w:r w:rsidRPr="0022083A">
              <w:rPr>
                <w:rFonts w:ascii="宋体" w:eastAsia="宋体" w:hAnsi="宋体" w:cs="宋体" w:hint="eastAsia"/>
                <w:color w:val="auto"/>
                <w:sz w:val="21"/>
                <w:szCs w:val="21"/>
              </w:rPr>
              <w:t>5.日/夜：内同步、黑白、彩色、定时设置</w:t>
            </w:r>
          </w:p>
          <w:p w:rsidR="00DB306E" w:rsidRPr="0022083A" w:rsidRDefault="00DB306E" w:rsidP="001A600F">
            <w:pPr>
              <w:pStyle w:val="Default"/>
              <w:rPr>
                <w:rFonts w:ascii="宋体" w:eastAsia="宋体" w:hAnsi="宋体" w:cs="宋体"/>
                <w:color w:val="auto"/>
                <w:sz w:val="21"/>
                <w:szCs w:val="21"/>
              </w:rPr>
            </w:pPr>
            <w:r>
              <w:rPr>
                <w:rFonts w:ascii="宋体" w:eastAsia="宋体" w:hAnsi="宋体" w:cs="宋体" w:hint="eastAsia"/>
                <w:color w:val="auto"/>
                <w:sz w:val="21"/>
                <w:szCs w:val="21"/>
              </w:rPr>
              <w:t>6</w:t>
            </w:r>
            <w:r w:rsidRPr="0022083A">
              <w:rPr>
                <w:rFonts w:ascii="宋体" w:eastAsia="宋体" w:hAnsi="宋体" w:cs="宋体" w:hint="eastAsia"/>
                <w:color w:val="auto"/>
                <w:sz w:val="21"/>
                <w:szCs w:val="21"/>
              </w:rPr>
              <w:t>.防护等级：不小于IP66</w:t>
            </w:r>
          </w:p>
          <w:p w:rsidR="00DB306E" w:rsidRPr="0022083A" w:rsidRDefault="00DB306E" w:rsidP="001A600F">
            <w:pPr>
              <w:pStyle w:val="Default"/>
              <w:rPr>
                <w:rFonts w:ascii="宋体" w:eastAsia="宋体" w:hAnsi="宋体" w:cs="宋体"/>
                <w:color w:val="auto"/>
                <w:sz w:val="21"/>
                <w:szCs w:val="21"/>
              </w:rPr>
            </w:pPr>
            <w:r>
              <w:rPr>
                <w:rFonts w:ascii="宋体" w:eastAsia="宋体" w:hAnsi="宋体" w:cs="宋体" w:hint="eastAsia"/>
                <w:color w:val="auto"/>
                <w:sz w:val="21"/>
                <w:szCs w:val="21"/>
              </w:rPr>
              <w:t>7</w:t>
            </w:r>
            <w:r w:rsidRPr="0022083A">
              <w:rPr>
                <w:rFonts w:ascii="宋体" w:eastAsia="宋体" w:hAnsi="宋体" w:cs="宋体" w:hint="eastAsia"/>
                <w:color w:val="auto"/>
                <w:sz w:val="21"/>
                <w:szCs w:val="21"/>
              </w:rPr>
              <w:t>.使用温度：-35℃～60℃（不开红外）；-35℃～40℃（开红外）</w:t>
            </w:r>
          </w:p>
          <w:p w:rsidR="00DB306E" w:rsidRPr="0022083A" w:rsidRDefault="00DB306E" w:rsidP="001A600F">
            <w:pPr>
              <w:pStyle w:val="Default"/>
              <w:rPr>
                <w:rFonts w:ascii="宋体" w:eastAsia="宋体" w:hAnsi="宋体" w:cs="宋体"/>
                <w:color w:val="auto"/>
                <w:sz w:val="21"/>
                <w:szCs w:val="21"/>
              </w:rPr>
            </w:pPr>
            <w:r>
              <w:rPr>
                <w:rFonts w:ascii="宋体" w:eastAsia="宋体" w:hAnsi="宋体" w:cs="宋体" w:hint="eastAsia"/>
                <w:color w:val="auto"/>
                <w:sz w:val="21"/>
                <w:szCs w:val="21"/>
              </w:rPr>
              <w:t>8</w:t>
            </w:r>
            <w:r w:rsidRPr="0022083A">
              <w:rPr>
                <w:rFonts w:ascii="宋体" w:eastAsia="宋体" w:hAnsi="宋体" w:cs="宋体" w:hint="eastAsia"/>
                <w:color w:val="auto"/>
                <w:sz w:val="21"/>
                <w:szCs w:val="21"/>
              </w:rPr>
              <w:t>.电源功率：约DC12V±25%/POE(802.3af)，2.9 W</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48</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套</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15</w:t>
            </w:r>
          </w:p>
        </w:tc>
        <w:tc>
          <w:tcPr>
            <w:tcW w:w="709" w:type="dxa"/>
            <w:vAlign w:val="center"/>
          </w:tcPr>
          <w:p w:rsidR="00DB306E" w:rsidRPr="0022083A" w:rsidRDefault="00DB306E" w:rsidP="001A600F">
            <w:pPr>
              <w:jc w:val="center"/>
              <w:rPr>
                <w:rFonts w:ascii="宋体" w:hAnsi="宋体"/>
                <w:szCs w:val="21"/>
                <w:u w:color="000000"/>
              </w:rPr>
            </w:pPr>
            <w:r w:rsidRPr="0022083A">
              <w:rPr>
                <w:rFonts w:ascii="宋体" w:hAnsi="宋体" w:hint="eastAsia"/>
                <w:szCs w:val="21"/>
                <w:u w:color="000000"/>
              </w:rPr>
              <w:t>单盘位硬盘录像机</w:t>
            </w:r>
          </w:p>
        </w:tc>
        <w:tc>
          <w:tcPr>
            <w:tcW w:w="6095" w:type="dxa"/>
            <w:vAlign w:val="center"/>
          </w:tcPr>
          <w:p w:rsidR="00DB306E" w:rsidRPr="0022083A" w:rsidRDefault="00DB306E" w:rsidP="001A600F">
            <w:pPr>
              <w:jc w:val="left"/>
              <w:rPr>
                <w:rFonts w:ascii="宋体" w:hAnsi="宋体" w:cs="宋体"/>
                <w:kern w:val="0"/>
                <w:szCs w:val="21"/>
              </w:rPr>
            </w:pPr>
            <w:r w:rsidRPr="0022083A">
              <w:rPr>
                <w:rFonts w:ascii="宋体" w:hAnsi="宋体" w:cs="宋体" w:hint="eastAsia"/>
                <w:kern w:val="0"/>
                <w:szCs w:val="21"/>
              </w:rPr>
              <w:t>支持IPC分辨率；支持最大10路高清IPC网络视频接入；支持最大2路1080P/4路720P同时预览；支持最大2路1080P/4路720P同步回放，最大512倍速；支持1个硬盘接口，支持1~10TB监控盘；支持1个HDMI/1个VGA视频输出（同源）</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12</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套</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16</w:t>
            </w:r>
          </w:p>
        </w:tc>
        <w:tc>
          <w:tcPr>
            <w:tcW w:w="709" w:type="dxa"/>
            <w:vAlign w:val="center"/>
          </w:tcPr>
          <w:p w:rsidR="00DB306E" w:rsidRPr="0022083A" w:rsidRDefault="00DB306E" w:rsidP="001A600F">
            <w:pPr>
              <w:jc w:val="center"/>
              <w:rPr>
                <w:rFonts w:ascii="宋体" w:hAnsi="宋体"/>
                <w:szCs w:val="21"/>
                <w:u w:color="000000"/>
              </w:rPr>
            </w:pPr>
            <w:r w:rsidRPr="0022083A">
              <w:rPr>
                <w:rFonts w:ascii="宋体" w:hAnsi="宋体" w:hint="eastAsia"/>
                <w:szCs w:val="21"/>
                <w:u w:color="000000"/>
              </w:rPr>
              <w:t>监控级存储硬盘</w:t>
            </w:r>
          </w:p>
        </w:tc>
        <w:tc>
          <w:tcPr>
            <w:tcW w:w="6095" w:type="dxa"/>
            <w:vAlign w:val="center"/>
          </w:tcPr>
          <w:p w:rsidR="00DB306E" w:rsidRPr="0022083A" w:rsidRDefault="00DB306E" w:rsidP="001A600F">
            <w:pPr>
              <w:jc w:val="left"/>
              <w:rPr>
                <w:rFonts w:ascii="宋体" w:hAnsi="宋体" w:cs="宋体"/>
                <w:kern w:val="0"/>
                <w:szCs w:val="21"/>
              </w:rPr>
            </w:pPr>
            <w:r w:rsidRPr="0022083A">
              <w:rPr>
                <w:rFonts w:ascii="宋体" w:hAnsi="宋体" w:cs="宋体" w:hint="eastAsia"/>
                <w:kern w:val="0"/>
                <w:szCs w:val="21"/>
              </w:rPr>
              <w:t>容量不小于1</w:t>
            </w:r>
            <w:r w:rsidRPr="0022083A">
              <w:rPr>
                <w:rFonts w:ascii="宋体" w:hAnsi="宋体" w:cs="宋体"/>
                <w:kern w:val="0"/>
                <w:szCs w:val="21"/>
              </w:rPr>
              <w:t>TB</w:t>
            </w:r>
            <w:r w:rsidRPr="0022083A">
              <w:rPr>
                <w:rFonts w:ascii="宋体" w:hAnsi="宋体" w:cs="宋体" w:hint="eastAsia"/>
                <w:kern w:val="0"/>
                <w:szCs w:val="21"/>
              </w:rPr>
              <w:t>；转速5900rpm；抗氧化、腐蚀；平均工作功率5.5W；电压公差：5V±5%，12V±10%；工作温度0~70℃。</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12</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个</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17</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无线网络搭建套装</w:t>
            </w:r>
          </w:p>
        </w:tc>
        <w:tc>
          <w:tcPr>
            <w:tcW w:w="6095" w:type="dxa"/>
            <w:vAlign w:val="center"/>
          </w:tcPr>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网络接入口：千兆网口</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设备连接口：千兆网口</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L</w:t>
            </w:r>
            <w:r w:rsidRPr="00AC7829">
              <w:rPr>
                <w:rFonts w:ascii="宋体" w:hAnsi="宋体" w:cs="宋体"/>
                <w:kern w:val="0"/>
                <w:szCs w:val="21"/>
              </w:rPr>
              <w:t>AN</w:t>
            </w:r>
            <w:r w:rsidRPr="00AC7829">
              <w:rPr>
                <w:rFonts w:ascii="宋体" w:hAnsi="宋体" w:cs="宋体" w:hint="eastAsia"/>
                <w:kern w:val="0"/>
                <w:szCs w:val="21"/>
              </w:rPr>
              <w:t>口数量：3</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软件控制：支持</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处理器主频：≥1</w:t>
            </w:r>
            <w:r w:rsidRPr="00AC7829">
              <w:rPr>
                <w:rFonts w:ascii="宋体" w:hAnsi="宋体" w:cs="宋体"/>
                <w:kern w:val="0"/>
                <w:szCs w:val="21"/>
              </w:rPr>
              <w:t>G</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无线速率：≥1200兆</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天线数量（外置）：≥4根</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lastRenderedPageBreak/>
              <w:t>适用频段：2.4</w:t>
            </w:r>
            <w:r w:rsidRPr="00AC7829">
              <w:rPr>
                <w:rFonts w:ascii="宋体" w:hAnsi="宋体" w:cs="宋体"/>
                <w:kern w:val="0"/>
                <w:szCs w:val="21"/>
              </w:rPr>
              <w:t>GH</w:t>
            </w:r>
            <w:r w:rsidRPr="00AC7829">
              <w:rPr>
                <w:rFonts w:ascii="宋体" w:hAnsi="宋体" w:cs="宋体" w:hint="eastAsia"/>
                <w:kern w:val="0"/>
                <w:szCs w:val="21"/>
              </w:rPr>
              <w:t>z</w:t>
            </w:r>
            <w:r w:rsidRPr="00AC7829">
              <w:rPr>
                <w:rFonts w:ascii="宋体" w:hAnsi="宋体" w:cs="宋体"/>
                <w:kern w:val="0"/>
                <w:szCs w:val="21"/>
              </w:rPr>
              <w:t>+5GHz</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配件包：六类网线≥1m、水晶头若干</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48</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套</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18</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空调</w:t>
            </w:r>
          </w:p>
        </w:tc>
        <w:tc>
          <w:tcPr>
            <w:tcW w:w="6095" w:type="dxa"/>
            <w:vAlign w:val="center"/>
          </w:tcPr>
          <w:p w:rsidR="00DB306E" w:rsidRPr="00AC7829" w:rsidRDefault="00DB306E" w:rsidP="001A600F">
            <w:pPr>
              <w:pStyle w:val="a5"/>
              <w:numPr>
                <w:ilvl w:val="0"/>
                <w:numId w:val="2"/>
              </w:numPr>
              <w:ind w:firstLineChars="0"/>
              <w:jc w:val="left"/>
              <w:rPr>
                <w:rFonts w:ascii="宋体" w:hAnsi="宋体" w:cs="宋体"/>
                <w:kern w:val="0"/>
                <w:szCs w:val="21"/>
              </w:rPr>
            </w:pPr>
            <w:r w:rsidRPr="00AC7829">
              <w:rPr>
                <w:rFonts w:ascii="宋体" w:hAnsi="宋体" w:cs="宋体" w:hint="eastAsia"/>
                <w:kern w:val="0"/>
                <w:szCs w:val="21"/>
              </w:rPr>
              <w:t>样式：柜式</w:t>
            </w:r>
          </w:p>
          <w:p w:rsidR="00DB306E" w:rsidRPr="00AC7829" w:rsidRDefault="00DB306E" w:rsidP="001A600F">
            <w:pPr>
              <w:pStyle w:val="a5"/>
              <w:numPr>
                <w:ilvl w:val="0"/>
                <w:numId w:val="2"/>
              </w:numPr>
              <w:ind w:firstLineChars="0"/>
              <w:jc w:val="left"/>
              <w:rPr>
                <w:rFonts w:ascii="宋体" w:hAnsi="宋体" w:cs="宋体"/>
                <w:kern w:val="0"/>
                <w:szCs w:val="21"/>
              </w:rPr>
            </w:pPr>
            <w:r w:rsidRPr="00AC7829">
              <w:rPr>
                <w:rFonts w:ascii="宋体" w:hAnsi="宋体" w:cs="宋体" w:hint="eastAsia"/>
                <w:kern w:val="0"/>
                <w:szCs w:val="21"/>
              </w:rPr>
              <w:t>匹数：3匹或以上</w:t>
            </w:r>
          </w:p>
          <w:p w:rsidR="00DB306E" w:rsidRPr="00AC7829" w:rsidRDefault="00DB306E" w:rsidP="001A600F">
            <w:pPr>
              <w:pStyle w:val="a5"/>
              <w:numPr>
                <w:ilvl w:val="0"/>
                <w:numId w:val="2"/>
              </w:numPr>
              <w:ind w:firstLineChars="0"/>
              <w:jc w:val="left"/>
              <w:rPr>
                <w:rFonts w:ascii="宋体" w:hAnsi="宋体" w:cs="宋体"/>
                <w:kern w:val="0"/>
                <w:szCs w:val="21"/>
              </w:rPr>
            </w:pPr>
            <w:r w:rsidRPr="00AC7829">
              <w:rPr>
                <w:rFonts w:ascii="宋体" w:hAnsi="宋体" w:cs="宋体" w:hint="eastAsia"/>
                <w:kern w:val="0"/>
                <w:szCs w:val="21"/>
              </w:rPr>
              <w:t>能效等级：三级</w:t>
            </w:r>
          </w:p>
          <w:p w:rsidR="00DB306E" w:rsidRPr="00AC7829" w:rsidRDefault="00DB306E" w:rsidP="001A600F">
            <w:pPr>
              <w:pStyle w:val="a5"/>
              <w:numPr>
                <w:ilvl w:val="0"/>
                <w:numId w:val="2"/>
              </w:numPr>
              <w:ind w:firstLineChars="0"/>
              <w:jc w:val="left"/>
              <w:rPr>
                <w:rFonts w:ascii="宋体" w:hAnsi="宋体" w:cs="宋体"/>
                <w:kern w:val="0"/>
                <w:szCs w:val="21"/>
              </w:rPr>
            </w:pPr>
            <w:r w:rsidRPr="00AC7829">
              <w:rPr>
                <w:rFonts w:ascii="宋体" w:hAnsi="宋体" w:cs="宋体" w:hint="eastAsia"/>
                <w:kern w:val="0"/>
                <w:szCs w:val="21"/>
              </w:rPr>
              <w:t>面板颜色：浅灰或白色</w:t>
            </w:r>
          </w:p>
          <w:p w:rsidR="00DB306E" w:rsidRPr="00AC7829" w:rsidRDefault="00DB306E" w:rsidP="001A600F">
            <w:pPr>
              <w:pStyle w:val="a5"/>
              <w:numPr>
                <w:ilvl w:val="0"/>
                <w:numId w:val="2"/>
              </w:numPr>
              <w:ind w:firstLineChars="0"/>
              <w:jc w:val="left"/>
              <w:rPr>
                <w:rFonts w:ascii="宋体" w:hAnsi="宋体" w:cs="宋体"/>
                <w:kern w:val="0"/>
                <w:szCs w:val="21"/>
              </w:rPr>
            </w:pPr>
            <w:r w:rsidRPr="00AC7829">
              <w:rPr>
                <w:rFonts w:ascii="宋体" w:hAnsi="宋体" w:cs="宋体" w:hint="eastAsia"/>
                <w:kern w:val="0"/>
                <w:szCs w:val="21"/>
              </w:rPr>
              <w:t>制冷类型：冷暖</w:t>
            </w:r>
          </w:p>
          <w:p w:rsidR="00DB306E" w:rsidRPr="0026643F" w:rsidRDefault="00DB306E" w:rsidP="001A600F">
            <w:pPr>
              <w:pStyle w:val="a5"/>
              <w:numPr>
                <w:ilvl w:val="0"/>
                <w:numId w:val="2"/>
              </w:numPr>
              <w:ind w:firstLineChars="0"/>
              <w:jc w:val="left"/>
              <w:rPr>
                <w:rFonts w:ascii="宋体" w:hAnsi="宋体" w:cs="宋体"/>
                <w:kern w:val="0"/>
                <w:szCs w:val="21"/>
              </w:rPr>
            </w:pPr>
            <w:r w:rsidRPr="00AC7829">
              <w:rPr>
                <w:rFonts w:ascii="宋体" w:hAnsi="宋体" w:cs="宋体" w:hint="eastAsia"/>
                <w:kern w:val="0"/>
                <w:szCs w:val="21"/>
              </w:rPr>
              <w:t>送风方式：支持上下/左右扫风</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10</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台</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19</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打印机</w:t>
            </w:r>
          </w:p>
        </w:tc>
        <w:tc>
          <w:tcPr>
            <w:tcW w:w="6095" w:type="dxa"/>
            <w:vAlign w:val="center"/>
          </w:tcPr>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颜色：黑色或白色</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类型：黑白激光</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多功能：打印、复印、扫描</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打印幅面：A4</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打印质量：分辨率不小于 600 x 600 dpi</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打印负荷：≥7000</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4</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台</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20</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音频输入输出设备</w:t>
            </w:r>
          </w:p>
        </w:tc>
        <w:tc>
          <w:tcPr>
            <w:tcW w:w="6095" w:type="dxa"/>
            <w:vAlign w:val="center"/>
          </w:tcPr>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连接类型：有线</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佩戴方式：头戴式</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功能特点：降噪耳机</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颜色：黑色或灰色</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频率响应：15 - 22000  赫兹</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最大输入功率：不小于50 毫瓦</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麦克风滤芯：约6 毫米</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灵敏度：不低于</w:t>
            </w:r>
            <w:r w:rsidRPr="00AC7829">
              <w:rPr>
                <w:rFonts w:ascii="宋体" w:hAnsi="宋体" w:cs="宋体"/>
                <w:kern w:val="0"/>
                <w:szCs w:val="21"/>
              </w:rPr>
              <w:t>98 dB</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单元直径：不小于40 毫米</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类型：动态</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灵敏麦克风：50-10000Hz；-42dB</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磁铁型：铁氧体</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麦克风和控件：可调节的吊挂式麦克风和线控式音量控件</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线缆长度：≥1.5米</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连接口：2 x 3.5 毫米（或配备转接头）</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线缆类型：铜制</w:t>
            </w:r>
          </w:p>
        </w:tc>
        <w:tc>
          <w:tcPr>
            <w:tcW w:w="992"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246</w:t>
            </w:r>
          </w:p>
        </w:tc>
        <w:tc>
          <w:tcPr>
            <w:tcW w:w="993"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套</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bookmarkStart w:id="1" w:name="_Hlk26360650"/>
            <w:r w:rsidRPr="00AC7829">
              <w:rPr>
                <w:rFonts w:ascii="宋体" w:hAnsi="宋体" w:hint="eastAsia"/>
                <w:szCs w:val="21"/>
                <w:u w:color="000000"/>
              </w:rPr>
              <w:t>21</w:t>
            </w:r>
          </w:p>
        </w:tc>
        <w:tc>
          <w:tcPr>
            <w:tcW w:w="709" w:type="dxa"/>
            <w:vAlign w:val="center"/>
          </w:tcPr>
          <w:p w:rsidR="00DB306E" w:rsidRPr="00AC7829" w:rsidRDefault="00DB306E" w:rsidP="001A600F">
            <w:pPr>
              <w:jc w:val="center"/>
              <w:rPr>
                <w:rFonts w:ascii="宋体" w:hAnsi="宋体"/>
                <w:szCs w:val="21"/>
                <w:u w:color="000000"/>
              </w:rPr>
            </w:pPr>
            <w:r w:rsidRPr="0051442E">
              <w:rPr>
                <w:rFonts w:ascii="宋体" w:hAnsi="宋体" w:hint="eastAsia"/>
                <w:szCs w:val="21"/>
                <w:u w:color="000000"/>
              </w:rPr>
              <w:t>人工智能机器人教学套件</w:t>
            </w:r>
          </w:p>
        </w:tc>
        <w:tc>
          <w:tcPr>
            <w:tcW w:w="6095" w:type="dxa"/>
            <w:vAlign w:val="center"/>
          </w:tcPr>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主体参数</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满足人工智能教学要点</w:t>
            </w:r>
            <w:r>
              <w:rPr>
                <w:rFonts w:ascii="宋体" w:hAnsi="宋体" w:cs="宋体" w:hint="eastAsia"/>
                <w:kern w:val="0"/>
                <w:szCs w:val="21"/>
              </w:rPr>
              <w:t>，具备语音或图像识别功能</w:t>
            </w:r>
            <w:r w:rsidRPr="0051442E">
              <w:rPr>
                <w:rFonts w:ascii="宋体" w:hAnsi="宋体" w:cs="宋体" w:hint="eastAsia"/>
                <w:kern w:val="0"/>
                <w:szCs w:val="21"/>
              </w:rPr>
              <w:t>。</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1. 自由度：</w:t>
            </w:r>
            <w:r>
              <w:rPr>
                <w:rFonts w:ascii="宋体" w:hAnsi="宋体" w:cs="宋体" w:hint="eastAsia"/>
                <w:kern w:val="0"/>
                <w:szCs w:val="21"/>
              </w:rPr>
              <w:t>不低于</w:t>
            </w:r>
            <w:r w:rsidRPr="0051442E">
              <w:rPr>
                <w:rFonts w:ascii="宋体" w:hAnsi="宋体" w:cs="宋体" w:hint="eastAsia"/>
                <w:kern w:val="0"/>
                <w:szCs w:val="21"/>
              </w:rPr>
              <w:t>4</w:t>
            </w:r>
            <w:r>
              <w:rPr>
                <w:rFonts w:ascii="宋体" w:hAnsi="宋体" w:cs="宋体" w:hint="eastAsia"/>
                <w:kern w:val="0"/>
                <w:szCs w:val="21"/>
              </w:rPr>
              <w:t>自由度</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2. 最大负载</w:t>
            </w:r>
            <w:r>
              <w:rPr>
                <w:rFonts w:ascii="宋体" w:hAnsi="宋体" w:cs="宋体" w:hint="eastAsia"/>
                <w:kern w:val="0"/>
                <w:szCs w:val="21"/>
              </w:rPr>
              <w:t>不低于</w:t>
            </w:r>
            <w:r w:rsidRPr="0051442E">
              <w:rPr>
                <w:rFonts w:ascii="宋体" w:hAnsi="宋体" w:cs="宋体" w:hint="eastAsia"/>
                <w:kern w:val="0"/>
                <w:szCs w:val="21"/>
              </w:rPr>
              <w:t>2</w:t>
            </w:r>
            <w:r>
              <w:rPr>
                <w:rFonts w:ascii="宋体" w:hAnsi="宋体" w:cs="宋体" w:hint="eastAsia"/>
                <w:kern w:val="0"/>
                <w:szCs w:val="21"/>
              </w:rPr>
              <w:t>0</w:t>
            </w:r>
            <w:r w:rsidRPr="0051442E">
              <w:rPr>
                <w:rFonts w:ascii="宋体" w:hAnsi="宋体" w:cs="宋体" w:hint="eastAsia"/>
                <w:kern w:val="0"/>
                <w:szCs w:val="21"/>
              </w:rPr>
              <w:t>0 g</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3. 最大伸展距离≥</w:t>
            </w:r>
            <w:r>
              <w:rPr>
                <w:rFonts w:ascii="宋体" w:hAnsi="宋体" w:cs="宋体" w:hint="eastAsia"/>
                <w:kern w:val="0"/>
                <w:szCs w:val="21"/>
              </w:rPr>
              <w:t>20</w:t>
            </w:r>
            <w:r w:rsidRPr="0051442E">
              <w:rPr>
                <w:rFonts w:ascii="宋体" w:hAnsi="宋体" w:cs="宋体" w:hint="eastAsia"/>
                <w:kern w:val="0"/>
                <w:szCs w:val="21"/>
              </w:rPr>
              <w:t>0 mm</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4. 定位精度≤±0.</w:t>
            </w:r>
            <w:r>
              <w:rPr>
                <w:rFonts w:ascii="宋体" w:hAnsi="宋体" w:cs="宋体" w:hint="eastAsia"/>
                <w:kern w:val="0"/>
                <w:szCs w:val="21"/>
              </w:rPr>
              <w:t>5</w:t>
            </w:r>
            <w:r w:rsidRPr="0051442E">
              <w:rPr>
                <w:rFonts w:ascii="宋体" w:hAnsi="宋体" w:cs="宋体" w:hint="eastAsia"/>
                <w:kern w:val="0"/>
                <w:szCs w:val="21"/>
              </w:rPr>
              <w:t xml:space="preserve"> mm</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5. 电源电压：100V ~ 240V AC，50/60 Hz</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6. 电源输入：12V ~ 5A DC</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7. 工作环境： -0°C - 40°C</w:t>
            </w:r>
          </w:p>
          <w:p w:rsidR="00DB306E" w:rsidRPr="0051442E" w:rsidRDefault="00DB306E" w:rsidP="001A600F">
            <w:pPr>
              <w:jc w:val="left"/>
              <w:rPr>
                <w:rFonts w:ascii="宋体" w:hAnsi="宋体" w:cs="宋体"/>
                <w:kern w:val="0"/>
                <w:szCs w:val="21"/>
              </w:rPr>
            </w:pPr>
            <w:r>
              <w:rPr>
                <w:rFonts w:ascii="宋体" w:hAnsi="宋体" w:cs="宋体" w:hint="eastAsia"/>
                <w:kern w:val="0"/>
                <w:szCs w:val="21"/>
              </w:rPr>
              <w:t>8</w:t>
            </w:r>
            <w:r w:rsidRPr="0051442E">
              <w:rPr>
                <w:rFonts w:ascii="宋体" w:hAnsi="宋体" w:cs="宋体" w:hint="eastAsia"/>
                <w:kern w:val="0"/>
                <w:szCs w:val="21"/>
              </w:rPr>
              <w:t>. 通信方式：USB虚拟串口</w:t>
            </w:r>
            <w:r>
              <w:rPr>
                <w:rFonts w:ascii="宋体" w:hAnsi="宋体" w:cs="宋体" w:hint="eastAsia"/>
                <w:kern w:val="0"/>
                <w:szCs w:val="21"/>
              </w:rPr>
              <w:t>或</w:t>
            </w:r>
            <w:r w:rsidRPr="0051442E">
              <w:rPr>
                <w:rFonts w:ascii="宋体" w:hAnsi="宋体" w:cs="宋体" w:hint="eastAsia"/>
                <w:kern w:val="0"/>
                <w:szCs w:val="21"/>
              </w:rPr>
              <w:t>串口</w:t>
            </w:r>
            <w:r>
              <w:rPr>
                <w:rFonts w:ascii="宋体" w:hAnsi="宋体" w:cs="宋体" w:hint="eastAsia"/>
                <w:kern w:val="0"/>
                <w:szCs w:val="21"/>
              </w:rPr>
              <w:t>或</w:t>
            </w:r>
            <w:r w:rsidRPr="0051442E">
              <w:rPr>
                <w:rFonts w:ascii="宋体" w:hAnsi="宋体" w:cs="宋体" w:hint="eastAsia"/>
                <w:kern w:val="0"/>
                <w:szCs w:val="21"/>
              </w:rPr>
              <w:t>蓝牙</w:t>
            </w:r>
          </w:p>
          <w:p w:rsidR="00DB306E" w:rsidRPr="0051442E" w:rsidRDefault="00DB306E" w:rsidP="001A600F">
            <w:pPr>
              <w:jc w:val="left"/>
              <w:rPr>
                <w:rFonts w:ascii="宋体" w:hAnsi="宋体" w:cs="宋体"/>
                <w:kern w:val="0"/>
                <w:szCs w:val="21"/>
              </w:rPr>
            </w:pPr>
            <w:r>
              <w:rPr>
                <w:rFonts w:ascii="宋体" w:hAnsi="宋体" w:cs="宋体" w:hint="eastAsia"/>
                <w:kern w:val="0"/>
                <w:szCs w:val="21"/>
              </w:rPr>
              <w:t>9</w:t>
            </w:r>
            <w:r w:rsidRPr="0051442E">
              <w:rPr>
                <w:rFonts w:ascii="宋体" w:hAnsi="宋体" w:cs="宋体" w:hint="eastAsia"/>
                <w:kern w:val="0"/>
                <w:szCs w:val="21"/>
              </w:rPr>
              <w:t>. 控制</w:t>
            </w:r>
            <w:r>
              <w:rPr>
                <w:rFonts w:ascii="宋体" w:hAnsi="宋体" w:cs="宋体" w:hint="eastAsia"/>
                <w:kern w:val="0"/>
                <w:szCs w:val="21"/>
              </w:rPr>
              <w:t>方式</w:t>
            </w:r>
            <w:r w:rsidRPr="0051442E">
              <w:rPr>
                <w:rFonts w:ascii="宋体" w:hAnsi="宋体" w:cs="宋体" w:hint="eastAsia"/>
                <w:kern w:val="0"/>
                <w:szCs w:val="21"/>
              </w:rPr>
              <w:t>：</w:t>
            </w:r>
            <w:r>
              <w:rPr>
                <w:rFonts w:ascii="宋体" w:hAnsi="宋体" w:cs="宋体" w:hint="eastAsia"/>
                <w:kern w:val="0"/>
                <w:szCs w:val="21"/>
              </w:rPr>
              <w:t>支持</w:t>
            </w:r>
            <w:r w:rsidRPr="0051442E">
              <w:rPr>
                <w:rFonts w:ascii="宋体" w:hAnsi="宋体" w:cs="宋体" w:hint="eastAsia"/>
                <w:kern w:val="0"/>
                <w:szCs w:val="21"/>
              </w:rPr>
              <w:t>蓝牙无线控制</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1</w:t>
            </w:r>
            <w:r>
              <w:rPr>
                <w:rFonts w:ascii="宋体" w:hAnsi="宋体" w:cs="宋体" w:hint="eastAsia"/>
                <w:kern w:val="0"/>
                <w:szCs w:val="21"/>
              </w:rPr>
              <w:t>0</w:t>
            </w:r>
            <w:r w:rsidRPr="0051442E">
              <w:rPr>
                <w:rFonts w:ascii="宋体" w:hAnsi="宋体" w:cs="宋体" w:hint="eastAsia"/>
                <w:kern w:val="0"/>
                <w:szCs w:val="21"/>
              </w:rPr>
              <w:t>. 编程方式：</w:t>
            </w:r>
            <w:r>
              <w:rPr>
                <w:rFonts w:ascii="宋体" w:hAnsi="宋体" w:cs="宋体" w:hint="eastAsia"/>
                <w:kern w:val="0"/>
                <w:szCs w:val="21"/>
              </w:rPr>
              <w:t>支持</w:t>
            </w:r>
            <w:r w:rsidRPr="0051442E">
              <w:rPr>
                <w:rFonts w:ascii="宋体" w:hAnsi="宋体" w:cs="宋体" w:hint="eastAsia"/>
                <w:kern w:val="0"/>
                <w:szCs w:val="21"/>
              </w:rPr>
              <w:t>图形化编程、Python脚本编程</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1</w:t>
            </w:r>
            <w:r>
              <w:rPr>
                <w:rFonts w:ascii="宋体" w:hAnsi="宋体" w:cs="宋体" w:hint="eastAsia"/>
                <w:kern w:val="0"/>
                <w:szCs w:val="21"/>
              </w:rPr>
              <w:t>1</w:t>
            </w:r>
            <w:r w:rsidRPr="0051442E">
              <w:rPr>
                <w:rFonts w:ascii="宋体" w:hAnsi="宋体" w:cs="宋体" w:hint="eastAsia"/>
                <w:kern w:val="0"/>
                <w:szCs w:val="21"/>
              </w:rPr>
              <w:t>. 电机：</w:t>
            </w:r>
            <w:r>
              <w:rPr>
                <w:rFonts w:ascii="宋体" w:hAnsi="宋体" w:cs="宋体" w:hint="eastAsia"/>
                <w:kern w:val="0"/>
                <w:szCs w:val="21"/>
              </w:rPr>
              <w:t>轴</w:t>
            </w:r>
            <w:r w:rsidRPr="0051442E">
              <w:rPr>
                <w:rFonts w:ascii="宋体" w:hAnsi="宋体" w:cs="宋体" w:hint="eastAsia"/>
                <w:kern w:val="0"/>
                <w:szCs w:val="21"/>
              </w:rPr>
              <w:t>电机</w:t>
            </w:r>
          </w:p>
          <w:p w:rsidR="00DB306E" w:rsidRPr="0051442E" w:rsidRDefault="00DB306E" w:rsidP="001A600F">
            <w:pPr>
              <w:jc w:val="left"/>
              <w:rPr>
                <w:rFonts w:ascii="宋体" w:hAnsi="宋体" w:cs="宋体"/>
                <w:kern w:val="0"/>
                <w:szCs w:val="21"/>
              </w:rPr>
            </w:pPr>
            <w:r w:rsidRPr="0051442E">
              <w:rPr>
                <w:rFonts w:ascii="宋体" w:hAnsi="宋体" w:cs="宋体" w:hint="eastAsia"/>
                <w:kern w:val="0"/>
                <w:szCs w:val="21"/>
              </w:rPr>
              <w:t>1</w:t>
            </w:r>
            <w:r>
              <w:rPr>
                <w:rFonts w:ascii="宋体" w:hAnsi="宋体" w:cs="宋体" w:hint="eastAsia"/>
                <w:kern w:val="0"/>
                <w:szCs w:val="21"/>
              </w:rPr>
              <w:t>2</w:t>
            </w:r>
            <w:r w:rsidRPr="0051442E">
              <w:rPr>
                <w:rFonts w:ascii="宋体" w:hAnsi="宋体" w:cs="宋体" w:hint="eastAsia"/>
                <w:kern w:val="0"/>
                <w:szCs w:val="21"/>
              </w:rPr>
              <w:t>. 设备具有脱机运行的功能，支持在线/离线控制</w:t>
            </w:r>
          </w:p>
          <w:p w:rsidR="00DB306E" w:rsidRPr="00AC7829" w:rsidRDefault="00DB306E" w:rsidP="001A600F">
            <w:pPr>
              <w:jc w:val="left"/>
              <w:rPr>
                <w:rFonts w:ascii="宋体" w:hAnsi="宋体" w:cs="宋体"/>
                <w:kern w:val="0"/>
                <w:szCs w:val="21"/>
              </w:rPr>
            </w:pPr>
            <w:r>
              <w:rPr>
                <w:rFonts w:ascii="宋体" w:hAnsi="宋体" w:cs="宋体" w:hint="eastAsia"/>
                <w:kern w:val="0"/>
                <w:szCs w:val="21"/>
              </w:rPr>
              <w:lastRenderedPageBreak/>
              <w:t>13</w:t>
            </w:r>
            <w:r w:rsidRPr="0051442E">
              <w:rPr>
                <w:rFonts w:ascii="宋体" w:hAnsi="宋体" w:cs="宋体" w:hint="eastAsia"/>
                <w:kern w:val="0"/>
                <w:szCs w:val="21"/>
              </w:rPr>
              <w:t>.</w:t>
            </w:r>
            <w:r>
              <w:rPr>
                <w:rFonts w:ascii="宋体" w:hAnsi="宋体" w:cs="宋体"/>
                <w:kern w:val="0"/>
                <w:szCs w:val="21"/>
              </w:rPr>
              <w:t xml:space="preserve"> </w:t>
            </w:r>
            <w:r w:rsidRPr="0051442E">
              <w:rPr>
                <w:rFonts w:ascii="宋体" w:hAnsi="宋体" w:cs="宋体" w:hint="eastAsia"/>
                <w:kern w:val="0"/>
                <w:szCs w:val="21"/>
              </w:rPr>
              <w:t>预留不少于2个扩展接口</w:t>
            </w:r>
          </w:p>
        </w:tc>
        <w:tc>
          <w:tcPr>
            <w:tcW w:w="992"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lastRenderedPageBreak/>
              <w:t>2</w:t>
            </w:r>
          </w:p>
        </w:tc>
        <w:tc>
          <w:tcPr>
            <w:tcW w:w="993"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t>台</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lastRenderedPageBreak/>
              <w:t>22</w:t>
            </w:r>
          </w:p>
        </w:tc>
        <w:tc>
          <w:tcPr>
            <w:tcW w:w="709" w:type="dxa"/>
            <w:vAlign w:val="center"/>
          </w:tcPr>
          <w:p w:rsidR="00DB306E" w:rsidRPr="00AC7829" w:rsidRDefault="00DB306E" w:rsidP="001A600F">
            <w:pPr>
              <w:jc w:val="center"/>
              <w:rPr>
                <w:rFonts w:ascii="宋体" w:hAnsi="宋体"/>
                <w:szCs w:val="21"/>
                <w:u w:color="000000"/>
              </w:rPr>
            </w:pPr>
            <w:r w:rsidRPr="00EC368B">
              <w:rPr>
                <w:rFonts w:ascii="宋体" w:hAnsi="宋体" w:hint="eastAsia"/>
                <w:szCs w:val="21"/>
                <w:u w:color="000000"/>
              </w:rPr>
              <w:t>竞赛类机器人套装</w:t>
            </w:r>
          </w:p>
        </w:tc>
        <w:tc>
          <w:tcPr>
            <w:tcW w:w="6095" w:type="dxa"/>
            <w:vAlign w:val="center"/>
          </w:tcPr>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模拟日常生活中垃圾分类</w:t>
            </w:r>
            <w:r>
              <w:rPr>
                <w:rFonts w:ascii="宋体" w:hAnsi="宋体" w:cs="宋体" w:hint="eastAsia"/>
                <w:kern w:val="0"/>
                <w:szCs w:val="21"/>
              </w:rPr>
              <w:t>或物流运输</w:t>
            </w:r>
            <w:r w:rsidRPr="00EC368B">
              <w:rPr>
                <w:rFonts w:ascii="宋体" w:hAnsi="宋体" w:cs="宋体" w:hint="eastAsia"/>
                <w:kern w:val="0"/>
                <w:szCs w:val="21"/>
              </w:rPr>
              <w:t>的情景，以人工智能发展趋势为导向，以智能化科技手段</w:t>
            </w:r>
            <w:r>
              <w:rPr>
                <w:rFonts w:ascii="宋体" w:hAnsi="宋体" w:cs="宋体" w:hint="eastAsia"/>
                <w:kern w:val="0"/>
                <w:szCs w:val="21"/>
              </w:rPr>
              <w:t>解决生活实际问题</w:t>
            </w:r>
            <w:r w:rsidRPr="00EC368B">
              <w:rPr>
                <w:rFonts w:ascii="宋体" w:hAnsi="宋体" w:cs="宋体" w:hint="eastAsia"/>
                <w:kern w:val="0"/>
                <w:szCs w:val="21"/>
              </w:rPr>
              <w:t>为目标。</w:t>
            </w:r>
            <w:r>
              <w:rPr>
                <w:rFonts w:ascii="宋体" w:hAnsi="宋体" w:cs="宋体" w:hint="eastAsia"/>
                <w:kern w:val="0"/>
                <w:szCs w:val="21"/>
              </w:rPr>
              <w:t>能够参加国内主流赛事</w:t>
            </w:r>
            <w:r w:rsidRPr="00EC368B">
              <w:rPr>
                <w:rFonts w:ascii="宋体" w:hAnsi="宋体" w:cs="宋体" w:hint="eastAsia"/>
                <w:kern w:val="0"/>
                <w:szCs w:val="21"/>
              </w:rPr>
              <w:t>，参赛队伍需要编写智能程序控制完成垃圾</w:t>
            </w:r>
            <w:r>
              <w:rPr>
                <w:rFonts w:ascii="宋体" w:hAnsi="宋体" w:cs="宋体" w:hint="eastAsia"/>
                <w:kern w:val="0"/>
                <w:szCs w:val="21"/>
              </w:rPr>
              <w:t>或货物</w:t>
            </w:r>
            <w:r w:rsidRPr="00EC368B">
              <w:rPr>
                <w:rFonts w:ascii="宋体" w:hAnsi="宋体" w:cs="宋体" w:hint="eastAsia"/>
                <w:kern w:val="0"/>
                <w:szCs w:val="21"/>
              </w:rPr>
              <w:t>的搬运、传送、识别、运输与卸载。</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主体参数：</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1.轴数：</w:t>
            </w:r>
            <w:r>
              <w:rPr>
                <w:rFonts w:ascii="宋体" w:hAnsi="宋体" w:cs="宋体" w:hint="eastAsia"/>
                <w:kern w:val="0"/>
                <w:szCs w:val="21"/>
              </w:rPr>
              <w:t>不少于</w:t>
            </w:r>
            <w:r w:rsidRPr="00EC368B">
              <w:rPr>
                <w:rFonts w:ascii="宋体" w:hAnsi="宋体" w:cs="宋体" w:hint="eastAsia"/>
                <w:kern w:val="0"/>
                <w:szCs w:val="21"/>
              </w:rPr>
              <w:t>4</w:t>
            </w:r>
            <w:r>
              <w:rPr>
                <w:rFonts w:ascii="宋体" w:hAnsi="宋体" w:cs="宋体" w:hint="eastAsia"/>
                <w:kern w:val="0"/>
                <w:szCs w:val="21"/>
              </w:rPr>
              <w:t>轴</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2.最大负载</w:t>
            </w:r>
            <w:r>
              <w:rPr>
                <w:rFonts w:ascii="宋体" w:hAnsi="宋体" w:cs="宋体" w:hint="eastAsia"/>
                <w:kern w:val="0"/>
                <w:szCs w:val="21"/>
              </w:rPr>
              <w:t>不低于</w:t>
            </w:r>
            <w:r w:rsidRPr="00EC368B">
              <w:rPr>
                <w:rFonts w:ascii="宋体" w:hAnsi="宋体" w:cs="宋体" w:hint="eastAsia"/>
                <w:kern w:val="0"/>
                <w:szCs w:val="21"/>
              </w:rPr>
              <w:t>500 g</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3.工作范围</w:t>
            </w:r>
            <w:r>
              <w:rPr>
                <w:rFonts w:ascii="宋体" w:hAnsi="宋体" w:cs="宋体" w:hint="eastAsia"/>
                <w:kern w:val="0"/>
                <w:szCs w:val="21"/>
              </w:rPr>
              <w:t>不低于</w:t>
            </w:r>
            <w:r w:rsidRPr="00EC368B">
              <w:rPr>
                <w:rFonts w:ascii="宋体" w:hAnsi="宋体" w:cs="宋体" w:hint="eastAsia"/>
                <w:kern w:val="0"/>
                <w:szCs w:val="21"/>
              </w:rPr>
              <w:t>3</w:t>
            </w:r>
            <w:r>
              <w:rPr>
                <w:rFonts w:ascii="宋体" w:hAnsi="宋体" w:cs="宋体" w:hint="eastAsia"/>
                <w:kern w:val="0"/>
                <w:szCs w:val="21"/>
              </w:rPr>
              <w:t>0</w:t>
            </w:r>
            <w:r w:rsidRPr="00EC368B">
              <w:rPr>
                <w:rFonts w:ascii="宋体" w:hAnsi="宋体" w:cs="宋体" w:hint="eastAsia"/>
                <w:kern w:val="0"/>
                <w:szCs w:val="21"/>
              </w:rPr>
              <w:t>0 mm</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4.定位精度≤0.</w:t>
            </w:r>
            <w:r>
              <w:rPr>
                <w:rFonts w:ascii="宋体" w:hAnsi="宋体" w:cs="宋体" w:hint="eastAsia"/>
                <w:kern w:val="0"/>
                <w:szCs w:val="21"/>
              </w:rPr>
              <w:t>5</w:t>
            </w:r>
            <w:r w:rsidRPr="00EC368B">
              <w:rPr>
                <w:rFonts w:ascii="宋体" w:hAnsi="宋体" w:cs="宋体" w:hint="eastAsia"/>
                <w:kern w:val="0"/>
                <w:szCs w:val="21"/>
              </w:rPr>
              <w:t>mm</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 xml:space="preserve">5.通信接口：USB </w:t>
            </w:r>
            <w:r>
              <w:rPr>
                <w:rFonts w:ascii="宋体" w:hAnsi="宋体" w:cs="宋体" w:hint="eastAsia"/>
                <w:kern w:val="0"/>
                <w:szCs w:val="21"/>
              </w:rPr>
              <w:t>或</w:t>
            </w:r>
            <w:proofErr w:type="spellStart"/>
            <w:r w:rsidRPr="00EC368B">
              <w:rPr>
                <w:rFonts w:ascii="宋体" w:hAnsi="宋体" w:cs="宋体" w:hint="eastAsia"/>
                <w:kern w:val="0"/>
                <w:szCs w:val="21"/>
              </w:rPr>
              <w:t>WiFi</w:t>
            </w:r>
            <w:proofErr w:type="spellEnd"/>
            <w:r>
              <w:rPr>
                <w:rFonts w:ascii="宋体" w:hAnsi="宋体" w:cs="宋体" w:hint="eastAsia"/>
                <w:kern w:val="0"/>
                <w:szCs w:val="21"/>
              </w:rPr>
              <w:t>或</w:t>
            </w:r>
            <w:r w:rsidRPr="00EC368B">
              <w:rPr>
                <w:rFonts w:ascii="宋体" w:hAnsi="宋体" w:cs="宋体" w:hint="eastAsia"/>
                <w:kern w:val="0"/>
                <w:szCs w:val="21"/>
              </w:rPr>
              <w:t>Bluetooth</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6.电源电压：100 -240 V, 50/60 Hz</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7.电源输入：12 V /  6.5A DC</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 xml:space="preserve">8.功率≤60W </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9.环境温度-10℃-60℃</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1</w:t>
            </w:r>
            <w:r>
              <w:rPr>
                <w:rFonts w:ascii="宋体" w:hAnsi="宋体" w:cs="宋体" w:hint="eastAsia"/>
                <w:kern w:val="0"/>
                <w:szCs w:val="21"/>
              </w:rPr>
              <w:t>0</w:t>
            </w:r>
            <w:r w:rsidRPr="00EC368B">
              <w:rPr>
                <w:rFonts w:ascii="宋体" w:hAnsi="宋体" w:cs="宋体" w:hint="eastAsia"/>
                <w:kern w:val="0"/>
                <w:szCs w:val="21"/>
              </w:rPr>
              <w:t>.材料：铝合金</w:t>
            </w:r>
            <w:r>
              <w:rPr>
                <w:rFonts w:ascii="宋体" w:hAnsi="宋体" w:cs="宋体" w:hint="eastAsia"/>
                <w:kern w:val="0"/>
                <w:szCs w:val="21"/>
              </w:rPr>
              <w:t>、</w:t>
            </w:r>
            <w:r w:rsidRPr="00EC368B">
              <w:rPr>
                <w:rFonts w:ascii="宋体" w:hAnsi="宋体" w:cs="宋体" w:hint="eastAsia"/>
                <w:kern w:val="0"/>
                <w:szCs w:val="21"/>
              </w:rPr>
              <w:t>ABS 工程塑料</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1</w:t>
            </w:r>
            <w:r>
              <w:rPr>
                <w:rFonts w:ascii="宋体" w:hAnsi="宋体" w:cs="宋体" w:hint="eastAsia"/>
                <w:kern w:val="0"/>
                <w:szCs w:val="21"/>
              </w:rPr>
              <w:t>1</w:t>
            </w:r>
            <w:r w:rsidRPr="00EC368B">
              <w:rPr>
                <w:rFonts w:ascii="宋体" w:hAnsi="宋体" w:cs="宋体" w:hint="eastAsia"/>
                <w:kern w:val="0"/>
                <w:szCs w:val="21"/>
              </w:rPr>
              <w:t>. 机器人安装：桌面</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13.支持ROS、</w:t>
            </w:r>
            <w:proofErr w:type="spellStart"/>
            <w:r w:rsidRPr="00EC368B">
              <w:rPr>
                <w:rFonts w:ascii="宋体" w:hAnsi="宋体" w:cs="宋体" w:hint="eastAsia"/>
                <w:kern w:val="0"/>
                <w:szCs w:val="21"/>
              </w:rPr>
              <w:t>Arduino</w:t>
            </w:r>
            <w:proofErr w:type="spellEnd"/>
            <w:r w:rsidRPr="00EC368B">
              <w:rPr>
                <w:rFonts w:ascii="宋体" w:hAnsi="宋体" w:cs="宋体" w:hint="eastAsia"/>
                <w:kern w:val="0"/>
                <w:szCs w:val="21"/>
              </w:rPr>
              <w:t>、C、C++、C#、Python、java、</w:t>
            </w:r>
            <w:proofErr w:type="spellStart"/>
            <w:r w:rsidRPr="00EC368B">
              <w:rPr>
                <w:rFonts w:ascii="宋体" w:hAnsi="宋体" w:cs="宋体" w:hint="eastAsia"/>
                <w:kern w:val="0"/>
                <w:szCs w:val="21"/>
              </w:rPr>
              <w:t>LabVIEW</w:t>
            </w:r>
            <w:proofErr w:type="spellEnd"/>
            <w:r w:rsidRPr="00EC368B">
              <w:rPr>
                <w:rFonts w:ascii="宋体" w:hAnsi="宋体" w:cs="宋体" w:hint="eastAsia"/>
                <w:kern w:val="0"/>
                <w:szCs w:val="21"/>
              </w:rPr>
              <w:t>、JS</w:t>
            </w:r>
            <w:r>
              <w:rPr>
                <w:rFonts w:ascii="宋体" w:hAnsi="宋体" w:cs="宋体" w:hint="eastAsia"/>
                <w:kern w:val="0"/>
                <w:szCs w:val="21"/>
              </w:rPr>
              <w:t>其中一种的</w:t>
            </w:r>
            <w:r w:rsidRPr="00EC368B">
              <w:rPr>
                <w:rFonts w:ascii="宋体" w:hAnsi="宋体" w:cs="宋体" w:hint="eastAsia"/>
                <w:kern w:val="0"/>
                <w:szCs w:val="21"/>
              </w:rPr>
              <w:t>二次开发，提供SDK开发工具包</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14.支持PLC、ARM等方式控制智能机器人</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15.软件：图形化编程</w:t>
            </w:r>
          </w:p>
          <w:p w:rsidR="00DB306E" w:rsidRPr="00EC368B" w:rsidRDefault="00DB306E" w:rsidP="001A600F">
            <w:pPr>
              <w:jc w:val="left"/>
              <w:rPr>
                <w:rFonts w:ascii="宋体" w:hAnsi="宋体" w:cs="宋体"/>
                <w:kern w:val="0"/>
                <w:szCs w:val="21"/>
              </w:rPr>
            </w:pPr>
            <w:r>
              <w:rPr>
                <w:rFonts w:ascii="宋体" w:hAnsi="宋体" w:cs="宋体" w:hint="eastAsia"/>
                <w:kern w:val="0"/>
                <w:szCs w:val="21"/>
              </w:rPr>
              <w:t>16</w:t>
            </w:r>
            <w:r w:rsidRPr="00EC368B">
              <w:rPr>
                <w:rFonts w:ascii="宋体" w:hAnsi="宋体" w:cs="宋体" w:hint="eastAsia"/>
                <w:kern w:val="0"/>
                <w:szCs w:val="21"/>
              </w:rPr>
              <w:t>.工作电压：≤7.</w:t>
            </w:r>
            <w:r>
              <w:rPr>
                <w:rFonts w:ascii="宋体" w:hAnsi="宋体" w:cs="宋体" w:hint="eastAsia"/>
                <w:kern w:val="0"/>
                <w:szCs w:val="21"/>
              </w:rPr>
              <w:t>5</w:t>
            </w:r>
            <w:r w:rsidRPr="00EC368B">
              <w:rPr>
                <w:rFonts w:ascii="宋体" w:hAnsi="宋体" w:cs="宋体" w:hint="eastAsia"/>
                <w:kern w:val="0"/>
                <w:szCs w:val="21"/>
              </w:rPr>
              <w:t>V</w:t>
            </w:r>
          </w:p>
          <w:p w:rsidR="00DB306E" w:rsidRPr="00EC368B" w:rsidRDefault="00DB306E" w:rsidP="001A600F">
            <w:pPr>
              <w:jc w:val="left"/>
              <w:rPr>
                <w:rFonts w:ascii="宋体" w:hAnsi="宋体" w:cs="宋体"/>
                <w:kern w:val="0"/>
                <w:szCs w:val="21"/>
              </w:rPr>
            </w:pPr>
            <w:r>
              <w:rPr>
                <w:rFonts w:ascii="宋体" w:hAnsi="宋体" w:cs="宋体" w:hint="eastAsia"/>
                <w:kern w:val="0"/>
                <w:szCs w:val="21"/>
              </w:rPr>
              <w:t>17</w:t>
            </w:r>
            <w:r w:rsidRPr="00EC368B">
              <w:rPr>
                <w:rFonts w:ascii="宋体" w:hAnsi="宋体" w:cs="宋体" w:hint="eastAsia"/>
                <w:kern w:val="0"/>
                <w:szCs w:val="21"/>
              </w:rPr>
              <w:t>. 拓展接口：</w:t>
            </w:r>
            <w:r>
              <w:rPr>
                <w:rFonts w:ascii="宋体" w:hAnsi="宋体" w:cs="宋体" w:hint="eastAsia"/>
                <w:kern w:val="0"/>
                <w:szCs w:val="21"/>
              </w:rPr>
              <w:t>至少支持</w:t>
            </w:r>
            <w:r w:rsidRPr="00EC368B">
              <w:rPr>
                <w:rFonts w:ascii="宋体" w:hAnsi="宋体" w:cs="宋体" w:hint="eastAsia"/>
                <w:kern w:val="0"/>
                <w:szCs w:val="21"/>
              </w:rPr>
              <w:t>超声波传感器、颜色传感器、红外巡线传感器 、地磁传感器 、光敏传感器</w:t>
            </w:r>
            <w:r>
              <w:rPr>
                <w:rFonts w:ascii="宋体" w:hAnsi="宋体" w:cs="宋体" w:hint="eastAsia"/>
                <w:kern w:val="0"/>
                <w:szCs w:val="21"/>
              </w:rPr>
              <w:t>其中的一种</w:t>
            </w:r>
            <w:r w:rsidRPr="00EC368B">
              <w:rPr>
                <w:rFonts w:ascii="宋体" w:hAnsi="宋体" w:cs="宋体" w:hint="eastAsia"/>
                <w:kern w:val="0"/>
                <w:szCs w:val="21"/>
              </w:rPr>
              <w:t xml:space="preserve"> </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1</w:t>
            </w:r>
            <w:r>
              <w:rPr>
                <w:rFonts w:ascii="宋体" w:hAnsi="宋体" w:cs="宋体" w:hint="eastAsia"/>
                <w:kern w:val="0"/>
                <w:szCs w:val="21"/>
              </w:rPr>
              <w:t>8</w:t>
            </w:r>
            <w:r w:rsidRPr="00EC368B">
              <w:rPr>
                <w:rFonts w:ascii="宋体" w:hAnsi="宋体" w:cs="宋体" w:hint="eastAsia"/>
                <w:kern w:val="0"/>
                <w:szCs w:val="21"/>
              </w:rPr>
              <w:t xml:space="preserve">. 工作环境：0°C-40°C </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1</w:t>
            </w:r>
            <w:r>
              <w:rPr>
                <w:rFonts w:ascii="宋体" w:hAnsi="宋体" w:cs="宋体" w:hint="eastAsia"/>
                <w:kern w:val="0"/>
                <w:szCs w:val="21"/>
              </w:rPr>
              <w:t>9</w:t>
            </w:r>
            <w:r w:rsidRPr="00EC368B">
              <w:rPr>
                <w:rFonts w:ascii="宋体" w:hAnsi="宋体" w:cs="宋体" w:hint="eastAsia"/>
                <w:kern w:val="0"/>
                <w:szCs w:val="21"/>
              </w:rPr>
              <w:t>. 智能卸载功能：支持</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竞赛场地包参数：</w:t>
            </w:r>
          </w:p>
          <w:p w:rsidR="00DB306E" w:rsidRPr="00EC368B" w:rsidRDefault="00DB306E" w:rsidP="001A600F">
            <w:pPr>
              <w:jc w:val="left"/>
              <w:rPr>
                <w:rFonts w:ascii="宋体" w:hAnsi="宋体" w:cs="宋体"/>
                <w:kern w:val="0"/>
                <w:szCs w:val="21"/>
              </w:rPr>
            </w:pPr>
            <w:r w:rsidRPr="00EC368B">
              <w:rPr>
                <w:rFonts w:ascii="宋体" w:hAnsi="宋体" w:cs="宋体" w:hint="eastAsia"/>
                <w:kern w:val="0"/>
                <w:szCs w:val="21"/>
              </w:rPr>
              <w:t>1. 地图尺寸：2400mm *  1500mm</w:t>
            </w:r>
          </w:p>
          <w:p w:rsidR="00DB306E" w:rsidRPr="00AC7829" w:rsidRDefault="00DB306E" w:rsidP="001A600F">
            <w:pPr>
              <w:jc w:val="left"/>
              <w:rPr>
                <w:rFonts w:ascii="宋体" w:hAnsi="宋体" w:cs="宋体"/>
                <w:kern w:val="0"/>
                <w:szCs w:val="21"/>
              </w:rPr>
            </w:pPr>
            <w:r w:rsidRPr="00EC368B">
              <w:rPr>
                <w:rFonts w:ascii="宋体" w:hAnsi="宋体" w:cs="宋体" w:hint="eastAsia"/>
                <w:kern w:val="0"/>
                <w:szCs w:val="21"/>
              </w:rPr>
              <w:t>2. 积木块参数：25mm*25mm*25mm积木块</w:t>
            </w:r>
          </w:p>
        </w:tc>
        <w:tc>
          <w:tcPr>
            <w:tcW w:w="992"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t>1</w:t>
            </w:r>
          </w:p>
        </w:tc>
        <w:tc>
          <w:tcPr>
            <w:tcW w:w="993"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t>套</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2</w:t>
            </w:r>
            <w:r>
              <w:rPr>
                <w:rFonts w:ascii="宋体" w:hAnsi="宋体" w:hint="eastAsia"/>
                <w:szCs w:val="21"/>
                <w:u w:color="000000"/>
              </w:rPr>
              <w:t>3</w:t>
            </w:r>
          </w:p>
        </w:tc>
        <w:tc>
          <w:tcPr>
            <w:tcW w:w="709"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t>开源硬件</w:t>
            </w:r>
          </w:p>
        </w:tc>
        <w:tc>
          <w:tcPr>
            <w:tcW w:w="6095" w:type="dxa"/>
            <w:vAlign w:val="center"/>
          </w:tcPr>
          <w:p w:rsidR="00DB306E" w:rsidRDefault="00DB306E" w:rsidP="001A600F">
            <w:pPr>
              <w:jc w:val="left"/>
              <w:rPr>
                <w:rFonts w:ascii="宋体" w:hAnsi="宋体" w:cs="宋体"/>
                <w:kern w:val="0"/>
                <w:szCs w:val="21"/>
              </w:rPr>
            </w:pPr>
            <w:r w:rsidRPr="00696EAA">
              <w:rPr>
                <w:rFonts w:ascii="宋体" w:hAnsi="宋体" w:cs="宋体" w:hint="eastAsia"/>
                <w:kern w:val="0"/>
                <w:szCs w:val="21"/>
              </w:rPr>
              <w:t>连接方式：采用开源硬件中最为普遍的数字与模拟接口</w:t>
            </w:r>
          </w:p>
          <w:p w:rsidR="00DB306E" w:rsidRDefault="00DB306E" w:rsidP="001A600F">
            <w:pPr>
              <w:jc w:val="left"/>
              <w:rPr>
                <w:rFonts w:ascii="宋体" w:hAnsi="宋体" w:cs="宋体"/>
                <w:kern w:val="0"/>
                <w:szCs w:val="21"/>
              </w:rPr>
            </w:pPr>
            <w:r w:rsidRPr="00696EAA">
              <w:rPr>
                <w:rFonts w:ascii="宋体" w:hAnsi="宋体" w:cs="宋体" w:hint="eastAsia"/>
                <w:kern w:val="0"/>
                <w:szCs w:val="21"/>
              </w:rPr>
              <w:t>主控板：主控采用双核处理器，集成WIFI和蓝牙功能，板载多种传感器，包含光线传感器、声音传感器、RGB灯、按钮、蜂鸣器</w:t>
            </w:r>
            <w:r>
              <w:rPr>
                <w:rFonts w:ascii="宋体" w:hAnsi="宋体" w:cs="宋体" w:hint="eastAsia"/>
                <w:kern w:val="0"/>
                <w:szCs w:val="21"/>
              </w:rPr>
              <w:t>等。</w:t>
            </w:r>
          </w:p>
          <w:p w:rsidR="00DB306E" w:rsidRPr="00696EAA" w:rsidRDefault="00DB306E" w:rsidP="001A600F">
            <w:pPr>
              <w:jc w:val="left"/>
              <w:rPr>
                <w:rFonts w:ascii="宋体" w:hAnsi="宋体" w:cs="宋体"/>
                <w:kern w:val="0"/>
                <w:szCs w:val="21"/>
              </w:rPr>
            </w:pPr>
            <w:r w:rsidRPr="00696EAA">
              <w:rPr>
                <w:rFonts w:ascii="宋体" w:hAnsi="宋体" w:cs="宋体" w:hint="eastAsia"/>
                <w:kern w:val="0"/>
                <w:szCs w:val="21"/>
              </w:rPr>
              <w:t>供电电压5V</w:t>
            </w:r>
            <w:r>
              <w:rPr>
                <w:rFonts w:ascii="宋体" w:hAnsi="宋体" w:cs="宋体" w:hint="eastAsia"/>
                <w:kern w:val="0"/>
                <w:szCs w:val="21"/>
              </w:rPr>
              <w:t>左右</w:t>
            </w:r>
            <w:r w:rsidRPr="00696EAA">
              <w:rPr>
                <w:rFonts w:ascii="宋体" w:hAnsi="宋体" w:cs="宋体" w:hint="eastAsia"/>
                <w:kern w:val="0"/>
                <w:szCs w:val="21"/>
              </w:rPr>
              <w:t>，工作电压3V</w:t>
            </w:r>
            <w:r>
              <w:rPr>
                <w:rFonts w:ascii="宋体" w:hAnsi="宋体" w:cs="宋体" w:hint="eastAsia"/>
                <w:kern w:val="0"/>
                <w:szCs w:val="21"/>
              </w:rPr>
              <w:t>左右</w:t>
            </w:r>
            <w:r w:rsidRPr="00696EAA">
              <w:rPr>
                <w:rFonts w:ascii="宋体" w:hAnsi="宋体" w:cs="宋体" w:hint="eastAsia"/>
                <w:kern w:val="0"/>
                <w:szCs w:val="21"/>
              </w:rPr>
              <w:t>。</w:t>
            </w:r>
          </w:p>
          <w:p w:rsidR="00DB306E" w:rsidRPr="00696EAA" w:rsidRDefault="00DB306E" w:rsidP="001A600F">
            <w:pPr>
              <w:jc w:val="left"/>
              <w:rPr>
                <w:rFonts w:ascii="宋体" w:hAnsi="宋体" w:cs="宋体"/>
                <w:kern w:val="0"/>
                <w:szCs w:val="21"/>
              </w:rPr>
            </w:pPr>
            <w:r w:rsidRPr="00696EAA">
              <w:rPr>
                <w:rFonts w:ascii="宋体" w:hAnsi="宋体" w:cs="宋体" w:hint="eastAsia"/>
                <w:kern w:val="0"/>
                <w:szCs w:val="21"/>
              </w:rPr>
              <w:t xml:space="preserve">扩展板：板载两路电机驱动， </w:t>
            </w:r>
            <w:proofErr w:type="spellStart"/>
            <w:r w:rsidRPr="00696EAA">
              <w:rPr>
                <w:rFonts w:ascii="宋体" w:hAnsi="宋体" w:cs="宋体" w:hint="eastAsia"/>
                <w:kern w:val="0"/>
                <w:szCs w:val="21"/>
              </w:rPr>
              <w:t>microUSB</w:t>
            </w:r>
            <w:proofErr w:type="spellEnd"/>
            <w:r w:rsidRPr="00696EAA">
              <w:rPr>
                <w:rFonts w:ascii="宋体" w:hAnsi="宋体" w:cs="宋体" w:hint="eastAsia"/>
                <w:kern w:val="0"/>
                <w:szCs w:val="21"/>
              </w:rPr>
              <w:t>供电口，既可以通过</w:t>
            </w:r>
            <w:proofErr w:type="spellStart"/>
            <w:r w:rsidRPr="00696EAA">
              <w:rPr>
                <w:rFonts w:ascii="宋体" w:hAnsi="宋体" w:cs="宋体" w:hint="eastAsia"/>
                <w:kern w:val="0"/>
                <w:szCs w:val="21"/>
              </w:rPr>
              <w:t>usb</w:t>
            </w:r>
            <w:proofErr w:type="spellEnd"/>
            <w:r w:rsidRPr="00696EAA">
              <w:rPr>
                <w:rFonts w:ascii="宋体" w:hAnsi="宋体" w:cs="宋体" w:hint="eastAsia"/>
                <w:kern w:val="0"/>
                <w:szCs w:val="21"/>
              </w:rPr>
              <w:t>线也可以通过电池盒或者锂电池供电，供电电压3.5-5V，板载开关，可以开关外接供电电源；扩展板兼容乐高孔，可以与乐高进行直接拼插结合</w:t>
            </w:r>
          </w:p>
          <w:p w:rsidR="00DB306E" w:rsidRPr="00696EAA" w:rsidRDefault="00DB306E" w:rsidP="001A600F">
            <w:pPr>
              <w:jc w:val="left"/>
              <w:rPr>
                <w:rFonts w:ascii="宋体" w:hAnsi="宋体" w:cs="宋体"/>
                <w:kern w:val="0"/>
                <w:szCs w:val="21"/>
              </w:rPr>
            </w:pPr>
            <w:r w:rsidRPr="00696EAA">
              <w:rPr>
                <w:rFonts w:ascii="宋体" w:hAnsi="宋体" w:cs="宋体" w:hint="eastAsia"/>
                <w:kern w:val="0"/>
                <w:szCs w:val="21"/>
              </w:rPr>
              <w:t>编程软件：</w:t>
            </w:r>
            <w:proofErr w:type="spellStart"/>
            <w:r w:rsidRPr="00696EAA">
              <w:rPr>
                <w:rFonts w:ascii="宋体" w:hAnsi="宋体" w:cs="宋体" w:hint="eastAsia"/>
                <w:kern w:val="0"/>
                <w:szCs w:val="21"/>
              </w:rPr>
              <w:t>mixly</w:t>
            </w:r>
            <w:proofErr w:type="spellEnd"/>
            <w:r w:rsidRPr="00696EAA">
              <w:rPr>
                <w:rFonts w:ascii="宋体" w:hAnsi="宋体" w:cs="宋体" w:hint="eastAsia"/>
                <w:kern w:val="0"/>
                <w:szCs w:val="21"/>
              </w:rPr>
              <w:t>，mind+，</w:t>
            </w:r>
            <w:proofErr w:type="spellStart"/>
            <w:r w:rsidRPr="00696EAA">
              <w:rPr>
                <w:rFonts w:ascii="宋体" w:hAnsi="宋体" w:cs="宋体" w:hint="eastAsia"/>
                <w:kern w:val="0"/>
                <w:szCs w:val="21"/>
              </w:rPr>
              <w:t>arduino</w:t>
            </w:r>
            <w:proofErr w:type="spellEnd"/>
            <w:r w:rsidRPr="00696EAA">
              <w:rPr>
                <w:rFonts w:ascii="宋体" w:hAnsi="宋体" w:cs="宋体" w:hint="eastAsia"/>
                <w:kern w:val="0"/>
                <w:szCs w:val="21"/>
              </w:rPr>
              <w:t xml:space="preserve"> </w:t>
            </w:r>
            <w:proofErr w:type="spellStart"/>
            <w:r w:rsidRPr="00696EAA">
              <w:rPr>
                <w:rFonts w:ascii="宋体" w:hAnsi="宋体" w:cs="宋体" w:hint="eastAsia"/>
                <w:kern w:val="0"/>
                <w:szCs w:val="21"/>
              </w:rPr>
              <w:t>ide</w:t>
            </w:r>
            <w:proofErr w:type="spellEnd"/>
            <w:r w:rsidRPr="00696EAA">
              <w:rPr>
                <w:rFonts w:ascii="宋体" w:hAnsi="宋体" w:cs="宋体" w:hint="eastAsia"/>
                <w:kern w:val="0"/>
                <w:szCs w:val="21"/>
              </w:rPr>
              <w:t>等</w:t>
            </w:r>
          </w:p>
          <w:p w:rsidR="00DB306E" w:rsidRPr="00696EAA" w:rsidRDefault="00DB306E" w:rsidP="001A600F">
            <w:pPr>
              <w:jc w:val="left"/>
              <w:rPr>
                <w:rFonts w:ascii="宋体" w:hAnsi="宋体" w:cs="宋体"/>
                <w:kern w:val="0"/>
                <w:szCs w:val="21"/>
              </w:rPr>
            </w:pPr>
            <w:r w:rsidRPr="00696EAA">
              <w:rPr>
                <w:rFonts w:ascii="宋体" w:hAnsi="宋体" w:cs="宋体" w:hint="eastAsia"/>
                <w:kern w:val="0"/>
                <w:szCs w:val="21"/>
              </w:rPr>
              <w:t xml:space="preserve">输入设备：数字红外接收模块，迷你红外遥控器，颜色识别传感器 </w:t>
            </w:r>
          </w:p>
          <w:p w:rsidR="00DB306E" w:rsidRPr="00AC7829" w:rsidRDefault="00DB306E" w:rsidP="001A600F">
            <w:pPr>
              <w:jc w:val="left"/>
              <w:rPr>
                <w:rFonts w:ascii="宋体" w:hAnsi="宋体" w:cs="宋体"/>
                <w:kern w:val="0"/>
                <w:szCs w:val="21"/>
              </w:rPr>
            </w:pPr>
            <w:r w:rsidRPr="00696EAA">
              <w:rPr>
                <w:rFonts w:ascii="宋体" w:hAnsi="宋体" w:cs="宋体" w:hint="eastAsia"/>
                <w:kern w:val="0"/>
                <w:szCs w:val="21"/>
              </w:rPr>
              <w:t>输出设备：小灯模块，减速电机，微型舵机</w:t>
            </w:r>
            <w:r>
              <w:rPr>
                <w:rFonts w:ascii="宋体" w:hAnsi="宋体" w:cs="宋体" w:hint="eastAsia"/>
                <w:kern w:val="0"/>
                <w:szCs w:val="21"/>
              </w:rPr>
              <w:t>等</w:t>
            </w:r>
          </w:p>
        </w:tc>
        <w:tc>
          <w:tcPr>
            <w:tcW w:w="992"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t>20</w:t>
            </w:r>
          </w:p>
        </w:tc>
        <w:tc>
          <w:tcPr>
            <w:tcW w:w="993"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t>套</w:t>
            </w:r>
          </w:p>
        </w:tc>
      </w:tr>
      <w:tr w:rsidR="00DB306E" w:rsidRPr="00AC7829" w:rsidTr="001A600F">
        <w:trPr>
          <w:jc w:val="center"/>
        </w:trPr>
        <w:tc>
          <w:tcPr>
            <w:tcW w:w="704"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2</w:t>
            </w:r>
            <w:r>
              <w:rPr>
                <w:rFonts w:ascii="宋体" w:hAnsi="宋体" w:hint="eastAsia"/>
                <w:szCs w:val="21"/>
                <w:u w:color="000000"/>
              </w:rPr>
              <w:t>4</w:t>
            </w:r>
          </w:p>
        </w:tc>
        <w:tc>
          <w:tcPr>
            <w:tcW w:w="709" w:type="dxa"/>
            <w:vAlign w:val="center"/>
          </w:tcPr>
          <w:p w:rsidR="00DB306E" w:rsidRPr="00AC7829" w:rsidRDefault="00DB306E" w:rsidP="001A600F">
            <w:pPr>
              <w:jc w:val="center"/>
              <w:rPr>
                <w:rFonts w:ascii="宋体" w:hAnsi="宋体"/>
                <w:szCs w:val="21"/>
                <w:u w:color="000000"/>
              </w:rPr>
            </w:pPr>
            <w:r w:rsidRPr="00AC7829">
              <w:rPr>
                <w:rFonts w:ascii="宋体" w:hAnsi="宋体" w:hint="eastAsia"/>
                <w:szCs w:val="21"/>
                <w:u w:color="000000"/>
              </w:rPr>
              <w:t>课程开发</w:t>
            </w:r>
            <w:r w:rsidRPr="00AC7829">
              <w:rPr>
                <w:rFonts w:ascii="宋体" w:hAnsi="宋体" w:hint="eastAsia"/>
                <w:szCs w:val="21"/>
                <w:u w:color="000000"/>
              </w:rPr>
              <w:lastRenderedPageBreak/>
              <w:t>与教学</w:t>
            </w:r>
          </w:p>
        </w:tc>
        <w:tc>
          <w:tcPr>
            <w:tcW w:w="6095" w:type="dxa"/>
            <w:vAlign w:val="center"/>
          </w:tcPr>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lastRenderedPageBreak/>
              <w:t>1.提供完整的人工智能课程开发（不少于36课时教学），要求符合新课标内人工智能课程标准并结合高中学学生科技素养水</w:t>
            </w:r>
            <w:r w:rsidRPr="00AC7829">
              <w:rPr>
                <w:rFonts w:ascii="宋体" w:hAnsi="宋体" w:cs="宋体" w:hint="eastAsia"/>
                <w:kern w:val="0"/>
                <w:szCs w:val="21"/>
              </w:rPr>
              <w:lastRenderedPageBreak/>
              <w:t>平定制开发课程内容，使之更好的应用于高中阶段的人工智能教育。</w:t>
            </w:r>
          </w:p>
          <w:p w:rsidR="00DB306E" w:rsidRPr="00AC7829" w:rsidRDefault="00DB306E" w:rsidP="001A600F">
            <w:pPr>
              <w:jc w:val="left"/>
              <w:rPr>
                <w:rFonts w:ascii="宋体" w:hAnsi="宋体" w:cs="宋体"/>
                <w:kern w:val="0"/>
                <w:szCs w:val="21"/>
              </w:rPr>
            </w:pPr>
            <w:r w:rsidRPr="00AC7829">
              <w:rPr>
                <w:rFonts w:ascii="宋体" w:hAnsi="宋体" w:cs="宋体" w:hint="eastAsia"/>
                <w:kern w:val="0"/>
                <w:szCs w:val="21"/>
              </w:rPr>
              <w:t>2.根据采购人要求提供教学</w:t>
            </w:r>
            <w:r>
              <w:rPr>
                <w:rFonts w:ascii="宋体" w:hAnsi="宋体" w:cs="宋体" w:hint="eastAsia"/>
                <w:kern w:val="0"/>
                <w:szCs w:val="21"/>
              </w:rPr>
              <w:t>指导</w:t>
            </w:r>
            <w:r w:rsidRPr="00AC7829">
              <w:rPr>
                <w:rFonts w:ascii="宋体" w:hAnsi="宋体" w:cs="宋体" w:hint="eastAsia"/>
                <w:kern w:val="0"/>
                <w:szCs w:val="21"/>
              </w:rPr>
              <w:t>服务。</w:t>
            </w:r>
          </w:p>
        </w:tc>
        <w:tc>
          <w:tcPr>
            <w:tcW w:w="992"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lastRenderedPageBreak/>
              <w:t>1</w:t>
            </w:r>
          </w:p>
        </w:tc>
        <w:tc>
          <w:tcPr>
            <w:tcW w:w="993" w:type="dxa"/>
            <w:vAlign w:val="center"/>
          </w:tcPr>
          <w:p w:rsidR="00DB306E" w:rsidRPr="00AC7829" w:rsidRDefault="00DB306E" w:rsidP="001A600F">
            <w:pPr>
              <w:jc w:val="center"/>
              <w:rPr>
                <w:rFonts w:ascii="宋体" w:hAnsi="宋体"/>
                <w:szCs w:val="21"/>
                <w:u w:color="000000"/>
              </w:rPr>
            </w:pPr>
            <w:r>
              <w:rPr>
                <w:rFonts w:ascii="宋体" w:hAnsi="宋体" w:hint="eastAsia"/>
                <w:szCs w:val="21"/>
                <w:u w:color="000000"/>
              </w:rPr>
              <w:t>项</w:t>
            </w:r>
          </w:p>
        </w:tc>
      </w:tr>
      <w:bookmarkEnd w:id="1"/>
    </w:tbl>
    <w:p w:rsidR="00DB306E" w:rsidRDefault="00DB306E" w:rsidP="00DB306E">
      <w:pPr>
        <w:rPr>
          <w:rFonts w:hint="eastAsia"/>
          <w:sz w:val="24"/>
          <w:lang w:eastAsia="zh-CN"/>
        </w:rPr>
      </w:pPr>
    </w:p>
    <w:p w:rsidR="00DB306E" w:rsidRPr="00E71CEC" w:rsidRDefault="00DB306E" w:rsidP="00DB306E">
      <w:pPr>
        <w:rPr>
          <w:sz w:val="24"/>
        </w:rPr>
      </w:pPr>
      <w:r w:rsidRPr="00E71CEC">
        <w:rPr>
          <w:rFonts w:hint="eastAsia"/>
          <w:sz w:val="24"/>
        </w:rPr>
        <w:t>注：</w:t>
      </w:r>
      <w:r w:rsidRPr="00E71CEC">
        <w:rPr>
          <w:rFonts w:ascii="宋体" w:hAnsi="宋体" w:cs="宋体" w:hint="eastAsia"/>
          <w:kern w:val="0"/>
          <w:sz w:val="24"/>
        </w:rPr>
        <w:t>★</w:t>
      </w:r>
      <w:r w:rsidRPr="00E71CEC">
        <w:rPr>
          <w:rFonts w:hint="eastAsia"/>
          <w:sz w:val="24"/>
        </w:rPr>
        <w:t>为实质性要求，不符合实质性参数要求的投标单位按废标处理。</w:t>
      </w:r>
    </w:p>
    <w:p w:rsidR="00DB306E" w:rsidRPr="00132885" w:rsidRDefault="00DB306E" w:rsidP="00DB306E"/>
    <w:p w:rsidR="00DB306E" w:rsidRPr="00DB306E" w:rsidRDefault="00DB306E">
      <w:pPr>
        <w:rPr>
          <w:rFonts w:hint="eastAsia"/>
          <w:lang w:eastAsia="zh-CN"/>
        </w:rPr>
      </w:pPr>
    </w:p>
    <w:sectPr w:rsidR="00DB306E" w:rsidRPr="00DB306E" w:rsidSect="00CA01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8A2" w:rsidRDefault="00E138A2" w:rsidP="00FC4B76">
      <w:r>
        <w:separator/>
      </w:r>
    </w:p>
  </w:endnote>
  <w:endnote w:type="continuationSeparator" w:id="0">
    <w:p w:rsidR="00E138A2" w:rsidRDefault="00E138A2" w:rsidP="00FC4B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
    <w:altName w:val="宋体"/>
    <w:charset w:val="86"/>
    <w:family w:val="roma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8A2" w:rsidRDefault="00E138A2" w:rsidP="00FC4B76">
      <w:r>
        <w:separator/>
      </w:r>
    </w:p>
  </w:footnote>
  <w:footnote w:type="continuationSeparator" w:id="0">
    <w:p w:rsidR="00E138A2" w:rsidRDefault="00E138A2" w:rsidP="00FC4B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D2943"/>
    <w:multiLevelType w:val="multilevel"/>
    <w:tmpl w:val="0FED29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B5E185D"/>
    <w:multiLevelType w:val="multilevel"/>
    <w:tmpl w:val="7B5E1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C2166"/>
    <w:rsid w:val="003019D5"/>
    <w:rsid w:val="00442BCD"/>
    <w:rsid w:val="004F4932"/>
    <w:rsid w:val="006C2166"/>
    <w:rsid w:val="006E1D94"/>
    <w:rsid w:val="00AE5620"/>
    <w:rsid w:val="00CA019F"/>
    <w:rsid w:val="00DB306E"/>
    <w:rsid w:val="00E138A2"/>
    <w:rsid w:val="00E33EDE"/>
    <w:rsid w:val="00F34E3A"/>
    <w:rsid w:val="00FC4B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2166"/>
    <w:pPr>
      <w:widowControl w:val="0"/>
      <w:suppressAutoHyphens/>
      <w:jc w:val="both"/>
    </w:pPr>
    <w:rPr>
      <w:rFonts w:ascii="Times New Roman" w:eastAsia="宋体" w:hAnsi="Times New Roman" w:cs="Times New Roman"/>
      <w:kern w:val="1"/>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4B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4B76"/>
    <w:rPr>
      <w:rFonts w:ascii="Times New Roman" w:eastAsia="宋体" w:hAnsi="Times New Roman" w:cs="Times New Roman"/>
      <w:kern w:val="1"/>
      <w:sz w:val="18"/>
      <w:szCs w:val="18"/>
      <w:lang w:eastAsia="ar-SA"/>
    </w:rPr>
  </w:style>
  <w:style w:type="paragraph" w:styleId="a4">
    <w:name w:val="footer"/>
    <w:basedOn w:val="a"/>
    <w:link w:val="Char0"/>
    <w:uiPriority w:val="99"/>
    <w:unhideWhenUsed/>
    <w:rsid w:val="00FC4B76"/>
    <w:pPr>
      <w:tabs>
        <w:tab w:val="center" w:pos="4153"/>
        <w:tab w:val="right" w:pos="8306"/>
      </w:tabs>
      <w:snapToGrid w:val="0"/>
      <w:jc w:val="left"/>
    </w:pPr>
    <w:rPr>
      <w:sz w:val="18"/>
      <w:szCs w:val="18"/>
    </w:rPr>
  </w:style>
  <w:style w:type="character" w:customStyle="1" w:styleId="Char0">
    <w:name w:val="页脚 Char"/>
    <w:basedOn w:val="a0"/>
    <w:link w:val="a4"/>
    <w:uiPriority w:val="99"/>
    <w:rsid w:val="00FC4B76"/>
    <w:rPr>
      <w:rFonts w:ascii="Times New Roman" w:eastAsia="宋体" w:hAnsi="Times New Roman" w:cs="Times New Roman"/>
      <w:kern w:val="1"/>
      <w:sz w:val="18"/>
      <w:szCs w:val="18"/>
      <w:lang w:eastAsia="ar-SA"/>
    </w:rPr>
  </w:style>
  <w:style w:type="paragraph" w:customStyle="1" w:styleId="Default">
    <w:name w:val="Default"/>
    <w:link w:val="DefaultChar"/>
    <w:qFormat/>
    <w:rsid w:val="00DB306E"/>
    <w:pPr>
      <w:widowControl w:val="0"/>
      <w:autoSpaceDE w:val="0"/>
      <w:autoSpaceDN w:val="0"/>
      <w:adjustRightInd w:val="0"/>
    </w:pPr>
    <w:rPr>
      <w:rFonts w:ascii="......." w:eastAsia="......." w:hAnsi="Calibri" w:cs="......."/>
      <w:color w:val="000000"/>
      <w:kern w:val="0"/>
      <w:sz w:val="24"/>
      <w:szCs w:val="24"/>
    </w:rPr>
  </w:style>
  <w:style w:type="paragraph" w:styleId="a5">
    <w:name w:val="List Paragraph"/>
    <w:basedOn w:val="a"/>
    <w:uiPriority w:val="34"/>
    <w:unhideWhenUsed/>
    <w:qFormat/>
    <w:rsid w:val="00DB306E"/>
    <w:pPr>
      <w:suppressAutoHyphens w:val="0"/>
      <w:ind w:firstLineChars="200" w:firstLine="420"/>
    </w:pPr>
    <w:rPr>
      <w:kern w:val="2"/>
      <w:szCs w:val="20"/>
      <w:lang w:eastAsia="zh-CN"/>
    </w:rPr>
  </w:style>
  <w:style w:type="character" w:customStyle="1" w:styleId="DefaultChar">
    <w:name w:val="Default Char"/>
    <w:link w:val="Default"/>
    <w:locked/>
    <w:rsid w:val="00DB306E"/>
    <w:rPr>
      <w:rFonts w:ascii="......." w:eastAsia="......." w:hAnsi="Calibri" w:cs="......."/>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zbz</dc:creator>
  <cp:keywords/>
  <dc:description/>
  <cp:lastModifiedBy>dell3</cp:lastModifiedBy>
  <cp:revision>6</cp:revision>
  <dcterms:created xsi:type="dcterms:W3CDTF">2019-12-30T00:55:00Z</dcterms:created>
  <dcterms:modified xsi:type="dcterms:W3CDTF">2020-09-23T06:31:00Z</dcterms:modified>
</cp:coreProperties>
</file>