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002" w:rsidRDefault="00A52297">
      <w:pPr>
        <w:spacing w:line="360" w:lineRule="auto"/>
        <w:jc w:val="center"/>
        <w:rPr>
          <w:rFonts w:ascii="宋体" w:hAnsi="宋体"/>
          <w:b/>
          <w:sz w:val="28"/>
          <w:szCs w:val="28"/>
        </w:rPr>
      </w:pPr>
      <w:r>
        <w:rPr>
          <w:rFonts w:ascii="宋体" w:hAnsi="宋体" w:hint="eastAsia"/>
          <w:b/>
          <w:sz w:val="28"/>
          <w:szCs w:val="28"/>
        </w:rPr>
        <w:t>项目需求书</w:t>
      </w:r>
    </w:p>
    <w:p w:rsidR="008D1002" w:rsidRDefault="00A52297">
      <w:pPr>
        <w:snapToGrid w:val="0"/>
        <w:spacing w:line="360" w:lineRule="auto"/>
        <w:rPr>
          <w:rFonts w:ascii="宋体" w:hAnsi="宋体"/>
          <w:sz w:val="24"/>
        </w:rPr>
      </w:pPr>
      <w:r>
        <w:rPr>
          <w:rFonts w:ascii="宋体" w:hAnsi="宋体" w:hint="eastAsia"/>
          <w:sz w:val="24"/>
        </w:rPr>
        <w:t>一、商务需求</w:t>
      </w:r>
    </w:p>
    <w:p w:rsidR="008D1002" w:rsidRDefault="00A52297">
      <w:pPr>
        <w:snapToGrid w:val="0"/>
        <w:spacing w:line="360" w:lineRule="auto"/>
        <w:rPr>
          <w:rFonts w:ascii="宋体" w:hAnsi="宋体"/>
          <w:sz w:val="24"/>
        </w:rPr>
      </w:pPr>
      <w:r>
        <w:rPr>
          <w:rFonts w:ascii="宋体" w:hAnsi="宋体" w:hint="eastAsia"/>
          <w:sz w:val="24"/>
        </w:rPr>
        <w:t>1、实质性商务需求</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3"/>
        <w:gridCol w:w="4259"/>
        <w:gridCol w:w="1810"/>
        <w:gridCol w:w="1798"/>
      </w:tblGrid>
      <w:tr w:rsidR="008D1002">
        <w:tc>
          <w:tcPr>
            <w:tcW w:w="653" w:type="dxa"/>
            <w:vAlign w:val="center"/>
          </w:tcPr>
          <w:p w:rsidR="008D1002" w:rsidRDefault="00A52297">
            <w:pPr>
              <w:spacing w:line="360" w:lineRule="auto"/>
              <w:jc w:val="center"/>
              <w:rPr>
                <w:rFonts w:ascii="宋体" w:hAnsi="宋体"/>
                <w:sz w:val="22"/>
                <w:szCs w:val="22"/>
              </w:rPr>
            </w:pPr>
            <w:r>
              <w:rPr>
                <w:rFonts w:ascii="宋体" w:hAnsi="宋体" w:hint="eastAsia"/>
                <w:sz w:val="22"/>
                <w:szCs w:val="22"/>
              </w:rPr>
              <w:t>序号</w:t>
            </w:r>
          </w:p>
        </w:tc>
        <w:tc>
          <w:tcPr>
            <w:tcW w:w="4259" w:type="dxa"/>
            <w:vAlign w:val="center"/>
          </w:tcPr>
          <w:p w:rsidR="008D1002" w:rsidRDefault="00A52297">
            <w:pPr>
              <w:spacing w:line="360" w:lineRule="auto"/>
              <w:jc w:val="center"/>
              <w:rPr>
                <w:rFonts w:ascii="宋体" w:hAnsi="宋体"/>
                <w:sz w:val="22"/>
                <w:szCs w:val="22"/>
              </w:rPr>
            </w:pPr>
            <w:r>
              <w:rPr>
                <w:rFonts w:ascii="宋体" w:hAnsi="宋体" w:hint="eastAsia"/>
                <w:sz w:val="22"/>
                <w:szCs w:val="22"/>
              </w:rPr>
              <w:t>需求条款</w:t>
            </w:r>
          </w:p>
        </w:tc>
        <w:tc>
          <w:tcPr>
            <w:tcW w:w="1810" w:type="dxa"/>
            <w:vAlign w:val="center"/>
          </w:tcPr>
          <w:p w:rsidR="008D1002" w:rsidRDefault="00A52297">
            <w:pPr>
              <w:spacing w:line="360" w:lineRule="auto"/>
              <w:jc w:val="center"/>
              <w:rPr>
                <w:rFonts w:ascii="宋体" w:hAnsi="宋体"/>
                <w:sz w:val="22"/>
                <w:szCs w:val="22"/>
              </w:rPr>
            </w:pPr>
            <w:r>
              <w:rPr>
                <w:rFonts w:ascii="宋体" w:hAnsi="宋体" w:hint="eastAsia"/>
                <w:sz w:val="22"/>
                <w:szCs w:val="22"/>
              </w:rPr>
              <w:t>原因说明</w:t>
            </w:r>
          </w:p>
        </w:tc>
        <w:tc>
          <w:tcPr>
            <w:tcW w:w="1798" w:type="dxa"/>
            <w:vAlign w:val="center"/>
          </w:tcPr>
          <w:p w:rsidR="008D1002" w:rsidRDefault="00A52297">
            <w:pPr>
              <w:spacing w:line="360" w:lineRule="auto"/>
              <w:jc w:val="center"/>
              <w:rPr>
                <w:rFonts w:ascii="宋体" w:hAnsi="宋体"/>
                <w:sz w:val="22"/>
                <w:szCs w:val="22"/>
              </w:rPr>
            </w:pPr>
            <w:r>
              <w:rPr>
                <w:rFonts w:ascii="宋体" w:hAnsi="宋体" w:hint="eastAsia"/>
                <w:sz w:val="22"/>
                <w:szCs w:val="22"/>
              </w:rPr>
              <w:t>备注</w:t>
            </w:r>
          </w:p>
        </w:tc>
      </w:tr>
      <w:tr w:rsidR="008D1002">
        <w:tc>
          <w:tcPr>
            <w:tcW w:w="653" w:type="dxa"/>
            <w:vAlign w:val="center"/>
          </w:tcPr>
          <w:p w:rsidR="008D1002" w:rsidRDefault="00A52297">
            <w:pPr>
              <w:spacing w:line="360" w:lineRule="auto"/>
              <w:jc w:val="center"/>
              <w:rPr>
                <w:rFonts w:ascii="宋体" w:hAnsi="宋体"/>
                <w:sz w:val="22"/>
                <w:szCs w:val="22"/>
              </w:rPr>
            </w:pPr>
            <w:r>
              <w:rPr>
                <w:rFonts w:ascii="宋体" w:hAnsi="宋体" w:hint="eastAsia"/>
                <w:sz w:val="22"/>
                <w:szCs w:val="22"/>
              </w:rPr>
              <w:t>1</w:t>
            </w:r>
          </w:p>
        </w:tc>
        <w:tc>
          <w:tcPr>
            <w:tcW w:w="4259" w:type="dxa"/>
            <w:vAlign w:val="center"/>
          </w:tcPr>
          <w:p w:rsidR="008D1002" w:rsidRDefault="00A52297">
            <w:pPr>
              <w:widowControl/>
              <w:jc w:val="left"/>
              <w:rPr>
                <w:rFonts w:ascii="仿宋" w:eastAsia="仿宋" w:hAnsi="仿宋" w:cs="仿宋"/>
                <w:sz w:val="22"/>
                <w:szCs w:val="22"/>
              </w:rPr>
            </w:pPr>
            <w:r>
              <w:rPr>
                <w:rFonts w:ascii="仿宋" w:eastAsia="仿宋" w:hAnsi="仿宋" w:cs="仿宋" w:hint="eastAsia"/>
                <w:sz w:val="22"/>
                <w:szCs w:val="22"/>
              </w:rPr>
              <w:t>企业法人营业执照副本原件；</w:t>
            </w:r>
          </w:p>
        </w:tc>
        <w:tc>
          <w:tcPr>
            <w:tcW w:w="1810" w:type="dxa"/>
            <w:vAlign w:val="center"/>
          </w:tcPr>
          <w:p w:rsidR="008D1002" w:rsidRDefault="00A52297">
            <w:pPr>
              <w:widowControl/>
              <w:jc w:val="left"/>
              <w:rPr>
                <w:rFonts w:ascii="仿宋" w:eastAsia="仿宋" w:hAnsi="仿宋" w:cs="仿宋"/>
                <w:sz w:val="22"/>
                <w:szCs w:val="22"/>
              </w:rPr>
            </w:pPr>
            <w:r>
              <w:rPr>
                <w:rFonts w:ascii="仿宋" w:eastAsia="仿宋" w:hAnsi="仿宋" w:cs="仿宋" w:hint="eastAsia"/>
                <w:sz w:val="22"/>
                <w:szCs w:val="22"/>
              </w:rPr>
              <w:t>公司合法性</w:t>
            </w:r>
          </w:p>
        </w:tc>
        <w:tc>
          <w:tcPr>
            <w:tcW w:w="1798" w:type="dxa"/>
            <w:vMerge w:val="restart"/>
            <w:vAlign w:val="center"/>
          </w:tcPr>
          <w:p w:rsidR="008D1002" w:rsidRPr="004835F5" w:rsidRDefault="00A52297">
            <w:pPr>
              <w:widowControl/>
              <w:jc w:val="left"/>
              <w:rPr>
                <w:rFonts w:ascii="仿宋" w:eastAsia="仿宋" w:hAnsi="仿宋" w:cs="仿宋"/>
                <w:sz w:val="22"/>
                <w:szCs w:val="22"/>
              </w:rPr>
            </w:pPr>
            <w:r w:rsidRPr="004835F5">
              <w:rPr>
                <w:rFonts w:ascii="仿宋" w:eastAsia="仿宋" w:hAnsi="仿宋" w:cs="仿宋" w:hint="eastAsia"/>
                <w:sz w:val="22"/>
                <w:szCs w:val="22"/>
              </w:rPr>
              <w:t>如已三证合一，无需提供税务登记证和组织机构代码证。</w:t>
            </w:r>
          </w:p>
        </w:tc>
      </w:tr>
      <w:tr w:rsidR="008D1002">
        <w:tc>
          <w:tcPr>
            <w:tcW w:w="653" w:type="dxa"/>
            <w:vAlign w:val="center"/>
          </w:tcPr>
          <w:p w:rsidR="008D1002" w:rsidRDefault="00A52297">
            <w:pPr>
              <w:spacing w:line="360" w:lineRule="auto"/>
              <w:jc w:val="center"/>
              <w:rPr>
                <w:rFonts w:ascii="宋体" w:hAnsi="宋体"/>
                <w:sz w:val="22"/>
                <w:szCs w:val="22"/>
              </w:rPr>
            </w:pPr>
            <w:r>
              <w:rPr>
                <w:rFonts w:ascii="宋体" w:hAnsi="宋体" w:hint="eastAsia"/>
                <w:sz w:val="22"/>
                <w:szCs w:val="22"/>
              </w:rPr>
              <w:t>2</w:t>
            </w:r>
          </w:p>
        </w:tc>
        <w:tc>
          <w:tcPr>
            <w:tcW w:w="4259" w:type="dxa"/>
            <w:vAlign w:val="center"/>
          </w:tcPr>
          <w:p w:rsidR="008D1002" w:rsidRDefault="00A52297">
            <w:pPr>
              <w:widowControl/>
              <w:jc w:val="left"/>
              <w:rPr>
                <w:rFonts w:ascii="仿宋" w:eastAsia="仿宋" w:hAnsi="仿宋" w:cs="仿宋"/>
                <w:sz w:val="22"/>
                <w:szCs w:val="22"/>
              </w:rPr>
            </w:pPr>
            <w:r>
              <w:rPr>
                <w:rFonts w:ascii="仿宋" w:eastAsia="仿宋" w:hAnsi="仿宋" w:cs="仿宋" w:hint="eastAsia"/>
                <w:sz w:val="22"/>
                <w:szCs w:val="22"/>
              </w:rPr>
              <w:t>税务登记证副本原件；</w:t>
            </w:r>
          </w:p>
        </w:tc>
        <w:tc>
          <w:tcPr>
            <w:tcW w:w="1810" w:type="dxa"/>
            <w:vAlign w:val="center"/>
          </w:tcPr>
          <w:p w:rsidR="008D1002" w:rsidRDefault="00A52297">
            <w:pPr>
              <w:widowControl/>
              <w:jc w:val="left"/>
              <w:rPr>
                <w:rFonts w:ascii="仿宋" w:eastAsia="仿宋" w:hAnsi="仿宋" w:cs="仿宋"/>
                <w:sz w:val="22"/>
                <w:szCs w:val="22"/>
              </w:rPr>
            </w:pPr>
            <w:r>
              <w:rPr>
                <w:rFonts w:ascii="仿宋" w:eastAsia="仿宋" w:hAnsi="仿宋" w:cs="仿宋" w:hint="eastAsia"/>
                <w:sz w:val="22"/>
                <w:szCs w:val="22"/>
              </w:rPr>
              <w:t>公司合法性</w:t>
            </w:r>
          </w:p>
        </w:tc>
        <w:tc>
          <w:tcPr>
            <w:tcW w:w="1798" w:type="dxa"/>
            <w:vMerge/>
            <w:vAlign w:val="center"/>
          </w:tcPr>
          <w:p w:rsidR="008D1002" w:rsidRDefault="008D1002">
            <w:pPr>
              <w:widowControl/>
              <w:jc w:val="left"/>
              <w:rPr>
                <w:rFonts w:ascii="仿宋" w:eastAsia="仿宋" w:hAnsi="仿宋" w:cs="仿宋"/>
                <w:sz w:val="22"/>
                <w:szCs w:val="22"/>
              </w:rPr>
            </w:pPr>
          </w:p>
        </w:tc>
      </w:tr>
      <w:tr w:rsidR="008D1002">
        <w:tc>
          <w:tcPr>
            <w:tcW w:w="653" w:type="dxa"/>
            <w:vAlign w:val="center"/>
          </w:tcPr>
          <w:p w:rsidR="008D1002" w:rsidRDefault="00A52297">
            <w:pPr>
              <w:spacing w:line="360" w:lineRule="auto"/>
              <w:jc w:val="center"/>
              <w:rPr>
                <w:rFonts w:ascii="宋体" w:hAnsi="宋体"/>
                <w:sz w:val="22"/>
                <w:szCs w:val="22"/>
              </w:rPr>
            </w:pPr>
            <w:r>
              <w:rPr>
                <w:rFonts w:ascii="宋体" w:hAnsi="宋体" w:hint="eastAsia"/>
                <w:sz w:val="22"/>
                <w:szCs w:val="22"/>
              </w:rPr>
              <w:t>3</w:t>
            </w:r>
          </w:p>
        </w:tc>
        <w:tc>
          <w:tcPr>
            <w:tcW w:w="4259" w:type="dxa"/>
            <w:vAlign w:val="center"/>
          </w:tcPr>
          <w:p w:rsidR="008D1002" w:rsidRDefault="00A52297">
            <w:pPr>
              <w:widowControl/>
              <w:jc w:val="left"/>
              <w:rPr>
                <w:rFonts w:ascii="仿宋" w:eastAsia="仿宋" w:hAnsi="仿宋" w:cs="仿宋"/>
                <w:sz w:val="22"/>
                <w:szCs w:val="22"/>
              </w:rPr>
            </w:pPr>
            <w:r>
              <w:rPr>
                <w:rFonts w:ascii="仿宋" w:eastAsia="仿宋" w:hAnsi="仿宋" w:cs="仿宋" w:hint="eastAsia"/>
                <w:sz w:val="22"/>
                <w:szCs w:val="22"/>
              </w:rPr>
              <w:t>组织机构代码证副本原件；</w:t>
            </w:r>
          </w:p>
        </w:tc>
        <w:tc>
          <w:tcPr>
            <w:tcW w:w="1810" w:type="dxa"/>
            <w:vAlign w:val="center"/>
          </w:tcPr>
          <w:p w:rsidR="008D1002" w:rsidRDefault="00A52297">
            <w:pPr>
              <w:widowControl/>
              <w:jc w:val="left"/>
              <w:rPr>
                <w:rFonts w:ascii="仿宋" w:eastAsia="仿宋" w:hAnsi="仿宋" w:cs="仿宋"/>
                <w:sz w:val="22"/>
                <w:szCs w:val="22"/>
              </w:rPr>
            </w:pPr>
            <w:r>
              <w:rPr>
                <w:rFonts w:ascii="仿宋" w:eastAsia="仿宋" w:hAnsi="仿宋" w:cs="仿宋" w:hint="eastAsia"/>
                <w:sz w:val="22"/>
                <w:szCs w:val="22"/>
              </w:rPr>
              <w:t>公司合法性</w:t>
            </w:r>
          </w:p>
        </w:tc>
        <w:tc>
          <w:tcPr>
            <w:tcW w:w="1798" w:type="dxa"/>
            <w:vMerge/>
            <w:vAlign w:val="center"/>
          </w:tcPr>
          <w:p w:rsidR="008D1002" w:rsidRDefault="008D1002">
            <w:pPr>
              <w:widowControl/>
              <w:jc w:val="left"/>
              <w:rPr>
                <w:rFonts w:ascii="仿宋" w:eastAsia="仿宋" w:hAnsi="仿宋" w:cs="仿宋"/>
                <w:sz w:val="22"/>
                <w:szCs w:val="22"/>
              </w:rPr>
            </w:pPr>
          </w:p>
        </w:tc>
      </w:tr>
      <w:tr w:rsidR="005C14DD">
        <w:tc>
          <w:tcPr>
            <w:tcW w:w="653" w:type="dxa"/>
            <w:vAlign w:val="center"/>
          </w:tcPr>
          <w:p w:rsidR="005C14DD" w:rsidRDefault="003B631C">
            <w:pPr>
              <w:spacing w:line="360" w:lineRule="auto"/>
              <w:jc w:val="center"/>
              <w:rPr>
                <w:rFonts w:ascii="宋体" w:hAnsi="宋体"/>
                <w:sz w:val="22"/>
                <w:szCs w:val="22"/>
              </w:rPr>
            </w:pPr>
            <w:r>
              <w:rPr>
                <w:rFonts w:ascii="宋体" w:hAnsi="宋体" w:hint="eastAsia"/>
                <w:sz w:val="22"/>
                <w:szCs w:val="22"/>
              </w:rPr>
              <w:t>4</w:t>
            </w:r>
          </w:p>
        </w:tc>
        <w:tc>
          <w:tcPr>
            <w:tcW w:w="4259" w:type="dxa"/>
            <w:vAlign w:val="center"/>
          </w:tcPr>
          <w:p w:rsidR="005C14DD" w:rsidRDefault="005C14DD">
            <w:pPr>
              <w:widowControl/>
              <w:jc w:val="left"/>
              <w:rPr>
                <w:rFonts w:ascii="仿宋" w:eastAsia="仿宋" w:hAnsi="仿宋" w:cs="仿宋"/>
                <w:sz w:val="22"/>
                <w:szCs w:val="22"/>
              </w:rPr>
            </w:pPr>
            <w:r>
              <w:rPr>
                <w:rFonts w:ascii="仿宋" w:eastAsia="仿宋" w:hAnsi="仿宋" w:cs="仿宋" w:hint="eastAsia"/>
                <w:sz w:val="22"/>
                <w:szCs w:val="22"/>
              </w:rPr>
              <w:t>运输许可证（有效</w:t>
            </w:r>
            <w:r w:rsidRPr="00D6124E">
              <w:rPr>
                <w:rFonts w:ascii="仿宋" w:eastAsia="仿宋" w:hAnsi="仿宋" w:cs="仿宋" w:hint="eastAsia"/>
                <w:sz w:val="22"/>
                <w:szCs w:val="22"/>
              </w:rPr>
              <w:t>期内）</w:t>
            </w:r>
            <w:r w:rsidR="00D6124E" w:rsidRPr="00D6124E">
              <w:rPr>
                <w:rFonts w:ascii="仿宋" w:eastAsia="仿宋" w:hAnsi="仿宋" w:cs="仿宋" w:hint="eastAsia"/>
                <w:sz w:val="22"/>
                <w:szCs w:val="22"/>
              </w:rPr>
              <w:t>原件；</w:t>
            </w:r>
          </w:p>
        </w:tc>
        <w:tc>
          <w:tcPr>
            <w:tcW w:w="1810" w:type="dxa"/>
            <w:vAlign w:val="center"/>
          </w:tcPr>
          <w:p w:rsidR="005C14DD" w:rsidRDefault="003B631C">
            <w:pPr>
              <w:widowControl/>
              <w:jc w:val="left"/>
              <w:rPr>
                <w:rFonts w:ascii="仿宋" w:eastAsia="仿宋" w:hAnsi="仿宋" w:cs="仿宋"/>
                <w:sz w:val="22"/>
                <w:szCs w:val="22"/>
              </w:rPr>
            </w:pPr>
            <w:r>
              <w:rPr>
                <w:rFonts w:ascii="仿宋" w:eastAsia="仿宋" w:hAnsi="仿宋" w:cs="仿宋" w:hint="eastAsia"/>
                <w:sz w:val="22"/>
                <w:szCs w:val="22"/>
              </w:rPr>
              <w:t>具有相应承保能力</w:t>
            </w:r>
          </w:p>
        </w:tc>
        <w:tc>
          <w:tcPr>
            <w:tcW w:w="1798" w:type="dxa"/>
            <w:vAlign w:val="center"/>
          </w:tcPr>
          <w:p w:rsidR="005C14DD" w:rsidRDefault="005C14DD">
            <w:pPr>
              <w:widowControl/>
              <w:jc w:val="left"/>
              <w:rPr>
                <w:rFonts w:ascii="仿宋" w:eastAsia="仿宋" w:hAnsi="仿宋" w:cs="仿宋"/>
                <w:sz w:val="22"/>
                <w:szCs w:val="22"/>
              </w:rPr>
            </w:pPr>
          </w:p>
        </w:tc>
      </w:tr>
      <w:tr w:rsidR="008D1002">
        <w:tc>
          <w:tcPr>
            <w:tcW w:w="653" w:type="dxa"/>
            <w:vAlign w:val="center"/>
          </w:tcPr>
          <w:p w:rsidR="008D1002" w:rsidRDefault="003B631C">
            <w:pPr>
              <w:spacing w:line="360" w:lineRule="auto"/>
              <w:jc w:val="center"/>
              <w:rPr>
                <w:rFonts w:ascii="宋体" w:hAnsi="宋体"/>
                <w:sz w:val="22"/>
                <w:szCs w:val="22"/>
              </w:rPr>
            </w:pPr>
            <w:r>
              <w:rPr>
                <w:rFonts w:ascii="宋体" w:hAnsi="宋体" w:hint="eastAsia"/>
                <w:sz w:val="22"/>
                <w:szCs w:val="22"/>
              </w:rPr>
              <w:t>5</w:t>
            </w:r>
          </w:p>
        </w:tc>
        <w:tc>
          <w:tcPr>
            <w:tcW w:w="4259" w:type="dxa"/>
            <w:vAlign w:val="center"/>
          </w:tcPr>
          <w:p w:rsidR="008D1002" w:rsidRDefault="00A52297">
            <w:pPr>
              <w:widowControl/>
              <w:jc w:val="left"/>
              <w:rPr>
                <w:rFonts w:ascii="仿宋" w:eastAsia="仿宋" w:hAnsi="仿宋" w:cs="仿宋"/>
                <w:sz w:val="22"/>
                <w:szCs w:val="22"/>
              </w:rPr>
            </w:pPr>
            <w:r>
              <w:rPr>
                <w:rFonts w:ascii="仿宋" w:eastAsia="仿宋" w:hAnsi="仿宋" w:cs="仿宋" w:hint="eastAsia"/>
                <w:sz w:val="22"/>
                <w:szCs w:val="22"/>
              </w:rPr>
              <w:t>法定代表人资格证明书原件及法定代表人身份证复印件加盖公章；</w:t>
            </w:r>
          </w:p>
        </w:tc>
        <w:tc>
          <w:tcPr>
            <w:tcW w:w="1810" w:type="dxa"/>
            <w:vAlign w:val="center"/>
          </w:tcPr>
          <w:p w:rsidR="008D1002" w:rsidRDefault="00A52297">
            <w:pPr>
              <w:widowControl/>
              <w:jc w:val="left"/>
              <w:rPr>
                <w:rFonts w:ascii="仿宋" w:eastAsia="仿宋" w:hAnsi="仿宋" w:cs="仿宋"/>
                <w:sz w:val="22"/>
                <w:szCs w:val="22"/>
              </w:rPr>
            </w:pPr>
            <w:r>
              <w:rPr>
                <w:rFonts w:ascii="仿宋" w:eastAsia="仿宋" w:hAnsi="仿宋" w:cs="仿宋" w:hint="eastAsia"/>
                <w:sz w:val="22"/>
                <w:szCs w:val="22"/>
              </w:rPr>
              <w:t>投标真实性</w:t>
            </w:r>
          </w:p>
        </w:tc>
        <w:tc>
          <w:tcPr>
            <w:tcW w:w="1798" w:type="dxa"/>
            <w:vAlign w:val="center"/>
          </w:tcPr>
          <w:p w:rsidR="008D1002" w:rsidRDefault="008D1002">
            <w:pPr>
              <w:widowControl/>
              <w:jc w:val="left"/>
              <w:rPr>
                <w:rFonts w:ascii="仿宋" w:eastAsia="仿宋" w:hAnsi="仿宋" w:cs="仿宋"/>
                <w:sz w:val="22"/>
                <w:szCs w:val="22"/>
              </w:rPr>
            </w:pPr>
          </w:p>
        </w:tc>
      </w:tr>
      <w:tr w:rsidR="008D1002">
        <w:tc>
          <w:tcPr>
            <w:tcW w:w="653" w:type="dxa"/>
            <w:vAlign w:val="center"/>
          </w:tcPr>
          <w:p w:rsidR="008D1002" w:rsidRDefault="003B631C">
            <w:pPr>
              <w:spacing w:line="360" w:lineRule="auto"/>
              <w:jc w:val="center"/>
              <w:rPr>
                <w:rFonts w:ascii="宋体" w:hAnsi="宋体"/>
                <w:sz w:val="22"/>
                <w:szCs w:val="22"/>
              </w:rPr>
            </w:pPr>
            <w:r>
              <w:rPr>
                <w:rFonts w:ascii="宋体" w:hAnsi="宋体" w:hint="eastAsia"/>
                <w:sz w:val="22"/>
                <w:szCs w:val="22"/>
              </w:rPr>
              <w:t>6</w:t>
            </w:r>
          </w:p>
        </w:tc>
        <w:tc>
          <w:tcPr>
            <w:tcW w:w="4259" w:type="dxa"/>
            <w:vAlign w:val="center"/>
          </w:tcPr>
          <w:p w:rsidR="008D1002" w:rsidRDefault="00A52297">
            <w:pPr>
              <w:widowControl/>
              <w:jc w:val="left"/>
              <w:rPr>
                <w:rFonts w:ascii="仿宋" w:eastAsia="仿宋" w:hAnsi="仿宋" w:cs="仿宋"/>
                <w:sz w:val="22"/>
                <w:szCs w:val="22"/>
              </w:rPr>
            </w:pPr>
            <w:r>
              <w:rPr>
                <w:rFonts w:ascii="仿宋" w:eastAsia="仿宋" w:hAnsi="仿宋" w:cs="仿宋" w:hint="eastAsia"/>
                <w:sz w:val="22"/>
                <w:szCs w:val="22"/>
              </w:rPr>
              <w:t>法定代表人盖章的对参加本项目投标的受委托人的有效授权委托书原件及受委托人身份证原件；</w:t>
            </w:r>
          </w:p>
        </w:tc>
        <w:tc>
          <w:tcPr>
            <w:tcW w:w="1810" w:type="dxa"/>
            <w:vAlign w:val="center"/>
          </w:tcPr>
          <w:p w:rsidR="008D1002" w:rsidRDefault="00A52297">
            <w:pPr>
              <w:widowControl/>
              <w:jc w:val="left"/>
              <w:rPr>
                <w:rFonts w:ascii="仿宋" w:eastAsia="仿宋" w:hAnsi="仿宋" w:cs="仿宋"/>
                <w:sz w:val="22"/>
                <w:szCs w:val="22"/>
              </w:rPr>
            </w:pPr>
            <w:r>
              <w:rPr>
                <w:rFonts w:ascii="仿宋" w:eastAsia="仿宋" w:hAnsi="仿宋" w:cs="仿宋" w:hint="eastAsia"/>
                <w:sz w:val="22"/>
                <w:szCs w:val="22"/>
              </w:rPr>
              <w:t>投标真实性</w:t>
            </w:r>
          </w:p>
        </w:tc>
        <w:tc>
          <w:tcPr>
            <w:tcW w:w="1798" w:type="dxa"/>
            <w:vAlign w:val="center"/>
          </w:tcPr>
          <w:p w:rsidR="008D1002" w:rsidRDefault="008D1002">
            <w:pPr>
              <w:widowControl/>
              <w:jc w:val="left"/>
              <w:rPr>
                <w:rFonts w:ascii="仿宋" w:eastAsia="仿宋" w:hAnsi="仿宋" w:cs="仿宋"/>
                <w:sz w:val="22"/>
                <w:szCs w:val="22"/>
              </w:rPr>
            </w:pPr>
          </w:p>
        </w:tc>
      </w:tr>
      <w:tr w:rsidR="008D1002">
        <w:tc>
          <w:tcPr>
            <w:tcW w:w="653" w:type="dxa"/>
            <w:vAlign w:val="center"/>
          </w:tcPr>
          <w:p w:rsidR="008D1002" w:rsidRDefault="003B631C">
            <w:pPr>
              <w:spacing w:line="360" w:lineRule="auto"/>
              <w:jc w:val="center"/>
              <w:rPr>
                <w:rFonts w:ascii="宋体" w:eastAsia="宋体" w:hAnsi="宋体"/>
                <w:sz w:val="22"/>
                <w:szCs w:val="22"/>
              </w:rPr>
            </w:pPr>
            <w:r>
              <w:rPr>
                <w:rFonts w:ascii="宋体" w:hAnsi="宋体" w:hint="eastAsia"/>
                <w:sz w:val="22"/>
                <w:szCs w:val="22"/>
              </w:rPr>
              <w:t>7</w:t>
            </w:r>
          </w:p>
        </w:tc>
        <w:tc>
          <w:tcPr>
            <w:tcW w:w="6069" w:type="dxa"/>
            <w:gridSpan w:val="2"/>
            <w:vAlign w:val="center"/>
          </w:tcPr>
          <w:p w:rsidR="008D1002" w:rsidRDefault="00A52297">
            <w:pPr>
              <w:widowControl/>
              <w:jc w:val="left"/>
              <w:rPr>
                <w:rFonts w:ascii="仿宋" w:eastAsia="仿宋" w:hAnsi="仿宋" w:cs="仿宋"/>
                <w:sz w:val="22"/>
                <w:szCs w:val="22"/>
              </w:rPr>
            </w:pPr>
            <w:r>
              <w:rPr>
                <w:rFonts w:ascii="仿宋" w:eastAsia="仿宋" w:hAnsi="仿宋" w:cs="仿宋" w:hint="eastAsia"/>
                <w:sz w:val="22"/>
                <w:szCs w:val="22"/>
              </w:rPr>
              <w:t>本项目不接受联合体投标。</w:t>
            </w:r>
          </w:p>
        </w:tc>
        <w:tc>
          <w:tcPr>
            <w:tcW w:w="1798" w:type="dxa"/>
            <w:vAlign w:val="center"/>
          </w:tcPr>
          <w:p w:rsidR="008D1002" w:rsidRDefault="008D1002">
            <w:pPr>
              <w:widowControl/>
              <w:jc w:val="left"/>
              <w:rPr>
                <w:rFonts w:ascii="仿宋" w:eastAsia="仿宋" w:hAnsi="仿宋" w:cs="仿宋"/>
                <w:sz w:val="22"/>
                <w:szCs w:val="22"/>
              </w:rPr>
            </w:pPr>
          </w:p>
        </w:tc>
      </w:tr>
    </w:tbl>
    <w:p w:rsidR="008D1002" w:rsidRDefault="008D1002">
      <w:pPr>
        <w:snapToGrid w:val="0"/>
        <w:spacing w:line="360" w:lineRule="auto"/>
        <w:rPr>
          <w:rFonts w:ascii="宋体" w:hAnsi="宋体"/>
          <w:sz w:val="24"/>
        </w:rPr>
      </w:pPr>
    </w:p>
    <w:p w:rsidR="008D1002" w:rsidRDefault="00A52297">
      <w:pPr>
        <w:snapToGrid w:val="0"/>
        <w:spacing w:line="360" w:lineRule="auto"/>
        <w:rPr>
          <w:rFonts w:ascii="宋体" w:hAnsi="宋体"/>
          <w:sz w:val="24"/>
        </w:rPr>
      </w:pPr>
      <w:r>
        <w:rPr>
          <w:rFonts w:ascii="宋体" w:hAnsi="宋体" w:hint="eastAsia"/>
          <w:sz w:val="24"/>
        </w:rPr>
        <w:t>2、一般商务需求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28"/>
        <w:gridCol w:w="7694"/>
      </w:tblGrid>
      <w:tr w:rsidR="008D1002">
        <w:tc>
          <w:tcPr>
            <w:tcW w:w="828" w:type="dxa"/>
            <w:vAlign w:val="center"/>
          </w:tcPr>
          <w:p w:rsidR="008D1002" w:rsidRDefault="00A52297">
            <w:pPr>
              <w:spacing w:line="360" w:lineRule="auto"/>
              <w:jc w:val="center"/>
              <w:rPr>
                <w:rFonts w:ascii="宋体" w:hAnsi="宋体"/>
                <w:sz w:val="22"/>
                <w:szCs w:val="22"/>
              </w:rPr>
            </w:pPr>
            <w:r>
              <w:rPr>
                <w:rFonts w:ascii="宋体" w:hAnsi="宋体" w:hint="eastAsia"/>
                <w:sz w:val="22"/>
                <w:szCs w:val="22"/>
              </w:rPr>
              <w:t>序号</w:t>
            </w:r>
          </w:p>
        </w:tc>
        <w:tc>
          <w:tcPr>
            <w:tcW w:w="7694" w:type="dxa"/>
            <w:vAlign w:val="center"/>
          </w:tcPr>
          <w:p w:rsidR="008D1002" w:rsidRDefault="00A52297">
            <w:pPr>
              <w:spacing w:line="360" w:lineRule="auto"/>
              <w:jc w:val="center"/>
              <w:rPr>
                <w:rFonts w:ascii="宋体" w:hAnsi="宋体"/>
                <w:sz w:val="22"/>
                <w:szCs w:val="22"/>
              </w:rPr>
            </w:pPr>
            <w:r>
              <w:rPr>
                <w:rFonts w:ascii="宋体" w:hAnsi="宋体" w:hint="eastAsia"/>
                <w:sz w:val="22"/>
                <w:szCs w:val="22"/>
              </w:rPr>
              <w:t>需求条款</w:t>
            </w:r>
          </w:p>
        </w:tc>
      </w:tr>
      <w:tr w:rsidR="008D1002" w:rsidRPr="00E20141">
        <w:tc>
          <w:tcPr>
            <w:tcW w:w="828" w:type="dxa"/>
            <w:vAlign w:val="center"/>
          </w:tcPr>
          <w:p w:rsidR="008D1002" w:rsidRDefault="00A52297">
            <w:pPr>
              <w:spacing w:line="360" w:lineRule="auto"/>
              <w:jc w:val="center"/>
              <w:rPr>
                <w:rFonts w:ascii="宋体" w:hAnsi="宋体"/>
                <w:sz w:val="22"/>
                <w:szCs w:val="22"/>
              </w:rPr>
            </w:pPr>
            <w:r>
              <w:rPr>
                <w:rFonts w:ascii="宋体" w:hAnsi="宋体" w:hint="eastAsia"/>
                <w:sz w:val="22"/>
                <w:szCs w:val="22"/>
              </w:rPr>
              <w:t>1</w:t>
            </w:r>
          </w:p>
        </w:tc>
        <w:tc>
          <w:tcPr>
            <w:tcW w:w="7694" w:type="dxa"/>
            <w:vAlign w:val="center"/>
          </w:tcPr>
          <w:p w:rsidR="008D1002" w:rsidRPr="00CF3592" w:rsidRDefault="002D4ACA" w:rsidP="005C14DD">
            <w:pPr>
              <w:widowControl/>
              <w:jc w:val="left"/>
              <w:rPr>
                <w:rFonts w:ascii="仿宋" w:eastAsia="仿宋" w:hAnsi="仿宋" w:cs="仿宋"/>
                <w:color w:val="000000" w:themeColor="text1"/>
                <w:sz w:val="22"/>
                <w:szCs w:val="22"/>
              </w:rPr>
            </w:pPr>
            <w:r>
              <w:rPr>
                <w:rFonts w:ascii="仿宋" w:eastAsia="仿宋" w:hAnsi="仿宋" w:cs="仿宋" w:hint="eastAsia"/>
                <w:color w:val="000000" w:themeColor="text1"/>
                <w:sz w:val="22"/>
                <w:szCs w:val="22"/>
              </w:rPr>
              <w:t>须提供近三年（2014年-2016年）</w:t>
            </w:r>
            <w:r w:rsidR="003C4271">
              <w:rPr>
                <w:rFonts w:ascii="仿宋" w:eastAsia="仿宋" w:hAnsi="仿宋" w:cs="仿宋" w:hint="eastAsia"/>
                <w:color w:val="000000" w:themeColor="text1"/>
                <w:sz w:val="22"/>
                <w:szCs w:val="22"/>
              </w:rPr>
              <w:t>环境治理</w:t>
            </w:r>
            <w:r w:rsidR="00070E7F">
              <w:rPr>
                <w:rFonts w:ascii="仿宋" w:eastAsia="仿宋" w:hAnsi="仿宋" w:cs="仿宋" w:hint="eastAsia"/>
                <w:color w:val="000000" w:themeColor="text1"/>
                <w:sz w:val="22"/>
                <w:szCs w:val="22"/>
              </w:rPr>
              <w:t>或保洁</w:t>
            </w:r>
            <w:r w:rsidR="003C4271">
              <w:rPr>
                <w:rFonts w:ascii="仿宋" w:eastAsia="仿宋" w:hAnsi="仿宋" w:cs="仿宋" w:hint="eastAsia"/>
                <w:color w:val="000000" w:themeColor="text1"/>
                <w:sz w:val="22"/>
                <w:szCs w:val="22"/>
              </w:rPr>
              <w:t>类项目至少一项，合同金额需在100万元以上，需同时提供合同复印件。</w:t>
            </w:r>
          </w:p>
        </w:tc>
      </w:tr>
      <w:tr w:rsidR="008D1002">
        <w:tc>
          <w:tcPr>
            <w:tcW w:w="828" w:type="dxa"/>
            <w:vAlign w:val="center"/>
          </w:tcPr>
          <w:p w:rsidR="008D1002" w:rsidRDefault="00D6124E">
            <w:pPr>
              <w:spacing w:line="360" w:lineRule="auto"/>
              <w:jc w:val="center"/>
              <w:rPr>
                <w:rFonts w:ascii="宋体" w:hAnsi="宋体"/>
                <w:sz w:val="22"/>
                <w:szCs w:val="22"/>
              </w:rPr>
            </w:pPr>
            <w:r>
              <w:rPr>
                <w:rFonts w:ascii="宋体" w:hAnsi="宋体" w:hint="eastAsia"/>
                <w:sz w:val="22"/>
                <w:szCs w:val="22"/>
              </w:rPr>
              <w:t>2</w:t>
            </w:r>
          </w:p>
        </w:tc>
        <w:tc>
          <w:tcPr>
            <w:tcW w:w="7694" w:type="dxa"/>
            <w:vAlign w:val="center"/>
          </w:tcPr>
          <w:p w:rsidR="008D1002" w:rsidRDefault="00A52297" w:rsidP="005E5141">
            <w:pPr>
              <w:widowControl/>
              <w:jc w:val="left"/>
              <w:rPr>
                <w:rFonts w:ascii="仿宋" w:eastAsia="仿宋" w:hAnsi="仿宋" w:cs="仿宋"/>
                <w:sz w:val="22"/>
                <w:szCs w:val="22"/>
              </w:rPr>
            </w:pPr>
            <w:r>
              <w:rPr>
                <w:rFonts w:ascii="仿宋" w:eastAsia="仿宋" w:hAnsi="仿宋" w:cs="仿宋" w:hint="eastAsia"/>
                <w:sz w:val="22"/>
                <w:szCs w:val="22"/>
              </w:rPr>
              <w:t>付款方式：每</w:t>
            </w:r>
            <w:r w:rsidR="005E5141">
              <w:rPr>
                <w:rFonts w:ascii="仿宋" w:eastAsia="仿宋" w:hAnsi="仿宋" w:cs="仿宋" w:hint="eastAsia"/>
                <w:sz w:val="22"/>
                <w:szCs w:val="22"/>
              </w:rPr>
              <w:t>半年</w:t>
            </w:r>
            <w:r>
              <w:rPr>
                <w:rFonts w:ascii="仿宋" w:eastAsia="仿宋" w:hAnsi="仿宋" w:cs="仿宋" w:hint="eastAsia"/>
                <w:sz w:val="22"/>
                <w:szCs w:val="22"/>
              </w:rPr>
              <w:t>结款 ，全年分</w:t>
            </w:r>
            <w:r w:rsidR="005E5141">
              <w:rPr>
                <w:rFonts w:ascii="仿宋" w:eastAsia="仿宋" w:hAnsi="仿宋" w:cs="仿宋" w:hint="eastAsia"/>
                <w:sz w:val="22"/>
                <w:szCs w:val="22"/>
              </w:rPr>
              <w:t>两</w:t>
            </w:r>
            <w:r>
              <w:rPr>
                <w:rFonts w:ascii="仿宋" w:eastAsia="仿宋" w:hAnsi="仿宋" w:cs="仿宋" w:hint="eastAsia"/>
                <w:sz w:val="22"/>
                <w:szCs w:val="22"/>
              </w:rPr>
              <w:t>次结清</w:t>
            </w:r>
            <w:r w:rsidR="005C14DD">
              <w:rPr>
                <w:rFonts w:ascii="仿宋" w:eastAsia="仿宋" w:hAnsi="仿宋" w:cs="仿宋" w:hint="eastAsia"/>
                <w:sz w:val="22"/>
                <w:szCs w:val="22"/>
              </w:rPr>
              <w:t xml:space="preserve"> </w:t>
            </w:r>
            <w:r>
              <w:rPr>
                <w:rFonts w:ascii="仿宋" w:eastAsia="仿宋" w:hAnsi="仿宋" w:cs="仿宋" w:hint="eastAsia"/>
                <w:sz w:val="22"/>
                <w:szCs w:val="22"/>
              </w:rPr>
              <w:t>（特殊情况以合同为准）；</w:t>
            </w:r>
          </w:p>
        </w:tc>
      </w:tr>
      <w:tr w:rsidR="008D1002">
        <w:tc>
          <w:tcPr>
            <w:tcW w:w="828" w:type="dxa"/>
            <w:vAlign w:val="center"/>
          </w:tcPr>
          <w:p w:rsidR="008D1002" w:rsidRDefault="00D6124E">
            <w:pPr>
              <w:spacing w:line="360" w:lineRule="auto"/>
              <w:jc w:val="center"/>
              <w:rPr>
                <w:rFonts w:ascii="宋体" w:hAnsi="宋体"/>
                <w:sz w:val="22"/>
                <w:szCs w:val="22"/>
              </w:rPr>
            </w:pPr>
            <w:r>
              <w:rPr>
                <w:rFonts w:ascii="宋体" w:hAnsi="宋体" w:hint="eastAsia"/>
                <w:sz w:val="22"/>
                <w:szCs w:val="22"/>
              </w:rPr>
              <w:t>3</w:t>
            </w:r>
          </w:p>
        </w:tc>
        <w:tc>
          <w:tcPr>
            <w:tcW w:w="7694" w:type="dxa"/>
            <w:vAlign w:val="center"/>
          </w:tcPr>
          <w:p w:rsidR="008D1002" w:rsidRDefault="00A52297" w:rsidP="005E5141">
            <w:pPr>
              <w:widowControl/>
              <w:jc w:val="left"/>
              <w:rPr>
                <w:rFonts w:ascii="仿宋" w:eastAsia="仿宋" w:hAnsi="仿宋" w:cs="仿宋"/>
                <w:sz w:val="22"/>
                <w:szCs w:val="22"/>
              </w:rPr>
            </w:pPr>
            <w:r>
              <w:rPr>
                <w:rFonts w:ascii="仿宋" w:eastAsia="仿宋" w:hAnsi="仿宋" w:cs="仿宋" w:hint="eastAsia"/>
                <w:sz w:val="22"/>
                <w:szCs w:val="22"/>
              </w:rPr>
              <w:t>按合同签订日期起开始生效至合同结束（合同期限为</w:t>
            </w:r>
            <w:r w:rsidR="005E5141">
              <w:rPr>
                <w:rFonts w:ascii="仿宋" w:eastAsia="仿宋" w:hAnsi="仿宋" w:cs="仿宋" w:hint="eastAsia"/>
                <w:sz w:val="22"/>
                <w:szCs w:val="22"/>
              </w:rPr>
              <w:t>两</w:t>
            </w:r>
            <w:r>
              <w:rPr>
                <w:rFonts w:ascii="仿宋" w:eastAsia="仿宋" w:hAnsi="仿宋" w:cs="仿宋" w:hint="eastAsia"/>
                <w:sz w:val="22"/>
                <w:szCs w:val="22"/>
              </w:rPr>
              <w:t>年）；</w:t>
            </w:r>
          </w:p>
        </w:tc>
      </w:tr>
      <w:tr w:rsidR="008D1002">
        <w:tc>
          <w:tcPr>
            <w:tcW w:w="828" w:type="dxa"/>
            <w:vAlign w:val="center"/>
          </w:tcPr>
          <w:p w:rsidR="008D1002" w:rsidRDefault="00D6124E">
            <w:pPr>
              <w:spacing w:line="360" w:lineRule="auto"/>
              <w:jc w:val="center"/>
              <w:rPr>
                <w:rFonts w:ascii="宋体" w:eastAsia="宋体" w:hAnsi="宋体"/>
                <w:sz w:val="22"/>
                <w:szCs w:val="22"/>
              </w:rPr>
            </w:pPr>
            <w:r>
              <w:rPr>
                <w:rFonts w:ascii="宋体" w:hAnsi="宋体" w:hint="eastAsia"/>
                <w:sz w:val="22"/>
                <w:szCs w:val="22"/>
              </w:rPr>
              <w:t>4</w:t>
            </w:r>
          </w:p>
        </w:tc>
        <w:tc>
          <w:tcPr>
            <w:tcW w:w="7694" w:type="dxa"/>
            <w:vAlign w:val="center"/>
          </w:tcPr>
          <w:p w:rsidR="008D1002" w:rsidRDefault="00A52297">
            <w:pPr>
              <w:widowControl/>
              <w:jc w:val="left"/>
              <w:rPr>
                <w:rFonts w:ascii="仿宋" w:eastAsia="仿宋" w:hAnsi="仿宋" w:cs="仿宋"/>
                <w:sz w:val="22"/>
                <w:szCs w:val="22"/>
              </w:rPr>
            </w:pPr>
            <w:r>
              <w:rPr>
                <w:rFonts w:ascii="仿宋" w:eastAsia="仿宋" w:hAnsi="仿宋" w:cs="仿宋" w:hint="eastAsia"/>
                <w:sz w:val="22"/>
                <w:szCs w:val="22"/>
              </w:rPr>
              <w:t>由采购人自行组织验收。</w:t>
            </w:r>
          </w:p>
        </w:tc>
      </w:tr>
    </w:tbl>
    <w:p w:rsidR="00D6124E" w:rsidRDefault="00D6124E">
      <w:pPr>
        <w:snapToGrid w:val="0"/>
        <w:spacing w:before="240" w:line="360" w:lineRule="auto"/>
        <w:rPr>
          <w:rFonts w:ascii="宋体" w:hAnsi="宋体"/>
          <w:sz w:val="24"/>
        </w:rPr>
      </w:pPr>
    </w:p>
    <w:p w:rsidR="00D6124E" w:rsidRDefault="00D6124E">
      <w:pPr>
        <w:snapToGrid w:val="0"/>
        <w:spacing w:before="240" w:line="360" w:lineRule="auto"/>
        <w:rPr>
          <w:rFonts w:ascii="宋体" w:hAnsi="宋体"/>
          <w:sz w:val="24"/>
        </w:rPr>
      </w:pPr>
    </w:p>
    <w:p w:rsidR="00D6124E" w:rsidRDefault="00D6124E">
      <w:pPr>
        <w:snapToGrid w:val="0"/>
        <w:spacing w:before="240" w:line="360" w:lineRule="auto"/>
        <w:rPr>
          <w:rFonts w:ascii="宋体" w:hAnsi="宋体"/>
          <w:sz w:val="24"/>
        </w:rPr>
      </w:pPr>
    </w:p>
    <w:p w:rsidR="00D6124E" w:rsidRDefault="00D6124E">
      <w:pPr>
        <w:snapToGrid w:val="0"/>
        <w:spacing w:before="240" w:line="360" w:lineRule="auto"/>
        <w:rPr>
          <w:rFonts w:ascii="宋体" w:hAnsi="宋体"/>
          <w:sz w:val="24"/>
        </w:rPr>
      </w:pPr>
    </w:p>
    <w:p w:rsidR="00D6124E" w:rsidRDefault="00D6124E">
      <w:pPr>
        <w:snapToGrid w:val="0"/>
        <w:spacing w:before="240" w:line="360" w:lineRule="auto"/>
        <w:rPr>
          <w:rFonts w:ascii="宋体" w:hAnsi="宋体"/>
          <w:sz w:val="24"/>
        </w:rPr>
      </w:pPr>
    </w:p>
    <w:p w:rsidR="008D1002" w:rsidRDefault="00A52297">
      <w:pPr>
        <w:snapToGrid w:val="0"/>
        <w:spacing w:before="240" w:line="360" w:lineRule="auto"/>
        <w:rPr>
          <w:rFonts w:ascii="宋体" w:hAnsi="宋体"/>
          <w:sz w:val="24"/>
        </w:rPr>
      </w:pPr>
      <w:r>
        <w:rPr>
          <w:rFonts w:ascii="宋体" w:hAnsi="宋体" w:hint="eastAsia"/>
          <w:sz w:val="24"/>
        </w:rPr>
        <w:lastRenderedPageBreak/>
        <w:t>二、技术需求</w:t>
      </w:r>
    </w:p>
    <w:tbl>
      <w:tblPr>
        <w:tblW w:w="8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01"/>
        <w:gridCol w:w="990"/>
        <w:gridCol w:w="6594"/>
      </w:tblGrid>
      <w:tr w:rsidR="008D1002">
        <w:trPr>
          <w:trHeight w:val="323"/>
        </w:trPr>
        <w:tc>
          <w:tcPr>
            <w:tcW w:w="1201" w:type="dxa"/>
            <w:tcBorders>
              <w:top w:val="single" w:sz="4" w:space="0" w:color="auto"/>
              <w:left w:val="single" w:sz="4" w:space="0" w:color="auto"/>
              <w:bottom w:val="single" w:sz="4" w:space="0" w:color="auto"/>
              <w:right w:val="single" w:sz="4" w:space="0" w:color="auto"/>
            </w:tcBorders>
            <w:vAlign w:val="center"/>
          </w:tcPr>
          <w:p w:rsidR="008D1002" w:rsidRDefault="00A52297">
            <w:pPr>
              <w:widowControl/>
              <w:jc w:val="center"/>
              <w:rPr>
                <w:rFonts w:ascii="宋体" w:cs="宋体"/>
                <w:kern w:val="0"/>
                <w:sz w:val="22"/>
                <w:szCs w:val="22"/>
              </w:rPr>
            </w:pPr>
            <w:r>
              <w:rPr>
                <w:rFonts w:ascii="宋体" w:hAnsi="宋体" w:cs="宋体" w:hint="eastAsia"/>
                <w:kern w:val="0"/>
                <w:sz w:val="22"/>
                <w:szCs w:val="22"/>
              </w:rPr>
              <w:t>采购项目名称</w:t>
            </w:r>
          </w:p>
        </w:tc>
        <w:tc>
          <w:tcPr>
            <w:tcW w:w="990" w:type="dxa"/>
            <w:tcBorders>
              <w:top w:val="single" w:sz="4" w:space="0" w:color="auto"/>
              <w:left w:val="single" w:sz="4" w:space="0" w:color="auto"/>
              <w:bottom w:val="single" w:sz="4" w:space="0" w:color="auto"/>
              <w:right w:val="single" w:sz="4" w:space="0" w:color="auto"/>
            </w:tcBorders>
            <w:vAlign w:val="center"/>
          </w:tcPr>
          <w:p w:rsidR="008D1002" w:rsidRDefault="00A52297">
            <w:pPr>
              <w:widowControl/>
              <w:jc w:val="center"/>
              <w:rPr>
                <w:rFonts w:ascii="宋体" w:cs="宋体"/>
                <w:kern w:val="0"/>
                <w:sz w:val="22"/>
                <w:szCs w:val="22"/>
              </w:rPr>
            </w:pPr>
            <w:r>
              <w:rPr>
                <w:rFonts w:ascii="宋体" w:hAnsi="宋体" w:cs="宋体" w:hint="eastAsia"/>
                <w:kern w:val="0"/>
                <w:sz w:val="22"/>
                <w:szCs w:val="22"/>
              </w:rPr>
              <w:t>数量</w:t>
            </w:r>
          </w:p>
        </w:tc>
        <w:tc>
          <w:tcPr>
            <w:tcW w:w="6594" w:type="dxa"/>
            <w:tcBorders>
              <w:top w:val="single" w:sz="4" w:space="0" w:color="auto"/>
              <w:left w:val="single" w:sz="4" w:space="0" w:color="auto"/>
              <w:bottom w:val="single" w:sz="4" w:space="0" w:color="auto"/>
              <w:right w:val="single" w:sz="4" w:space="0" w:color="auto"/>
            </w:tcBorders>
            <w:vAlign w:val="center"/>
          </w:tcPr>
          <w:p w:rsidR="008D1002" w:rsidRDefault="00A52297">
            <w:pPr>
              <w:widowControl/>
              <w:jc w:val="center"/>
              <w:rPr>
                <w:rFonts w:ascii="宋体" w:cs="宋体"/>
                <w:kern w:val="0"/>
                <w:sz w:val="22"/>
                <w:szCs w:val="22"/>
              </w:rPr>
            </w:pPr>
            <w:r>
              <w:rPr>
                <w:rFonts w:ascii="宋体" w:hAnsi="宋体" w:cs="宋体" w:hint="eastAsia"/>
                <w:kern w:val="0"/>
                <w:sz w:val="22"/>
                <w:szCs w:val="22"/>
              </w:rPr>
              <w:t>技术需求</w:t>
            </w:r>
          </w:p>
        </w:tc>
      </w:tr>
      <w:tr w:rsidR="008D1002">
        <w:trPr>
          <w:trHeight w:val="3884"/>
        </w:trPr>
        <w:tc>
          <w:tcPr>
            <w:tcW w:w="1201" w:type="dxa"/>
            <w:tcBorders>
              <w:top w:val="single" w:sz="4" w:space="0" w:color="auto"/>
              <w:left w:val="single" w:sz="4" w:space="0" w:color="auto"/>
              <w:bottom w:val="single" w:sz="4" w:space="0" w:color="auto"/>
              <w:right w:val="single" w:sz="4" w:space="0" w:color="auto"/>
            </w:tcBorders>
            <w:vAlign w:val="center"/>
          </w:tcPr>
          <w:p w:rsidR="008D1002" w:rsidRDefault="00A52297">
            <w:pPr>
              <w:widowControl/>
              <w:jc w:val="left"/>
              <w:rPr>
                <w:rFonts w:ascii="仿宋" w:eastAsia="仿宋" w:hAnsi="仿宋" w:cs="仿宋"/>
                <w:sz w:val="22"/>
                <w:szCs w:val="22"/>
              </w:rPr>
            </w:pPr>
            <w:r>
              <w:rPr>
                <w:rFonts w:ascii="楷体" w:eastAsia="楷体" w:hAnsi="楷体" w:cs="楷体" w:hint="eastAsia"/>
                <w:sz w:val="22"/>
                <w:szCs w:val="22"/>
              </w:rPr>
              <w:t>东丽湖街道环境综合整治项目</w:t>
            </w:r>
          </w:p>
        </w:tc>
        <w:tc>
          <w:tcPr>
            <w:tcW w:w="990" w:type="dxa"/>
            <w:tcBorders>
              <w:top w:val="single" w:sz="4" w:space="0" w:color="auto"/>
              <w:left w:val="single" w:sz="4" w:space="0" w:color="auto"/>
              <w:bottom w:val="single" w:sz="4" w:space="0" w:color="auto"/>
              <w:right w:val="single" w:sz="4" w:space="0" w:color="auto"/>
            </w:tcBorders>
            <w:vAlign w:val="center"/>
          </w:tcPr>
          <w:p w:rsidR="008D1002" w:rsidRDefault="00A52297" w:rsidP="00A52297">
            <w:pPr>
              <w:widowControl/>
              <w:jc w:val="center"/>
              <w:rPr>
                <w:rFonts w:ascii="仿宋" w:eastAsia="仿宋" w:hAnsi="仿宋" w:cs="仿宋"/>
                <w:sz w:val="22"/>
                <w:szCs w:val="22"/>
              </w:rPr>
            </w:pPr>
            <w:r>
              <w:rPr>
                <w:rFonts w:ascii="仿宋" w:eastAsia="仿宋" w:hAnsi="仿宋" w:cs="仿宋" w:hint="eastAsia"/>
                <w:sz w:val="22"/>
                <w:szCs w:val="22"/>
              </w:rPr>
              <w:t>1项</w:t>
            </w:r>
          </w:p>
        </w:tc>
        <w:tc>
          <w:tcPr>
            <w:tcW w:w="6594" w:type="dxa"/>
            <w:tcBorders>
              <w:top w:val="single" w:sz="4" w:space="0" w:color="auto"/>
              <w:left w:val="single" w:sz="4" w:space="0" w:color="auto"/>
              <w:bottom w:val="single" w:sz="4" w:space="0" w:color="auto"/>
              <w:right w:val="single" w:sz="4" w:space="0" w:color="auto"/>
            </w:tcBorders>
          </w:tcPr>
          <w:p w:rsidR="008D1002" w:rsidRPr="00D6124E" w:rsidRDefault="00A52297">
            <w:pPr>
              <w:widowControl/>
              <w:jc w:val="left"/>
              <w:rPr>
                <w:rFonts w:ascii="仿宋" w:eastAsia="仿宋" w:hAnsi="仿宋" w:cs="仿宋"/>
                <w:b/>
                <w:sz w:val="22"/>
                <w:szCs w:val="22"/>
              </w:rPr>
            </w:pPr>
            <w:r w:rsidRPr="00D6124E">
              <w:rPr>
                <w:rFonts w:ascii="仿宋" w:eastAsia="仿宋" w:hAnsi="仿宋" w:cs="仿宋" w:hint="eastAsia"/>
                <w:b/>
                <w:sz w:val="22"/>
                <w:szCs w:val="22"/>
              </w:rPr>
              <w:t>一、 服务范围及内容</w:t>
            </w:r>
          </w:p>
          <w:p w:rsidR="008D1002" w:rsidRDefault="005E5141">
            <w:pPr>
              <w:widowControl/>
              <w:jc w:val="left"/>
              <w:rPr>
                <w:rFonts w:ascii="仿宋" w:eastAsia="仿宋" w:hAnsi="仿宋" w:cs="仿宋"/>
                <w:sz w:val="22"/>
                <w:szCs w:val="22"/>
              </w:rPr>
            </w:pPr>
            <w:r>
              <w:rPr>
                <w:rFonts w:ascii="仿宋" w:eastAsia="仿宋" w:hAnsi="仿宋" w:cs="仿宋" w:hint="eastAsia"/>
                <w:sz w:val="22"/>
                <w:szCs w:val="22"/>
              </w:rPr>
              <w:t>东丽湖街</w:t>
            </w:r>
            <w:r w:rsidR="005052E4">
              <w:rPr>
                <w:rFonts w:ascii="仿宋" w:eastAsia="仿宋" w:hAnsi="仿宋" w:cs="仿宋" w:hint="eastAsia"/>
                <w:sz w:val="22"/>
                <w:szCs w:val="22"/>
              </w:rPr>
              <w:t>区域内</w:t>
            </w:r>
            <w:r w:rsidR="00352C45">
              <w:rPr>
                <w:rFonts w:ascii="仿宋" w:eastAsia="仿宋" w:hAnsi="仿宋" w:cs="仿宋" w:hint="eastAsia"/>
                <w:sz w:val="22"/>
                <w:szCs w:val="22"/>
              </w:rPr>
              <w:t>人行道清洗、市政设施</w:t>
            </w:r>
            <w:r w:rsidR="005052E4">
              <w:rPr>
                <w:rFonts w:ascii="仿宋" w:eastAsia="仿宋" w:hAnsi="仿宋" w:cs="仿宋" w:hint="eastAsia"/>
                <w:sz w:val="22"/>
                <w:szCs w:val="22"/>
              </w:rPr>
              <w:t>清洗、</w:t>
            </w:r>
            <w:r w:rsidR="005052E4" w:rsidRPr="005052E4">
              <w:rPr>
                <w:rFonts w:ascii="仿宋" w:eastAsia="仿宋" w:hAnsi="仿宋" w:cs="仿宋" w:hint="eastAsia"/>
                <w:sz w:val="22"/>
                <w:szCs w:val="22"/>
              </w:rPr>
              <w:t>裸地治理、雨雪恶劣天气应对、重污染天气应对等</w:t>
            </w:r>
            <w:r w:rsidR="00A52297">
              <w:rPr>
                <w:rFonts w:ascii="仿宋" w:eastAsia="仿宋" w:hAnsi="仿宋" w:cs="仿宋" w:hint="eastAsia"/>
                <w:sz w:val="22"/>
                <w:szCs w:val="22"/>
              </w:rPr>
              <w:t>环境卫生作业</w:t>
            </w:r>
            <w:r w:rsidR="00352C45">
              <w:rPr>
                <w:rFonts w:ascii="仿宋" w:eastAsia="仿宋" w:hAnsi="仿宋" w:cs="仿宋" w:hint="eastAsia"/>
                <w:sz w:val="22"/>
                <w:szCs w:val="22"/>
              </w:rPr>
              <w:t>。</w:t>
            </w:r>
          </w:p>
          <w:p w:rsidR="008D1002" w:rsidRPr="00D6124E" w:rsidRDefault="00A52297">
            <w:pPr>
              <w:widowControl/>
              <w:jc w:val="left"/>
              <w:rPr>
                <w:rFonts w:ascii="仿宋" w:eastAsia="仿宋" w:hAnsi="仿宋" w:cs="仿宋"/>
                <w:b/>
                <w:sz w:val="22"/>
                <w:szCs w:val="22"/>
              </w:rPr>
            </w:pPr>
            <w:r>
              <w:rPr>
                <w:rFonts w:ascii="仿宋" w:eastAsia="仿宋" w:hAnsi="仿宋" w:cs="仿宋" w:hint="eastAsia"/>
                <w:sz w:val="22"/>
                <w:szCs w:val="22"/>
              </w:rPr>
              <w:t xml:space="preserve"> </w:t>
            </w:r>
            <w:r w:rsidRPr="00D6124E">
              <w:rPr>
                <w:rFonts w:ascii="仿宋" w:eastAsia="仿宋" w:hAnsi="仿宋" w:cs="仿宋" w:hint="eastAsia"/>
                <w:b/>
                <w:sz w:val="22"/>
                <w:szCs w:val="22"/>
              </w:rPr>
              <w:t>1、项目作业内容：</w:t>
            </w:r>
          </w:p>
          <w:p w:rsidR="008D1002" w:rsidRDefault="00352C45">
            <w:pPr>
              <w:widowControl/>
              <w:jc w:val="left"/>
              <w:rPr>
                <w:rFonts w:ascii="仿宋" w:eastAsia="仿宋" w:hAnsi="仿宋" w:cs="仿宋"/>
                <w:sz w:val="22"/>
                <w:szCs w:val="22"/>
              </w:rPr>
            </w:pPr>
            <w:r>
              <w:rPr>
                <w:rFonts w:ascii="仿宋" w:eastAsia="仿宋" w:hAnsi="仿宋" w:cs="仿宋" w:hint="eastAsia"/>
                <w:sz w:val="22"/>
                <w:szCs w:val="22"/>
              </w:rPr>
              <w:t>人行道清洗、市政设施清洗</w:t>
            </w:r>
            <w:r w:rsidR="00A52297">
              <w:rPr>
                <w:rFonts w:ascii="仿宋" w:eastAsia="仿宋" w:hAnsi="仿宋" w:cs="仿宋" w:hint="eastAsia"/>
                <w:sz w:val="22"/>
                <w:szCs w:val="22"/>
              </w:rPr>
              <w:t>、</w:t>
            </w:r>
            <w:r>
              <w:rPr>
                <w:rFonts w:ascii="仿宋" w:eastAsia="仿宋" w:hAnsi="仿宋" w:cs="仿宋" w:hint="eastAsia"/>
                <w:sz w:val="22"/>
                <w:szCs w:val="22"/>
              </w:rPr>
              <w:t>区域内脏乱点位清理</w:t>
            </w:r>
            <w:r w:rsidR="00A52297">
              <w:rPr>
                <w:rFonts w:ascii="仿宋" w:eastAsia="仿宋" w:hAnsi="仿宋" w:cs="仿宋" w:hint="eastAsia"/>
                <w:sz w:val="22"/>
                <w:szCs w:val="22"/>
              </w:rPr>
              <w:t>、</w:t>
            </w:r>
            <w:r w:rsidR="00834B6E">
              <w:rPr>
                <w:rFonts w:ascii="仿宋" w:eastAsia="仿宋" w:hAnsi="仿宋" w:cs="仿宋" w:hint="eastAsia"/>
                <w:sz w:val="22"/>
                <w:szCs w:val="22"/>
              </w:rPr>
              <w:t>施工渣土清理、</w:t>
            </w:r>
            <w:r w:rsidR="00A52297">
              <w:rPr>
                <w:rFonts w:ascii="仿宋" w:eastAsia="仿宋" w:hAnsi="仿宋" w:cs="仿宋" w:hint="eastAsia"/>
                <w:sz w:val="22"/>
                <w:szCs w:val="22"/>
              </w:rPr>
              <w:t>冬季清融雪工作、</w:t>
            </w:r>
            <w:r>
              <w:rPr>
                <w:rFonts w:ascii="仿宋" w:eastAsia="仿宋" w:hAnsi="仿宋" w:cs="仿宋" w:hint="eastAsia"/>
                <w:sz w:val="22"/>
                <w:szCs w:val="22"/>
              </w:rPr>
              <w:t>雨季路面排水、</w:t>
            </w:r>
            <w:r w:rsidR="00A52297">
              <w:rPr>
                <w:rFonts w:ascii="仿宋" w:eastAsia="仿宋" w:hAnsi="仿宋" w:cs="仿宋" w:hint="eastAsia"/>
                <w:sz w:val="22"/>
                <w:szCs w:val="22"/>
              </w:rPr>
              <w:t>突发性公共污染事件应急处置、</w:t>
            </w:r>
            <w:r>
              <w:rPr>
                <w:rFonts w:ascii="仿宋" w:eastAsia="仿宋" w:hAnsi="仿宋" w:cs="仿宋" w:hint="eastAsia"/>
                <w:sz w:val="22"/>
                <w:szCs w:val="22"/>
              </w:rPr>
              <w:t>各类</w:t>
            </w:r>
            <w:r w:rsidR="00A52297">
              <w:rPr>
                <w:rFonts w:ascii="仿宋" w:eastAsia="仿宋" w:hAnsi="仿宋" w:cs="仿宋" w:hint="eastAsia"/>
                <w:sz w:val="22"/>
                <w:szCs w:val="22"/>
              </w:rPr>
              <w:t>活动环卫保障</w:t>
            </w:r>
            <w:r>
              <w:rPr>
                <w:rFonts w:ascii="仿宋" w:eastAsia="仿宋" w:hAnsi="仿宋" w:cs="仿宋" w:hint="eastAsia"/>
                <w:sz w:val="22"/>
                <w:szCs w:val="22"/>
              </w:rPr>
              <w:t>工作</w:t>
            </w:r>
            <w:r w:rsidR="00A52297">
              <w:rPr>
                <w:rFonts w:ascii="仿宋" w:eastAsia="仿宋" w:hAnsi="仿宋" w:cs="仿宋" w:hint="eastAsia"/>
                <w:sz w:val="22"/>
                <w:szCs w:val="22"/>
              </w:rPr>
              <w:t>等。</w:t>
            </w:r>
          </w:p>
          <w:p w:rsidR="008D1002" w:rsidRDefault="00A52297">
            <w:pPr>
              <w:widowControl/>
              <w:jc w:val="left"/>
              <w:rPr>
                <w:rFonts w:ascii="仿宋" w:eastAsia="仿宋" w:hAnsi="仿宋" w:cs="仿宋"/>
                <w:sz w:val="22"/>
                <w:szCs w:val="22"/>
              </w:rPr>
            </w:pPr>
            <w:r>
              <w:rPr>
                <w:rFonts w:ascii="仿宋" w:eastAsia="仿宋" w:hAnsi="仿宋" w:cs="仿宋" w:hint="eastAsia"/>
                <w:sz w:val="22"/>
                <w:szCs w:val="22"/>
              </w:rPr>
              <w:t>（1）各条道路的</w:t>
            </w:r>
            <w:r w:rsidR="00AC14BF" w:rsidRPr="00AC14BF">
              <w:rPr>
                <w:rFonts w:ascii="仿宋" w:eastAsia="仿宋" w:hAnsi="仿宋" w:cs="仿宋" w:hint="eastAsia"/>
                <w:sz w:val="22"/>
                <w:szCs w:val="22"/>
              </w:rPr>
              <w:t>人行道、铺装路、侧石、灯杆、监控杆、挡土墙等</w:t>
            </w:r>
            <w:r>
              <w:rPr>
                <w:rFonts w:ascii="仿宋" w:eastAsia="仿宋" w:hAnsi="仿宋" w:cs="仿宋" w:hint="eastAsia"/>
                <w:sz w:val="22"/>
                <w:szCs w:val="22"/>
              </w:rPr>
              <w:t>清</w:t>
            </w:r>
            <w:r w:rsidR="00AC14BF">
              <w:rPr>
                <w:rFonts w:ascii="仿宋" w:eastAsia="仿宋" w:hAnsi="仿宋" w:cs="仿宋" w:hint="eastAsia"/>
                <w:sz w:val="22"/>
                <w:szCs w:val="22"/>
              </w:rPr>
              <w:t>洗</w:t>
            </w:r>
            <w:r>
              <w:rPr>
                <w:rFonts w:ascii="仿宋" w:eastAsia="仿宋" w:hAnsi="仿宋" w:cs="仿宋" w:hint="eastAsia"/>
                <w:sz w:val="22"/>
                <w:szCs w:val="22"/>
              </w:rPr>
              <w:t>保洁</w:t>
            </w:r>
            <w:r w:rsidR="00AC14BF">
              <w:rPr>
                <w:rFonts w:ascii="仿宋" w:eastAsia="仿宋" w:hAnsi="仿宋" w:cs="仿宋" w:hint="eastAsia"/>
                <w:sz w:val="22"/>
                <w:szCs w:val="22"/>
              </w:rPr>
              <w:t>，</w:t>
            </w:r>
            <w:r w:rsidR="00AC14BF" w:rsidRPr="00AC14BF">
              <w:rPr>
                <w:rFonts w:ascii="仿宋" w:eastAsia="仿宋" w:hAnsi="仿宋" w:cs="仿宋" w:hint="eastAsia"/>
                <w:sz w:val="22"/>
                <w:szCs w:val="22"/>
              </w:rPr>
              <w:t>3月-11月每周清洗2次</w:t>
            </w:r>
            <w:r>
              <w:rPr>
                <w:rFonts w:ascii="仿宋" w:eastAsia="仿宋" w:hAnsi="仿宋" w:cs="仿宋" w:hint="eastAsia"/>
                <w:sz w:val="22"/>
                <w:szCs w:val="22"/>
              </w:rPr>
              <w:t>；</w:t>
            </w:r>
          </w:p>
          <w:p w:rsidR="008D1002" w:rsidRDefault="00A52297">
            <w:pPr>
              <w:widowControl/>
              <w:jc w:val="left"/>
              <w:rPr>
                <w:rFonts w:ascii="仿宋" w:eastAsia="仿宋" w:hAnsi="仿宋" w:cs="仿宋"/>
                <w:sz w:val="22"/>
                <w:szCs w:val="22"/>
              </w:rPr>
            </w:pPr>
            <w:r>
              <w:rPr>
                <w:rFonts w:ascii="仿宋" w:eastAsia="仿宋" w:hAnsi="仿宋" w:cs="仿宋" w:hint="eastAsia"/>
                <w:sz w:val="22"/>
                <w:szCs w:val="22"/>
              </w:rPr>
              <w:t>（2）</w:t>
            </w:r>
            <w:r w:rsidR="00AC14BF" w:rsidRPr="00AC14BF">
              <w:rPr>
                <w:rFonts w:ascii="仿宋" w:eastAsia="仿宋" w:hAnsi="仿宋" w:cs="仿宋" w:hint="eastAsia"/>
                <w:sz w:val="22"/>
                <w:szCs w:val="22"/>
              </w:rPr>
              <w:t>对道路两侧</w:t>
            </w:r>
            <w:r w:rsidR="00AC14BF">
              <w:rPr>
                <w:rFonts w:ascii="仿宋" w:eastAsia="仿宋" w:hAnsi="仿宋" w:cs="仿宋" w:hint="eastAsia"/>
                <w:sz w:val="22"/>
                <w:szCs w:val="22"/>
              </w:rPr>
              <w:t>果皮箱、垃圾桶、</w:t>
            </w:r>
            <w:r w:rsidR="00AC14BF" w:rsidRPr="00AC14BF">
              <w:rPr>
                <w:rFonts w:ascii="仿宋" w:eastAsia="仿宋" w:hAnsi="仿宋" w:cs="仿宋" w:hint="eastAsia"/>
                <w:sz w:val="22"/>
                <w:szCs w:val="22"/>
              </w:rPr>
              <w:t>路名牌、围挡、桥墩、候车亭、灯杆、配电箱和各单位外围墙等可视范围内小广告进行清理、油饰粉刷覆盖</w:t>
            </w:r>
            <w:r w:rsidR="00AC14BF">
              <w:rPr>
                <w:rFonts w:ascii="仿宋" w:eastAsia="仿宋" w:hAnsi="仿宋" w:cs="仿宋" w:hint="eastAsia"/>
                <w:sz w:val="22"/>
                <w:szCs w:val="22"/>
              </w:rPr>
              <w:t>（随见随清）</w:t>
            </w:r>
            <w:r>
              <w:rPr>
                <w:rFonts w:ascii="仿宋" w:eastAsia="仿宋" w:hAnsi="仿宋" w:cs="仿宋" w:hint="eastAsia"/>
                <w:sz w:val="22"/>
                <w:szCs w:val="22"/>
              </w:rPr>
              <w:t>；</w:t>
            </w:r>
          </w:p>
          <w:p w:rsidR="00AC14BF" w:rsidRDefault="00AC14BF">
            <w:pPr>
              <w:widowControl/>
              <w:jc w:val="left"/>
              <w:rPr>
                <w:rFonts w:ascii="仿宋" w:eastAsia="仿宋" w:hAnsi="仿宋" w:cs="仿宋"/>
                <w:sz w:val="22"/>
                <w:szCs w:val="22"/>
              </w:rPr>
            </w:pPr>
            <w:r>
              <w:rPr>
                <w:rFonts w:ascii="仿宋" w:eastAsia="仿宋" w:hAnsi="仿宋" w:cs="仿宋" w:hint="eastAsia"/>
                <w:sz w:val="22"/>
                <w:szCs w:val="22"/>
              </w:rPr>
              <w:t>（3）对</w:t>
            </w:r>
            <w:r w:rsidRPr="00AC14BF">
              <w:rPr>
                <w:rFonts w:ascii="仿宋" w:eastAsia="仿宋" w:hAnsi="仿宋" w:cs="仿宋" w:hint="eastAsia"/>
                <w:sz w:val="22"/>
                <w:szCs w:val="22"/>
              </w:rPr>
              <w:t>道路两侧、空地、社区和在建项目周边的脏乱点</w:t>
            </w:r>
            <w:r w:rsidR="003B631C">
              <w:rPr>
                <w:rFonts w:ascii="仿宋" w:eastAsia="仿宋" w:hAnsi="仿宋" w:cs="仿宋" w:hint="eastAsia"/>
                <w:sz w:val="22"/>
                <w:szCs w:val="22"/>
              </w:rPr>
              <w:t>，接到通知后8</w:t>
            </w:r>
            <w:r w:rsidR="00705CE6">
              <w:rPr>
                <w:rFonts w:ascii="仿宋" w:eastAsia="仿宋" w:hAnsi="仿宋" w:cs="仿宋" w:hint="eastAsia"/>
                <w:sz w:val="22"/>
                <w:szCs w:val="22"/>
              </w:rPr>
              <w:t>小时内组织机械及人员</w:t>
            </w:r>
            <w:r w:rsidR="003B631C">
              <w:rPr>
                <w:rFonts w:ascii="仿宋" w:eastAsia="仿宋" w:hAnsi="仿宋" w:cs="仿宋" w:hint="eastAsia"/>
                <w:sz w:val="22"/>
                <w:szCs w:val="22"/>
              </w:rPr>
              <w:t>到达指定点</w:t>
            </w:r>
            <w:r w:rsidRPr="00AC14BF">
              <w:rPr>
                <w:rFonts w:ascii="仿宋" w:eastAsia="仿宋" w:hAnsi="仿宋" w:cs="仿宋" w:hint="eastAsia"/>
                <w:sz w:val="22"/>
                <w:szCs w:val="22"/>
              </w:rPr>
              <w:t>位进行集中清整</w:t>
            </w:r>
            <w:r>
              <w:rPr>
                <w:rFonts w:ascii="仿宋" w:eastAsia="仿宋" w:hAnsi="仿宋" w:cs="仿宋" w:hint="eastAsia"/>
                <w:sz w:val="22"/>
                <w:szCs w:val="22"/>
              </w:rPr>
              <w:t>，</w:t>
            </w:r>
            <w:r w:rsidR="00684861">
              <w:rPr>
                <w:rFonts w:ascii="仿宋" w:eastAsia="仿宋" w:hAnsi="仿宋" w:cs="仿宋" w:hint="eastAsia"/>
                <w:sz w:val="22"/>
                <w:szCs w:val="22"/>
              </w:rPr>
              <w:t>无主杂物、无责任单位工程土的清理清运</w:t>
            </w:r>
            <w:r>
              <w:rPr>
                <w:rFonts w:ascii="仿宋" w:eastAsia="仿宋" w:hAnsi="仿宋" w:cs="仿宋" w:hint="eastAsia"/>
                <w:sz w:val="22"/>
                <w:szCs w:val="22"/>
              </w:rPr>
              <w:t>；</w:t>
            </w:r>
          </w:p>
          <w:p w:rsidR="008D1002" w:rsidRDefault="00A52297">
            <w:pPr>
              <w:widowControl/>
              <w:jc w:val="left"/>
              <w:rPr>
                <w:rFonts w:ascii="仿宋" w:eastAsia="仿宋" w:hAnsi="仿宋" w:cs="仿宋"/>
                <w:sz w:val="22"/>
                <w:szCs w:val="22"/>
              </w:rPr>
            </w:pPr>
            <w:r>
              <w:rPr>
                <w:rFonts w:ascii="仿宋" w:eastAsia="仿宋" w:hAnsi="仿宋" w:cs="仿宋" w:hint="eastAsia"/>
                <w:sz w:val="22"/>
                <w:szCs w:val="22"/>
              </w:rPr>
              <w:t>（</w:t>
            </w:r>
            <w:r w:rsidR="00684861">
              <w:rPr>
                <w:rFonts w:ascii="仿宋" w:eastAsia="仿宋" w:hAnsi="仿宋" w:cs="仿宋" w:hint="eastAsia"/>
                <w:sz w:val="22"/>
                <w:szCs w:val="22"/>
              </w:rPr>
              <w:t>4</w:t>
            </w:r>
            <w:r>
              <w:rPr>
                <w:rFonts w:ascii="仿宋" w:eastAsia="仿宋" w:hAnsi="仿宋" w:cs="仿宋" w:hint="eastAsia"/>
                <w:sz w:val="22"/>
                <w:szCs w:val="22"/>
              </w:rPr>
              <w:t>）区域范围内冬季的清融雪工作（</w:t>
            </w:r>
            <w:r w:rsidR="00352C45">
              <w:rPr>
                <w:rFonts w:ascii="仿宋" w:eastAsia="仿宋" w:hAnsi="仿宋" w:cs="仿宋" w:hint="eastAsia"/>
                <w:sz w:val="22"/>
                <w:szCs w:val="22"/>
              </w:rPr>
              <w:t>小</w:t>
            </w:r>
            <w:r>
              <w:rPr>
                <w:rFonts w:ascii="仿宋" w:eastAsia="仿宋" w:hAnsi="仿宋" w:cs="仿宋" w:hint="eastAsia"/>
                <w:sz w:val="22"/>
                <w:szCs w:val="22"/>
              </w:rPr>
              <w:t>雪停后24小时内完成</w:t>
            </w:r>
            <w:r w:rsidR="00352C45">
              <w:rPr>
                <w:rFonts w:ascii="仿宋" w:eastAsia="仿宋" w:hAnsi="仿宋" w:cs="仿宋" w:hint="eastAsia"/>
                <w:sz w:val="22"/>
                <w:szCs w:val="22"/>
              </w:rPr>
              <w:t>，中雪停后48小时内完成，大雪停后72小时内完成</w:t>
            </w:r>
            <w:r>
              <w:rPr>
                <w:rFonts w:ascii="仿宋" w:eastAsia="仿宋" w:hAnsi="仿宋" w:cs="仿宋" w:hint="eastAsia"/>
                <w:sz w:val="22"/>
                <w:szCs w:val="22"/>
              </w:rPr>
              <w:t>）；</w:t>
            </w:r>
          </w:p>
          <w:p w:rsidR="00AC14BF" w:rsidRDefault="00A52297">
            <w:pPr>
              <w:widowControl/>
              <w:jc w:val="left"/>
              <w:rPr>
                <w:rFonts w:ascii="仿宋" w:eastAsia="仿宋" w:hAnsi="仿宋" w:cs="仿宋"/>
                <w:sz w:val="22"/>
                <w:szCs w:val="22"/>
              </w:rPr>
            </w:pPr>
            <w:r>
              <w:rPr>
                <w:rFonts w:ascii="仿宋" w:eastAsia="仿宋" w:hAnsi="仿宋" w:cs="仿宋" w:hint="eastAsia"/>
                <w:sz w:val="22"/>
                <w:szCs w:val="22"/>
              </w:rPr>
              <w:t>（</w:t>
            </w:r>
            <w:r w:rsidR="00684861">
              <w:rPr>
                <w:rFonts w:ascii="仿宋" w:eastAsia="仿宋" w:hAnsi="仿宋" w:cs="仿宋" w:hint="eastAsia"/>
                <w:sz w:val="22"/>
                <w:szCs w:val="22"/>
              </w:rPr>
              <w:t>5</w:t>
            </w:r>
            <w:r>
              <w:rPr>
                <w:rFonts w:ascii="仿宋" w:eastAsia="仿宋" w:hAnsi="仿宋" w:cs="仿宋" w:hint="eastAsia"/>
                <w:sz w:val="22"/>
                <w:szCs w:val="22"/>
              </w:rPr>
              <w:t>）</w:t>
            </w:r>
            <w:r w:rsidR="00AC14BF" w:rsidRPr="00AC14BF">
              <w:rPr>
                <w:rFonts w:ascii="仿宋" w:eastAsia="仿宋" w:hAnsi="仿宋" w:cs="仿宋" w:hint="eastAsia"/>
                <w:sz w:val="22"/>
                <w:szCs w:val="22"/>
              </w:rPr>
              <w:t>大雨后6小时内清理完路面所有积水</w:t>
            </w:r>
            <w:r w:rsidR="00AC14BF">
              <w:rPr>
                <w:rFonts w:ascii="仿宋" w:eastAsia="仿宋" w:hAnsi="仿宋" w:cs="仿宋" w:hint="eastAsia"/>
                <w:sz w:val="22"/>
                <w:szCs w:val="22"/>
              </w:rPr>
              <w:t>，达到</w:t>
            </w:r>
            <w:r w:rsidR="00AC14BF" w:rsidRPr="00AC14BF">
              <w:rPr>
                <w:rFonts w:ascii="仿宋" w:eastAsia="仿宋" w:hAnsi="仿宋" w:cs="仿宋" w:hint="eastAsia"/>
                <w:sz w:val="22"/>
                <w:szCs w:val="22"/>
              </w:rPr>
              <w:t>路面无</w:t>
            </w:r>
            <w:r w:rsidR="00CF3592">
              <w:rPr>
                <w:rFonts w:ascii="仿宋" w:eastAsia="仿宋" w:hAnsi="仿宋" w:cs="仿宋" w:hint="eastAsia"/>
                <w:sz w:val="22"/>
                <w:szCs w:val="22"/>
              </w:rPr>
              <w:t>残</w:t>
            </w:r>
            <w:r w:rsidR="00AC14BF" w:rsidRPr="00AC14BF">
              <w:rPr>
                <w:rFonts w:ascii="仿宋" w:eastAsia="仿宋" w:hAnsi="仿宋" w:cs="仿宋" w:hint="eastAsia"/>
                <w:sz w:val="22"/>
                <w:szCs w:val="22"/>
              </w:rPr>
              <w:t>泥积水</w:t>
            </w:r>
            <w:r w:rsidR="00684861">
              <w:rPr>
                <w:rFonts w:ascii="仿宋" w:eastAsia="仿宋" w:hAnsi="仿宋" w:cs="仿宋" w:hint="eastAsia"/>
                <w:sz w:val="22"/>
                <w:szCs w:val="22"/>
              </w:rPr>
              <w:t>；</w:t>
            </w:r>
          </w:p>
          <w:p w:rsidR="00AC14BF" w:rsidRDefault="00AC14BF">
            <w:pPr>
              <w:widowControl/>
              <w:jc w:val="left"/>
              <w:rPr>
                <w:rFonts w:ascii="仿宋" w:eastAsia="仿宋" w:hAnsi="仿宋" w:cs="仿宋"/>
                <w:sz w:val="22"/>
                <w:szCs w:val="22"/>
              </w:rPr>
            </w:pPr>
            <w:r>
              <w:rPr>
                <w:rFonts w:ascii="仿宋" w:eastAsia="仿宋" w:hAnsi="仿宋" w:cs="仿宋" w:hint="eastAsia"/>
                <w:sz w:val="22"/>
                <w:szCs w:val="22"/>
              </w:rPr>
              <w:t>（</w:t>
            </w:r>
            <w:r w:rsidR="00684861">
              <w:rPr>
                <w:rFonts w:ascii="仿宋" w:eastAsia="仿宋" w:hAnsi="仿宋" w:cs="仿宋" w:hint="eastAsia"/>
                <w:sz w:val="22"/>
                <w:szCs w:val="22"/>
              </w:rPr>
              <w:t>6</w:t>
            </w:r>
            <w:r>
              <w:rPr>
                <w:rFonts w:ascii="仿宋" w:eastAsia="仿宋" w:hAnsi="仿宋" w:cs="仿宋" w:hint="eastAsia"/>
                <w:sz w:val="22"/>
                <w:szCs w:val="22"/>
              </w:rPr>
              <w:t>）</w:t>
            </w:r>
            <w:r w:rsidRPr="00AC14BF">
              <w:rPr>
                <w:rFonts w:ascii="仿宋" w:eastAsia="仿宋" w:hAnsi="仿宋" w:cs="仿宋" w:hint="eastAsia"/>
                <w:sz w:val="22"/>
                <w:szCs w:val="22"/>
              </w:rPr>
              <w:t>春季、冬季治理裸露地表，主要进行苫盖措施</w:t>
            </w:r>
            <w:r w:rsidR="00705CE6">
              <w:rPr>
                <w:rFonts w:ascii="仿宋" w:eastAsia="仿宋" w:hAnsi="仿宋" w:cs="仿宋" w:hint="eastAsia"/>
                <w:sz w:val="22"/>
                <w:szCs w:val="22"/>
              </w:rPr>
              <w:t>，接到通知后24小时内完成苫盖</w:t>
            </w:r>
            <w:r w:rsidR="00684861">
              <w:rPr>
                <w:rFonts w:ascii="仿宋" w:eastAsia="仿宋" w:hAnsi="仿宋" w:cs="仿宋" w:hint="eastAsia"/>
                <w:sz w:val="22"/>
                <w:szCs w:val="22"/>
              </w:rPr>
              <w:t>；</w:t>
            </w:r>
          </w:p>
          <w:p w:rsidR="00A52297" w:rsidRDefault="00A52297">
            <w:pPr>
              <w:widowControl/>
              <w:jc w:val="left"/>
              <w:rPr>
                <w:rFonts w:ascii="仿宋" w:eastAsia="仿宋" w:hAnsi="仿宋" w:cs="仿宋"/>
                <w:sz w:val="22"/>
                <w:szCs w:val="22"/>
              </w:rPr>
            </w:pPr>
            <w:r>
              <w:rPr>
                <w:rFonts w:ascii="仿宋" w:eastAsia="仿宋" w:hAnsi="仿宋" w:cs="仿宋" w:hint="eastAsia"/>
                <w:sz w:val="22"/>
                <w:szCs w:val="22"/>
              </w:rPr>
              <w:t>（7）</w:t>
            </w:r>
            <w:r w:rsidR="00352C45">
              <w:rPr>
                <w:rFonts w:ascii="仿宋" w:eastAsia="仿宋" w:hAnsi="仿宋" w:cs="仿宋" w:hint="eastAsia"/>
                <w:sz w:val="22"/>
                <w:szCs w:val="22"/>
              </w:rPr>
              <w:t>遇</w:t>
            </w:r>
            <w:r>
              <w:rPr>
                <w:rFonts w:ascii="仿宋" w:eastAsia="仿宋" w:hAnsi="仿宋" w:cs="仿宋" w:hint="eastAsia"/>
                <w:sz w:val="22"/>
                <w:szCs w:val="22"/>
              </w:rPr>
              <w:t>迎检、大型活动</w:t>
            </w:r>
            <w:r w:rsidR="00352C45">
              <w:rPr>
                <w:rFonts w:ascii="仿宋" w:eastAsia="仿宋" w:hAnsi="仿宋" w:cs="仿宋" w:hint="eastAsia"/>
                <w:sz w:val="22"/>
                <w:szCs w:val="22"/>
              </w:rPr>
              <w:t>，</w:t>
            </w:r>
            <w:r w:rsidRPr="00834B6E">
              <w:rPr>
                <w:rFonts w:ascii="仿宋" w:eastAsia="仿宋" w:hAnsi="仿宋" w:cs="仿宋" w:hint="eastAsia"/>
                <w:sz w:val="22"/>
                <w:szCs w:val="22"/>
              </w:rPr>
              <w:t>接到通知1小时</w:t>
            </w:r>
            <w:r w:rsidR="00352C45">
              <w:rPr>
                <w:rFonts w:ascii="仿宋" w:eastAsia="仿宋" w:hAnsi="仿宋" w:cs="仿宋" w:hint="eastAsia"/>
                <w:sz w:val="22"/>
                <w:szCs w:val="22"/>
              </w:rPr>
              <w:t>内</w:t>
            </w:r>
            <w:r w:rsidRPr="00834B6E">
              <w:rPr>
                <w:rFonts w:ascii="仿宋" w:eastAsia="仿宋" w:hAnsi="仿宋" w:cs="仿宋" w:hint="eastAsia"/>
                <w:sz w:val="22"/>
                <w:szCs w:val="22"/>
              </w:rPr>
              <w:t>组织机械及人工到场</w:t>
            </w:r>
            <w:r>
              <w:rPr>
                <w:rFonts w:ascii="仿宋" w:eastAsia="仿宋" w:hAnsi="仿宋" w:cs="仿宋" w:hint="eastAsia"/>
                <w:sz w:val="22"/>
                <w:szCs w:val="22"/>
              </w:rPr>
              <w:t>，</w:t>
            </w:r>
            <w:r w:rsidRPr="00834B6E">
              <w:rPr>
                <w:rFonts w:ascii="仿宋" w:eastAsia="仿宋" w:hAnsi="仿宋" w:cs="仿宋" w:hint="eastAsia"/>
                <w:sz w:val="22"/>
                <w:szCs w:val="22"/>
              </w:rPr>
              <w:t>对活动现场和路线两侧的环境卫生进行集中清整</w:t>
            </w:r>
            <w:r w:rsidR="00352C45">
              <w:rPr>
                <w:rFonts w:ascii="仿宋" w:eastAsia="仿宋" w:hAnsi="仿宋" w:cs="仿宋" w:hint="eastAsia"/>
                <w:sz w:val="22"/>
                <w:szCs w:val="22"/>
              </w:rPr>
              <w:t>及散场后的清整工作；</w:t>
            </w:r>
          </w:p>
          <w:p w:rsidR="00DA2F28" w:rsidRDefault="00A52297">
            <w:pPr>
              <w:widowControl/>
              <w:jc w:val="left"/>
              <w:rPr>
                <w:rFonts w:ascii="仿宋" w:eastAsia="仿宋" w:hAnsi="仿宋" w:cs="仿宋"/>
                <w:sz w:val="22"/>
                <w:szCs w:val="22"/>
              </w:rPr>
            </w:pPr>
            <w:r>
              <w:rPr>
                <w:rFonts w:ascii="仿宋" w:eastAsia="仿宋" w:hAnsi="仿宋" w:cs="仿宋" w:hint="eastAsia"/>
                <w:sz w:val="22"/>
                <w:szCs w:val="22"/>
              </w:rPr>
              <w:t>（8）</w:t>
            </w:r>
            <w:r w:rsidR="00DA2F28">
              <w:rPr>
                <w:rFonts w:ascii="仿宋" w:eastAsia="仿宋" w:hAnsi="仿宋" w:cs="仿宋" w:hint="eastAsia"/>
                <w:sz w:val="22"/>
                <w:szCs w:val="22"/>
              </w:rPr>
              <w:t>遇重污染天气，按预案配备洒水车辆及雾炮车进行喷淋降尘；</w:t>
            </w:r>
          </w:p>
          <w:p w:rsidR="00DA2F28" w:rsidRDefault="00DA2F28">
            <w:pPr>
              <w:widowControl/>
              <w:jc w:val="left"/>
              <w:rPr>
                <w:rFonts w:ascii="仿宋" w:eastAsia="仿宋" w:hAnsi="仿宋" w:cs="仿宋"/>
                <w:sz w:val="22"/>
                <w:szCs w:val="22"/>
              </w:rPr>
            </w:pPr>
            <w:r>
              <w:rPr>
                <w:rFonts w:ascii="仿宋" w:eastAsia="仿宋" w:hAnsi="仿宋" w:cs="仿宋" w:hint="eastAsia"/>
                <w:sz w:val="22"/>
                <w:szCs w:val="22"/>
              </w:rPr>
              <w:t>（9）</w:t>
            </w:r>
            <w:r w:rsidR="00A52297">
              <w:rPr>
                <w:rFonts w:ascii="仿宋" w:eastAsia="仿宋" w:hAnsi="仿宋" w:cs="仿宋" w:hint="eastAsia"/>
                <w:sz w:val="22"/>
                <w:szCs w:val="22"/>
              </w:rPr>
              <w:t>清理的垃圾杂物等需清运至</w:t>
            </w:r>
            <w:r w:rsidR="005052E4">
              <w:rPr>
                <w:rFonts w:ascii="仿宋" w:eastAsia="仿宋" w:hAnsi="仿宋" w:cs="仿宋" w:hint="eastAsia"/>
                <w:sz w:val="22"/>
                <w:szCs w:val="22"/>
              </w:rPr>
              <w:t>指定</w:t>
            </w:r>
            <w:r w:rsidR="00A52297">
              <w:rPr>
                <w:rFonts w:ascii="仿宋" w:eastAsia="仿宋" w:hAnsi="仿宋" w:cs="仿宋" w:hint="eastAsia"/>
                <w:sz w:val="22"/>
                <w:szCs w:val="22"/>
              </w:rPr>
              <w:t>垃圾转运站</w:t>
            </w:r>
            <w:r>
              <w:rPr>
                <w:rFonts w:ascii="仿宋" w:eastAsia="仿宋" w:hAnsi="仿宋" w:cs="仿宋" w:hint="eastAsia"/>
                <w:sz w:val="22"/>
                <w:szCs w:val="22"/>
              </w:rPr>
              <w:t>；</w:t>
            </w:r>
          </w:p>
          <w:p w:rsidR="008D1002" w:rsidRPr="00D6124E" w:rsidRDefault="00A52297">
            <w:pPr>
              <w:widowControl/>
              <w:jc w:val="left"/>
              <w:rPr>
                <w:rFonts w:ascii="仿宋" w:eastAsia="仿宋" w:hAnsi="仿宋" w:cs="仿宋"/>
                <w:b/>
                <w:sz w:val="22"/>
                <w:szCs w:val="22"/>
              </w:rPr>
            </w:pPr>
            <w:r w:rsidRPr="00D6124E">
              <w:rPr>
                <w:rFonts w:ascii="仿宋" w:eastAsia="仿宋" w:hAnsi="仿宋" w:cs="仿宋" w:hint="eastAsia"/>
                <w:b/>
                <w:sz w:val="22"/>
                <w:szCs w:val="22"/>
              </w:rPr>
              <w:t>2、人员、车辆及劳保用品等配备</w:t>
            </w:r>
          </w:p>
          <w:p w:rsidR="008D1002" w:rsidRPr="00FF4DCC" w:rsidRDefault="00A52297" w:rsidP="00B83375">
            <w:pPr>
              <w:snapToGrid w:val="0"/>
              <w:spacing w:before="240" w:line="360" w:lineRule="auto"/>
              <w:rPr>
                <w:rFonts w:ascii="仿宋" w:eastAsia="仿宋" w:hAnsi="仿宋" w:cs="仿宋"/>
                <w:sz w:val="22"/>
                <w:szCs w:val="22"/>
              </w:rPr>
            </w:pPr>
            <w:r>
              <w:rPr>
                <w:rFonts w:ascii="仿宋" w:eastAsia="仿宋" w:hAnsi="仿宋" w:cs="仿宋" w:hint="eastAsia"/>
                <w:sz w:val="22"/>
                <w:szCs w:val="22"/>
              </w:rPr>
              <w:t>(1)</w:t>
            </w:r>
            <w:r w:rsidR="005052E4" w:rsidRPr="005052E4">
              <w:rPr>
                <w:rFonts w:ascii="仿宋" w:eastAsia="仿宋" w:hAnsi="仿宋" w:cs="仿宋" w:hint="eastAsia"/>
                <w:sz w:val="22"/>
                <w:szCs w:val="22"/>
              </w:rPr>
              <w:t>需能提供环卫专用5吨以上（含5吨）可封闭自动卸载车、吸污车、20吨洒水车、5吨装载机、雾炮降尘车、200</w:t>
            </w:r>
            <w:r w:rsidR="005052E4">
              <w:rPr>
                <w:rFonts w:ascii="仿宋" w:eastAsia="仿宋" w:hAnsi="仿宋" w:cs="仿宋" w:hint="eastAsia"/>
                <w:sz w:val="22"/>
                <w:szCs w:val="22"/>
              </w:rPr>
              <w:t>型挖掘机</w:t>
            </w:r>
            <w:r w:rsidR="00311070">
              <w:rPr>
                <w:rFonts w:ascii="仿宋" w:eastAsia="仿宋" w:hAnsi="仿宋" w:cs="仿宋" w:hint="eastAsia"/>
                <w:sz w:val="22"/>
                <w:szCs w:val="22"/>
              </w:rPr>
              <w:t>，每台设备需配备相应作业人员（人员年龄在65周岁以下、男性不少于80%、须持健康证上岗）</w:t>
            </w:r>
            <w:r>
              <w:rPr>
                <w:rFonts w:ascii="仿宋" w:eastAsia="仿宋" w:hAnsi="仿宋" w:cs="仿宋" w:hint="eastAsia"/>
                <w:sz w:val="22"/>
                <w:szCs w:val="22"/>
              </w:rPr>
              <w:t>；</w:t>
            </w:r>
            <w:r w:rsidR="00CF3592" w:rsidRPr="00FF4DCC">
              <w:rPr>
                <w:rFonts w:ascii="仿宋" w:eastAsia="仿宋" w:hAnsi="仿宋" w:cs="仿宋" w:hint="eastAsia"/>
                <w:sz w:val="22"/>
                <w:szCs w:val="22"/>
              </w:rPr>
              <w:t>具体需求明细</w:t>
            </w:r>
            <w:r w:rsidR="00FF4DCC">
              <w:rPr>
                <w:rFonts w:ascii="仿宋" w:eastAsia="仿宋" w:hAnsi="仿宋" w:cs="仿宋" w:hint="eastAsia"/>
                <w:sz w:val="22"/>
                <w:szCs w:val="22"/>
              </w:rPr>
              <w:t>详</w:t>
            </w:r>
            <w:r w:rsidR="00CF3592" w:rsidRPr="00FF4DCC">
              <w:rPr>
                <w:rFonts w:ascii="仿宋" w:eastAsia="仿宋" w:hAnsi="仿宋" w:cs="仿宋" w:hint="eastAsia"/>
                <w:sz w:val="22"/>
                <w:szCs w:val="22"/>
              </w:rPr>
              <w:t>见</w:t>
            </w:r>
            <w:r w:rsidR="00B83375" w:rsidRPr="00FF4DCC">
              <w:rPr>
                <w:rFonts w:ascii="仿宋" w:eastAsia="仿宋" w:hAnsi="仿宋" w:cs="仿宋" w:hint="eastAsia"/>
                <w:sz w:val="22"/>
                <w:szCs w:val="22"/>
              </w:rPr>
              <w:t>“三、提供服务项目清单”</w:t>
            </w:r>
            <w:r w:rsidR="00CF3592" w:rsidRPr="00FF4DCC">
              <w:rPr>
                <w:rFonts w:ascii="仿宋" w:eastAsia="仿宋" w:hAnsi="仿宋" w:cs="仿宋" w:hint="eastAsia"/>
                <w:sz w:val="22"/>
                <w:szCs w:val="22"/>
              </w:rPr>
              <w:t>。</w:t>
            </w:r>
          </w:p>
          <w:p w:rsidR="008D1002" w:rsidRDefault="00A52297">
            <w:pPr>
              <w:widowControl/>
              <w:jc w:val="left"/>
              <w:rPr>
                <w:rFonts w:ascii="仿宋" w:eastAsia="仿宋" w:hAnsi="仿宋" w:cs="仿宋"/>
                <w:sz w:val="22"/>
                <w:szCs w:val="22"/>
              </w:rPr>
            </w:pPr>
            <w:r>
              <w:rPr>
                <w:rFonts w:ascii="仿宋" w:eastAsia="仿宋" w:hAnsi="仿宋" w:cs="仿宋" w:hint="eastAsia"/>
                <w:sz w:val="22"/>
                <w:szCs w:val="22"/>
              </w:rPr>
              <w:t>(</w:t>
            </w:r>
            <w:r w:rsidR="00311070">
              <w:rPr>
                <w:rFonts w:ascii="仿宋" w:eastAsia="仿宋" w:hAnsi="仿宋" w:cs="仿宋" w:hint="eastAsia"/>
                <w:sz w:val="22"/>
                <w:szCs w:val="22"/>
              </w:rPr>
              <w:t>2</w:t>
            </w:r>
            <w:r>
              <w:rPr>
                <w:rFonts w:ascii="仿宋" w:eastAsia="仿宋" w:hAnsi="仿宋" w:cs="仿宋" w:hint="eastAsia"/>
                <w:sz w:val="22"/>
                <w:szCs w:val="22"/>
              </w:rPr>
              <w:t>)扫保人员需穿着统一制服或背心上岗（制服或背心需有反光条）</w:t>
            </w:r>
          </w:p>
          <w:p w:rsidR="008D1002" w:rsidRDefault="00A52297">
            <w:pPr>
              <w:widowControl/>
              <w:jc w:val="left"/>
              <w:rPr>
                <w:rFonts w:ascii="仿宋" w:eastAsia="仿宋" w:hAnsi="仿宋" w:cs="仿宋"/>
                <w:sz w:val="22"/>
                <w:szCs w:val="22"/>
              </w:rPr>
            </w:pPr>
            <w:r>
              <w:rPr>
                <w:rFonts w:ascii="仿宋" w:eastAsia="仿宋" w:hAnsi="仿宋" w:cs="仿宋" w:hint="eastAsia"/>
                <w:sz w:val="22"/>
                <w:szCs w:val="22"/>
              </w:rPr>
              <w:t>(</w:t>
            </w:r>
            <w:r w:rsidR="00311070">
              <w:rPr>
                <w:rFonts w:ascii="仿宋" w:eastAsia="仿宋" w:hAnsi="仿宋" w:cs="仿宋" w:hint="eastAsia"/>
                <w:sz w:val="22"/>
                <w:szCs w:val="22"/>
              </w:rPr>
              <w:t>3</w:t>
            </w:r>
            <w:r>
              <w:rPr>
                <w:rFonts w:ascii="仿宋" w:eastAsia="仿宋" w:hAnsi="仿宋" w:cs="仿宋" w:hint="eastAsia"/>
                <w:sz w:val="22"/>
                <w:szCs w:val="22"/>
              </w:rPr>
              <w:t>)办公用房需自行解决。</w:t>
            </w:r>
          </w:p>
          <w:p w:rsidR="008D1002" w:rsidRDefault="00A52297">
            <w:pPr>
              <w:widowControl/>
              <w:jc w:val="left"/>
              <w:rPr>
                <w:rFonts w:ascii="仿宋" w:eastAsia="仿宋" w:hAnsi="仿宋" w:cs="仿宋"/>
                <w:sz w:val="22"/>
                <w:szCs w:val="22"/>
              </w:rPr>
            </w:pPr>
            <w:r>
              <w:rPr>
                <w:rFonts w:ascii="仿宋" w:eastAsia="仿宋" w:hAnsi="仿宋" w:cs="仿宋" w:hint="eastAsia"/>
                <w:sz w:val="22"/>
                <w:szCs w:val="22"/>
              </w:rPr>
              <w:t xml:space="preserve">    承包经费采用</w:t>
            </w:r>
            <w:r w:rsidR="00DA2F28">
              <w:rPr>
                <w:rFonts w:ascii="仿宋" w:eastAsia="仿宋" w:hAnsi="仿宋" w:cs="仿宋" w:hint="eastAsia"/>
                <w:sz w:val="22"/>
                <w:szCs w:val="22"/>
              </w:rPr>
              <w:t>总价合同形式，</w:t>
            </w:r>
            <w:r>
              <w:rPr>
                <w:rFonts w:ascii="仿宋" w:eastAsia="仿宋" w:hAnsi="仿宋" w:cs="仿宋" w:hint="eastAsia"/>
                <w:sz w:val="22"/>
                <w:szCs w:val="22"/>
              </w:rPr>
              <w:t>内容包括人员工资、人员意外</w:t>
            </w:r>
            <w:bookmarkStart w:id="0" w:name="_GoBack"/>
            <w:bookmarkEnd w:id="0"/>
            <w:r>
              <w:rPr>
                <w:rFonts w:ascii="仿宋" w:eastAsia="仿宋" w:hAnsi="仿宋" w:cs="仿宋" w:hint="eastAsia"/>
                <w:sz w:val="22"/>
                <w:szCs w:val="22"/>
              </w:rPr>
              <w:t>保险、劳保用品、环卫车辆等全部费用，不得转包、分包服务项目。</w:t>
            </w:r>
          </w:p>
          <w:p w:rsidR="008D1002" w:rsidRPr="00D6124E" w:rsidRDefault="00A52297">
            <w:pPr>
              <w:widowControl/>
              <w:jc w:val="left"/>
              <w:rPr>
                <w:rFonts w:ascii="仿宋" w:eastAsia="仿宋" w:hAnsi="仿宋" w:cs="仿宋"/>
                <w:b/>
                <w:sz w:val="22"/>
                <w:szCs w:val="22"/>
              </w:rPr>
            </w:pPr>
            <w:r w:rsidRPr="00D6124E">
              <w:rPr>
                <w:rFonts w:ascii="仿宋" w:eastAsia="仿宋" w:hAnsi="仿宋" w:cs="仿宋" w:hint="eastAsia"/>
                <w:b/>
                <w:sz w:val="22"/>
                <w:szCs w:val="22"/>
              </w:rPr>
              <w:t>二、工作质量要求</w:t>
            </w:r>
          </w:p>
          <w:p w:rsidR="008D1002" w:rsidRDefault="00A52297">
            <w:pPr>
              <w:widowControl/>
              <w:jc w:val="left"/>
              <w:rPr>
                <w:rFonts w:ascii="仿宋" w:eastAsia="仿宋" w:hAnsi="仿宋" w:cs="仿宋"/>
                <w:sz w:val="22"/>
                <w:szCs w:val="22"/>
              </w:rPr>
            </w:pPr>
            <w:r>
              <w:rPr>
                <w:rFonts w:ascii="仿宋" w:eastAsia="仿宋" w:hAnsi="仿宋" w:cs="仿宋" w:hint="eastAsia"/>
                <w:sz w:val="22"/>
                <w:szCs w:val="22"/>
              </w:rPr>
              <w:t>（一）岗位职责：</w:t>
            </w:r>
          </w:p>
          <w:p w:rsidR="008D1002" w:rsidRDefault="00A52297">
            <w:pPr>
              <w:widowControl/>
              <w:jc w:val="left"/>
              <w:rPr>
                <w:rFonts w:ascii="仿宋" w:eastAsia="仿宋" w:hAnsi="仿宋" w:cs="仿宋"/>
                <w:sz w:val="22"/>
                <w:szCs w:val="22"/>
              </w:rPr>
            </w:pPr>
            <w:r>
              <w:rPr>
                <w:rFonts w:ascii="仿宋" w:eastAsia="仿宋" w:hAnsi="仿宋" w:cs="仿宋" w:hint="eastAsia"/>
                <w:sz w:val="22"/>
                <w:szCs w:val="22"/>
              </w:rPr>
              <w:t xml:space="preserve"> 1、按规定着装，仪容端正、着装整齐，服从市容环境科的统一调</w:t>
            </w:r>
            <w:r>
              <w:rPr>
                <w:rFonts w:ascii="仿宋" w:eastAsia="仿宋" w:hAnsi="仿宋" w:cs="仿宋" w:hint="eastAsia"/>
                <w:sz w:val="22"/>
                <w:szCs w:val="22"/>
              </w:rPr>
              <w:lastRenderedPageBreak/>
              <w:t>度和工作安排，日常工作时段服从队长、组长的工作安排。</w:t>
            </w:r>
          </w:p>
          <w:p w:rsidR="008D1002" w:rsidRDefault="00A52297">
            <w:pPr>
              <w:widowControl/>
              <w:jc w:val="left"/>
              <w:rPr>
                <w:rFonts w:ascii="仿宋" w:eastAsia="仿宋" w:hAnsi="仿宋" w:cs="仿宋"/>
                <w:sz w:val="22"/>
                <w:szCs w:val="22"/>
              </w:rPr>
            </w:pPr>
            <w:r>
              <w:rPr>
                <w:rFonts w:ascii="仿宋" w:eastAsia="仿宋" w:hAnsi="仿宋" w:cs="仿宋" w:hint="eastAsia"/>
                <w:sz w:val="22"/>
                <w:szCs w:val="22"/>
              </w:rPr>
              <w:t xml:space="preserve"> 2、按时上下班，不迟到早退。实行严格的路段交接制。</w:t>
            </w:r>
          </w:p>
          <w:p w:rsidR="008D1002" w:rsidRDefault="00A52297">
            <w:pPr>
              <w:widowControl/>
              <w:jc w:val="left"/>
              <w:rPr>
                <w:rFonts w:ascii="仿宋" w:eastAsia="仿宋" w:hAnsi="仿宋" w:cs="仿宋"/>
                <w:sz w:val="22"/>
                <w:szCs w:val="22"/>
              </w:rPr>
            </w:pPr>
            <w:r>
              <w:rPr>
                <w:rFonts w:ascii="仿宋" w:eastAsia="仿宋" w:hAnsi="仿宋" w:cs="仿宋" w:hint="eastAsia"/>
                <w:sz w:val="22"/>
                <w:szCs w:val="22"/>
              </w:rPr>
              <w:t xml:space="preserve"> 3、按要求高标准做好责任区内的</w:t>
            </w:r>
            <w:r w:rsidR="00DA2F28">
              <w:rPr>
                <w:rFonts w:ascii="仿宋" w:eastAsia="仿宋" w:hAnsi="仿宋" w:cs="仿宋" w:hint="eastAsia"/>
                <w:sz w:val="22"/>
                <w:szCs w:val="22"/>
              </w:rPr>
              <w:t>环境治理</w:t>
            </w:r>
            <w:r>
              <w:rPr>
                <w:rFonts w:ascii="仿宋" w:eastAsia="仿宋" w:hAnsi="仿宋" w:cs="仿宋" w:hint="eastAsia"/>
                <w:sz w:val="22"/>
                <w:szCs w:val="22"/>
              </w:rPr>
              <w:t>工作。</w:t>
            </w:r>
          </w:p>
          <w:p w:rsidR="008D1002" w:rsidRDefault="00A52297">
            <w:pPr>
              <w:widowControl/>
              <w:jc w:val="left"/>
              <w:rPr>
                <w:rFonts w:ascii="仿宋" w:eastAsia="仿宋" w:hAnsi="仿宋" w:cs="仿宋"/>
                <w:sz w:val="22"/>
                <w:szCs w:val="22"/>
              </w:rPr>
            </w:pPr>
            <w:r>
              <w:rPr>
                <w:rFonts w:ascii="仿宋" w:eastAsia="仿宋" w:hAnsi="仿宋" w:cs="仿宋" w:hint="eastAsia"/>
                <w:sz w:val="22"/>
                <w:szCs w:val="22"/>
              </w:rPr>
              <w:t xml:space="preserve"> 4、及时纠正责任区内的乱堆乱放、倾倒垃圾行为，对工地运输车、土石方作业车的撒漏行为，做到及时发现、</w:t>
            </w:r>
            <w:r w:rsidR="00311070">
              <w:rPr>
                <w:rFonts w:ascii="仿宋" w:eastAsia="仿宋" w:hAnsi="仿宋" w:cs="仿宋" w:hint="eastAsia"/>
                <w:sz w:val="22"/>
                <w:szCs w:val="22"/>
              </w:rPr>
              <w:t>及时清理、</w:t>
            </w:r>
            <w:r>
              <w:rPr>
                <w:rFonts w:ascii="仿宋" w:eastAsia="仿宋" w:hAnsi="仿宋" w:cs="仿宋" w:hint="eastAsia"/>
                <w:sz w:val="22"/>
                <w:szCs w:val="22"/>
              </w:rPr>
              <w:t>及时制止、及时上报。</w:t>
            </w:r>
          </w:p>
          <w:p w:rsidR="008D1002" w:rsidRDefault="00A52297">
            <w:pPr>
              <w:widowControl/>
              <w:jc w:val="left"/>
              <w:rPr>
                <w:rFonts w:ascii="仿宋" w:eastAsia="仿宋" w:hAnsi="仿宋" w:cs="仿宋"/>
                <w:sz w:val="22"/>
                <w:szCs w:val="22"/>
              </w:rPr>
            </w:pPr>
            <w:r>
              <w:rPr>
                <w:rFonts w:ascii="仿宋" w:eastAsia="仿宋" w:hAnsi="仿宋" w:cs="仿宋" w:hint="eastAsia"/>
                <w:sz w:val="22"/>
                <w:szCs w:val="22"/>
              </w:rPr>
              <w:t xml:space="preserve"> </w:t>
            </w:r>
            <w:r w:rsidR="00DA2F28">
              <w:rPr>
                <w:rFonts w:ascii="仿宋" w:eastAsia="仿宋" w:hAnsi="仿宋" w:cs="仿宋" w:hint="eastAsia"/>
                <w:sz w:val="22"/>
                <w:szCs w:val="22"/>
              </w:rPr>
              <w:t>5</w:t>
            </w:r>
            <w:r>
              <w:rPr>
                <w:rFonts w:ascii="仿宋" w:eastAsia="仿宋" w:hAnsi="仿宋" w:cs="仿宋" w:hint="eastAsia"/>
                <w:sz w:val="22"/>
                <w:szCs w:val="22"/>
              </w:rPr>
              <w:t>、各类标识标牌、灯杆每周进行洗擦2次，对发现的小广告、布标做到随见随清。</w:t>
            </w:r>
          </w:p>
          <w:p w:rsidR="008D1002" w:rsidRDefault="00A52297">
            <w:pPr>
              <w:widowControl/>
              <w:jc w:val="left"/>
              <w:rPr>
                <w:rFonts w:ascii="仿宋" w:eastAsia="仿宋" w:hAnsi="仿宋" w:cs="仿宋"/>
                <w:sz w:val="22"/>
                <w:szCs w:val="22"/>
              </w:rPr>
            </w:pPr>
            <w:r>
              <w:rPr>
                <w:rFonts w:ascii="仿宋" w:eastAsia="仿宋" w:hAnsi="仿宋" w:cs="仿宋" w:hint="eastAsia"/>
                <w:sz w:val="22"/>
                <w:szCs w:val="22"/>
              </w:rPr>
              <w:t xml:space="preserve"> </w:t>
            </w:r>
            <w:r w:rsidR="00DA2F28">
              <w:rPr>
                <w:rFonts w:ascii="仿宋" w:eastAsia="仿宋" w:hAnsi="仿宋" w:cs="仿宋" w:hint="eastAsia"/>
                <w:sz w:val="22"/>
                <w:szCs w:val="22"/>
              </w:rPr>
              <w:t>6</w:t>
            </w:r>
            <w:r>
              <w:rPr>
                <w:rFonts w:ascii="仿宋" w:eastAsia="仿宋" w:hAnsi="仿宋" w:cs="仿宋" w:hint="eastAsia"/>
                <w:sz w:val="22"/>
                <w:szCs w:val="22"/>
              </w:rPr>
              <w:t>、保持地面无杂物、无积水，设施设备上无浮灰，无蜘蛛网。</w:t>
            </w:r>
          </w:p>
          <w:p w:rsidR="008D1002" w:rsidRDefault="00A52297">
            <w:pPr>
              <w:widowControl/>
              <w:jc w:val="left"/>
              <w:rPr>
                <w:rFonts w:ascii="仿宋" w:eastAsia="仿宋" w:hAnsi="仿宋" w:cs="仿宋"/>
                <w:sz w:val="22"/>
                <w:szCs w:val="22"/>
              </w:rPr>
            </w:pPr>
            <w:r>
              <w:rPr>
                <w:rFonts w:ascii="仿宋" w:eastAsia="仿宋" w:hAnsi="仿宋" w:cs="仿宋" w:hint="eastAsia"/>
                <w:sz w:val="22"/>
                <w:szCs w:val="22"/>
              </w:rPr>
              <w:t xml:space="preserve"> </w:t>
            </w:r>
            <w:r w:rsidR="00DA2F28">
              <w:rPr>
                <w:rFonts w:ascii="仿宋" w:eastAsia="仿宋" w:hAnsi="仿宋" w:cs="仿宋" w:hint="eastAsia"/>
                <w:sz w:val="22"/>
                <w:szCs w:val="22"/>
              </w:rPr>
              <w:t>7</w:t>
            </w:r>
            <w:r>
              <w:rPr>
                <w:rFonts w:ascii="仿宋" w:eastAsia="仿宋" w:hAnsi="仿宋" w:cs="仿宋" w:hint="eastAsia"/>
                <w:sz w:val="22"/>
                <w:szCs w:val="22"/>
              </w:rPr>
              <w:t>、按时完成上级指派的其它任务。</w:t>
            </w:r>
          </w:p>
          <w:p w:rsidR="008D1002" w:rsidRDefault="00A52297">
            <w:pPr>
              <w:widowControl/>
              <w:jc w:val="left"/>
              <w:rPr>
                <w:rFonts w:ascii="仿宋" w:eastAsia="仿宋" w:hAnsi="仿宋" w:cs="仿宋"/>
                <w:sz w:val="22"/>
                <w:szCs w:val="22"/>
              </w:rPr>
            </w:pPr>
            <w:r>
              <w:rPr>
                <w:rFonts w:ascii="仿宋" w:eastAsia="仿宋" w:hAnsi="仿宋" w:cs="仿宋" w:hint="eastAsia"/>
                <w:sz w:val="22"/>
                <w:szCs w:val="22"/>
              </w:rPr>
              <w:t>（二）</w:t>
            </w:r>
            <w:r w:rsidR="005C14DD">
              <w:rPr>
                <w:rFonts w:ascii="仿宋" w:eastAsia="仿宋" w:hAnsi="仿宋" w:cs="仿宋" w:hint="eastAsia"/>
                <w:sz w:val="22"/>
                <w:szCs w:val="22"/>
              </w:rPr>
              <w:t>环境整治</w:t>
            </w:r>
            <w:r>
              <w:rPr>
                <w:rFonts w:ascii="仿宋" w:eastAsia="仿宋" w:hAnsi="仿宋" w:cs="仿宋" w:hint="eastAsia"/>
                <w:sz w:val="22"/>
                <w:szCs w:val="22"/>
              </w:rPr>
              <w:t>质量标准：</w:t>
            </w:r>
          </w:p>
          <w:p w:rsidR="005C14DD" w:rsidRDefault="005C14DD" w:rsidP="005C14DD">
            <w:pPr>
              <w:widowControl/>
              <w:jc w:val="left"/>
              <w:rPr>
                <w:rFonts w:ascii="仿宋" w:eastAsia="仿宋" w:hAnsi="仿宋" w:cs="仿宋"/>
                <w:sz w:val="22"/>
                <w:szCs w:val="22"/>
              </w:rPr>
            </w:pPr>
            <w:r>
              <w:rPr>
                <w:rFonts w:ascii="仿宋" w:eastAsia="仿宋" w:hAnsi="仿宋" w:cs="仿宋" w:hint="eastAsia"/>
                <w:sz w:val="22"/>
                <w:szCs w:val="22"/>
              </w:rPr>
              <w:t>1、人行道清洗、市政设施清洗：</w:t>
            </w:r>
            <w:r w:rsidRPr="005C14DD">
              <w:rPr>
                <w:rFonts w:ascii="仿宋" w:eastAsia="仿宋" w:hAnsi="仿宋" w:cs="仿宋" w:hint="eastAsia"/>
                <w:sz w:val="22"/>
                <w:szCs w:val="22"/>
              </w:rPr>
              <w:t>清洗后要求设施表面无尘土、无痰迹、无蜘蛛网、无呕吐物、无小广告痕迹等；</w:t>
            </w:r>
          </w:p>
          <w:p w:rsidR="005C14DD" w:rsidRDefault="005C14DD" w:rsidP="005C14DD">
            <w:pPr>
              <w:widowControl/>
              <w:jc w:val="left"/>
              <w:rPr>
                <w:rFonts w:ascii="仿宋" w:eastAsia="仿宋" w:hAnsi="仿宋" w:cs="仿宋"/>
                <w:sz w:val="22"/>
                <w:szCs w:val="22"/>
              </w:rPr>
            </w:pPr>
            <w:r>
              <w:rPr>
                <w:rFonts w:ascii="仿宋" w:eastAsia="仿宋" w:hAnsi="仿宋" w:cs="仿宋" w:hint="eastAsia"/>
                <w:sz w:val="22"/>
                <w:szCs w:val="22"/>
              </w:rPr>
              <w:t>2、区域内脏乱点位清理：</w:t>
            </w:r>
            <w:r w:rsidRPr="005C14DD">
              <w:rPr>
                <w:rFonts w:ascii="仿宋" w:eastAsia="仿宋" w:hAnsi="仿宋" w:cs="仿宋" w:hint="eastAsia"/>
                <w:sz w:val="22"/>
                <w:szCs w:val="22"/>
              </w:rPr>
              <w:t>把堆积的垃圾、渣土等清理干净，完工后地平、场净，确保施工场地周边设施完好，无扰民、无大气污染事件发生；</w:t>
            </w:r>
          </w:p>
          <w:p w:rsidR="005C14DD" w:rsidRDefault="005C14DD" w:rsidP="005C14DD">
            <w:pPr>
              <w:widowControl/>
              <w:jc w:val="left"/>
              <w:rPr>
                <w:rFonts w:ascii="仿宋" w:eastAsia="仿宋" w:hAnsi="仿宋" w:cs="仿宋"/>
                <w:sz w:val="22"/>
                <w:szCs w:val="22"/>
              </w:rPr>
            </w:pPr>
            <w:r>
              <w:rPr>
                <w:rFonts w:ascii="仿宋" w:eastAsia="仿宋" w:hAnsi="仿宋" w:cs="仿宋" w:hint="eastAsia"/>
                <w:sz w:val="22"/>
                <w:szCs w:val="22"/>
              </w:rPr>
              <w:t>3、冬季清融雪工作：</w:t>
            </w:r>
            <w:r w:rsidRPr="005C14DD">
              <w:rPr>
                <w:rFonts w:ascii="仿宋" w:eastAsia="仿宋" w:hAnsi="仿宋" w:cs="仿宋" w:hint="eastAsia"/>
                <w:sz w:val="22"/>
                <w:szCs w:val="22"/>
              </w:rPr>
              <w:t>不带有垃圾、废弃物，融雪剂的积雪，可堆放在园林绿地；不带有垃圾、废弃物，但带有融雪剂的积雪，可在市政管理 指定的下水道检查井内倾倒，使用后应立即将井盖恢复原位；带有垃圾、废弃物、融雪剂的积雪，应在街道指定的倾倒点堆积；</w:t>
            </w:r>
          </w:p>
          <w:p w:rsidR="005C14DD" w:rsidRDefault="005C14DD" w:rsidP="005C14DD">
            <w:pPr>
              <w:widowControl/>
              <w:jc w:val="left"/>
              <w:rPr>
                <w:rFonts w:ascii="仿宋" w:eastAsia="仿宋" w:hAnsi="仿宋" w:cs="仿宋"/>
                <w:sz w:val="22"/>
                <w:szCs w:val="22"/>
              </w:rPr>
            </w:pPr>
            <w:r>
              <w:rPr>
                <w:rFonts w:ascii="仿宋" w:eastAsia="仿宋" w:hAnsi="仿宋" w:cs="仿宋" w:hint="eastAsia"/>
                <w:sz w:val="22"/>
                <w:szCs w:val="22"/>
              </w:rPr>
              <w:t>4、施工渣土清理：</w:t>
            </w:r>
            <w:r w:rsidRPr="005C14DD">
              <w:rPr>
                <w:rFonts w:ascii="仿宋" w:eastAsia="仿宋" w:hAnsi="仿宋" w:cs="仿宋" w:hint="eastAsia"/>
                <w:sz w:val="22"/>
                <w:szCs w:val="22"/>
              </w:rPr>
              <w:t>首先对裸露土地垃圾进行清理，再用推土机进行平整；场地清整后采用1500目以上苫盖网进行苫盖；施工中要开启雾炮，最大程度的降低扬尘污染；</w:t>
            </w:r>
          </w:p>
          <w:p w:rsidR="00DA2F28" w:rsidRDefault="005C14DD">
            <w:pPr>
              <w:widowControl/>
              <w:jc w:val="left"/>
              <w:rPr>
                <w:rFonts w:ascii="仿宋" w:eastAsia="仿宋" w:hAnsi="仿宋" w:cs="仿宋"/>
                <w:sz w:val="22"/>
                <w:szCs w:val="22"/>
              </w:rPr>
            </w:pPr>
            <w:r>
              <w:rPr>
                <w:rFonts w:ascii="仿宋" w:eastAsia="仿宋" w:hAnsi="仿宋" w:cs="仿宋" w:hint="eastAsia"/>
                <w:sz w:val="22"/>
                <w:szCs w:val="22"/>
              </w:rPr>
              <w:t>5、各类活动环卫保障工作：</w:t>
            </w:r>
            <w:r w:rsidRPr="005C14DD">
              <w:rPr>
                <w:rFonts w:ascii="仿宋" w:eastAsia="仿宋" w:hAnsi="仿宋" w:cs="仿宋" w:hint="eastAsia"/>
                <w:sz w:val="22"/>
                <w:szCs w:val="22"/>
              </w:rPr>
              <w:t>把活动现场及路线两侧堆积的垃圾、渣土等清理干净，完工后地平、场净，确保施工场地周边设施完好，无扰民、无大气污染事件发生；</w:t>
            </w:r>
          </w:p>
          <w:p w:rsidR="008D1002" w:rsidRDefault="00A52297" w:rsidP="005C14DD">
            <w:pPr>
              <w:widowControl/>
              <w:ind w:firstLineChars="150" w:firstLine="330"/>
              <w:jc w:val="left"/>
              <w:rPr>
                <w:rFonts w:ascii="仿宋" w:eastAsia="仿宋" w:hAnsi="仿宋" w:cs="仿宋"/>
                <w:sz w:val="22"/>
                <w:szCs w:val="22"/>
              </w:rPr>
            </w:pPr>
            <w:r>
              <w:rPr>
                <w:rFonts w:ascii="仿宋" w:eastAsia="仿宋" w:hAnsi="仿宋" w:cs="仿宋" w:hint="eastAsia"/>
                <w:sz w:val="22"/>
                <w:szCs w:val="22"/>
              </w:rPr>
              <w:t>以上保洁工作按合同要求听从东丽湖街市容环境科监督、管理。确保作业质量和效果。</w:t>
            </w:r>
          </w:p>
        </w:tc>
      </w:tr>
    </w:tbl>
    <w:p w:rsidR="00756C80" w:rsidRDefault="00756C80"/>
    <w:p w:rsidR="00D6124E" w:rsidRDefault="00D6124E" w:rsidP="00756C80">
      <w:pPr>
        <w:snapToGrid w:val="0"/>
        <w:spacing w:before="240" w:line="360" w:lineRule="auto"/>
        <w:rPr>
          <w:rFonts w:ascii="宋体" w:hAnsi="宋体"/>
          <w:sz w:val="24"/>
        </w:rPr>
      </w:pPr>
    </w:p>
    <w:p w:rsidR="00D6124E" w:rsidRDefault="00D6124E" w:rsidP="00756C80">
      <w:pPr>
        <w:snapToGrid w:val="0"/>
        <w:spacing w:before="240" w:line="360" w:lineRule="auto"/>
        <w:rPr>
          <w:rFonts w:ascii="宋体" w:hAnsi="宋体"/>
          <w:sz w:val="24"/>
        </w:rPr>
      </w:pPr>
    </w:p>
    <w:p w:rsidR="00D6124E" w:rsidRDefault="00D6124E" w:rsidP="00756C80">
      <w:pPr>
        <w:snapToGrid w:val="0"/>
        <w:spacing w:before="240" w:line="360" w:lineRule="auto"/>
        <w:rPr>
          <w:rFonts w:ascii="宋体" w:hAnsi="宋体"/>
          <w:sz w:val="24"/>
        </w:rPr>
      </w:pPr>
    </w:p>
    <w:p w:rsidR="00D6124E" w:rsidRDefault="00D6124E" w:rsidP="00756C80">
      <w:pPr>
        <w:snapToGrid w:val="0"/>
        <w:spacing w:before="240" w:line="360" w:lineRule="auto"/>
        <w:rPr>
          <w:rFonts w:ascii="宋体" w:hAnsi="宋体"/>
          <w:sz w:val="24"/>
        </w:rPr>
      </w:pPr>
    </w:p>
    <w:p w:rsidR="00D6124E" w:rsidRDefault="00D6124E" w:rsidP="00756C80">
      <w:pPr>
        <w:snapToGrid w:val="0"/>
        <w:spacing w:before="240" w:line="360" w:lineRule="auto"/>
        <w:rPr>
          <w:rFonts w:ascii="宋体" w:hAnsi="宋体"/>
          <w:sz w:val="24"/>
        </w:rPr>
      </w:pPr>
    </w:p>
    <w:p w:rsidR="00D6124E" w:rsidRDefault="00D6124E" w:rsidP="00756C80">
      <w:pPr>
        <w:snapToGrid w:val="0"/>
        <w:spacing w:before="240" w:line="360" w:lineRule="auto"/>
        <w:rPr>
          <w:rFonts w:ascii="宋体" w:hAnsi="宋体"/>
          <w:sz w:val="24"/>
        </w:rPr>
      </w:pPr>
    </w:p>
    <w:p w:rsidR="00756C80" w:rsidRPr="00756C80" w:rsidRDefault="00756C80" w:rsidP="00756C80">
      <w:pPr>
        <w:snapToGrid w:val="0"/>
        <w:spacing w:before="240" w:line="360" w:lineRule="auto"/>
        <w:rPr>
          <w:rFonts w:ascii="宋体" w:hAnsi="宋体"/>
          <w:sz w:val="24"/>
        </w:rPr>
      </w:pPr>
      <w:r w:rsidRPr="00756C80">
        <w:rPr>
          <w:rFonts w:ascii="宋体" w:hAnsi="宋体" w:hint="eastAsia"/>
          <w:sz w:val="24"/>
        </w:rPr>
        <w:lastRenderedPageBreak/>
        <w:t>三、</w:t>
      </w:r>
      <w:r w:rsidR="00CF3592" w:rsidRPr="00FF4DCC">
        <w:rPr>
          <w:rFonts w:ascii="宋体" w:hAnsi="宋体" w:hint="eastAsia"/>
          <w:b/>
          <w:sz w:val="24"/>
        </w:rPr>
        <w:t>提供服务项目</w:t>
      </w:r>
      <w:r w:rsidRPr="00FF4DCC">
        <w:rPr>
          <w:rFonts w:ascii="宋体" w:hAnsi="宋体" w:hint="eastAsia"/>
          <w:b/>
          <w:sz w:val="24"/>
        </w:rPr>
        <w:t>清单</w:t>
      </w:r>
    </w:p>
    <w:tbl>
      <w:tblPr>
        <w:tblW w:w="8755" w:type="dxa"/>
        <w:tblLook w:val="04A0"/>
      </w:tblPr>
      <w:tblGrid>
        <w:gridCol w:w="518"/>
        <w:gridCol w:w="1296"/>
        <w:gridCol w:w="819"/>
        <w:gridCol w:w="917"/>
        <w:gridCol w:w="5502"/>
      </w:tblGrid>
      <w:tr w:rsidR="00CF3592" w:rsidRPr="00756C80" w:rsidTr="00CF3592">
        <w:trPr>
          <w:trHeight w:val="8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3592" w:rsidRPr="00756C80" w:rsidRDefault="00CF3592" w:rsidP="00756C80">
            <w:pPr>
              <w:widowControl/>
              <w:jc w:val="center"/>
              <w:rPr>
                <w:rFonts w:ascii="Arial" w:eastAsia="宋体" w:hAnsi="Arial" w:cs="Arial"/>
                <w:b/>
                <w:bCs/>
                <w:kern w:val="0"/>
                <w:sz w:val="15"/>
                <w:szCs w:val="15"/>
              </w:rPr>
            </w:pPr>
            <w:r w:rsidRPr="00756C80">
              <w:rPr>
                <w:rFonts w:ascii="Arial" w:eastAsia="宋体" w:hAnsi="Arial" w:cs="Arial"/>
                <w:b/>
                <w:bCs/>
                <w:kern w:val="0"/>
                <w:sz w:val="15"/>
                <w:szCs w:val="15"/>
              </w:rPr>
              <w:t>序号</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F3592" w:rsidRPr="00756C80" w:rsidRDefault="00CF3592" w:rsidP="00756C80">
            <w:pPr>
              <w:widowControl/>
              <w:jc w:val="center"/>
              <w:rPr>
                <w:rFonts w:ascii="Arial" w:eastAsia="宋体" w:hAnsi="Arial" w:cs="Arial"/>
                <w:b/>
                <w:bCs/>
                <w:kern w:val="0"/>
                <w:sz w:val="15"/>
                <w:szCs w:val="15"/>
              </w:rPr>
            </w:pPr>
            <w:r w:rsidRPr="00756C80">
              <w:rPr>
                <w:rFonts w:ascii="Arial" w:eastAsia="宋体" w:hAnsi="Arial" w:cs="Arial"/>
                <w:b/>
                <w:bCs/>
                <w:kern w:val="0"/>
                <w:sz w:val="15"/>
                <w:szCs w:val="15"/>
              </w:rPr>
              <w:t>项目名称</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F3592" w:rsidRPr="00756C80" w:rsidRDefault="00CF3592" w:rsidP="00756C80">
            <w:pPr>
              <w:widowControl/>
              <w:jc w:val="center"/>
              <w:rPr>
                <w:rFonts w:ascii="Arial" w:eastAsia="宋体" w:hAnsi="Arial" w:cs="Arial"/>
                <w:b/>
                <w:bCs/>
                <w:kern w:val="0"/>
                <w:sz w:val="15"/>
                <w:szCs w:val="15"/>
              </w:rPr>
            </w:pPr>
            <w:r w:rsidRPr="00756C80">
              <w:rPr>
                <w:rFonts w:ascii="Arial" w:eastAsia="宋体" w:hAnsi="Arial" w:cs="Arial"/>
                <w:b/>
                <w:bCs/>
                <w:kern w:val="0"/>
                <w:sz w:val="15"/>
                <w:szCs w:val="15"/>
              </w:rPr>
              <w:t>计量单位</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F3592" w:rsidRPr="00756C80" w:rsidRDefault="00CF3592" w:rsidP="00756C80">
            <w:pPr>
              <w:widowControl/>
              <w:jc w:val="center"/>
              <w:rPr>
                <w:rFonts w:ascii="Arial" w:eastAsia="宋体" w:hAnsi="Arial" w:cs="Arial"/>
                <w:b/>
                <w:bCs/>
                <w:kern w:val="0"/>
                <w:sz w:val="15"/>
                <w:szCs w:val="15"/>
              </w:rPr>
            </w:pPr>
            <w:r w:rsidRPr="00756C80">
              <w:rPr>
                <w:rFonts w:ascii="Arial" w:eastAsia="宋体" w:hAnsi="Arial" w:cs="Arial"/>
                <w:b/>
                <w:bCs/>
                <w:kern w:val="0"/>
                <w:sz w:val="15"/>
                <w:szCs w:val="15"/>
              </w:rPr>
              <w:t>工程量</w:t>
            </w:r>
          </w:p>
        </w:tc>
        <w:tc>
          <w:tcPr>
            <w:tcW w:w="5502" w:type="dxa"/>
            <w:tcBorders>
              <w:top w:val="single" w:sz="4" w:space="0" w:color="auto"/>
              <w:left w:val="nil"/>
              <w:bottom w:val="single" w:sz="4" w:space="0" w:color="auto"/>
              <w:right w:val="single" w:sz="4" w:space="0" w:color="auto"/>
            </w:tcBorders>
            <w:shd w:val="clear" w:color="auto" w:fill="auto"/>
            <w:noWrap/>
            <w:vAlign w:val="center"/>
            <w:hideMark/>
          </w:tcPr>
          <w:p w:rsidR="00CF3592" w:rsidRPr="00756C80" w:rsidRDefault="00CF3592" w:rsidP="00756C80">
            <w:pPr>
              <w:widowControl/>
              <w:jc w:val="center"/>
              <w:rPr>
                <w:rFonts w:ascii="Arial" w:eastAsia="宋体" w:hAnsi="Arial" w:cs="Arial"/>
                <w:b/>
                <w:bCs/>
                <w:kern w:val="0"/>
                <w:sz w:val="15"/>
                <w:szCs w:val="15"/>
              </w:rPr>
            </w:pPr>
            <w:r w:rsidRPr="00756C80">
              <w:rPr>
                <w:rFonts w:ascii="Arial" w:eastAsia="宋体" w:hAnsi="Arial" w:cs="Arial"/>
                <w:b/>
                <w:bCs/>
                <w:kern w:val="0"/>
                <w:sz w:val="15"/>
                <w:szCs w:val="15"/>
              </w:rPr>
              <w:t>说明</w:t>
            </w:r>
          </w:p>
        </w:tc>
      </w:tr>
      <w:tr w:rsidR="00CF3592" w:rsidRPr="00756C80" w:rsidTr="00CF3592">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大清洗</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0</w:t>
            </w:r>
          </w:p>
        </w:tc>
        <w:tc>
          <w:tcPr>
            <w:tcW w:w="5502" w:type="dxa"/>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p>
        </w:tc>
      </w:tr>
      <w:tr w:rsidR="00CF3592" w:rsidRPr="00756C80" w:rsidTr="00CF3592">
        <w:trPr>
          <w:trHeight w:val="92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水车</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r w:rsidRPr="00CF3592">
              <w:rPr>
                <w:rFonts w:ascii="Arial" w:eastAsia="宋体" w:hAnsi="Arial" w:cs="Arial"/>
                <w:kern w:val="0"/>
                <w:sz w:val="18"/>
                <w:szCs w:val="18"/>
              </w:rPr>
              <w:t>台班</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624</w:t>
            </w:r>
          </w:p>
        </w:tc>
        <w:tc>
          <w:tcPr>
            <w:tcW w:w="5502" w:type="dxa"/>
            <w:tcBorders>
              <w:top w:val="nil"/>
              <w:left w:val="nil"/>
              <w:bottom w:val="single" w:sz="4" w:space="0" w:color="auto"/>
              <w:right w:val="single" w:sz="4" w:space="0" w:color="auto"/>
            </w:tcBorders>
            <w:shd w:val="clear" w:color="auto" w:fill="auto"/>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项目特征：</w:t>
            </w:r>
            <w:r w:rsidRPr="00CF3592">
              <w:rPr>
                <w:rFonts w:ascii="Arial" w:eastAsia="宋体" w:hAnsi="Arial" w:cs="Arial"/>
                <w:kern w:val="0"/>
                <w:sz w:val="18"/>
                <w:szCs w:val="18"/>
              </w:rPr>
              <w:t>20t</w:t>
            </w:r>
            <w:r w:rsidRPr="00CF3592">
              <w:rPr>
                <w:rFonts w:ascii="Arial" w:eastAsia="宋体" w:hAnsi="Arial" w:cs="Arial"/>
                <w:kern w:val="0"/>
                <w:sz w:val="18"/>
                <w:szCs w:val="18"/>
              </w:rPr>
              <w:t>水车洒水</w:t>
            </w:r>
            <w:r w:rsidRPr="00CF3592">
              <w:rPr>
                <w:rFonts w:ascii="Arial" w:eastAsia="宋体" w:hAnsi="Arial" w:cs="Arial"/>
                <w:kern w:val="0"/>
                <w:sz w:val="18"/>
                <w:szCs w:val="18"/>
              </w:rPr>
              <w:br/>
            </w:r>
            <w:r w:rsidRPr="00CF3592">
              <w:rPr>
                <w:rFonts w:ascii="Arial" w:eastAsia="宋体" w:hAnsi="Arial" w:cs="Arial"/>
                <w:kern w:val="0"/>
                <w:sz w:val="18"/>
                <w:szCs w:val="18"/>
              </w:rPr>
              <w:t>工程内容：</w:t>
            </w:r>
            <w:r w:rsidRPr="00CF3592">
              <w:rPr>
                <w:rFonts w:ascii="Arial" w:eastAsia="宋体" w:hAnsi="Arial" w:cs="Arial"/>
                <w:kern w:val="0"/>
                <w:sz w:val="18"/>
                <w:szCs w:val="18"/>
              </w:rPr>
              <w:t>1.</w:t>
            </w:r>
            <w:r w:rsidRPr="00CF3592">
              <w:rPr>
                <w:rFonts w:ascii="Arial" w:eastAsia="宋体" w:hAnsi="Arial" w:cs="Arial"/>
                <w:kern w:val="0"/>
                <w:sz w:val="18"/>
                <w:szCs w:val="18"/>
              </w:rPr>
              <w:t>台班费</w:t>
            </w:r>
            <w:r w:rsidRPr="00CF3592">
              <w:rPr>
                <w:rFonts w:ascii="Arial" w:eastAsia="宋体" w:hAnsi="Arial" w:cs="Arial"/>
                <w:kern w:val="0"/>
                <w:sz w:val="18"/>
                <w:szCs w:val="18"/>
              </w:rPr>
              <w:t>2.</w:t>
            </w:r>
            <w:r w:rsidRPr="00CF3592">
              <w:rPr>
                <w:rFonts w:ascii="Arial" w:eastAsia="宋体" w:hAnsi="Arial" w:cs="Arial"/>
                <w:kern w:val="0"/>
                <w:sz w:val="18"/>
                <w:szCs w:val="18"/>
              </w:rPr>
              <w:t>为完成该项方案规定工作内容所需的辅助工作请投标人在综合单价中考虑，达到竣工交验标准</w:t>
            </w:r>
          </w:p>
        </w:tc>
      </w:tr>
      <w:tr w:rsidR="00CF3592" w:rsidRPr="00756C80" w:rsidTr="00CF3592">
        <w:trPr>
          <w:trHeight w:val="5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3</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人工</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r w:rsidRPr="00CF3592">
              <w:rPr>
                <w:rFonts w:ascii="Arial" w:eastAsia="宋体" w:hAnsi="Arial" w:cs="Arial"/>
                <w:kern w:val="0"/>
                <w:sz w:val="18"/>
                <w:szCs w:val="18"/>
              </w:rPr>
              <w:t>工日</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3744</w:t>
            </w:r>
          </w:p>
        </w:tc>
        <w:tc>
          <w:tcPr>
            <w:tcW w:w="5502" w:type="dxa"/>
            <w:tcBorders>
              <w:top w:val="nil"/>
              <w:left w:val="nil"/>
              <w:bottom w:val="single" w:sz="4" w:space="0" w:color="auto"/>
              <w:right w:val="single" w:sz="4" w:space="0" w:color="auto"/>
            </w:tcBorders>
            <w:shd w:val="clear" w:color="auto" w:fill="auto"/>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项目特征：人工保洁</w:t>
            </w:r>
            <w:r w:rsidRPr="00CF3592">
              <w:rPr>
                <w:rFonts w:ascii="Arial" w:eastAsia="宋体" w:hAnsi="Arial" w:cs="Arial"/>
                <w:kern w:val="0"/>
                <w:sz w:val="18"/>
                <w:szCs w:val="18"/>
              </w:rPr>
              <w:br/>
            </w:r>
            <w:r w:rsidRPr="00CF3592">
              <w:rPr>
                <w:rFonts w:ascii="Arial" w:eastAsia="宋体" w:hAnsi="Arial" w:cs="Arial"/>
                <w:kern w:val="0"/>
                <w:sz w:val="18"/>
                <w:szCs w:val="18"/>
              </w:rPr>
              <w:t>工程内容：</w:t>
            </w:r>
            <w:r w:rsidRPr="00CF3592">
              <w:rPr>
                <w:rFonts w:ascii="Arial" w:eastAsia="宋体" w:hAnsi="Arial" w:cs="Arial"/>
                <w:kern w:val="0"/>
                <w:sz w:val="18"/>
                <w:szCs w:val="18"/>
              </w:rPr>
              <w:t>1.</w:t>
            </w:r>
            <w:r w:rsidRPr="00CF3592">
              <w:rPr>
                <w:rFonts w:ascii="Arial" w:eastAsia="宋体" w:hAnsi="Arial" w:cs="Arial"/>
                <w:kern w:val="0"/>
                <w:sz w:val="18"/>
                <w:szCs w:val="18"/>
              </w:rPr>
              <w:t>人工费</w:t>
            </w:r>
            <w:r w:rsidRPr="00CF3592">
              <w:rPr>
                <w:rFonts w:ascii="Arial" w:eastAsia="宋体" w:hAnsi="Arial" w:cs="Arial"/>
                <w:kern w:val="0"/>
                <w:sz w:val="18"/>
                <w:szCs w:val="18"/>
              </w:rPr>
              <w:t>2.</w:t>
            </w:r>
            <w:r w:rsidRPr="00CF3592">
              <w:rPr>
                <w:rFonts w:ascii="Arial" w:eastAsia="宋体" w:hAnsi="Arial" w:cs="Arial"/>
                <w:kern w:val="0"/>
                <w:sz w:val="18"/>
                <w:szCs w:val="18"/>
              </w:rPr>
              <w:t>为完成该项方案规定工作内容所需的辅助工作请投标人在综合单价中考虑，达到竣工交验标准</w:t>
            </w:r>
          </w:p>
        </w:tc>
      </w:tr>
      <w:tr w:rsidR="00CF3592" w:rsidRPr="00756C80" w:rsidTr="00CF3592">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4</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大清整</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0</w:t>
            </w:r>
          </w:p>
        </w:tc>
        <w:tc>
          <w:tcPr>
            <w:tcW w:w="5502" w:type="dxa"/>
            <w:tcBorders>
              <w:top w:val="nil"/>
              <w:left w:val="nil"/>
              <w:bottom w:val="single" w:sz="4" w:space="0" w:color="auto"/>
              <w:right w:val="single" w:sz="4" w:space="0" w:color="auto"/>
            </w:tcBorders>
            <w:shd w:val="clear" w:color="auto" w:fill="auto"/>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p>
        </w:tc>
      </w:tr>
      <w:tr w:rsidR="00CF3592" w:rsidRPr="00756C80" w:rsidTr="00CF3592">
        <w:trPr>
          <w:trHeight w:val="5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5</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200</w:t>
            </w:r>
            <w:r w:rsidRPr="00CF3592">
              <w:rPr>
                <w:rFonts w:ascii="Arial" w:eastAsia="宋体" w:hAnsi="Arial" w:cs="Arial"/>
                <w:kern w:val="0"/>
                <w:sz w:val="18"/>
                <w:szCs w:val="18"/>
              </w:rPr>
              <w:t>型挖掘机</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r w:rsidRPr="00CF3592">
              <w:rPr>
                <w:rFonts w:ascii="Arial" w:eastAsia="宋体" w:hAnsi="Arial" w:cs="Arial"/>
                <w:kern w:val="0"/>
                <w:sz w:val="18"/>
                <w:szCs w:val="18"/>
              </w:rPr>
              <w:t>台班</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288</w:t>
            </w:r>
          </w:p>
        </w:tc>
        <w:tc>
          <w:tcPr>
            <w:tcW w:w="5502" w:type="dxa"/>
            <w:tcBorders>
              <w:top w:val="nil"/>
              <w:left w:val="nil"/>
              <w:bottom w:val="single" w:sz="4" w:space="0" w:color="auto"/>
              <w:right w:val="single" w:sz="4" w:space="0" w:color="auto"/>
            </w:tcBorders>
            <w:shd w:val="clear" w:color="auto" w:fill="auto"/>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项目特征：</w:t>
            </w:r>
            <w:r w:rsidRPr="00CF3592">
              <w:rPr>
                <w:rFonts w:ascii="Arial" w:eastAsia="宋体" w:hAnsi="Arial" w:cs="Arial"/>
                <w:kern w:val="0"/>
                <w:sz w:val="18"/>
                <w:szCs w:val="18"/>
              </w:rPr>
              <w:t>200</w:t>
            </w:r>
            <w:r w:rsidRPr="00CF3592">
              <w:rPr>
                <w:rFonts w:ascii="Arial" w:eastAsia="宋体" w:hAnsi="Arial" w:cs="Arial"/>
                <w:kern w:val="0"/>
                <w:sz w:val="18"/>
                <w:szCs w:val="18"/>
              </w:rPr>
              <w:t>型挖掘机挖土、平整场地等</w:t>
            </w:r>
            <w:r w:rsidRPr="00CF3592">
              <w:rPr>
                <w:rFonts w:ascii="Arial" w:eastAsia="宋体" w:hAnsi="Arial" w:cs="Arial"/>
                <w:kern w:val="0"/>
                <w:sz w:val="18"/>
                <w:szCs w:val="18"/>
              </w:rPr>
              <w:br/>
            </w:r>
            <w:r w:rsidRPr="00CF3592">
              <w:rPr>
                <w:rFonts w:ascii="Arial" w:eastAsia="宋体" w:hAnsi="Arial" w:cs="Arial"/>
                <w:kern w:val="0"/>
                <w:sz w:val="18"/>
                <w:szCs w:val="18"/>
              </w:rPr>
              <w:t>工程内容：</w:t>
            </w:r>
            <w:r w:rsidRPr="00CF3592">
              <w:rPr>
                <w:rFonts w:ascii="Arial" w:eastAsia="宋体" w:hAnsi="Arial" w:cs="Arial"/>
                <w:kern w:val="0"/>
                <w:sz w:val="18"/>
                <w:szCs w:val="18"/>
              </w:rPr>
              <w:t>1.</w:t>
            </w:r>
            <w:r w:rsidRPr="00CF3592">
              <w:rPr>
                <w:rFonts w:ascii="Arial" w:eastAsia="宋体" w:hAnsi="Arial" w:cs="Arial"/>
                <w:kern w:val="0"/>
                <w:sz w:val="18"/>
                <w:szCs w:val="18"/>
              </w:rPr>
              <w:t>机械费</w:t>
            </w:r>
            <w:r w:rsidRPr="00CF3592">
              <w:rPr>
                <w:rFonts w:ascii="Arial" w:eastAsia="宋体" w:hAnsi="Arial" w:cs="Arial"/>
                <w:kern w:val="0"/>
                <w:sz w:val="18"/>
                <w:szCs w:val="18"/>
              </w:rPr>
              <w:t>2.</w:t>
            </w:r>
            <w:r w:rsidRPr="00CF3592">
              <w:rPr>
                <w:rFonts w:ascii="Arial" w:eastAsia="宋体" w:hAnsi="Arial" w:cs="Arial"/>
                <w:kern w:val="0"/>
                <w:sz w:val="18"/>
                <w:szCs w:val="18"/>
              </w:rPr>
              <w:t>为完成该项方案规定工作内容所需的辅助工作请投标人在综合单价中考虑，达到竣工交验标准</w:t>
            </w:r>
          </w:p>
        </w:tc>
      </w:tr>
      <w:tr w:rsidR="00CF3592" w:rsidRPr="00756C80" w:rsidTr="00CF3592">
        <w:trPr>
          <w:trHeight w:val="5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6</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5t</w:t>
            </w:r>
            <w:r w:rsidRPr="00CF3592">
              <w:rPr>
                <w:rFonts w:ascii="Arial" w:eastAsia="宋体" w:hAnsi="Arial" w:cs="Arial"/>
                <w:kern w:val="0"/>
                <w:sz w:val="18"/>
                <w:szCs w:val="18"/>
              </w:rPr>
              <w:t>翻斗车</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r w:rsidRPr="00CF3592">
              <w:rPr>
                <w:rFonts w:ascii="Arial" w:eastAsia="宋体" w:hAnsi="Arial" w:cs="Arial"/>
                <w:kern w:val="0"/>
                <w:sz w:val="18"/>
                <w:szCs w:val="18"/>
              </w:rPr>
              <w:t>台班</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576</w:t>
            </w:r>
          </w:p>
        </w:tc>
        <w:tc>
          <w:tcPr>
            <w:tcW w:w="5502" w:type="dxa"/>
            <w:tcBorders>
              <w:top w:val="nil"/>
              <w:left w:val="nil"/>
              <w:bottom w:val="single" w:sz="4" w:space="0" w:color="auto"/>
              <w:right w:val="single" w:sz="4" w:space="0" w:color="auto"/>
            </w:tcBorders>
            <w:shd w:val="clear" w:color="auto" w:fill="auto"/>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项目特征：</w:t>
            </w:r>
            <w:r w:rsidRPr="00CF3592">
              <w:rPr>
                <w:rFonts w:ascii="Arial" w:eastAsia="宋体" w:hAnsi="Arial" w:cs="Arial"/>
                <w:kern w:val="0"/>
                <w:sz w:val="18"/>
                <w:szCs w:val="18"/>
              </w:rPr>
              <w:t>5t</w:t>
            </w:r>
            <w:r w:rsidRPr="00CF3592">
              <w:rPr>
                <w:rFonts w:ascii="Arial" w:eastAsia="宋体" w:hAnsi="Arial" w:cs="Arial"/>
                <w:kern w:val="0"/>
                <w:sz w:val="18"/>
                <w:szCs w:val="18"/>
              </w:rPr>
              <w:t>翻斗车装运等</w:t>
            </w:r>
            <w:r w:rsidRPr="00CF3592">
              <w:rPr>
                <w:rFonts w:ascii="Arial" w:eastAsia="宋体" w:hAnsi="Arial" w:cs="Arial"/>
                <w:kern w:val="0"/>
                <w:sz w:val="18"/>
                <w:szCs w:val="18"/>
              </w:rPr>
              <w:br/>
            </w:r>
            <w:r w:rsidRPr="00CF3592">
              <w:rPr>
                <w:rFonts w:ascii="Arial" w:eastAsia="宋体" w:hAnsi="Arial" w:cs="Arial"/>
                <w:kern w:val="0"/>
                <w:sz w:val="18"/>
                <w:szCs w:val="18"/>
              </w:rPr>
              <w:t>工程内容：</w:t>
            </w:r>
            <w:r w:rsidRPr="00CF3592">
              <w:rPr>
                <w:rFonts w:ascii="Arial" w:eastAsia="宋体" w:hAnsi="Arial" w:cs="Arial"/>
                <w:kern w:val="0"/>
                <w:sz w:val="18"/>
                <w:szCs w:val="18"/>
              </w:rPr>
              <w:t>1.</w:t>
            </w:r>
            <w:r w:rsidRPr="00CF3592">
              <w:rPr>
                <w:rFonts w:ascii="Arial" w:eastAsia="宋体" w:hAnsi="Arial" w:cs="Arial"/>
                <w:kern w:val="0"/>
                <w:sz w:val="18"/>
                <w:szCs w:val="18"/>
              </w:rPr>
              <w:t>机械费</w:t>
            </w:r>
            <w:r w:rsidRPr="00CF3592">
              <w:rPr>
                <w:rFonts w:ascii="Arial" w:eastAsia="宋体" w:hAnsi="Arial" w:cs="Arial"/>
                <w:kern w:val="0"/>
                <w:sz w:val="18"/>
                <w:szCs w:val="18"/>
              </w:rPr>
              <w:t>2.</w:t>
            </w:r>
            <w:r w:rsidRPr="00CF3592">
              <w:rPr>
                <w:rFonts w:ascii="Arial" w:eastAsia="宋体" w:hAnsi="Arial" w:cs="Arial"/>
                <w:kern w:val="0"/>
                <w:sz w:val="18"/>
                <w:szCs w:val="18"/>
              </w:rPr>
              <w:t>为完成该项方案规定工作内容所需的辅助工作请投标人在综合单价中考虑，达到竣工交验标准</w:t>
            </w:r>
          </w:p>
        </w:tc>
      </w:tr>
      <w:tr w:rsidR="00CF3592" w:rsidRPr="00756C80" w:rsidTr="00CF3592">
        <w:trPr>
          <w:trHeight w:val="5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7</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雾炮降尘车</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r w:rsidRPr="00CF3592">
              <w:rPr>
                <w:rFonts w:ascii="Arial" w:eastAsia="宋体" w:hAnsi="Arial" w:cs="Arial"/>
                <w:kern w:val="0"/>
                <w:sz w:val="18"/>
                <w:szCs w:val="18"/>
              </w:rPr>
              <w:t>台班</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288</w:t>
            </w:r>
          </w:p>
        </w:tc>
        <w:tc>
          <w:tcPr>
            <w:tcW w:w="5502" w:type="dxa"/>
            <w:tcBorders>
              <w:top w:val="nil"/>
              <w:left w:val="nil"/>
              <w:bottom w:val="single" w:sz="4" w:space="0" w:color="auto"/>
              <w:right w:val="single" w:sz="4" w:space="0" w:color="auto"/>
            </w:tcBorders>
            <w:shd w:val="clear" w:color="auto" w:fill="auto"/>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项目特征：雾炮降尘车降尘</w:t>
            </w:r>
            <w:r w:rsidRPr="00CF3592">
              <w:rPr>
                <w:rFonts w:ascii="Arial" w:eastAsia="宋体" w:hAnsi="Arial" w:cs="Arial"/>
                <w:kern w:val="0"/>
                <w:sz w:val="18"/>
                <w:szCs w:val="18"/>
              </w:rPr>
              <w:br/>
            </w:r>
            <w:r w:rsidRPr="00CF3592">
              <w:rPr>
                <w:rFonts w:ascii="Arial" w:eastAsia="宋体" w:hAnsi="Arial" w:cs="Arial"/>
                <w:kern w:val="0"/>
                <w:sz w:val="18"/>
                <w:szCs w:val="18"/>
              </w:rPr>
              <w:t>工程内容：</w:t>
            </w:r>
            <w:r w:rsidRPr="00CF3592">
              <w:rPr>
                <w:rFonts w:ascii="Arial" w:eastAsia="宋体" w:hAnsi="Arial" w:cs="Arial"/>
                <w:kern w:val="0"/>
                <w:sz w:val="18"/>
                <w:szCs w:val="18"/>
              </w:rPr>
              <w:t>1.</w:t>
            </w:r>
            <w:r w:rsidRPr="00CF3592">
              <w:rPr>
                <w:rFonts w:ascii="Arial" w:eastAsia="宋体" w:hAnsi="Arial" w:cs="Arial"/>
                <w:kern w:val="0"/>
                <w:sz w:val="18"/>
                <w:szCs w:val="18"/>
              </w:rPr>
              <w:t>机械费</w:t>
            </w:r>
            <w:r w:rsidRPr="00CF3592">
              <w:rPr>
                <w:rFonts w:ascii="Arial" w:eastAsia="宋体" w:hAnsi="Arial" w:cs="Arial"/>
                <w:kern w:val="0"/>
                <w:sz w:val="18"/>
                <w:szCs w:val="18"/>
              </w:rPr>
              <w:t>2.</w:t>
            </w:r>
            <w:r w:rsidRPr="00CF3592">
              <w:rPr>
                <w:rFonts w:ascii="Arial" w:eastAsia="宋体" w:hAnsi="Arial" w:cs="Arial"/>
                <w:kern w:val="0"/>
                <w:sz w:val="18"/>
                <w:szCs w:val="18"/>
              </w:rPr>
              <w:t>为完成该项方案规定工作内容所需的辅助工作请投标人在综合单价中考虑，达到竣工交验标准</w:t>
            </w:r>
          </w:p>
        </w:tc>
      </w:tr>
      <w:tr w:rsidR="00CF3592" w:rsidRPr="00756C80" w:rsidTr="00B83375">
        <w:trPr>
          <w:trHeight w:val="5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8</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人工</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r w:rsidRPr="00CF3592">
              <w:rPr>
                <w:rFonts w:ascii="Arial" w:eastAsia="宋体" w:hAnsi="Arial" w:cs="Arial"/>
                <w:kern w:val="0"/>
                <w:sz w:val="18"/>
                <w:szCs w:val="18"/>
              </w:rPr>
              <w:t>工日</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1920</w:t>
            </w:r>
          </w:p>
        </w:tc>
        <w:tc>
          <w:tcPr>
            <w:tcW w:w="5502" w:type="dxa"/>
            <w:tcBorders>
              <w:top w:val="nil"/>
              <w:left w:val="nil"/>
              <w:bottom w:val="single" w:sz="4" w:space="0" w:color="auto"/>
              <w:right w:val="single" w:sz="4" w:space="0" w:color="auto"/>
            </w:tcBorders>
            <w:shd w:val="clear" w:color="auto" w:fill="auto"/>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项目特征：人工保洁</w:t>
            </w:r>
            <w:r w:rsidRPr="00CF3592">
              <w:rPr>
                <w:rFonts w:ascii="Arial" w:eastAsia="宋体" w:hAnsi="Arial" w:cs="Arial"/>
                <w:kern w:val="0"/>
                <w:sz w:val="18"/>
                <w:szCs w:val="18"/>
              </w:rPr>
              <w:br/>
            </w:r>
            <w:r w:rsidRPr="00CF3592">
              <w:rPr>
                <w:rFonts w:ascii="Arial" w:eastAsia="宋体" w:hAnsi="Arial" w:cs="Arial"/>
                <w:kern w:val="0"/>
                <w:sz w:val="18"/>
                <w:szCs w:val="18"/>
              </w:rPr>
              <w:t>工程内容：</w:t>
            </w:r>
            <w:r w:rsidRPr="00CF3592">
              <w:rPr>
                <w:rFonts w:ascii="Arial" w:eastAsia="宋体" w:hAnsi="Arial" w:cs="Arial"/>
                <w:kern w:val="0"/>
                <w:sz w:val="18"/>
                <w:szCs w:val="18"/>
              </w:rPr>
              <w:t>1.</w:t>
            </w:r>
            <w:r w:rsidRPr="00CF3592">
              <w:rPr>
                <w:rFonts w:ascii="Arial" w:eastAsia="宋体" w:hAnsi="Arial" w:cs="Arial"/>
                <w:kern w:val="0"/>
                <w:sz w:val="18"/>
                <w:szCs w:val="18"/>
              </w:rPr>
              <w:t>人工费</w:t>
            </w:r>
            <w:r w:rsidRPr="00CF3592">
              <w:rPr>
                <w:rFonts w:ascii="Arial" w:eastAsia="宋体" w:hAnsi="Arial" w:cs="Arial"/>
                <w:kern w:val="0"/>
                <w:sz w:val="18"/>
                <w:szCs w:val="18"/>
              </w:rPr>
              <w:t>2.</w:t>
            </w:r>
            <w:r w:rsidRPr="00CF3592">
              <w:rPr>
                <w:rFonts w:ascii="Arial" w:eastAsia="宋体" w:hAnsi="Arial" w:cs="Arial"/>
                <w:kern w:val="0"/>
                <w:sz w:val="18"/>
                <w:szCs w:val="18"/>
              </w:rPr>
              <w:t>为完成该项方案规定工作内容所需的辅助工作请投标人在综合单价中考虑，达到竣工交验标准</w:t>
            </w:r>
          </w:p>
        </w:tc>
      </w:tr>
      <w:tr w:rsidR="00CF3592" w:rsidRPr="00756C80" w:rsidTr="00B8337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各类活动保障</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0</w:t>
            </w:r>
          </w:p>
        </w:tc>
        <w:tc>
          <w:tcPr>
            <w:tcW w:w="5502" w:type="dxa"/>
            <w:tcBorders>
              <w:top w:val="single" w:sz="4" w:space="0" w:color="auto"/>
              <w:left w:val="nil"/>
              <w:bottom w:val="single" w:sz="4" w:space="0" w:color="auto"/>
              <w:right w:val="single" w:sz="4" w:space="0" w:color="auto"/>
            </w:tcBorders>
            <w:shd w:val="clear" w:color="auto" w:fill="auto"/>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p>
        </w:tc>
      </w:tr>
      <w:tr w:rsidR="00CF3592" w:rsidRPr="00756C80" w:rsidTr="00CF3592">
        <w:trPr>
          <w:trHeight w:val="5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10</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200</w:t>
            </w:r>
            <w:r w:rsidRPr="00CF3592">
              <w:rPr>
                <w:rFonts w:ascii="Arial" w:eastAsia="宋体" w:hAnsi="Arial" w:cs="Arial"/>
                <w:kern w:val="0"/>
                <w:sz w:val="18"/>
                <w:szCs w:val="18"/>
              </w:rPr>
              <w:t>型挖掘机</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r w:rsidRPr="00CF3592">
              <w:rPr>
                <w:rFonts w:ascii="Arial" w:eastAsia="宋体" w:hAnsi="Arial" w:cs="Arial"/>
                <w:kern w:val="0"/>
                <w:sz w:val="18"/>
                <w:szCs w:val="18"/>
              </w:rPr>
              <w:t>台班</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240</w:t>
            </w:r>
          </w:p>
        </w:tc>
        <w:tc>
          <w:tcPr>
            <w:tcW w:w="5502" w:type="dxa"/>
            <w:tcBorders>
              <w:top w:val="nil"/>
              <w:left w:val="nil"/>
              <w:bottom w:val="single" w:sz="4" w:space="0" w:color="auto"/>
              <w:right w:val="single" w:sz="4" w:space="0" w:color="auto"/>
            </w:tcBorders>
            <w:shd w:val="clear" w:color="auto" w:fill="auto"/>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项目特征：</w:t>
            </w:r>
            <w:r w:rsidRPr="00CF3592">
              <w:rPr>
                <w:rFonts w:ascii="Arial" w:eastAsia="宋体" w:hAnsi="Arial" w:cs="Arial"/>
                <w:kern w:val="0"/>
                <w:sz w:val="18"/>
                <w:szCs w:val="18"/>
              </w:rPr>
              <w:t>200</w:t>
            </w:r>
            <w:r w:rsidRPr="00CF3592">
              <w:rPr>
                <w:rFonts w:ascii="Arial" w:eastAsia="宋体" w:hAnsi="Arial" w:cs="Arial"/>
                <w:kern w:val="0"/>
                <w:sz w:val="18"/>
                <w:szCs w:val="18"/>
              </w:rPr>
              <w:t>型挖掘机挖土、平整场地等</w:t>
            </w:r>
            <w:r w:rsidRPr="00CF3592">
              <w:rPr>
                <w:rFonts w:ascii="Arial" w:eastAsia="宋体" w:hAnsi="Arial" w:cs="Arial"/>
                <w:kern w:val="0"/>
                <w:sz w:val="18"/>
                <w:szCs w:val="18"/>
              </w:rPr>
              <w:br/>
            </w:r>
            <w:r w:rsidRPr="00CF3592">
              <w:rPr>
                <w:rFonts w:ascii="Arial" w:eastAsia="宋体" w:hAnsi="Arial" w:cs="Arial"/>
                <w:kern w:val="0"/>
                <w:sz w:val="18"/>
                <w:szCs w:val="18"/>
              </w:rPr>
              <w:t>工程内容：</w:t>
            </w:r>
            <w:r w:rsidRPr="00CF3592">
              <w:rPr>
                <w:rFonts w:ascii="Arial" w:eastAsia="宋体" w:hAnsi="Arial" w:cs="Arial"/>
                <w:kern w:val="0"/>
                <w:sz w:val="18"/>
                <w:szCs w:val="18"/>
              </w:rPr>
              <w:t>1.</w:t>
            </w:r>
            <w:r w:rsidRPr="00CF3592">
              <w:rPr>
                <w:rFonts w:ascii="Arial" w:eastAsia="宋体" w:hAnsi="Arial" w:cs="Arial"/>
                <w:kern w:val="0"/>
                <w:sz w:val="18"/>
                <w:szCs w:val="18"/>
              </w:rPr>
              <w:t>机械费</w:t>
            </w:r>
            <w:r w:rsidRPr="00CF3592">
              <w:rPr>
                <w:rFonts w:ascii="Arial" w:eastAsia="宋体" w:hAnsi="Arial" w:cs="Arial"/>
                <w:kern w:val="0"/>
                <w:sz w:val="18"/>
                <w:szCs w:val="18"/>
              </w:rPr>
              <w:t>2.</w:t>
            </w:r>
            <w:r w:rsidRPr="00CF3592">
              <w:rPr>
                <w:rFonts w:ascii="Arial" w:eastAsia="宋体" w:hAnsi="Arial" w:cs="Arial"/>
                <w:kern w:val="0"/>
                <w:sz w:val="18"/>
                <w:szCs w:val="18"/>
              </w:rPr>
              <w:t>为完成该项方案规定工作内容所需的辅助工作请投标人在综合单价中考虑，达到竣工交验标准</w:t>
            </w:r>
          </w:p>
        </w:tc>
      </w:tr>
      <w:tr w:rsidR="00CF3592" w:rsidRPr="00756C80" w:rsidTr="00CF3592">
        <w:trPr>
          <w:trHeight w:val="5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11</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5t</w:t>
            </w:r>
            <w:r w:rsidRPr="00CF3592">
              <w:rPr>
                <w:rFonts w:ascii="Arial" w:eastAsia="宋体" w:hAnsi="Arial" w:cs="Arial"/>
                <w:kern w:val="0"/>
                <w:sz w:val="18"/>
                <w:szCs w:val="18"/>
              </w:rPr>
              <w:t>翻斗车</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r w:rsidRPr="00CF3592">
              <w:rPr>
                <w:rFonts w:ascii="Arial" w:eastAsia="宋体" w:hAnsi="Arial" w:cs="Arial"/>
                <w:kern w:val="0"/>
                <w:sz w:val="18"/>
                <w:szCs w:val="18"/>
              </w:rPr>
              <w:t>台班</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240</w:t>
            </w:r>
          </w:p>
        </w:tc>
        <w:tc>
          <w:tcPr>
            <w:tcW w:w="5502" w:type="dxa"/>
            <w:tcBorders>
              <w:top w:val="nil"/>
              <w:left w:val="nil"/>
              <w:bottom w:val="single" w:sz="4" w:space="0" w:color="auto"/>
              <w:right w:val="single" w:sz="4" w:space="0" w:color="auto"/>
            </w:tcBorders>
            <w:shd w:val="clear" w:color="auto" w:fill="auto"/>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项目特征：</w:t>
            </w:r>
            <w:r w:rsidRPr="00CF3592">
              <w:rPr>
                <w:rFonts w:ascii="Arial" w:eastAsia="宋体" w:hAnsi="Arial" w:cs="Arial"/>
                <w:kern w:val="0"/>
                <w:sz w:val="18"/>
                <w:szCs w:val="18"/>
              </w:rPr>
              <w:t>5t</w:t>
            </w:r>
            <w:r w:rsidRPr="00CF3592">
              <w:rPr>
                <w:rFonts w:ascii="Arial" w:eastAsia="宋体" w:hAnsi="Arial" w:cs="Arial"/>
                <w:kern w:val="0"/>
                <w:sz w:val="18"/>
                <w:szCs w:val="18"/>
              </w:rPr>
              <w:t>翻斗车装运</w:t>
            </w:r>
            <w:r w:rsidRPr="00CF3592">
              <w:rPr>
                <w:rFonts w:ascii="Arial" w:eastAsia="宋体" w:hAnsi="Arial" w:cs="Arial"/>
                <w:kern w:val="0"/>
                <w:sz w:val="18"/>
                <w:szCs w:val="18"/>
              </w:rPr>
              <w:br/>
            </w:r>
            <w:r w:rsidRPr="00CF3592">
              <w:rPr>
                <w:rFonts w:ascii="Arial" w:eastAsia="宋体" w:hAnsi="Arial" w:cs="Arial"/>
                <w:kern w:val="0"/>
                <w:sz w:val="18"/>
                <w:szCs w:val="18"/>
              </w:rPr>
              <w:t>工程内容：</w:t>
            </w:r>
            <w:r w:rsidRPr="00CF3592">
              <w:rPr>
                <w:rFonts w:ascii="Arial" w:eastAsia="宋体" w:hAnsi="Arial" w:cs="Arial"/>
                <w:kern w:val="0"/>
                <w:sz w:val="18"/>
                <w:szCs w:val="18"/>
              </w:rPr>
              <w:t>1.</w:t>
            </w:r>
            <w:r w:rsidRPr="00CF3592">
              <w:rPr>
                <w:rFonts w:ascii="Arial" w:eastAsia="宋体" w:hAnsi="Arial" w:cs="Arial"/>
                <w:kern w:val="0"/>
                <w:sz w:val="18"/>
                <w:szCs w:val="18"/>
              </w:rPr>
              <w:t>机械费</w:t>
            </w:r>
            <w:r w:rsidRPr="00CF3592">
              <w:rPr>
                <w:rFonts w:ascii="Arial" w:eastAsia="宋体" w:hAnsi="Arial" w:cs="Arial"/>
                <w:kern w:val="0"/>
                <w:sz w:val="18"/>
                <w:szCs w:val="18"/>
              </w:rPr>
              <w:t>2.</w:t>
            </w:r>
            <w:r w:rsidRPr="00CF3592">
              <w:rPr>
                <w:rFonts w:ascii="Arial" w:eastAsia="宋体" w:hAnsi="Arial" w:cs="Arial"/>
                <w:kern w:val="0"/>
                <w:sz w:val="18"/>
                <w:szCs w:val="18"/>
              </w:rPr>
              <w:t>为完成该项方案规定工作内容所需的辅助工作请投标人在综合单价中考虑，达到竣工交验标准</w:t>
            </w:r>
          </w:p>
        </w:tc>
      </w:tr>
      <w:tr w:rsidR="00CF3592" w:rsidRPr="00756C80" w:rsidTr="00CF3592">
        <w:trPr>
          <w:trHeight w:val="5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12</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雾炮降尘车</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r w:rsidRPr="00CF3592">
              <w:rPr>
                <w:rFonts w:ascii="Arial" w:eastAsia="宋体" w:hAnsi="Arial" w:cs="Arial"/>
                <w:kern w:val="0"/>
                <w:sz w:val="18"/>
                <w:szCs w:val="18"/>
              </w:rPr>
              <w:t>台班</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240</w:t>
            </w:r>
          </w:p>
        </w:tc>
        <w:tc>
          <w:tcPr>
            <w:tcW w:w="5502" w:type="dxa"/>
            <w:tcBorders>
              <w:top w:val="nil"/>
              <w:left w:val="nil"/>
              <w:bottom w:val="single" w:sz="4" w:space="0" w:color="auto"/>
              <w:right w:val="single" w:sz="4" w:space="0" w:color="auto"/>
            </w:tcBorders>
            <w:shd w:val="clear" w:color="auto" w:fill="auto"/>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项目特征：雾炮降尘车降尘</w:t>
            </w:r>
            <w:r w:rsidRPr="00CF3592">
              <w:rPr>
                <w:rFonts w:ascii="Arial" w:eastAsia="宋体" w:hAnsi="Arial" w:cs="Arial"/>
                <w:kern w:val="0"/>
                <w:sz w:val="18"/>
                <w:szCs w:val="18"/>
              </w:rPr>
              <w:br/>
            </w:r>
            <w:r w:rsidRPr="00CF3592">
              <w:rPr>
                <w:rFonts w:ascii="Arial" w:eastAsia="宋体" w:hAnsi="Arial" w:cs="Arial"/>
                <w:kern w:val="0"/>
                <w:sz w:val="18"/>
                <w:szCs w:val="18"/>
              </w:rPr>
              <w:t>工程内容：</w:t>
            </w:r>
            <w:r w:rsidRPr="00CF3592">
              <w:rPr>
                <w:rFonts w:ascii="Arial" w:eastAsia="宋体" w:hAnsi="Arial" w:cs="Arial"/>
                <w:kern w:val="0"/>
                <w:sz w:val="18"/>
                <w:szCs w:val="18"/>
              </w:rPr>
              <w:t>1.</w:t>
            </w:r>
            <w:r w:rsidRPr="00CF3592">
              <w:rPr>
                <w:rFonts w:ascii="Arial" w:eastAsia="宋体" w:hAnsi="Arial" w:cs="Arial"/>
                <w:kern w:val="0"/>
                <w:sz w:val="18"/>
                <w:szCs w:val="18"/>
              </w:rPr>
              <w:t>机械费</w:t>
            </w:r>
            <w:r w:rsidRPr="00CF3592">
              <w:rPr>
                <w:rFonts w:ascii="Arial" w:eastAsia="宋体" w:hAnsi="Arial" w:cs="Arial"/>
                <w:kern w:val="0"/>
                <w:sz w:val="18"/>
                <w:szCs w:val="18"/>
              </w:rPr>
              <w:t>2.</w:t>
            </w:r>
            <w:r w:rsidRPr="00CF3592">
              <w:rPr>
                <w:rFonts w:ascii="Arial" w:eastAsia="宋体" w:hAnsi="Arial" w:cs="Arial"/>
                <w:kern w:val="0"/>
                <w:sz w:val="18"/>
                <w:szCs w:val="18"/>
              </w:rPr>
              <w:t>为完成该项方案规定工作内容所需的辅助工作请投标人在综合单价中考虑，达到竣工交验标准</w:t>
            </w:r>
          </w:p>
        </w:tc>
      </w:tr>
      <w:tr w:rsidR="00CF3592" w:rsidRPr="00756C80" w:rsidTr="00CF3592">
        <w:trPr>
          <w:trHeight w:val="5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13</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人工</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r w:rsidRPr="00CF3592">
              <w:rPr>
                <w:rFonts w:ascii="Arial" w:eastAsia="宋体" w:hAnsi="Arial" w:cs="Arial"/>
                <w:kern w:val="0"/>
                <w:sz w:val="18"/>
                <w:szCs w:val="18"/>
              </w:rPr>
              <w:t>工日</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2400</w:t>
            </w:r>
          </w:p>
        </w:tc>
        <w:tc>
          <w:tcPr>
            <w:tcW w:w="5502" w:type="dxa"/>
            <w:tcBorders>
              <w:top w:val="nil"/>
              <w:left w:val="nil"/>
              <w:bottom w:val="single" w:sz="4" w:space="0" w:color="auto"/>
              <w:right w:val="single" w:sz="4" w:space="0" w:color="auto"/>
            </w:tcBorders>
            <w:shd w:val="clear" w:color="auto" w:fill="auto"/>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项目特征：人工保洁</w:t>
            </w:r>
            <w:r w:rsidRPr="00CF3592">
              <w:rPr>
                <w:rFonts w:ascii="Arial" w:eastAsia="宋体" w:hAnsi="Arial" w:cs="Arial"/>
                <w:kern w:val="0"/>
                <w:sz w:val="18"/>
                <w:szCs w:val="18"/>
              </w:rPr>
              <w:br/>
            </w:r>
            <w:r w:rsidRPr="00CF3592">
              <w:rPr>
                <w:rFonts w:ascii="Arial" w:eastAsia="宋体" w:hAnsi="Arial" w:cs="Arial"/>
                <w:kern w:val="0"/>
                <w:sz w:val="18"/>
                <w:szCs w:val="18"/>
              </w:rPr>
              <w:t>工程内容：</w:t>
            </w:r>
            <w:r w:rsidRPr="00CF3592">
              <w:rPr>
                <w:rFonts w:ascii="Arial" w:eastAsia="宋体" w:hAnsi="Arial" w:cs="Arial"/>
                <w:kern w:val="0"/>
                <w:sz w:val="18"/>
                <w:szCs w:val="18"/>
              </w:rPr>
              <w:t>1.</w:t>
            </w:r>
            <w:r w:rsidRPr="00CF3592">
              <w:rPr>
                <w:rFonts w:ascii="Arial" w:eastAsia="宋体" w:hAnsi="Arial" w:cs="Arial"/>
                <w:kern w:val="0"/>
                <w:sz w:val="18"/>
                <w:szCs w:val="18"/>
              </w:rPr>
              <w:t>人工费</w:t>
            </w:r>
            <w:r w:rsidRPr="00CF3592">
              <w:rPr>
                <w:rFonts w:ascii="Arial" w:eastAsia="宋体" w:hAnsi="Arial" w:cs="Arial"/>
                <w:kern w:val="0"/>
                <w:sz w:val="18"/>
                <w:szCs w:val="18"/>
              </w:rPr>
              <w:t>2.</w:t>
            </w:r>
            <w:r w:rsidRPr="00CF3592">
              <w:rPr>
                <w:rFonts w:ascii="Arial" w:eastAsia="宋体" w:hAnsi="Arial" w:cs="Arial"/>
                <w:kern w:val="0"/>
                <w:sz w:val="18"/>
                <w:szCs w:val="18"/>
              </w:rPr>
              <w:t>为完成该项方案规定工作内容所需的辅助工作请投标人在综合单价中考虑，达到竣工交验标准</w:t>
            </w:r>
          </w:p>
        </w:tc>
      </w:tr>
      <w:tr w:rsidR="00CF3592" w:rsidRPr="00756C80" w:rsidTr="00CF3592">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14</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清雪</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0</w:t>
            </w:r>
          </w:p>
        </w:tc>
        <w:tc>
          <w:tcPr>
            <w:tcW w:w="5502" w:type="dxa"/>
            <w:tcBorders>
              <w:top w:val="nil"/>
              <w:left w:val="nil"/>
              <w:bottom w:val="single" w:sz="4" w:space="0" w:color="auto"/>
              <w:right w:val="single" w:sz="4" w:space="0" w:color="auto"/>
            </w:tcBorders>
            <w:shd w:val="clear" w:color="auto" w:fill="auto"/>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p>
        </w:tc>
      </w:tr>
      <w:tr w:rsidR="00CF3592" w:rsidRPr="00756C80" w:rsidTr="00CF3592">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15</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大雪</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0</w:t>
            </w:r>
          </w:p>
        </w:tc>
        <w:tc>
          <w:tcPr>
            <w:tcW w:w="5502" w:type="dxa"/>
            <w:tcBorders>
              <w:top w:val="nil"/>
              <w:left w:val="nil"/>
              <w:bottom w:val="single" w:sz="4" w:space="0" w:color="auto"/>
              <w:right w:val="single" w:sz="4" w:space="0" w:color="auto"/>
            </w:tcBorders>
            <w:shd w:val="clear" w:color="auto" w:fill="auto"/>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p>
        </w:tc>
      </w:tr>
      <w:tr w:rsidR="00CF3592" w:rsidRPr="00756C80" w:rsidTr="00CF3592">
        <w:trPr>
          <w:trHeight w:val="5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16</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5T</w:t>
            </w:r>
            <w:r w:rsidRPr="00CF3592">
              <w:rPr>
                <w:rFonts w:ascii="Arial" w:eastAsia="宋体" w:hAnsi="Arial" w:cs="Arial"/>
                <w:kern w:val="0"/>
                <w:sz w:val="18"/>
                <w:szCs w:val="18"/>
              </w:rPr>
              <w:t>装载机</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r w:rsidRPr="00CF3592">
              <w:rPr>
                <w:rFonts w:ascii="Arial" w:eastAsia="宋体" w:hAnsi="Arial" w:cs="Arial"/>
                <w:kern w:val="0"/>
                <w:sz w:val="18"/>
                <w:szCs w:val="18"/>
              </w:rPr>
              <w:t>台班</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240</w:t>
            </w:r>
          </w:p>
        </w:tc>
        <w:tc>
          <w:tcPr>
            <w:tcW w:w="5502" w:type="dxa"/>
            <w:tcBorders>
              <w:top w:val="nil"/>
              <w:left w:val="nil"/>
              <w:bottom w:val="single" w:sz="4" w:space="0" w:color="auto"/>
              <w:right w:val="single" w:sz="4" w:space="0" w:color="auto"/>
            </w:tcBorders>
            <w:shd w:val="clear" w:color="auto" w:fill="auto"/>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项目特征：</w:t>
            </w:r>
            <w:r w:rsidRPr="00CF3592">
              <w:rPr>
                <w:rFonts w:ascii="Arial" w:eastAsia="宋体" w:hAnsi="Arial" w:cs="Arial"/>
                <w:kern w:val="0"/>
                <w:sz w:val="18"/>
                <w:szCs w:val="18"/>
              </w:rPr>
              <w:t>5t</w:t>
            </w:r>
            <w:r w:rsidRPr="00CF3592">
              <w:rPr>
                <w:rFonts w:ascii="Arial" w:eastAsia="宋体" w:hAnsi="Arial" w:cs="Arial"/>
                <w:kern w:val="0"/>
                <w:sz w:val="18"/>
                <w:szCs w:val="18"/>
              </w:rPr>
              <w:t>装载机装运</w:t>
            </w:r>
            <w:r w:rsidRPr="00CF3592">
              <w:rPr>
                <w:rFonts w:ascii="Arial" w:eastAsia="宋体" w:hAnsi="Arial" w:cs="Arial"/>
                <w:kern w:val="0"/>
                <w:sz w:val="18"/>
                <w:szCs w:val="18"/>
              </w:rPr>
              <w:br/>
            </w:r>
            <w:r w:rsidRPr="00CF3592">
              <w:rPr>
                <w:rFonts w:ascii="Arial" w:eastAsia="宋体" w:hAnsi="Arial" w:cs="Arial"/>
                <w:kern w:val="0"/>
                <w:sz w:val="18"/>
                <w:szCs w:val="18"/>
              </w:rPr>
              <w:t>工程内容：</w:t>
            </w:r>
            <w:r w:rsidRPr="00CF3592">
              <w:rPr>
                <w:rFonts w:ascii="Arial" w:eastAsia="宋体" w:hAnsi="Arial" w:cs="Arial"/>
                <w:kern w:val="0"/>
                <w:sz w:val="18"/>
                <w:szCs w:val="18"/>
              </w:rPr>
              <w:t>1.</w:t>
            </w:r>
            <w:r w:rsidRPr="00CF3592">
              <w:rPr>
                <w:rFonts w:ascii="Arial" w:eastAsia="宋体" w:hAnsi="Arial" w:cs="Arial"/>
                <w:kern w:val="0"/>
                <w:sz w:val="18"/>
                <w:szCs w:val="18"/>
              </w:rPr>
              <w:t>机械费</w:t>
            </w:r>
            <w:r w:rsidRPr="00CF3592">
              <w:rPr>
                <w:rFonts w:ascii="Arial" w:eastAsia="宋体" w:hAnsi="Arial" w:cs="Arial"/>
                <w:kern w:val="0"/>
                <w:sz w:val="18"/>
                <w:szCs w:val="18"/>
              </w:rPr>
              <w:t>2.</w:t>
            </w:r>
            <w:r w:rsidRPr="00CF3592">
              <w:rPr>
                <w:rFonts w:ascii="Arial" w:eastAsia="宋体" w:hAnsi="Arial" w:cs="Arial"/>
                <w:kern w:val="0"/>
                <w:sz w:val="18"/>
                <w:szCs w:val="18"/>
              </w:rPr>
              <w:t>为完成该项方案规定工作内容所需的辅助工作请投标人在综合单价中考虑，达到竣工交验标准</w:t>
            </w:r>
          </w:p>
        </w:tc>
      </w:tr>
      <w:tr w:rsidR="00CF3592" w:rsidRPr="00756C80" w:rsidTr="00CF3592">
        <w:trPr>
          <w:trHeight w:val="5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17</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5t</w:t>
            </w:r>
            <w:r w:rsidRPr="00CF3592">
              <w:rPr>
                <w:rFonts w:ascii="Arial" w:eastAsia="宋体" w:hAnsi="Arial" w:cs="Arial"/>
                <w:kern w:val="0"/>
                <w:sz w:val="18"/>
                <w:szCs w:val="18"/>
              </w:rPr>
              <w:t>翻斗车</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r w:rsidRPr="00CF3592">
              <w:rPr>
                <w:rFonts w:ascii="Arial" w:eastAsia="宋体" w:hAnsi="Arial" w:cs="Arial"/>
                <w:kern w:val="0"/>
                <w:sz w:val="18"/>
                <w:szCs w:val="18"/>
              </w:rPr>
              <w:t>台班</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480</w:t>
            </w:r>
          </w:p>
        </w:tc>
        <w:tc>
          <w:tcPr>
            <w:tcW w:w="5502" w:type="dxa"/>
            <w:tcBorders>
              <w:top w:val="nil"/>
              <w:left w:val="nil"/>
              <w:bottom w:val="single" w:sz="4" w:space="0" w:color="auto"/>
              <w:right w:val="single" w:sz="4" w:space="0" w:color="auto"/>
            </w:tcBorders>
            <w:shd w:val="clear" w:color="auto" w:fill="auto"/>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项目特征：</w:t>
            </w:r>
            <w:r w:rsidRPr="00CF3592">
              <w:rPr>
                <w:rFonts w:ascii="Arial" w:eastAsia="宋体" w:hAnsi="Arial" w:cs="Arial"/>
                <w:kern w:val="0"/>
                <w:sz w:val="18"/>
                <w:szCs w:val="18"/>
              </w:rPr>
              <w:t>5t</w:t>
            </w:r>
            <w:r w:rsidRPr="00CF3592">
              <w:rPr>
                <w:rFonts w:ascii="Arial" w:eastAsia="宋体" w:hAnsi="Arial" w:cs="Arial"/>
                <w:kern w:val="0"/>
                <w:sz w:val="18"/>
                <w:szCs w:val="18"/>
              </w:rPr>
              <w:t>翻斗车装运</w:t>
            </w:r>
            <w:r w:rsidRPr="00CF3592">
              <w:rPr>
                <w:rFonts w:ascii="Arial" w:eastAsia="宋体" w:hAnsi="Arial" w:cs="Arial"/>
                <w:kern w:val="0"/>
                <w:sz w:val="18"/>
                <w:szCs w:val="18"/>
              </w:rPr>
              <w:br/>
            </w:r>
            <w:r w:rsidRPr="00CF3592">
              <w:rPr>
                <w:rFonts w:ascii="Arial" w:eastAsia="宋体" w:hAnsi="Arial" w:cs="Arial"/>
                <w:kern w:val="0"/>
                <w:sz w:val="18"/>
                <w:szCs w:val="18"/>
              </w:rPr>
              <w:lastRenderedPageBreak/>
              <w:t>工程内容：</w:t>
            </w:r>
            <w:r w:rsidRPr="00CF3592">
              <w:rPr>
                <w:rFonts w:ascii="Arial" w:eastAsia="宋体" w:hAnsi="Arial" w:cs="Arial"/>
                <w:kern w:val="0"/>
                <w:sz w:val="18"/>
                <w:szCs w:val="18"/>
              </w:rPr>
              <w:t>1.</w:t>
            </w:r>
            <w:r w:rsidRPr="00CF3592">
              <w:rPr>
                <w:rFonts w:ascii="Arial" w:eastAsia="宋体" w:hAnsi="Arial" w:cs="Arial"/>
                <w:kern w:val="0"/>
                <w:sz w:val="18"/>
                <w:szCs w:val="18"/>
              </w:rPr>
              <w:t>机械费</w:t>
            </w:r>
            <w:r w:rsidRPr="00CF3592">
              <w:rPr>
                <w:rFonts w:ascii="Arial" w:eastAsia="宋体" w:hAnsi="Arial" w:cs="Arial"/>
                <w:kern w:val="0"/>
                <w:sz w:val="18"/>
                <w:szCs w:val="18"/>
              </w:rPr>
              <w:t>2.</w:t>
            </w:r>
            <w:r w:rsidRPr="00CF3592">
              <w:rPr>
                <w:rFonts w:ascii="Arial" w:eastAsia="宋体" w:hAnsi="Arial" w:cs="Arial"/>
                <w:kern w:val="0"/>
                <w:sz w:val="18"/>
                <w:szCs w:val="18"/>
              </w:rPr>
              <w:t>为完成该项方案规定工作内容所需的辅助工作请投标人在综合单价中考虑，达到竣工交验标准</w:t>
            </w:r>
          </w:p>
        </w:tc>
      </w:tr>
      <w:tr w:rsidR="00CF3592" w:rsidRPr="00756C80" w:rsidTr="00CF3592">
        <w:trPr>
          <w:trHeight w:val="5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lastRenderedPageBreak/>
              <w:t>18</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人工</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r w:rsidRPr="00CF3592">
              <w:rPr>
                <w:rFonts w:ascii="Arial" w:eastAsia="宋体" w:hAnsi="Arial" w:cs="Arial"/>
                <w:kern w:val="0"/>
                <w:sz w:val="18"/>
                <w:szCs w:val="18"/>
              </w:rPr>
              <w:t>工日</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2100</w:t>
            </w:r>
          </w:p>
        </w:tc>
        <w:tc>
          <w:tcPr>
            <w:tcW w:w="5502" w:type="dxa"/>
            <w:tcBorders>
              <w:top w:val="nil"/>
              <w:left w:val="nil"/>
              <w:bottom w:val="single" w:sz="4" w:space="0" w:color="auto"/>
              <w:right w:val="single" w:sz="4" w:space="0" w:color="auto"/>
            </w:tcBorders>
            <w:shd w:val="clear" w:color="auto" w:fill="auto"/>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项目特征：人工保洁</w:t>
            </w:r>
            <w:r w:rsidRPr="00CF3592">
              <w:rPr>
                <w:rFonts w:ascii="Arial" w:eastAsia="宋体" w:hAnsi="Arial" w:cs="Arial"/>
                <w:kern w:val="0"/>
                <w:sz w:val="18"/>
                <w:szCs w:val="18"/>
              </w:rPr>
              <w:br/>
            </w:r>
            <w:r w:rsidRPr="00CF3592">
              <w:rPr>
                <w:rFonts w:ascii="Arial" w:eastAsia="宋体" w:hAnsi="Arial" w:cs="Arial"/>
                <w:kern w:val="0"/>
                <w:sz w:val="18"/>
                <w:szCs w:val="18"/>
              </w:rPr>
              <w:t>工程内容：</w:t>
            </w:r>
            <w:r w:rsidRPr="00CF3592">
              <w:rPr>
                <w:rFonts w:ascii="Arial" w:eastAsia="宋体" w:hAnsi="Arial" w:cs="Arial"/>
                <w:kern w:val="0"/>
                <w:sz w:val="18"/>
                <w:szCs w:val="18"/>
              </w:rPr>
              <w:t>1.</w:t>
            </w:r>
            <w:r w:rsidRPr="00CF3592">
              <w:rPr>
                <w:rFonts w:ascii="Arial" w:eastAsia="宋体" w:hAnsi="Arial" w:cs="Arial"/>
                <w:kern w:val="0"/>
                <w:sz w:val="18"/>
                <w:szCs w:val="18"/>
              </w:rPr>
              <w:t>人工费</w:t>
            </w:r>
            <w:r w:rsidRPr="00CF3592">
              <w:rPr>
                <w:rFonts w:ascii="Arial" w:eastAsia="宋体" w:hAnsi="Arial" w:cs="Arial"/>
                <w:kern w:val="0"/>
                <w:sz w:val="18"/>
                <w:szCs w:val="18"/>
              </w:rPr>
              <w:t>2.</w:t>
            </w:r>
            <w:r w:rsidRPr="00CF3592">
              <w:rPr>
                <w:rFonts w:ascii="Arial" w:eastAsia="宋体" w:hAnsi="Arial" w:cs="Arial"/>
                <w:kern w:val="0"/>
                <w:sz w:val="18"/>
                <w:szCs w:val="18"/>
              </w:rPr>
              <w:t>为完成该项方案规定工作内容所需的辅助工作请投标人在综合单价中考虑，达到竣工交验标准</w:t>
            </w:r>
          </w:p>
        </w:tc>
      </w:tr>
      <w:tr w:rsidR="00CF3592" w:rsidRPr="00756C80" w:rsidTr="00CF3592">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19</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中雪</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0</w:t>
            </w:r>
          </w:p>
        </w:tc>
        <w:tc>
          <w:tcPr>
            <w:tcW w:w="5502" w:type="dxa"/>
            <w:tcBorders>
              <w:top w:val="nil"/>
              <w:left w:val="nil"/>
              <w:bottom w:val="single" w:sz="4" w:space="0" w:color="auto"/>
              <w:right w:val="single" w:sz="4" w:space="0" w:color="auto"/>
            </w:tcBorders>
            <w:shd w:val="clear" w:color="auto" w:fill="auto"/>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p>
        </w:tc>
      </w:tr>
      <w:tr w:rsidR="00CF3592" w:rsidRPr="00756C80" w:rsidTr="00CF3592">
        <w:trPr>
          <w:trHeight w:val="5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20</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5T</w:t>
            </w:r>
            <w:r w:rsidRPr="00CF3592">
              <w:rPr>
                <w:rFonts w:ascii="Arial" w:eastAsia="宋体" w:hAnsi="Arial" w:cs="Arial"/>
                <w:kern w:val="0"/>
                <w:sz w:val="18"/>
                <w:szCs w:val="18"/>
              </w:rPr>
              <w:t>装载机</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r w:rsidRPr="00CF3592">
              <w:rPr>
                <w:rFonts w:ascii="Arial" w:eastAsia="宋体" w:hAnsi="Arial" w:cs="Arial"/>
                <w:kern w:val="0"/>
                <w:sz w:val="18"/>
                <w:szCs w:val="18"/>
              </w:rPr>
              <w:t>台班</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160</w:t>
            </w:r>
          </w:p>
        </w:tc>
        <w:tc>
          <w:tcPr>
            <w:tcW w:w="5502" w:type="dxa"/>
            <w:tcBorders>
              <w:top w:val="nil"/>
              <w:left w:val="nil"/>
              <w:bottom w:val="single" w:sz="4" w:space="0" w:color="auto"/>
              <w:right w:val="single" w:sz="4" w:space="0" w:color="auto"/>
            </w:tcBorders>
            <w:shd w:val="clear" w:color="auto" w:fill="auto"/>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项目特征：</w:t>
            </w:r>
            <w:r w:rsidRPr="00CF3592">
              <w:rPr>
                <w:rFonts w:ascii="Arial" w:eastAsia="宋体" w:hAnsi="Arial" w:cs="Arial"/>
                <w:kern w:val="0"/>
                <w:sz w:val="18"/>
                <w:szCs w:val="18"/>
              </w:rPr>
              <w:t>5t</w:t>
            </w:r>
            <w:r w:rsidRPr="00CF3592">
              <w:rPr>
                <w:rFonts w:ascii="Arial" w:eastAsia="宋体" w:hAnsi="Arial" w:cs="Arial"/>
                <w:kern w:val="0"/>
                <w:sz w:val="18"/>
                <w:szCs w:val="18"/>
              </w:rPr>
              <w:t>装载机装运</w:t>
            </w:r>
            <w:r w:rsidRPr="00CF3592">
              <w:rPr>
                <w:rFonts w:ascii="Arial" w:eastAsia="宋体" w:hAnsi="Arial" w:cs="Arial"/>
                <w:kern w:val="0"/>
                <w:sz w:val="18"/>
                <w:szCs w:val="18"/>
              </w:rPr>
              <w:br/>
            </w:r>
            <w:r w:rsidRPr="00CF3592">
              <w:rPr>
                <w:rFonts w:ascii="Arial" w:eastAsia="宋体" w:hAnsi="Arial" w:cs="Arial"/>
                <w:kern w:val="0"/>
                <w:sz w:val="18"/>
                <w:szCs w:val="18"/>
              </w:rPr>
              <w:t>工程内容：</w:t>
            </w:r>
            <w:r w:rsidRPr="00CF3592">
              <w:rPr>
                <w:rFonts w:ascii="Arial" w:eastAsia="宋体" w:hAnsi="Arial" w:cs="Arial"/>
                <w:kern w:val="0"/>
                <w:sz w:val="18"/>
                <w:szCs w:val="18"/>
              </w:rPr>
              <w:t>1.</w:t>
            </w:r>
            <w:r w:rsidRPr="00CF3592">
              <w:rPr>
                <w:rFonts w:ascii="Arial" w:eastAsia="宋体" w:hAnsi="Arial" w:cs="Arial"/>
                <w:kern w:val="0"/>
                <w:sz w:val="18"/>
                <w:szCs w:val="18"/>
              </w:rPr>
              <w:t>机械费</w:t>
            </w:r>
            <w:r w:rsidRPr="00CF3592">
              <w:rPr>
                <w:rFonts w:ascii="Arial" w:eastAsia="宋体" w:hAnsi="Arial" w:cs="Arial"/>
                <w:kern w:val="0"/>
                <w:sz w:val="18"/>
                <w:szCs w:val="18"/>
              </w:rPr>
              <w:t>2.</w:t>
            </w:r>
            <w:r w:rsidRPr="00CF3592">
              <w:rPr>
                <w:rFonts w:ascii="Arial" w:eastAsia="宋体" w:hAnsi="Arial" w:cs="Arial"/>
                <w:kern w:val="0"/>
                <w:sz w:val="18"/>
                <w:szCs w:val="18"/>
              </w:rPr>
              <w:t>为完成该项方案规定工作内容所需的辅助工作请投标人在综合单价中考虑，达到竣工交验标准</w:t>
            </w:r>
          </w:p>
        </w:tc>
      </w:tr>
      <w:tr w:rsidR="00CF3592" w:rsidRPr="00756C80" w:rsidTr="00CF3592">
        <w:trPr>
          <w:trHeight w:val="5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21</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5t</w:t>
            </w:r>
            <w:r w:rsidRPr="00CF3592">
              <w:rPr>
                <w:rFonts w:ascii="Arial" w:eastAsia="宋体" w:hAnsi="Arial" w:cs="Arial"/>
                <w:kern w:val="0"/>
                <w:sz w:val="18"/>
                <w:szCs w:val="18"/>
              </w:rPr>
              <w:t>翻斗车</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r w:rsidRPr="00CF3592">
              <w:rPr>
                <w:rFonts w:ascii="Arial" w:eastAsia="宋体" w:hAnsi="Arial" w:cs="Arial"/>
                <w:kern w:val="0"/>
                <w:sz w:val="18"/>
                <w:szCs w:val="18"/>
              </w:rPr>
              <w:t>台班</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320</w:t>
            </w:r>
          </w:p>
        </w:tc>
        <w:tc>
          <w:tcPr>
            <w:tcW w:w="5502" w:type="dxa"/>
            <w:tcBorders>
              <w:top w:val="nil"/>
              <w:left w:val="nil"/>
              <w:bottom w:val="single" w:sz="4" w:space="0" w:color="auto"/>
              <w:right w:val="single" w:sz="4" w:space="0" w:color="auto"/>
            </w:tcBorders>
            <w:shd w:val="clear" w:color="auto" w:fill="auto"/>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项目特征：</w:t>
            </w:r>
            <w:r w:rsidRPr="00CF3592">
              <w:rPr>
                <w:rFonts w:ascii="Arial" w:eastAsia="宋体" w:hAnsi="Arial" w:cs="Arial"/>
                <w:kern w:val="0"/>
                <w:sz w:val="18"/>
                <w:szCs w:val="18"/>
              </w:rPr>
              <w:t>5t</w:t>
            </w:r>
            <w:r w:rsidRPr="00CF3592">
              <w:rPr>
                <w:rFonts w:ascii="Arial" w:eastAsia="宋体" w:hAnsi="Arial" w:cs="Arial"/>
                <w:kern w:val="0"/>
                <w:sz w:val="18"/>
                <w:szCs w:val="18"/>
              </w:rPr>
              <w:t>翻斗车装运</w:t>
            </w:r>
            <w:r w:rsidRPr="00CF3592">
              <w:rPr>
                <w:rFonts w:ascii="Arial" w:eastAsia="宋体" w:hAnsi="Arial" w:cs="Arial"/>
                <w:kern w:val="0"/>
                <w:sz w:val="18"/>
                <w:szCs w:val="18"/>
              </w:rPr>
              <w:br/>
            </w:r>
            <w:r w:rsidRPr="00CF3592">
              <w:rPr>
                <w:rFonts w:ascii="Arial" w:eastAsia="宋体" w:hAnsi="Arial" w:cs="Arial"/>
                <w:kern w:val="0"/>
                <w:sz w:val="18"/>
                <w:szCs w:val="18"/>
              </w:rPr>
              <w:t>工程内容：</w:t>
            </w:r>
            <w:r w:rsidRPr="00CF3592">
              <w:rPr>
                <w:rFonts w:ascii="Arial" w:eastAsia="宋体" w:hAnsi="Arial" w:cs="Arial"/>
                <w:kern w:val="0"/>
                <w:sz w:val="18"/>
                <w:szCs w:val="18"/>
              </w:rPr>
              <w:t>1.</w:t>
            </w:r>
            <w:r w:rsidRPr="00CF3592">
              <w:rPr>
                <w:rFonts w:ascii="Arial" w:eastAsia="宋体" w:hAnsi="Arial" w:cs="Arial"/>
                <w:kern w:val="0"/>
                <w:sz w:val="18"/>
                <w:szCs w:val="18"/>
              </w:rPr>
              <w:t>机械费</w:t>
            </w:r>
            <w:r w:rsidRPr="00CF3592">
              <w:rPr>
                <w:rFonts w:ascii="Arial" w:eastAsia="宋体" w:hAnsi="Arial" w:cs="Arial"/>
                <w:kern w:val="0"/>
                <w:sz w:val="18"/>
                <w:szCs w:val="18"/>
              </w:rPr>
              <w:t>2.</w:t>
            </w:r>
            <w:r w:rsidRPr="00CF3592">
              <w:rPr>
                <w:rFonts w:ascii="Arial" w:eastAsia="宋体" w:hAnsi="Arial" w:cs="Arial"/>
                <w:kern w:val="0"/>
                <w:sz w:val="18"/>
                <w:szCs w:val="18"/>
              </w:rPr>
              <w:t>为完成该项方案规定工作内容所需的辅助工作请投标人在综合单价中考虑，达到竣工交验标准</w:t>
            </w:r>
          </w:p>
        </w:tc>
      </w:tr>
      <w:tr w:rsidR="00CF3592" w:rsidRPr="00756C80" w:rsidTr="00CF3592">
        <w:trPr>
          <w:trHeight w:val="5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22</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人工</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r w:rsidRPr="00CF3592">
              <w:rPr>
                <w:rFonts w:ascii="Arial" w:eastAsia="宋体" w:hAnsi="Arial" w:cs="Arial"/>
                <w:kern w:val="0"/>
                <w:sz w:val="18"/>
                <w:szCs w:val="18"/>
              </w:rPr>
              <w:t>工日</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1400</w:t>
            </w:r>
          </w:p>
        </w:tc>
        <w:tc>
          <w:tcPr>
            <w:tcW w:w="5502" w:type="dxa"/>
            <w:tcBorders>
              <w:top w:val="nil"/>
              <w:left w:val="nil"/>
              <w:bottom w:val="single" w:sz="4" w:space="0" w:color="auto"/>
              <w:right w:val="single" w:sz="4" w:space="0" w:color="auto"/>
            </w:tcBorders>
            <w:shd w:val="clear" w:color="auto" w:fill="auto"/>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项目特征：人工保洁</w:t>
            </w:r>
            <w:r w:rsidRPr="00CF3592">
              <w:rPr>
                <w:rFonts w:ascii="Arial" w:eastAsia="宋体" w:hAnsi="Arial" w:cs="Arial"/>
                <w:kern w:val="0"/>
                <w:sz w:val="18"/>
                <w:szCs w:val="18"/>
              </w:rPr>
              <w:br/>
            </w:r>
            <w:r w:rsidRPr="00CF3592">
              <w:rPr>
                <w:rFonts w:ascii="Arial" w:eastAsia="宋体" w:hAnsi="Arial" w:cs="Arial"/>
                <w:kern w:val="0"/>
                <w:sz w:val="18"/>
                <w:szCs w:val="18"/>
              </w:rPr>
              <w:t>工程内容：</w:t>
            </w:r>
            <w:r w:rsidRPr="00CF3592">
              <w:rPr>
                <w:rFonts w:ascii="Arial" w:eastAsia="宋体" w:hAnsi="Arial" w:cs="Arial"/>
                <w:kern w:val="0"/>
                <w:sz w:val="18"/>
                <w:szCs w:val="18"/>
              </w:rPr>
              <w:t>1.</w:t>
            </w:r>
            <w:r w:rsidRPr="00CF3592">
              <w:rPr>
                <w:rFonts w:ascii="Arial" w:eastAsia="宋体" w:hAnsi="Arial" w:cs="Arial"/>
                <w:kern w:val="0"/>
                <w:sz w:val="18"/>
                <w:szCs w:val="18"/>
              </w:rPr>
              <w:t>人工费</w:t>
            </w:r>
            <w:r w:rsidRPr="00CF3592">
              <w:rPr>
                <w:rFonts w:ascii="Arial" w:eastAsia="宋体" w:hAnsi="Arial" w:cs="Arial"/>
                <w:kern w:val="0"/>
                <w:sz w:val="18"/>
                <w:szCs w:val="18"/>
              </w:rPr>
              <w:t>2.</w:t>
            </w:r>
            <w:r w:rsidRPr="00CF3592">
              <w:rPr>
                <w:rFonts w:ascii="Arial" w:eastAsia="宋体" w:hAnsi="Arial" w:cs="Arial"/>
                <w:kern w:val="0"/>
                <w:sz w:val="18"/>
                <w:szCs w:val="18"/>
              </w:rPr>
              <w:t>为完成该项方案规定工作内容所需的辅助工作请投标人在综合单价中考虑，达到竣工交验标准</w:t>
            </w:r>
          </w:p>
        </w:tc>
      </w:tr>
      <w:tr w:rsidR="00CF3592" w:rsidRPr="00756C80" w:rsidTr="00CF3592">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23</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裸地治理</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0</w:t>
            </w:r>
          </w:p>
        </w:tc>
        <w:tc>
          <w:tcPr>
            <w:tcW w:w="5502" w:type="dxa"/>
            <w:tcBorders>
              <w:top w:val="nil"/>
              <w:left w:val="nil"/>
              <w:bottom w:val="single" w:sz="4" w:space="0" w:color="auto"/>
              <w:right w:val="single" w:sz="4" w:space="0" w:color="auto"/>
            </w:tcBorders>
            <w:shd w:val="clear" w:color="auto" w:fill="auto"/>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p>
        </w:tc>
      </w:tr>
      <w:tr w:rsidR="00CF3592" w:rsidRPr="00756C80" w:rsidTr="00CF3592">
        <w:trPr>
          <w:trHeight w:val="76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24</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苫盖裸露土地</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m2</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1000000</w:t>
            </w:r>
          </w:p>
        </w:tc>
        <w:tc>
          <w:tcPr>
            <w:tcW w:w="5502" w:type="dxa"/>
            <w:tcBorders>
              <w:top w:val="nil"/>
              <w:left w:val="nil"/>
              <w:bottom w:val="single" w:sz="4" w:space="0" w:color="auto"/>
              <w:right w:val="single" w:sz="4" w:space="0" w:color="auto"/>
            </w:tcBorders>
            <w:shd w:val="clear" w:color="auto" w:fill="auto"/>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项目特征：苫盖裸露土地</w:t>
            </w:r>
            <w:r w:rsidRPr="00CF3592">
              <w:rPr>
                <w:rFonts w:ascii="Arial" w:eastAsia="宋体" w:hAnsi="Arial" w:cs="Arial"/>
                <w:kern w:val="0"/>
                <w:sz w:val="18"/>
                <w:szCs w:val="18"/>
              </w:rPr>
              <w:br/>
            </w:r>
            <w:r w:rsidRPr="00CF3592">
              <w:rPr>
                <w:rFonts w:ascii="Arial" w:eastAsia="宋体" w:hAnsi="Arial" w:cs="Arial"/>
                <w:kern w:val="0"/>
                <w:sz w:val="18"/>
                <w:szCs w:val="18"/>
              </w:rPr>
              <w:t>工程内容：</w:t>
            </w:r>
            <w:r w:rsidRPr="00CF3592">
              <w:rPr>
                <w:rFonts w:ascii="Arial" w:eastAsia="宋体" w:hAnsi="Arial" w:cs="Arial"/>
                <w:kern w:val="0"/>
                <w:sz w:val="18"/>
                <w:szCs w:val="18"/>
              </w:rPr>
              <w:t>1.</w:t>
            </w:r>
            <w:r w:rsidRPr="00CF3592">
              <w:rPr>
                <w:rFonts w:ascii="Arial" w:eastAsia="宋体" w:hAnsi="Arial" w:cs="Arial"/>
                <w:kern w:val="0"/>
                <w:sz w:val="18"/>
                <w:szCs w:val="18"/>
              </w:rPr>
              <w:t>苫盖裸露土地</w:t>
            </w:r>
            <w:r w:rsidRPr="00CF3592">
              <w:rPr>
                <w:rFonts w:ascii="Arial" w:eastAsia="宋体" w:hAnsi="Arial" w:cs="Arial"/>
                <w:kern w:val="0"/>
                <w:sz w:val="18"/>
                <w:szCs w:val="18"/>
              </w:rPr>
              <w:t>2.</w:t>
            </w:r>
            <w:r w:rsidRPr="00CF3592">
              <w:rPr>
                <w:rFonts w:ascii="Arial" w:eastAsia="宋体" w:hAnsi="Arial" w:cs="Arial"/>
                <w:kern w:val="0"/>
                <w:sz w:val="18"/>
                <w:szCs w:val="18"/>
              </w:rPr>
              <w:t>为完成该项方案规定工作内容所需的辅助工作请投标人在综合单价中考虑，达到竣工交验标准</w:t>
            </w:r>
          </w:p>
        </w:tc>
      </w:tr>
      <w:tr w:rsidR="00CF3592" w:rsidRPr="00756C80" w:rsidTr="00CF3592">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25</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重污染天气</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0</w:t>
            </w:r>
          </w:p>
        </w:tc>
        <w:tc>
          <w:tcPr>
            <w:tcW w:w="5502" w:type="dxa"/>
            <w:tcBorders>
              <w:top w:val="nil"/>
              <w:left w:val="nil"/>
              <w:bottom w:val="single" w:sz="4" w:space="0" w:color="auto"/>
              <w:right w:val="single" w:sz="4" w:space="0" w:color="auto"/>
            </w:tcBorders>
            <w:shd w:val="clear" w:color="auto" w:fill="auto"/>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p>
        </w:tc>
      </w:tr>
      <w:tr w:rsidR="00CF3592" w:rsidRPr="00756C80" w:rsidTr="00CF3592">
        <w:trPr>
          <w:trHeight w:val="5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26</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20T</w:t>
            </w:r>
            <w:r w:rsidRPr="00CF3592">
              <w:rPr>
                <w:rFonts w:ascii="Arial" w:eastAsia="宋体" w:hAnsi="Arial" w:cs="Arial"/>
                <w:kern w:val="0"/>
                <w:sz w:val="18"/>
                <w:szCs w:val="18"/>
              </w:rPr>
              <w:t>大水车</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r w:rsidRPr="00CF3592">
              <w:rPr>
                <w:rFonts w:ascii="Arial" w:eastAsia="宋体" w:hAnsi="Arial" w:cs="Arial"/>
                <w:kern w:val="0"/>
                <w:sz w:val="18"/>
                <w:szCs w:val="18"/>
              </w:rPr>
              <w:t>台班</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560</w:t>
            </w:r>
          </w:p>
        </w:tc>
        <w:tc>
          <w:tcPr>
            <w:tcW w:w="5502" w:type="dxa"/>
            <w:tcBorders>
              <w:top w:val="nil"/>
              <w:left w:val="nil"/>
              <w:bottom w:val="single" w:sz="4" w:space="0" w:color="auto"/>
              <w:right w:val="single" w:sz="4" w:space="0" w:color="auto"/>
            </w:tcBorders>
            <w:shd w:val="clear" w:color="auto" w:fill="auto"/>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项目特征：</w:t>
            </w:r>
            <w:r w:rsidRPr="00CF3592">
              <w:rPr>
                <w:rFonts w:ascii="Arial" w:eastAsia="宋体" w:hAnsi="Arial" w:cs="Arial"/>
                <w:kern w:val="0"/>
                <w:sz w:val="18"/>
                <w:szCs w:val="18"/>
              </w:rPr>
              <w:t>20t</w:t>
            </w:r>
            <w:r w:rsidRPr="00CF3592">
              <w:rPr>
                <w:rFonts w:ascii="Arial" w:eastAsia="宋体" w:hAnsi="Arial" w:cs="Arial"/>
                <w:kern w:val="0"/>
                <w:sz w:val="18"/>
                <w:szCs w:val="18"/>
              </w:rPr>
              <w:t>水车洒水</w:t>
            </w:r>
            <w:r w:rsidRPr="00CF3592">
              <w:rPr>
                <w:rFonts w:ascii="Arial" w:eastAsia="宋体" w:hAnsi="Arial" w:cs="Arial"/>
                <w:kern w:val="0"/>
                <w:sz w:val="18"/>
                <w:szCs w:val="18"/>
              </w:rPr>
              <w:br/>
            </w:r>
            <w:r w:rsidRPr="00CF3592">
              <w:rPr>
                <w:rFonts w:ascii="Arial" w:eastAsia="宋体" w:hAnsi="Arial" w:cs="Arial"/>
                <w:kern w:val="0"/>
                <w:sz w:val="18"/>
                <w:szCs w:val="18"/>
              </w:rPr>
              <w:t>工程内容：</w:t>
            </w:r>
            <w:r w:rsidRPr="00CF3592">
              <w:rPr>
                <w:rFonts w:ascii="Arial" w:eastAsia="宋体" w:hAnsi="Arial" w:cs="Arial"/>
                <w:kern w:val="0"/>
                <w:sz w:val="18"/>
                <w:szCs w:val="18"/>
              </w:rPr>
              <w:t>1.</w:t>
            </w:r>
            <w:r w:rsidRPr="00CF3592">
              <w:rPr>
                <w:rFonts w:ascii="Arial" w:eastAsia="宋体" w:hAnsi="Arial" w:cs="Arial"/>
                <w:kern w:val="0"/>
                <w:sz w:val="18"/>
                <w:szCs w:val="18"/>
              </w:rPr>
              <w:t>机械费</w:t>
            </w:r>
            <w:r w:rsidRPr="00CF3592">
              <w:rPr>
                <w:rFonts w:ascii="Arial" w:eastAsia="宋体" w:hAnsi="Arial" w:cs="Arial"/>
                <w:kern w:val="0"/>
                <w:sz w:val="18"/>
                <w:szCs w:val="18"/>
              </w:rPr>
              <w:t>2.</w:t>
            </w:r>
            <w:r w:rsidRPr="00CF3592">
              <w:rPr>
                <w:rFonts w:ascii="Arial" w:eastAsia="宋体" w:hAnsi="Arial" w:cs="Arial"/>
                <w:kern w:val="0"/>
                <w:sz w:val="18"/>
                <w:szCs w:val="18"/>
              </w:rPr>
              <w:t>为完成该项方案规定工作内容所需的辅助工作请投标人在综合单价中考虑，达到竣工交验标准</w:t>
            </w:r>
          </w:p>
        </w:tc>
      </w:tr>
      <w:tr w:rsidR="00CF3592" w:rsidRPr="00756C80" w:rsidTr="00B83375">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27</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小广告清理</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0</w:t>
            </w:r>
          </w:p>
        </w:tc>
        <w:tc>
          <w:tcPr>
            <w:tcW w:w="5502" w:type="dxa"/>
            <w:tcBorders>
              <w:top w:val="nil"/>
              <w:left w:val="nil"/>
              <w:bottom w:val="single" w:sz="4" w:space="0" w:color="auto"/>
              <w:right w:val="single" w:sz="4" w:space="0" w:color="auto"/>
            </w:tcBorders>
            <w:shd w:val="clear" w:color="auto" w:fill="auto"/>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p>
        </w:tc>
      </w:tr>
      <w:tr w:rsidR="00CF3592" w:rsidRPr="00756C80" w:rsidTr="00B83375">
        <w:trPr>
          <w:trHeight w:val="76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28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清理小广告</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m2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16000</w:t>
            </w:r>
          </w:p>
        </w:tc>
        <w:tc>
          <w:tcPr>
            <w:tcW w:w="5502" w:type="dxa"/>
            <w:tcBorders>
              <w:top w:val="single" w:sz="4" w:space="0" w:color="auto"/>
              <w:left w:val="nil"/>
              <w:bottom w:val="single" w:sz="4" w:space="0" w:color="auto"/>
              <w:right w:val="single" w:sz="4" w:space="0" w:color="auto"/>
            </w:tcBorders>
            <w:shd w:val="clear" w:color="auto" w:fill="auto"/>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项目特征：清理小广告</w:t>
            </w:r>
            <w:r w:rsidRPr="00CF3592">
              <w:rPr>
                <w:rFonts w:ascii="Arial" w:eastAsia="宋体" w:hAnsi="Arial" w:cs="Arial"/>
                <w:kern w:val="0"/>
                <w:sz w:val="18"/>
                <w:szCs w:val="18"/>
              </w:rPr>
              <w:br/>
            </w:r>
            <w:r w:rsidRPr="00CF3592">
              <w:rPr>
                <w:rFonts w:ascii="Arial" w:eastAsia="宋体" w:hAnsi="Arial" w:cs="Arial"/>
                <w:kern w:val="0"/>
                <w:sz w:val="18"/>
                <w:szCs w:val="18"/>
              </w:rPr>
              <w:t>工程内容：</w:t>
            </w:r>
            <w:r w:rsidRPr="00CF3592">
              <w:rPr>
                <w:rFonts w:ascii="Arial" w:eastAsia="宋体" w:hAnsi="Arial" w:cs="Arial"/>
                <w:kern w:val="0"/>
                <w:sz w:val="18"/>
                <w:szCs w:val="18"/>
              </w:rPr>
              <w:t>1.</w:t>
            </w:r>
            <w:r w:rsidRPr="00CF3592">
              <w:rPr>
                <w:rFonts w:ascii="Arial" w:eastAsia="宋体" w:hAnsi="Arial" w:cs="Arial"/>
                <w:kern w:val="0"/>
                <w:sz w:val="18"/>
                <w:szCs w:val="18"/>
              </w:rPr>
              <w:t>清理小广告</w:t>
            </w:r>
            <w:r w:rsidRPr="00CF3592">
              <w:rPr>
                <w:rFonts w:ascii="Arial" w:eastAsia="宋体" w:hAnsi="Arial" w:cs="Arial"/>
                <w:kern w:val="0"/>
                <w:sz w:val="18"/>
                <w:szCs w:val="18"/>
              </w:rPr>
              <w:t>2.</w:t>
            </w:r>
            <w:r w:rsidRPr="00CF3592">
              <w:rPr>
                <w:rFonts w:ascii="Arial" w:eastAsia="宋体" w:hAnsi="Arial" w:cs="Arial"/>
                <w:kern w:val="0"/>
                <w:sz w:val="18"/>
                <w:szCs w:val="18"/>
              </w:rPr>
              <w:t>为完成该项方案规定工作内容所需的辅助工作请投标人在综合单价中考虑，达到竣工交验标准</w:t>
            </w:r>
          </w:p>
        </w:tc>
      </w:tr>
      <w:tr w:rsidR="00CF3592" w:rsidRPr="00756C80" w:rsidTr="00B8337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29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积水清理</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0</w:t>
            </w:r>
          </w:p>
        </w:tc>
        <w:tc>
          <w:tcPr>
            <w:tcW w:w="5502" w:type="dxa"/>
            <w:tcBorders>
              <w:top w:val="single" w:sz="4" w:space="0" w:color="auto"/>
              <w:left w:val="nil"/>
              <w:bottom w:val="single" w:sz="4" w:space="0" w:color="auto"/>
              <w:right w:val="single" w:sz="4" w:space="0" w:color="auto"/>
            </w:tcBorders>
            <w:shd w:val="clear" w:color="auto" w:fill="auto"/>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p>
        </w:tc>
      </w:tr>
      <w:tr w:rsidR="00CF3592" w:rsidRPr="00756C80" w:rsidTr="00B83375">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30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吸污车</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 xml:space="preserve"> </w:t>
            </w:r>
            <w:r w:rsidRPr="00CF3592">
              <w:rPr>
                <w:rFonts w:ascii="Arial" w:eastAsia="宋体" w:hAnsi="Arial" w:cs="Arial"/>
                <w:kern w:val="0"/>
                <w:sz w:val="18"/>
                <w:szCs w:val="18"/>
              </w:rPr>
              <w:t>台班</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40</w:t>
            </w:r>
          </w:p>
        </w:tc>
        <w:tc>
          <w:tcPr>
            <w:tcW w:w="5502" w:type="dxa"/>
            <w:tcBorders>
              <w:top w:val="single" w:sz="4" w:space="0" w:color="auto"/>
              <w:left w:val="nil"/>
              <w:bottom w:val="single" w:sz="4" w:space="0" w:color="auto"/>
              <w:right w:val="single" w:sz="4" w:space="0" w:color="auto"/>
            </w:tcBorders>
            <w:shd w:val="clear" w:color="auto" w:fill="auto"/>
            <w:vAlign w:val="center"/>
            <w:hideMark/>
          </w:tcPr>
          <w:p w:rsidR="00CF3592" w:rsidRPr="00CF3592" w:rsidRDefault="00CF3592" w:rsidP="00CF3592">
            <w:pPr>
              <w:widowControl/>
              <w:jc w:val="left"/>
              <w:rPr>
                <w:rFonts w:ascii="Arial" w:eastAsia="宋体" w:hAnsi="Arial" w:cs="Arial"/>
                <w:kern w:val="0"/>
                <w:sz w:val="18"/>
                <w:szCs w:val="18"/>
              </w:rPr>
            </w:pPr>
            <w:r w:rsidRPr="00CF3592">
              <w:rPr>
                <w:rFonts w:ascii="Arial" w:eastAsia="宋体" w:hAnsi="Arial" w:cs="Arial"/>
                <w:kern w:val="0"/>
                <w:sz w:val="18"/>
                <w:szCs w:val="18"/>
              </w:rPr>
              <w:t>项目特征：吸污车洗污</w:t>
            </w:r>
            <w:r w:rsidRPr="00CF3592">
              <w:rPr>
                <w:rFonts w:ascii="Arial" w:eastAsia="宋体" w:hAnsi="Arial" w:cs="Arial"/>
                <w:kern w:val="0"/>
                <w:sz w:val="18"/>
                <w:szCs w:val="18"/>
              </w:rPr>
              <w:br/>
            </w:r>
            <w:r w:rsidRPr="00CF3592">
              <w:rPr>
                <w:rFonts w:ascii="Arial" w:eastAsia="宋体" w:hAnsi="Arial" w:cs="Arial"/>
                <w:kern w:val="0"/>
                <w:sz w:val="18"/>
                <w:szCs w:val="18"/>
              </w:rPr>
              <w:t>工程内容：</w:t>
            </w:r>
            <w:r w:rsidRPr="00CF3592">
              <w:rPr>
                <w:rFonts w:ascii="Arial" w:eastAsia="宋体" w:hAnsi="Arial" w:cs="Arial"/>
                <w:kern w:val="0"/>
                <w:sz w:val="18"/>
                <w:szCs w:val="18"/>
              </w:rPr>
              <w:t>1.</w:t>
            </w:r>
            <w:r w:rsidRPr="00CF3592">
              <w:rPr>
                <w:rFonts w:ascii="Arial" w:eastAsia="宋体" w:hAnsi="Arial" w:cs="Arial"/>
                <w:kern w:val="0"/>
                <w:sz w:val="18"/>
                <w:szCs w:val="18"/>
              </w:rPr>
              <w:t>机械费</w:t>
            </w:r>
            <w:r w:rsidRPr="00CF3592">
              <w:rPr>
                <w:rFonts w:ascii="Arial" w:eastAsia="宋体" w:hAnsi="Arial" w:cs="Arial"/>
                <w:kern w:val="0"/>
                <w:sz w:val="18"/>
                <w:szCs w:val="18"/>
              </w:rPr>
              <w:t>2.</w:t>
            </w:r>
            <w:r w:rsidRPr="00CF3592">
              <w:rPr>
                <w:rFonts w:ascii="Arial" w:eastAsia="宋体" w:hAnsi="Arial" w:cs="Arial"/>
                <w:kern w:val="0"/>
                <w:sz w:val="18"/>
                <w:szCs w:val="18"/>
              </w:rPr>
              <w:t>为完成该项方案规定工作内容所需的辅助工作请投标人在综合单价中考虑，达到竣工交验标准</w:t>
            </w:r>
          </w:p>
        </w:tc>
      </w:tr>
    </w:tbl>
    <w:p w:rsidR="00756C80" w:rsidRDefault="00756C80"/>
    <w:sectPr w:rsidR="00756C80" w:rsidSect="008D100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107B" w:rsidRDefault="0027107B" w:rsidP="00352C45">
      <w:r>
        <w:separator/>
      </w:r>
    </w:p>
  </w:endnote>
  <w:endnote w:type="continuationSeparator" w:id="0">
    <w:p w:rsidR="0027107B" w:rsidRDefault="0027107B" w:rsidP="00352C4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altName w:val="Arial Unicode MS"/>
    <w:panose1 w:val="02010609060101010101"/>
    <w:charset w:val="86"/>
    <w:family w:val="modern"/>
    <w:pitch w:val="fixed"/>
    <w:sig w:usb0="800002BF" w:usb1="38CF7CFA"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107B" w:rsidRDefault="0027107B" w:rsidP="00352C45">
      <w:r>
        <w:separator/>
      </w:r>
    </w:p>
  </w:footnote>
  <w:footnote w:type="continuationSeparator" w:id="0">
    <w:p w:rsidR="0027107B" w:rsidRDefault="0027107B" w:rsidP="00352C4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6F521EA"/>
    <w:rsid w:val="00070E7F"/>
    <w:rsid w:val="00091489"/>
    <w:rsid w:val="00172C85"/>
    <w:rsid w:val="001844BA"/>
    <w:rsid w:val="00213F68"/>
    <w:rsid w:val="0027107B"/>
    <w:rsid w:val="002D4ACA"/>
    <w:rsid w:val="00311070"/>
    <w:rsid w:val="00352C45"/>
    <w:rsid w:val="003B631C"/>
    <w:rsid w:val="003C4271"/>
    <w:rsid w:val="0042439F"/>
    <w:rsid w:val="004835F5"/>
    <w:rsid w:val="005052E4"/>
    <w:rsid w:val="00566982"/>
    <w:rsid w:val="005C14DD"/>
    <w:rsid w:val="005E5141"/>
    <w:rsid w:val="00684861"/>
    <w:rsid w:val="006C1F84"/>
    <w:rsid w:val="00705CE6"/>
    <w:rsid w:val="00756C80"/>
    <w:rsid w:val="007D1699"/>
    <w:rsid w:val="007F7BB0"/>
    <w:rsid w:val="0080295D"/>
    <w:rsid w:val="00821B28"/>
    <w:rsid w:val="00834B6E"/>
    <w:rsid w:val="008D1002"/>
    <w:rsid w:val="00937586"/>
    <w:rsid w:val="00A52297"/>
    <w:rsid w:val="00AC14BF"/>
    <w:rsid w:val="00B83375"/>
    <w:rsid w:val="00BE1ADE"/>
    <w:rsid w:val="00C5234E"/>
    <w:rsid w:val="00C82041"/>
    <w:rsid w:val="00C96D49"/>
    <w:rsid w:val="00CE09D5"/>
    <w:rsid w:val="00CF3592"/>
    <w:rsid w:val="00D6124E"/>
    <w:rsid w:val="00DA2F28"/>
    <w:rsid w:val="00E20141"/>
    <w:rsid w:val="00E45283"/>
    <w:rsid w:val="00F23A6F"/>
    <w:rsid w:val="00FF4DCC"/>
    <w:rsid w:val="048B40EB"/>
    <w:rsid w:val="0A1F1C20"/>
    <w:rsid w:val="36F521EA"/>
    <w:rsid w:val="7FB5595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D100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8D1002"/>
    <w:pPr>
      <w:tabs>
        <w:tab w:val="center" w:pos="4153"/>
        <w:tab w:val="right" w:pos="8306"/>
      </w:tabs>
      <w:snapToGrid w:val="0"/>
      <w:jc w:val="left"/>
    </w:pPr>
    <w:rPr>
      <w:sz w:val="18"/>
      <w:szCs w:val="18"/>
    </w:rPr>
  </w:style>
  <w:style w:type="paragraph" w:styleId="a4">
    <w:name w:val="header"/>
    <w:basedOn w:val="a"/>
    <w:link w:val="Char0"/>
    <w:rsid w:val="008D100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8D1002"/>
    <w:rPr>
      <w:kern w:val="2"/>
      <w:sz w:val="18"/>
      <w:szCs w:val="18"/>
    </w:rPr>
  </w:style>
  <w:style w:type="character" w:customStyle="1" w:styleId="Char">
    <w:name w:val="页脚 Char"/>
    <w:basedOn w:val="a0"/>
    <w:link w:val="a3"/>
    <w:rsid w:val="008D1002"/>
    <w:rPr>
      <w:kern w:val="2"/>
      <w:sz w:val="18"/>
      <w:szCs w:val="18"/>
    </w:rPr>
  </w:style>
</w:styles>
</file>

<file path=word/webSettings.xml><?xml version="1.0" encoding="utf-8"?>
<w:webSettings xmlns:r="http://schemas.openxmlformats.org/officeDocument/2006/relationships" xmlns:w="http://schemas.openxmlformats.org/wordprocessingml/2006/main">
  <w:divs>
    <w:div w:id="711155109">
      <w:bodyDiv w:val="1"/>
      <w:marLeft w:val="0"/>
      <w:marRight w:val="0"/>
      <w:marTop w:val="0"/>
      <w:marBottom w:val="0"/>
      <w:divBdr>
        <w:top w:val="none" w:sz="0" w:space="0" w:color="auto"/>
        <w:left w:val="none" w:sz="0" w:space="0" w:color="auto"/>
        <w:bottom w:val="none" w:sz="0" w:space="0" w:color="auto"/>
        <w:right w:val="none" w:sz="0" w:space="0" w:color="auto"/>
      </w:divBdr>
    </w:div>
    <w:div w:id="943732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582</Words>
  <Characters>3324</Characters>
  <Application>Microsoft Office Word</Application>
  <DocSecurity>0</DocSecurity>
  <Lines>27</Lines>
  <Paragraphs>7</Paragraphs>
  <ScaleCrop>false</ScaleCrop>
  <Company>Microsoft</Company>
  <LinksUpToDate>false</LinksUpToDate>
  <CharactersWithSpaces>3899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2017-09-22T06:33:00Z</dcterms:created>
  <dcterms:modified xsi:type="dcterms:W3CDTF">2017-09-22T06:33:00Z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