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450745473"/>
      <w:r>
        <w:rPr>
          <w:rFonts w:hint="eastAsia"/>
        </w:rPr>
        <w:t>项目需求书</w:t>
      </w:r>
      <w:bookmarkEnd w:id="0"/>
    </w:p>
    <w:p>
      <w:pPr>
        <w:spacing w:line="360" w:lineRule="auto"/>
        <w:rPr>
          <w:rFonts w:hint="eastAsia" w:ascii="宋体" w:hAnsi="宋体"/>
          <w:sz w:val="24"/>
        </w:rPr>
      </w:pPr>
      <w:r>
        <w:rPr>
          <w:rFonts w:hint="eastAsia" w:ascii="宋体" w:hAnsi="宋体"/>
          <w:sz w:val="24"/>
        </w:rPr>
        <w:t>一、商务需求</w:t>
      </w:r>
    </w:p>
    <w:p>
      <w:pPr>
        <w:spacing w:line="360" w:lineRule="auto"/>
        <w:rPr>
          <w:rFonts w:hint="eastAsia" w:ascii="宋体" w:hAnsi="宋体"/>
          <w:sz w:val="24"/>
        </w:rPr>
      </w:pPr>
      <w:r>
        <w:rPr>
          <w:rFonts w:hint="eastAsia" w:ascii="宋体" w:hAnsi="宋体"/>
          <w:sz w:val="24"/>
        </w:rPr>
        <w:t>1、实质性商务需求</w:t>
      </w:r>
    </w:p>
    <w:tbl>
      <w:tblPr>
        <w:tblStyle w:val="6"/>
        <w:tblW w:w="94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5004"/>
        <w:gridCol w:w="3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vAlign w:val="center"/>
          </w:tcPr>
          <w:p>
            <w:pPr>
              <w:spacing w:line="360" w:lineRule="auto"/>
              <w:jc w:val="center"/>
              <w:rPr>
                <w:rFonts w:ascii="宋体" w:hAnsi="宋体"/>
                <w:sz w:val="24"/>
              </w:rPr>
            </w:pPr>
            <w:r>
              <w:rPr>
                <w:rFonts w:hint="eastAsia" w:ascii="宋体" w:hAnsi="宋体"/>
                <w:sz w:val="24"/>
              </w:rPr>
              <w:t>序号</w:t>
            </w:r>
          </w:p>
        </w:tc>
        <w:tc>
          <w:tcPr>
            <w:tcW w:w="5004" w:type="dxa"/>
            <w:vAlign w:val="center"/>
          </w:tcPr>
          <w:p>
            <w:pPr>
              <w:spacing w:line="360" w:lineRule="auto"/>
              <w:jc w:val="center"/>
              <w:rPr>
                <w:rFonts w:ascii="宋体" w:hAnsi="宋体"/>
                <w:sz w:val="24"/>
              </w:rPr>
            </w:pPr>
            <w:r>
              <w:rPr>
                <w:rFonts w:hint="eastAsia" w:ascii="宋体" w:hAnsi="宋体"/>
                <w:sz w:val="24"/>
              </w:rPr>
              <w:t>需求条款</w:t>
            </w:r>
          </w:p>
        </w:tc>
        <w:tc>
          <w:tcPr>
            <w:tcW w:w="3605" w:type="dxa"/>
            <w:vAlign w:val="center"/>
          </w:tcPr>
          <w:p>
            <w:pPr>
              <w:spacing w:line="360" w:lineRule="auto"/>
              <w:jc w:val="center"/>
              <w:rPr>
                <w:rFonts w:ascii="宋体" w:hAnsi="宋体"/>
                <w:sz w:val="24"/>
              </w:rPr>
            </w:pPr>
            <w:r>
              <w:rPr>
                <w:rFonts w:hint="eastAsia" w:ascii="宋体" w:hAnsi="宋体"/>
                <w:sz w:val="24"/>
              </w:rPr>
              <w:t>原因说明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vAlign w:val="center"/>
          </w:tcPr>
          <w:p>
            <w:pPr>
              <w:spacing w:line="360" w:lineRule="auto"/>
              <w:jc w:val="center"/>
              <w:rPr>
                <w:rFonts w:hint="eastAsia" w:ascii="仿宋" w:hAnsi="仿宋" w:eastAsia="仿宋"/>
                <w:sz w:val="24"/>
              </w:rPr>
            </w:pPr>
            <w:r>
              <w:rPr>
                <w:rFonts w:hint="eastAsia" w:ascii="仿宋" w:hAnsi="仿宋" w:eastAsia="仿宋"/>
                <w:sz w:val="24"/>
              </w:rPr>
              <w:t>1</w:t>
            </w:r>
          </w:p>
        </w:tc>
        <w:tc>
          <w:tcPr>
            <w:tcW w:w="5004" w:type="dxa"/>
            <w:vAlign w:val="center"/>
          </w:tcPr>
          <w:p>
            <w:pPr>
              <w:spacing w:line="360" w:lineRule="auto"/>
              <w:rPr>
                <w:rFonts w:hint="eastAsia" w:ascii="仿宋" w:hAnsi="仿宋" w:eastAsia="仿宋"/>
                <w:sz w:val="24"/>
              </w:rPr>
            </w:pPr>
            <w:r>
              <w:rPr>
                <w:rFonts w:hint="eastAsia" w:ascii="仿宋" w:hAnsi="仿宋" w:eastAsia="仿宋"/>
                <w:sz w:val="24"/>
              </w:rPr>
              <w:t>投标机构需为民政部门颁发的具有法人资格的民办非企业单位，需提供法人证原件及复印件各一份</w:t>
            </w:r>
          </w:p>
        </w:tc>
        <w:tc>
          <w:tcPr>
            <w:tcW w:w="3605" w:type="dxa"/>
            <w:vAlign w:val="center"/>
          </w:tcPr>
          <w:p>
            <w:pPr>
              <w:spacing w:line="360" w:lineRule="auto"/>
              <w:rPr>
                <w:rFonts w:hint="eastAsia" w:ascii="仿宋" w:hAnsi="仿宋" w:eastAsia="仿宋"/>
                <w:sz w:val="24"/>
              </w:rPr>
            </w:pPr>
            <w:r>
              <w:rPr>
                <w:rFonts w:hint="eastAsia" w:ascii="仿宋" w:hAnsi="仿宋" w:eastAsia="仿宋"/>
                <w:sz w:val="24"/>
              </w:rPr>
              <w:t>社会组织孵化园运营需专业的组织运营，并且体现非营利性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vAlign w:val="center"/>
          </w:tcPr>
          <w:p>
            <w:pPr>
              <w:spacing w:line="360" w:lineRule="auto"/>
              <w:rPr>
                <w:rFonts w:hint="eastAsia" w:ascii="仿宋" w:hAnsi="仿宋" w:eastAsia="仿宋"/>
                <w:sz w:val="24"/>
              </w:rPr>
            </w:pPr>
            <w:r>
              <w:rPr>
                <w:rFonts w:ascii="仿宋" w:hAnsi="仿宋" w:eastAsia="仿宋"/>
                <w:sz w:val="24"/>
              </w:rPr>
              <w:t xml:space="preserve">  2</w:t>
            </w:r>
          </w:p>
        </w:tc>
        <w:tc>
          <w:tcPr>
            <w:tcW w:w="5004" w:type="dxa"/>
            <w:vAlign w:val="center"/>
          </w:tcPr>
          <w:p>
            <w:pPr>
              <w:spacing w:line="360" w:lineRule="auto"/>
              <w:rPr>
                <w:rFonts w:hint="eastAsia" w:ascii="仿宋" w:hAnsi="仿宋" w:eastAsia="仿宋"/>
                <w:sz w:val="24"/>
              </w:rPr>
            </w:pPr>
            <w:r>
              <w:rPr>
                <w:rFonts w:hint="eastAsia" w:ascii="仿宋" w:hAnsi="仿宋" w:eastAsia="仿宋"/>
                <w:sz w:val="24"/>
              </w:rPr>
              <w:t>参与投标社会组织的工作人员须有5人以上社会工作师初级及以上职称，需提供证书原件及复印件各一份</w:t>
            </w:r>
          </w:p>
        </w:tc>
        <w:tc>
          <w:tcPr>
            <w:tcW w:w="3605" w:type="dxa"/>
            <w:vAlign w:val="center"/>
          </w:tcPr>
          <w:p>
            <w:pPr>
              <w:spacing w:line="360" w:lineRule="auto"/>
              <w:rPr>
                <w:rFonts w:hint="eastAsia" w:ascii="仿宋" w:hAnsi="仿宋" w:eastAsia="仿宋"/>
                <w:sz w:val="24"/>
              </w:rPr>
            </w:pPr>
            <w:r>
              <w:rPr>
                <w:rFonts w:hint="eastAsia" w:ascii="仿宋" w:hAnsi="仿宋" w:eastAsia="仿宋"/>
                <w:sz w:val="24"/>
              </w:rPr>
              <w:t>确保项目实施单位有足够的专业人力参与项目，保证项目质量</w:t>
            </w:r>
          </w:p>
        </w:tc>
      </w:tr>
    </w:tbl>
    <w:p>
      <w:pPr>
        <w:spacing w:line="360" w:lineRule="auto"/>
        <w:rPr>
          <w:rFonts w:hint="eastAsia" w:ascii="宋体" w:hAnsi="宋体"/>
          <w:sz w:val="24"/>
        </w:rPr>
      </w:pPr>
      <w:r>
        <w:rPr>
          <w:rFonts w:hint="eastAsia" w:ascii="宋体" w:hAnsi="宋体"/>
          <w:sz w:val="24"/>
        </w:rPr>
        <w:t>2、一般商务需求</w:t>
      </w:r>
    </w:p>
    <w:tbl>
      <w:tblPr>
        <w:tblStyle w:val="6"/>
        <w:tblW w:w="94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8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vAlign w:val="center"/>
          </w:tcPr>
          <w:p>
            <w:pPr>
              <w:spacing w:line="360" w:lineRule="auto"/>
              <w:jc w:val="center"/>
              <w:rPr>
                <w:rFonts w:ascii="宋体" w:hAnsi="宋体"/>
                <w:sz w:val="24"/>
              </w:rPr>
            </w:pPr>
            <w:r>
              <w:rPr>
                <w:rFonts w:hint="eastAsia" w:ascii="宋体" w:hAnsi="宋体"/>
                <w:sz w:val="24"/>
              </w:rPr>
              <w:t>序号</w:t>
            </w:r>
          </w:p>
        </w:tc>
        <w:tc>
          <w:tcPr>
            <w:tcW w:w="8609" w:type="dxa"/>
            <w:vAlign w:val="center"/>
          </w:tcPr>
          <w:p>
            <w:pPr>
              <w:spacing w:line="360" w:lineRule="auto"/>
              <w:jc w:val="center"/>
              <w:rPr>
                <w:rFonts w:ascii="宋体" w:hAnsi="宋体"/>
                <w:sz w:val="24"/>
              </w:rPr>
            </w:pPr>
            <w:r>
              <w:rPr>
                <w:rFonts w:hint="eastAsia" w:ascii="宋体" w:hAnsi="宋体"/>
                <w:sz w:val="24"/>
              </w:rPr>
              <w:t>需求条款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vAlign w:val="center"/>
          </w:tcPr>
          <w:p>
            <w:pPr>
              <w:spacing w:line="360" w:lineRule="auto"/>
              <w:jc w:val="center"/>
              <w:rPr>
                <w:rFonts w:hint="eastAsia" w:ascii="仿宋" w:hAnsi="仿宋" w:eastAsia="仿宋"/>
                <w:sz w:val="24"/>
              </w:rPr>
            </w:pPr>
            <w:r>
              <w:rPr>
                <w:rFonts w:hint="eastAsia" w:ascii="仿宋" w:hAnsi="仿宋" w:eastAsia="仿宋"/>
                <w:sz w:val="24"/>
              </w:rPr>
              <w:t>1</w:t>
            </w:r>
          </w:p>
        </w:tc>
        <w:tc>
          <w:tcPr>
            <w:tcW w:w="8609" w:type="dxa"/>
            <w:vAlign w:val="center"/>
          </w:tcPr>
          <w:p>
            <w:pPr>
              <w:spacing w:line="360" w:lineRule="auto"/>
              <w:jc w:val="center"/>
              <w:rPr>
                <w:rFonts w:hint="eastAsia" w:ascii="仿宋" w:hAnsi="仿宋" w:eastAsia="仿宋"/>
                <w:sz w:val="24"/>
              </w:rPr>
            </w:pPr>
            <w:r>
              <w:rPr>
                <w:rFonts w:hint="eastAsia" w:ascii="仿宋" w:hAnsi="仿宋" w:eastAsia="仿宋"/>
                <w:sz w:val="24"/>
              </w:rPr>
              <w:t>参与投标社会组织验资为合格</w:t>
            </w:r>
          </w:p>
        </w:tc>
      </w:tr>
    </w:tbl>
    <w:p>
      <w:pPr>
        <w:spacing w:line="360" w:lineRule="auto"/>
        <w:rPr>
          <w:rFonts w:hint="eastAsia" w:ascii="宋体" w:hAnsi="宋体"/>
          <w:sz w:val="24"/>
        </w:rPr>
      </w:pPr>
      <w:r>
        <w:rPr>
          <w:rFonts w:hint="eastAsia" w:ascii="宋体" w:hAnsi="宋体"/>
          <w:sz w:val="24"/>
        </w:rPr>
        <w:t>二、技术需求</w:t>
      </w:r>
    </w:p>
    <w:p>
      <w:pPr>
        <w:spacing w:line="360" w:lineRule="auto"/>
        <w:rPr>
          <w:rFonts w:ascii="宋体" w:hAnsi="宋体"/>
          <w:sz w:val="24"/>
        </w:rPr>
      </w:pPr>
      <w:r>
        <w:rPr>
          <w:rFonts w:hint="eastAsia" w:ascii="宋体" w:hAnsi="宋体"/>
          <w:sz w:val="24"/>
        </w:rPr>
        <w:t>1、实质性技术需求</w:t>
      </w:r>
    </w:p>
    <w:tbl>
      <w:tblPr>
        <w:tblStyle w:val="6"/>
        <w:tblW w:w="94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
        <w:gridCol w:w="1670"/>
        <w:gridCol w:w="742"/>
        <w:gridCol w:w="3433"/>
        <w:gridCol w:w="2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8" w:type="dxa"/>
            <w:vAlign w:val="center"/>
          </w:tcPr>
          <w:p>
            <w:pPr>
              <w:spacing w:line="360" w:lineRule="auto"/>
              <w:jc w:val="center"/>
              <w:rPr>
                <w:rFonts w:ascii="宋体" w:hAnsi="宋体"/>
                <w:sz w:val="24"/>
              </w:rPr>
            </w:pPr>
            <w:r>
              <w:rPr>
                <w:rFonts w:hint="eastAsia" w:ascii="宋体" w:hAnsi="宋体"/>
                <w:sz w:val="24"/>
              </w:rPr>
              <w:t>序号</w:t>
            </w:r>
          </w:p>
        </w:tc>
        <w:tc>
          <w:tcPr>
            <w:tcW w:w="1670" w:type="dxa"/>
            <w:vAlign w:val="center"/>
          </w:tcPr>
          <w:p>
            <w:pPr>
              <w:spacing w:line="360" w:lineRule="auto"/>
              <w:jc w:val="center"/>
              <w:rPr>
                <w:rFonts w:ascii="宋体" w:hAnsi="宋体"/>
                <w:sz w:val="24"/>
              </w:rPr>
            </w:pPr>
            <w:r>
              <w:rPr>
                <w:rFonts w:hint="eastAsia" w:ascii="宋体" w:hAnsi="宋体"/>
                <w:sz w:val="24"/>
              </w:rPr>
              <w:t>采购项名称</w:t>
            </w:r>
          </w:p>
        </w:tc>
        <w:tc>
          <w:tcPr>
            <w:tcW w:w="742" w:type="dxa"/>
            <w:vAlign w:val="center"/>
          </w:tcPr>
          <w:p>
            <w:pPr>
              <w:spacing w:line="360" w:lineRule="auto"/>
              <w:jc w:val="center"/>
              <w:rPr>
                <w:rFonts w:hint="eastAsia" w:ascii="宋体" w:hAnsi="宋体"/>
                <w:sz w:val="24"/>
              </w:rPr>
            </w:pPr>
            <w:r>
              <w:rPr>
                <w:rFonts w:hint="eastAsia" w:ascii="宋体" w:hAnsi="宋体"/>
                <w:sz w:val="24"/>
              </w:rPr>
              <w:t>数量</w:t>
            </w:r>
          </w:p>
        </w:tc>
        <w:tc>
          <w:tcPr>
            <w:tcW w:w="3433" w:type="dxa"/>
            <w:vAlign w:val="center"/>
          </w:tcPr>
          <w:p>
            <w:pPr>
              <w:spacing w:line="360" w:lineRule="auto"/>
              <w:jc w:val="center"/>
              <w:rPr>
                <w:rFonts w:ascii="宋体" w:hAnsi="宋体"/>
                <w:sz w:val="24"/>
              </w:rPr>
            </w:pPr>
            <w:r>
              <w:rPr>
                <w:rFonts w:hint="eastAsia" w:ascii="宋体" w:hAnsi="宋体"/>
                <w:sz w:val="24"/>
              </w:rPr>
              <w:t>实质性需求条款</w:t>
            </w:r>
          </w:p>
        </w:tc>
        <w:tc>
          <w:tcPr>
            <w:tcW w:w="2774" w:type="dxa"/>
            <w:vAlign w:val="top"/>
          </w:tcPr>
          <w:p>
            <w:pPr>
              <w:spacing w:line="360" w:lineRule="auto"/>
              <w:jc w:val="center"/>
              <w:rPr>
                <w:rFonts w:hint="eastAsia" w:ascii="宋体" w:hAnsi="宋体"/>
                <w:sz w:val="24"/>
              </w:rPr>
            </w:pPr>
            <w:r>
              <w:rPr>
                <w:rFonts w:hint="eastAsia" w:ascii="宋体" w:hAnsi="宋体"/>
                <w:sz w:val="24"/>
              </w:rPr>
              <w:t>原因说明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8" w:type="dxa"/>
            <w:vAlign w:val="center"/>
          </w:tcPr>
          <w:p>
            <w:pPr>
              <w:spacing w:line="360" w:lineRule="auto"/>
              <w:jc w:val="center"/>
              <w:rPr>
                <w:rFonts w:hint="eastAsia" w:ascii="仿宋" w:hAnsi="仿宋" w:eastAsia="仿宋"/>
                <w:sz w:val="24"/>
              </w:rPr>
            </w:pPr>
            <w:r>
              <w:rPr>
                <w:rFonts w:hint="eastAsia" w:ascii="仿宋" w:hAnsi="仿宋" w:eastAsia="仿宋"/>
                <w:sz w:val="24"/>
              </w:rPr>
              <w:t>1</w:t>
            </w:r>
          </w:p>
        </w:tc>
        <w:tc>
          <w:tcPr>
            <w:tcW w:w="1670" w:type="dxa"/>
            <w:vAlign w:val="center"/>
          </w:tcPr>
          <w:p>
            <w:pPr>
              <w:spacing w:line="360" w:lineRule="auto"/>
              <w:jc w:val="center"/>
              <w:rPr>
                <w:rFonts w:hint="eastAsia" w:ascii="仿宋" w:hAnsi="仿宋" w:eastAsia="仿宋"/>
                <w:sz w:val="24"/>
              </w:rPr>
            </w:pPr>
            <w:r>
              <w:rPr>
                <w:rFonts w:hint="eastAsia" w:ascii="仿宋" w:hAnsi="仿宋" w:eastAsia="仿宋"/>
                <w:sz w:val="24"/>
              </w:rPr>
              <w:t>社区社会组织能力建设课程</w:t>
            </w:r>
          </w:p>
        </w:tc>
        <w:tc>
          <w:tcPr>
            <w:tcW w:w="742" w:type="dxa"/>
            <w:vAlign w:val="center"/>
          </w:tcPr>
          <w:p>
            <w:pPr>
              <w:spacing w:line="360" w:lineRule="auto"/>
              <w:jc w:val="center"/>
              <w:rPr>
                <w:rFonts w:hint="eastAsia" w:ascii="仿宋" w:hAnsi="仿宋" w:eastAsia="仿宋"/>
                <w:sz w:val="24"/>
              </w:rPr>
            </w:pPr>
            <w:r>
              <w:rPr>
                <w:rFonts w:hint="eastAsia" w:ascii="仿宋" w:hAnsi="仿宋" w:eastAsia="仿宋"/>
                <w:sz w:val="24"/>
              </w:rPr>
              <w:t>6</w:t>
            </w:r>
          </w:p>
        </w:tc>
        <w:tc>
          <w:tcPr>
            <w:tcW w:w="3433" w:type="dxa"/>
            <w:vAlign w:val="center"/>
          </w:tcPr>
          <w:p>
            <w:pPr>
              <w:spacing w:line="360" w:lineRule="auto"/>
              <w:rPr>
                <w:rFonts w:hint="eastAsia" w:ascii="仿宋" w:hAnsi="仿宋" w:eastAsia="仿宋"/>
                <w:sz w:val="24"/>
              </w:rPr>
            </w:pPr>
            <w:r>
              <w:rPr>
                <w:rFonts w:hint="eastAsia" w:ascii="仿宋" w:hAnsi="仿宋" w:eastAsia="仿宋"/>
                <w:sz w:val="24"/>
              </w:rPr>
              <w:t xml:space="preserve">根据社会组织在不同发展阶段上的差异化服务需求，邀请专家和社会组织管理资深人士为区域内社会组织开展专业培训和项目辅导，提高社会组织整体水平。 </w:t>
            </w:r>
          </w:p>
        </w:tc>
        <w:tc>
          <w:tcPr>
            <w:tcW w:w="2774" w:type="dxa"/>
            <w:vAlign w:val="top"/>
          </w:tcPr>
          <w:p>
            <w:pPr>
              <w:spacing w:line="360" w:lineRule="auto"/>
              <w:rPr>
                <w:rFonts w:hint="eastAsia" w:ascii="仿宋" w:hAnsi="仿宋" w:eastAsia="仿宋"/>
                <w:sz w:val="24"/>
              </w:rPr>
            </w:pPr>
            <w:r>
              <w:rPr>
                <w:rFonts w:hint="eastAsia" w:ascii="仿宋" w:hAnsi="仿宋" w:eastAsia="仿宋"/>
                <w:sz w:val="24"/>
              </w:rPr>
              <w:t>要求参与投标机构营业范围包含培训、能力建设等相关业务内容，有相关的经验，确保项目质量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8" w:type="dxa"/>
            <w:vAlign w:val="center"/>
          </w:tcPr>
          <w:p>
            <w:pPr>
              <w:spacing w:line="360" w:lineRule="auto"/>
              <w:jc w:val="center"/>
              <w:rPr>
                <w:rFonts w:hint="eastAsia" w:ascii="仿宋" w:hAnsi="仿宋" w:eastAsia="仿宋"/>
                <w:sz w:val="24"/>
              </w:rPr>
            </w:pPr>
            <w:r>
              <w:rPr>
                <w:rFonts w:hint="eastAsia" w:ascii="仿宋" w:hAnsi="仿宋" w:eastAsia="仿宋"/>
                <w:sz w:val="24"/>
              </w:rPr>
              <w:t>2</w:t>
            </w:r>
          </w:p>
        </w:tc>
        <w:tc>
          <w:tcPr>
            <w:tcW w:w="1670" w:type="dxa"/>
            <w:vAlign w:val="center"/>
          </w:tcPr>
          <w:p>
            <w:pPr>
              <w:spacing w:line="360" w:lineRule="auto"/>
              <w:jc w:val="center"/>
              <w:rPr>
                <w:rFonts w:hint="eastAsia" w:ascii="仿宋" w:hAnsi="仿宋" w:eastAsia="仿宋"/>
                <w:sz w:val="24"/>
              </w:rPr>
            </w:pPr>
            <w:r>
              <w:rPr>
                <w:rFonts w:hint="eastAsia" w:ascii="仿宋" w:hAnsi="仿宋" w:eastAsia="仿宋"/>
                <w:sz w:val="24"/>
              </w:rPr>
              <w:t>第四届公益创投创新项目大赛</w:t>
            </w:r>
          </w:p>
        </w:tc>
        <w:tc>
          <w:tcPr>
            <w:tcW w:w="742" w:type="dxa"/>
            <w:vAlign w:val="center"/>
          </w:tcPr>
          <w:p>
            <w:pPr>
              <w:spacing w:line="360" w:lineRule="auto"/>
              <w:jc w:val="center"/>
              <w:rPr>
                <w:rFonts w:hint="eastAsia" w:ascii="仿宋" w:hAnsi="仿宋" w:eastAsia="仿宋"/>
                <w:sz w:val="24"/>
              </w:rPr>
            </w:pPr>
            <w:r>
              <w:rPr>
                <w:rFonts w:hint="eastAsia" w:ascii="仿宋" w:hAnsi="仿宋" w:eastAsia="仿宋"/>
                <w:sz w:val="24"/>
              </w:rPr>
              <w:t>1</w:t>
            </w:r>
          </w:p>
        </w:tc>
        <w:tc>
          <w:tcPr>
            <w:tcW w:w="3433" w:type="dxa"/>
            <w:vAlign w:val="center"/>
          </w:tcPr>
          <w:p>
            <w:pPr>
              <w:spacing w:line="360" w:lineRule="auto"/>
              <w:rPr>
                <w:rFonts w:hint="eastAsia" w:ascii="仿宋" w:hAnsi="仿宋" w:eastAsia="仿宋"/>
                <w:sz w:val="24"/>
              </w:rPr>
            </w:pPr>
            <w:r>
              <w:rPr>
                <w:rFonts w:hint="eastAsia" w:ascii="仿宋" w:hAnsi="仿宋" w:eastAsia="仿宋"/>
                <w:sz w:val="24"/>
              </w:rPr>
              <w:t>结合西青区前三届公益创投创新项目大赛开展情况，实施开展第四届公益创投创新项目大赛，以项目的形式挖掘和培育社区社会组织</w:t>
            </w:r>
          </w:p>
        </w:tc>
        <w:tc>
          <w:tcPr>
            <w:tcW w:w="2774" w:type="dxa"/>
            <w:vAlign w:val="top"/>
          </w:tcPr>
          <w:p>
            <w:pPr>
              <w:spacing w:line="360" w:lineRule="auto"/>
              <w:rPr>
                <w:rFonts w:hint="eastAsia" w:ascii="仿宋" w:hAnsi="仿宋" w:eastAsia="仿宋"/>
                <w:sz w:val="24"/>
              </w:rPr>
            </w:pPr>
            <w:r>
              <w:rPr>
                <w:rFonts w:hint="eastAsia" w:ascii="仿宋" w:hAnsi="仿宋" w:eastAsia="仿宋"/>
                <w:sz w:val="24"/>
              </w:rPr>
              <w:t>要求参与投标机构必须曾经负责实施过公益创投项目，确保项目产出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8" w:type="dxa"/>
            <w:vAlign w:val="center"/>
          </w:tcPr>
          <w:p>
            <w:pPr>
              <w:spacing w:line="360" w:lineRule="auto"/>
              <w:jc w:val="center"/>
              <w:rPr>
                <w:rFonts w:hint="eastAsia" w:ascii="仿宋" w:hAnsi="仿宋" w:eastAsia="仿宋"/>
                <w:sz w:val="24"/>
              </w:rPr>
            </w:pPr>
            <w:r>
              <w:rPr>
                <w:rFonts w:hint="eastAsia" w:ascii="仿宋" w:hAnsi="仿宋" w:eastAsia="仿宋"/>
                <w:sz w:val="24"/>
              </w:rPr>
              <w:t>3</w:t>
            </w:r>
          </w:p>
        </w:tc>
        <w:tc>
          <w:tcPr>
            <w:tcW w:w="1670" w:type="dxa"/>
            <w:vAlign w:val="center"/>
          </w:tcPr>
          <w:p>
            <w:pPr>
              <w:spacing w:line="360" w:lineRule="auto"/>
              <w:jc w:val="center"/>
              <w:rPr>
                <w:rFonts w:hint="eastAsia" w:ascii="仿宋" w:hAnsi="仿宋" w:eastAsia="仿宋"/>
                <w:sz w:val="24"/>
              </w:rPr>
            </w:pPr>
            <w:r>
              <w:rPr>
                <w:rFonts w:hint="eastAsia" w:ascii="仿宋" w:hAnsi="仿宋" w:eastAsia="仿宋"/>
                <w:sz w:val="24"/>
              </w:rPr>
              <w:t>第四届幸福社区体验日等大型活动策划及实施</w:t>
            </w:r>
          </w:p>
        </w:tc>
        <w:tc>
          <w:tcPr>
            <w:tcW w:w="742" w:type="dxa"/>
            <w:vAlign w:val="center"/>
          </w:tcPr>
          <w:p>
            <w:pPr>
              <w:spacing w:line="360" w:lineRule="auto"/>
              <w:jc w:val="center"/>
              <w:rPr>
                <w:rFonts w:hint="eastAsia" w:ascii="仿宋" w:hAnsi="仿宋" w:eastAsia="仿宋"/>
                <w:sz w:val="24"/>
              </w:rPr>
            </w:pPr>
            <w:r>
              <w:rPr>
                <w:rFonts w:hint="eastAsia" w:ascii="仿宋" w:hAnsi="仿宋" w:eastAsia="仿宋"/>
                <w:sz w:val="24"/>
              </w:rPr>
              <w:t>1</w:t>
            </w:r>
          </w:p>
        </w:tc>
        <w:tc>
          <w:tcPr>
            <w:tcW w:w="3433" w:type="dxa"/>
            <w:vAlign w:val="center"/>
          </w:tcPr>
          <w:p>
            <w:pPr>
              <w:spacing w:line="360" w:lineRule="auto"/>
              <w:rPr>
                <w:rFonts w:hint="eastAsia" w:ascii="仿宋" w:hAnsi="仿宋" w:eastAsia="仿宋"/>
                <w:sz w:val="24"/>
              </w:rPr>
            </w:pPr>
            <w:r>
              <w:rPr>
                <w:rFonts w:hint="eastAsia" w:ascii="仿宋" w:hAnsi="仿宋" w:eastAsia="仿宋"/>
                <w:sz w:val="24"/>
              </w:rPr>
              <w:t>结合西青区前三届幸福社区体验日开展情况，实施开展第四届幸福社区体验日活动，以项目展示的方式展示一年工作成果，展现西青区公益组织蓬勃发展现状</w:t>
            </w:r>
          </w:p>
        </w:tc>
        <w:tc>
          <w:tcPr>
            <w:tcW w:w="2774" w:type="dxa"/>
            <w:vAlign w:val="top"/>
          </w:tcPr>
          <w:p>
            <w:pPr>
              <w:spacing w:line="360" w:lineRule="auto"/>
              <w:rPr>
                <w:rFonts w:hint="eastAsia" w:ascii="仿宋" w:hAnsi="仿宋" w:eastAsia="仿宋"/>
                <w:sz w:val="24"/>
              </w:rPr>
            </w:pPr>
            <w:r>
              <w:rPr>
                <w:rFonts w:hint="eastAsia" w:ascii="仿宋" w:hAnsi="仿宋" w:eastAsia="仿宋"/>
                <w:sz w:val="24"/>
              </w:rPr>
              <w:t>要求参与投标机构必须曾经负责策划实施过大型公益活动，确保项目产出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8" w:type="dxa"/>
            <w:vAlign w:val="center"/>
          </w:tcPr>
          <w:p>
            <w:pPr>
              <w:spacing w:line="360" w:lineRule="auto"/>
              <w:jc w:val="center"/>
              <w:rPr>
                <w:rFonts w:hint="eastAsia" w:ascii="仿宋" w:hAnsi="仿宋" w:eastAsia="仿宋"/>
                <w:sz w:val="24"/>
              </w:rPr>
            </w:pPr>
            <w:r>
              <w:rPr>
                <w:rFonts w:hint="eastAsia" w:ascii="仿宋" w:hAnsi="仿宋" w:eastAsia="仿宋"/>
                <w:sz w:val="24"/>
              </w:rPr>
              <w:t>4</w:t>
            </w:r>
          </w:p>
        </w:tc>
        <w:tc>
          <w:tcPr>
            <w:tcW w:w="1670" w:type="dxa"/>
            <w:vAlign w:val="center"/>
          </w:tcPr>
          <w:p>
            <w:pPr>
              <w:spacing w:line="360" w:lineRule="auto"/>
              <w:jc w:val="center"/>
              <w:rPr>
                <w:rFonts w:hint="eastAsia" w:ascii="仿宋" w:hAnsi="仿宋" w:eastAsia="仿宋"/>
                <w:sz w:val="24"/>
              </w:rPr>
            </w:pPr>
            <w:r>
              <w:rPr>
                <w:rFonts w:hint="eastAsia" w:ascii="仿宋" w:hAnsi="仿宋" w:eastAsia="仿宋"/>
                <w:sz w:val="24"/>
              </w:rPr>
              <w:t>老人和儿童公益微展会</w:t>
            </w:r>
          </w:p>
        </w:tc>
        <w:tc>
          <w:tcPr>
            <w:tcW w:w="742" w:type="dxa"/>
            <w:vAlign w:val="center"/>
          </w:tcPr>
          <w:p>
            <w:pPr>
              <w:spacing w:line="360" w:lineRule="auto"/>
              <w:jc w:val="center"/>
              <w:rPr>
                <w:rFonts w:hint="eastAsia" w:ascii="仿宋" w:hAnsi="仿宋" w:eastAsia="仿宋"/>
                <w:sz w:val="24"/>
              </w:rPr>
            </w:pPr>
            <w:r>
              <w:rPr>
                <w:rFonts w:hint="eastAsia" w:ascii="仿宋" w:hAnsi="仿宋" w:eastAsia="仿宋"/>
                <w:sz w:val="24"/>
              </w:rPr>
              <w:t>2</w:t>
            </w:r>
          </w:p>
        </w:tc>
        <w:tc>
          <w:tcPr>
            <w:tcW w:w="3433" w:type="dxa"/>
            <w:vAlign w:val="center"/>
          </w:tcPr>
          <w:p>
            <w:pPr>
              <w:spacing w:line="360" w:lineRule="auto"/>
              <w:rPr>
                <w:rFonts w:hint="eastAsia" w:ascii="仿宋" w:hAnsi="仿宋" w:eastAsia="仿宋"/>
                <w:sz w:val="24"/>
              </w:rPr>
            </w:pPr>
            <w:r>
              <w:rPr>
                <w:rFonts w:hint="eastAsia" w:ascii="仿宋" w:hAnsi="仿宋" w:eastAsia="仿宋"/>
                <w:sz w:val="24"/>
              </w:rPr>
              <w:t>结合西青区开展过的服务老人和儿童的项目或活动，策划并实施两场微展会，扩大西青区服务老人和儿童的公益影响力</w:t>
            </w:r>
          </w:p>
        </w:tc>
        <w:tc>
          <w:tcPr>
            <w:tcW w:w="2774" w:type="dxa"/>
            <w:vAlign w:val="top"/>
          </w:tcPr>
          <w:p>
            <w:pPr>
              <w:spacing w:line="360" w:lineRule="auto"/>
              <w:rPr>
                <w:rFonts w:hint="eastAsia" w:ascii="仿宋" w:hAnsi="仿宋" w:eastAsia="仿宋"/>
                <w:sz w:val="24"/>
              </w:rPr>
            </w:pPr>
            <w:r>
              <w:rPr>
                <w:rFonts w:hint="eastAsia" w:ascii="仿宋" w:hAnsi="仿宋" w:eastAsia="仿宋"/>
                <w:sz w:val="24"/>
              </w:rPr>
              <w:t>要求参与投标机构必须曾经负责策划实施过此类公益活动，确保项目产出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8" w:type="dxa"/>
            <w:vAlign w:val="center"/>
          </w:tcPr>
          <w:p>
            <w:pPr>
              <w:spacing w:line="360" w:lineRule="auto"/>
              <w:jc w:val="center"/>
              <w:rPr>
                <w:rFonts w:hint="eastAsia" w:ascii="仿宋" w:hAnsi="仿宋" w:eastAsia="仿宋"/>
                <w:sz w:val="24"/>
              </w:rPr>
            </w:pPr>
            <w:r>
              <w:rPr>
                <w:rFonts w:hint="eastAsia" w:ascii="仿宋" w:hAnsi="仿宋" w:eastAsia="仿宋"/>
                <w:sz w:val="24"/>
              </w:rPr>
              <w:t>5</w:t>
            </w:r>
          </w:p>
        </w:tc>
        <w:tc>
          <w:tcPr>
            <w:tcW w:w="1670" w:type="dxa"/>
            <w:vAlign w:val="center"/>
          </w:tcPr>
          <w:p>
            <w:pPr>
              <w:spacing w:line="360" w:lineRule="auto"/>
              <w:jc w:val="center"/>
              <w:rPr>
                <w:rFonts w:hint="eastAsia" w:ascii="仿宋" w:hAnsi="仿宋" w:eastAsia="仿宋"/>
                <w:sz w:val="24"/>
              </w:rPr>
            </w:pPr>
            <w:r>
              <w:rPr>
                <w:rFonts w:hint="eastAsia" w:ascii="仿宋" w:hAnsi="仿宋" w:eastAsia="仿宋"/>
                <w:sz w:val="24"/>
              </w:rPr>
              <w:t>中心日常运营</w:t>
            </w:r>
          </w:p>
        </w:tc>
        <w:tc>
          <w:tcPr>
            <w:tcW w:w="742" w:type="dxa"/>
            <w:vAlign w:val="center"/>
          </w:tcPr>
          <w:p>
            <w:pPr>
              <w:spacing w:line="360" w:lineRule="auto"/>
              <w:jc w:val="center"/>
              <w:rPr>
                <w:rFonts w:hint="eastAsia" w:ascii="仿宋" w:hAnsi="仿宋" w:eastAsia="仿宋"/>
                <w:sz w:val="24"/>
              </w:rPr>
            </w:pPr>
            <w:r>
              <w:rPr>
                <w:rFonts w:hint="eastAsia" w:ascii="仿宋" w:hAnsi="仿宋" w:eastAsia="仿宋"/>
                <w:sz w:val="24"/>
              </w:rPr>
              <w:t>1</w:t>
            </w:r>
          </w:p>
        </w:tc>
        <w:tc>
          <w:tcPr>
            <w:tcW w:w="3433" w:type="dxa"/>
            <w:vAlign w:val="center"/>
          </w:tcPr>
          <w:p>
            <w:pPr>
              <w:spacing w:line="360" w:lineRule="auto"/>
              <w:rPr>
                <w:rFonts w:hint="eastAsia" w:ascii="仿宋" w:hAnsi="仿宋" w:eastAsia="仿宋"/>
                <w:sz w:val="24"/>
              </w:rPr>
            </w:pPr>
            <w:r>
              <w:rPr>
                <w:rFonts w:hint="eastAsia" w:ascii="仿宋" w:hAnsi="仿宋" w:eastAsia="仿宋"/>
                <w:sz w:val="24"/>
              </w:rPr>
              <w:t>负责孵化园日常运营、参访接待、受理咨询等常规事宜，保证中心运营顺畅</w:t>
            </w:r>
          </w:p>
        </w:tc>
        <w:tc>
          <w:tcPr>
            <w:tcW w:w="2774" w:type="dxa"/>
            <w:vAlign w:val="top"/>
          </w:tcPr>
          <w:p>
            <w:pPr>
              <w:spacing w:line="360" w:lineRule="auto"/>
              <w:rPr>
                <w:rFonts w:hint="eastAsia" w:ascii="仿宋" w:hAnsi="仿宋" w:eastAsia="仿宋"/>
                <w:sz w:val="24"/>
              </w:rPr>
            </w:pPr>
            <w:r>
              <w:rPr>
                <w:rFonts w:hint="eastAsia" w:ascii="仿宋" w:hAnsi="仿宋" w:eastAsia="仿宋"/>
                <w:sz w:val="24"/>
              </w:rPr>
              <w:t>要求参与投标机构必须曾经负责运营过公共空间</w:t>
            </w:r>
          </w:p>
        </w:tc>
      </w:tr>
    </w:tbl>
    <w:p>
      <w:pPr>
        <w:spacing w:line="360" w:lineRule="auto"/>
        <w:rPr>
          <w:rFonts w:hint="eastAsia" w:ascii="宋体" w:hAnsi="宋体"/>
          <w:sz w:val="24"/>
        </w:rPr>
      </w:pPr>
      <w:r>
        <w:rPr>
          <w:rFonts w:hint="eastAsia" w:ascii="宋体" w:hAnsi="宋体"/>
          <w:sz w:val="24"/>
        </w:rPr>
        <w:t>2、一般技术需求</w:t>
      </w:r>
    </w:p>
    <w:tbl>
      <w:tblPr>
        <w:tblStyle w:val="6"/>
        <w:tblW w:w="94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690"/>
        <w:gridCol w:w="709"/>
        <w:gridCol w:w="6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28" w:type="dxa"/>
            <w:vAlign w:val="center"/>
          </w:tcPr>
          <w:p>
            <w:pPr>
              <w:spacing w:line="360" w:lineRule="auto"/>
              <w:jc w:val="center"/>
              <w:rPr>
                <w:rFonts w:ascii="宋体" w:hAnsi="宋体"/>
                <w:sz w:val="24"/>
              </w:rPr>
            </w:pPr>
            <w:r>
              <w:rPr>
                <w:rFonts w:hint="eastAsia" w:ascii="宋体" w:hAnsi="宋体"/>
                <w:sz w:val="24"/>
              </w:rPr>
              <w:t>序号</w:t>
            </w:r>
          </w:p>
        </w:tc>
        <w:tc>
          <w:tcPr>
            <w:tcW w:w="1690" w:type="dxa"/>
            <w:vAlign w:val="center"/>
          </w:tcPr>
          <w:p>
            <w:pPr>
              <w:spacing w:line="360" w:lineRule="auto"/>
              <w:jc w:val="center"/>
              <w:rPr>
                <w:rFonts w:ascii="宋体" w:hAnsi="宋体"/>
                <w:sz w:val="24"/>
              </w:rPr>
            </w:pPr>
            <w:r>
              <w:rPr>
                <w:rFonts w:hint="eastAsia" w:ascii="宋体" w:hAnsi="宋体"/>
                <w:sz w:val="24"/>
              </w:rPr>
              <w:t>采购项名称</w:t>
            </w:r>
          </w:p>
        </w:tc>
        <w:tc>
          <w:tcPr>
            <w:tcW w:w="709" w:type="dxa"/>
            <w:vAlign w:val="center"/>
          </w:tcPr>
          <w:p>
            <w:pPr>
              <w:spacing w:line="360" w:lineRule="auto"/>
              <w:jc w:val="center"/>
              <w:rPr>
                <w:rFonts w:hint="eastAsia" w:ascii="宋体" w:hAnsi="宋体"/>
                <w:sz w:val="24"/>
              </w:rPr>
            </w:pPr>
            <w:r>
              <w:rPr>
                <w:rFonts w:hint="eastAsia" w:ascii="宋体" w:hAnsi="宋体"/>
                <w:sz w:val="24"/>
              </w:rPr>
              <w:t>数量</w:t>
            </w:r>
          </w:p>
        </w:tc>
        <w:tc>
          <w:tcPr>
            <w:tcW w:w="6212" w:type="dxa"/>
            <w:vAlign w:val="center"/>
          </w:tcPr>
          <w:p>
            <w:pPr>
              <w:spacing w:line="360" w:lineRule="auto"/>
              <w:jc w:val="center"/>
              <w:rPr>
                <w:rFonts w:ascii="宋体" w:hAnsi="宋体"/>
                <w:sz w:val="24"/>
              </w:rPr>
            </w:pPr>
            <w:r>
              <w:rPr>
                <w:rFonts w:hint="eastAsia" w:ascii="宋体" w:hAnsi="宋体"/>
                <w:sz w:val="24"/>
              </w:rPr>
              <w:t>需求条款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vAlign w:val="center"/>
          </w:tcPr>
          <w:p>
            <w:pPr>
              <w:spacing w:line="360" w:lineRule="auto"/>
              <w:jc w:val="center"/>
              <w:rPr>
                <w:rFonts w:hint="eastAsia" w:ascii="仿宋" w:hAnsi="仿宋" w:eastAsia="仿宋"/>
                <w:sz w:val="24"/>
              </w:rPr>
            </w:pPr>
            <w:r>
              <w:rPr>
                <w:rFonts w:hint="eastAsia" w:ascii="仿宋" w:hAnsi="仿宋" w:eastAsia="仿宋"/>
                <w:sz w:val="24"/>
              </w:rPr>
              <w:t>1</w:t>
            </w:r>
          </w:p>
        </w:tc>
        <w:tc>
          <w:tcPr>
            <w:tcW w:w="1690" w:type="dxa"/>
            <w:vAlign w:val="center"/>
          </w:tcPr>
          <w:p>
            <w:pPr>
              <w:spacing w:line="360" w:lineRule="auto"/>
              <w:jc w:val="center"/>
              <w:rPr>
                <w:rFonts w:hint="eastAsia" w:ascii="仿宋" w:hAnsi="仿宋" w:eastAsia="仿宋"/>
                <w:sz w:val="24"/>
              </w:rPr>
            </w:pPr>
            <w:r>
              <w:rPr>
                <w:rFonts w:hint="eastAsia" w:ascii="仿宋" w:hAnsi="仿宋" w:eastAsia="仿宋"/>
                <w:sz w:val="24"/>
              </w:rPr>
              <w:t>社会资源引入</w:t>
            </w:r>
          </w:p>
        </w:tc>
        <w:tc>
          <w:tcPr>
            <w:tcW w:w="709" w:type="dxa"/>
            <w:vAlign w:val="center"/>
          </w:tcPr>
          <w:p>
            <w:pPr>
              <w:spacing w:line="360" w:lineRule="auto"/>
              <w:jc w:val="center"/>
              <w:rPr>
                <w:rFonts w:hint="eastAsia" w:ascii="仿宋" w:hAnsi="仿宋" w:eastAsia="仿宋"/>
                <w:sz w:val="24"/>
              </w:rPr>
            </w:pPr>
            <w:r>
              <w:rPr>
                <w:rFonts w:hint="eastAsia" w:ascii="仿宋" w:hAnsi="仿宋" w:eastAsia="仿宋"/>
                <w:sz w:val="24"/>
              </w:rPr>
              <w:t>1</w:t>
            </w:r>
          </w:p>
        </w:tc>
        <w:tc>
          <w:tcPr>
            <w:tcW w:w="6212" w:type="dxa"/>
            <w:vAlign w:val="center"/>
          </w:tcPr>
          <w:p>
            <w:pPr>
              <w:spacing w:line="360" w:lineRule="auto"/>
              <w:jc w:val="center"/>
              <w:rPr>
                <w:rFonts w:hint="eastAsia" w:ascii="仿宋" w:hAnsi="仿宋" w:eastAsia="仿宋"/>
                <w:sz w:val="24"/>
              </w:rPr>
            </w:pPr>
            <w:r>
              <w:rPr>
                <w:rFonts w:hint="eastAsia" w:ascii="仿宋" w:hAnsi="仿宋" w:eastAsia="仿宋"/>
                <w:sz w:val="24"/>
              </w:rPr>
              <w:t>为西青区引入至少10万的社会公益资金支持社区社会组织发展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vAlign w:val="center"/>
          </w:tcPr>
          <w:p>
            <w:pPr>
              <w:spacing w:line="360" w:lineRule="auto"/>
              <w:jc w:val="center"/>
              <w:rPr>
                <w:rFonts w:hint="eastAsia" w:ascii="仿宋" w:hAnsi="仿宋" w:eastAsia="仿宋"/>
                <w:sz w:val="24"/>
              </w:rPr>
            </w:pPr>
            <w:r>
              <w:rPr>
                <w:rFonts w:hint="eastAsia" w:ascii="仿宋" w:hAnsi="仿宋" w:eastAsia="仿宋"/>
                <w:sz w:val="24"/>
              </w:rPr>
              <w:t>2</w:t>
            </w:r>
          </w:p>
        </w:tc>
        <w:tc>
          <w:tcPr>
            <w:tcW w:w="1690" w:type="dxa"/>
            <w:vAlign w:val="center"/>
          </w:tcPr>
          <w:p>
            <w:pPr>
              <w:spacing w:line="360" w:lineRule="auto"/>
              <w:jc w:val="center"/>
              <w:rPr>
                <w:rFonts w:hint="eastAsia" w:ascii="仿宋" w:hAnsi="仿宋" w:eastAsia="仿宋"/>
                <w:sz w:val="24"/>
              </w:rPr>
            </w:pPr>
            <w:r>
              <w:rPr>
                <w:rFonts w:hint="eastAsia" w:ascii="仿宋" w:hAnsi="仿宋" w:eastAsia="仿宋"/>
                <w:sz w:val="24"/>
              </w:rPr>
              <w:t>相关项目证明</w:t>
            </w:r>
          </w:p>
        </w:tc>
        <w:tc>
          <w:tcPr>
            <w:tcW w:w="709" w:type="dxa"/>
            <w:vAlign w:val="center"/>
          </w:tcPr>
          <w:p>
            <w:pPr>
              <w:spacing w:line="360" w:lineRule="auto"/>
              <w:jc w:val="center"/>
              <w:rPr>
                <w:rFonts w:hint="eastAsia" w:ascii="仿宋" w:hAnsi="仿宋" w:eastAsia="仿宋"/>
                <w:sz w:val="24"/>
              </w:rPr>
            </w:pPr>
            <w:r>
              <w:rPr>
                <w:rFonts w:hint="eastAsia" w:ascii="仿宋" w:hAnsi="仿宋" w:eastAsia="仿宋"/>
                <w:sz w:val="24"/>
              </w:rPr>
              <w:t>2</w:t>
            </w:r>
          </w:p>
        </w:tc>
        <w:tc>
          <w:tcPr>
            <w:tcW w:w="6212" w:type="dxa"/>
            <w:vAlign w:val="center"/>
          </w:tcPr>
          <w:p>
            <w:pPr>
              <w:spacing w:line="360" w:lineRule="auto"/>
              <w:jc w:val="center"/>
              <w:rPr>
                <w:rFonts w:hint="eastAsia" w:ascii="仿宋" w:hAnsi="仿宋" w:eastAsia="仿宋"/>
                <w:sz w:val="24"/>
              </w:rPr>
            </w:pPr>
            <w:r>
              <w:rPr>
                <w:rFonts w:hint="eastAsia" w:ascii="仿宋" w:hAnsi="仿宋" w:eastAsia="仿宋"/>
                <w:sz w:val="24"/>
              </w:rPr>
              <w:t>提交至少2份相关内容的项目协议，保障项目实施质量</w:t>
            </w:r>
          </w:p>
        </w:tc>
      </w:tr>
    </w:tbl>
    <w:p>
      <w:pPr>
        <w:spacing w:line="360" w:lineRule="auto"/>
        <w:rPr>
          <w:rFonts w:hint="eastAsia" w:ascii="仿宋_GB2312" w:hAnsi="宋体" w:eastAsia="仿宋_GB2312"/>
          <w:sz w:val="24"/>
        </w:rPr>
      </w:pPr>
      <w:r>
        <w:rPr>
          <w:rFonts w:hint="eastAsia" w:ascii="仿宋_GB2312" w:hAnsi="宋体" w:eastAsia="仿宋_GB2312"/>
          <w:sz w:val="24"/>
        </w:rPr>
        <w:t>填写说明：</w:t>
      </w:r>
    </w:p>
    <w:p>
      <w:pPr>
        <w:spacing w:line="360" w:lineRule="auto"/>
        <w:rPr>
          <w:rFonts w:hint="eastAsia" w:ascii="仿宋_GB2312" w:hAnsi="宋体" w:eastAsia="仿宋_GB2312"/>
          <w:sz w:val="24"/>
        </w:rPr>
      </w:pPr>
      <w:r>
        <w:rPr>
          <w:rFonts w:hint="eastAsia" w:ascii="仿宋_GB2312" w:hAnsi="宋体" w:eastAsia="仿宋_GB2312"/>
          <w:sz w:val="24"/>
        </w:rPr>
        <w:t>1、商务需求包括实质性商务需求和一般商务需求，其中实质性商务需求包括对供应商的实质性资质、证书等要求，一般商务需求包括对供应商的一般性资质、证书、踏勘现场、提供样品、质保、培训甲方、交货期等要求；</w:t>
      </w:r>
    </w:p>
    <w:p>
      <w:pPr>
        <w:spacing w:line="360" w:lineRule="auto"/>
        <w:rPr>
          <w:rFonts w:hint="eastAsia" w:ascii="仿宋_GB2312" w:hAnsi="宋体" w:eastAsia="仿宋_GB2312"/>
          <w:sz w:val="24"/>
        </w:rPr>
      </w:pPr>
      <w:r>
        <w:rPr>
          <w:rFonts w:hint="eastAsia" w:ascii="仿宋_GB2312" w:hAnsi="宋体" w:eastAsia="仿宋_GB2312"/>
          <w:sz w:val="24"/>
        </w:rPr>
        <w:t>2、技术需求包括需要采购的货物、服务、工程的详细要求；</w:t>
      </w:r>
    </w:p>
    <w:p>
      <w:pPr>
        <w:spacing w:line="360" w:lineRule="auto"/>
        <w:rPr>
          <w:rFonts w:hint="eastAsia" w:ascii="仿宋_GB2312" w:hAnsi="宋体" w:eastAsia="仿宋_GB2312"/>
          <w:sz w:val="24"/>
        </w:rPr>
      </w:pPr>
      <w:r>
        <w:rPr>
          <w:rFonts w:hint="eastAsia" w:ascii="仿宋_GB2312" w:hAnsi="宋体" w:eastAsia="仿宋_GB2312"/>
          <w:sz w:val="24"/>
        </w:rPr>
        <w:t>3、实质性需求是指不允许有偏离的需求条款，提出实质性需求必须说明原因，如未说明原因，视为一般需求；</w:t>
      </w:r>
    </w:p>
    <w:p>
      <w:pPr>
        <w:spacing w:line="360" w:lineRule="auto"/>
        <w:rPr>
          <w:rFonts w:ascii="仿宋_GB2312" w:hAnsi="宋体" w:eastAsia="仿宋_GB2312"/>
          <w:sz w:val="24"/>
        </w:rPr>
      </w:pPr>
      <w:r>
        <w:rPr>
          <w:rFonts w:hint="eastAsia" w:ascii="仿宋_GB2312" w:hAnsi="宋体" w:eastAsia="仿宋_GB2312"/>
          <w:sz w:val="24"/>
        </w:rPr>
        <w:t>4、此项目需求书将于天津市政府采购中心网上公示，征求所有供应商意见。</w:t>
      </w:r>
    </w:p>
    <w:p>
      <w:pPr>
        <w:jc w:val="right"/>
        <w:rPr>
          <w:rFonts w:hint="eastAsia" w:ascii="宋体" w:hAnsi="宋体" w:eastAsia="宋体" w:cs="宋体"/>
          <w:b w:val="0"/>
          <w:i w:val="0"/>
          <w:caps w:val="0"/>
          <w:color w:val="000000"/>
          <w:spacing w:val="0"/>
          <w:sz w:val="20"/>
          <w:szCs w:val="20"/>
          <w:shd w:val="clear" w:fill="FFFFFF"/>
          <w:lang w:val="en-US" w:eastAsia="zh-CN"/>
        </w:rPr>
      </w:pPr>
      <w:bookmarkStart w:id="1" w:name="_GoBack"/>
      <w:bookmarkEnd w:id="1"/>
      <w:r>
        <w:rPr>
          <w:rFonts w:hint="eastAsia" w:ascii="宋体" w:hAnsi="宋体" w:eastAsia="宋体" w:cs="宋体"/>
          <w:b w:val="0"/>
          <w:i w:val="0"/>
          <w:caps w:val="0"/>
          <w:color w:val="000000"/>
          <w:spacing w:val="0"/>
          <w:sz w:val="20"/>
          <w:szCs w:val="20"/>
          <w:shd w:val="clear" w:fill="FFFFFF"/>
        </w:rPr>
        <w:t>    </w:t>
      </w:r>
    </w:p>
    <w:p>
      <w:pPr>
        <w:rPr>
          <w:rFonts w:hint="eastAsia" w:ascii="宋体" w:hAnsi="宋体" w:eastAsia="宋体" w:cs="宋体"/>
          <w:b w:val="0"/>
          <w:i w:val="0"/>
          <w:caps w:val="0"/>
          <w:color w:val="000000"/>
          <w:spacing w:val="0"/>
          <w:sz w:val="20"/>
          <w:szCs w:val="20"/>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EFF" w:usb1="C0007843" w:usb2="00000009" w:usb3="00000000" w:csb0="400001FF" w:csb1="FFFF0000"/>
  </w:font>
  <w:font w:name=".......">
    <w:altName w:val="宋体"/>
    <w:panose1 w:val="00000000000000000000"/>
    <w:charset w:val="86"/>
    <w:family w:val="roman"/>
    <w:pitch w:val="default"/>
    <w:sig w:usb0="00000000" w:usb1="00000000" w:usb2="00000010" w:usb3="00000000" w:csb0="00040000" w:csb1="00000000"/>
  </w:font>
  <w:font w:name="@宋体">
    <w:panose1 w:val="02010600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A42D43"/>
    <w:rsid w:val="74A42D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after="260" w:afterLines="0" w:line="415" w:lineRule="auto"/>
      <w:outlineLvl w:val="2"/>
    </w:pPr>
    <w:rPr>
      <w:b/>
      <w:bCs/>
      <w:kern w:val="0"/>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header"/>
    <w:basedOn w:val="1"/>
    <w:uiPriority w:val="0"/>
    <w:pPr>
      <w:pBdr>
        <w:bottom w:val="single" w:color="auto" w:sz="6" w:space="1"/>
      </w:pBdr>
      <w:tabs>
        <w:tab w:val="center" w:pos="4153"/>
        <w:tab w:val="right" w:pos="8306"/>
      </w:tabs>
      <w:snapToGrid w:val="0"/>
      <w:jc w:val="center"/>
    </w:pPr>
    <w:rPr>
      <w:kern w:val="0"/>
      <w:sz w:val="18"/>
      <w:szCs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2017-11-27T10:52:00Z</dcterms:created>
  <dc:creator>kaapp</dc:creator>
  <cp:lastModifiedBy>kaapp</cp:lastModifiedBy>
  <dcterms:modified xsi:type="dcterms:W3CDTF">2017-11-27T11:19:00Z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