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BA8" w:rsidRDefault="00233BA8" w:rsidP="00233BA8">
      <w:pPr>
        <w:jc w:val="center"/>
        <w:rPr>
          <w:rFonts w:ascii="宋体" w:hAnsi="宋体" w:cs="Arial" w:hint="eastAsia"/>
          <w:b/>
          <w:bCs/>
          <w:sz w:val="32"/>
          <w:szCs w:val="32"/>
        </w:rPr>
      </w:pPr>
      <w:r>
        <w:rPr>
          <w:rFonts w:ascii="宋体" w:hAnsi="宋体" w:cs="Arial" w:hint="eastAsia"/>
          <w:b/>
          <w:bCs/>
          <w:sz w:val="32"/>
          <w:szCs w:val="32"/>
        </w:rPr>
        <w:t>项目需求书</w:t>
      </w:r>
    </w:p>
    <w:p w:rsidR="00233BA8" w:rsidRDefault="00233BA8" w:rsidP="00233BA8">
      <w:pPr>
        <w:spacing w:line="360" w:lineRule="auto"/>
        <w:rPr>
          <w:rFonts w:ascii="宋体" w:hAnsi="宋体" w:cs="宋体"/>
          <w:sz w:val="24"/>
        </w:rPr>
      </w:pPr>
      <w:r>
        <w:rPr>
          <w:rFonts w:ascii="宋体" w:hAnsi="宋体" w:cs="Arial" w:hint="eastAsia"/>
          <w:b/>
          <w:bCs/>
          <w:sz w:val="24"/>
          <w:szCs w:val="24"/>
        </w:rPr>
        <w:t>一、项目背景</w:t>
      </w:r>
    </w:p>
    <w:p w:rsidR="00233BA8" w:rsidRDefault="00233BA8" w:rsidP="00233BA8">
      <w:pPr>
        <w:pStyle w:val="a5"/>
        <w:spacing w:line="360" w:lineRule="auto"/>
        <w:ind w:firstLine="480"/>
        <w:jc w:val="left"/>
        <w:rPr>
          <w:rFonts w:ascii="宋体" w:hAnsi="宋体" w:cs="宋体" w:hint="eastAsia"/>
          <w:sz w:val="24"/>
        </w:rPr>
      </w:pPr>
      <w:r>
        <w:rPr>
          <w:rFonts w:ascii="宋体" w:hAnsi="宋体" w:cs="宋体" w:hint="eastAsia"/>
          <w:sz w:val="24"/>
        </w:rPr>
        <w:t>为丰富中新天津生态城居民的文化生活，生态城文化旅游局将组织</w:t>
      </w:r>
      <w:r>
        <w:rPr>
          <w:rFonts w:ascii="宋体" w:hAnsi="宋体" w:cs="宋体"/>
          <w:sz w:val="24"/>
        </w:rPr>
        <w:t>30</w:t>
      </w:r>
      <w:r>
        <w:rPr>
          <w:rFonts w:ascii="宋体" w:hAnsi="宋体" w:cs="宋体" w:hint="eastAsia"/>
          <w:sz w:val="24"/>
        </w:rPr>
        <w:t>场文化系列活动。以提高民众生活情趣，拉近普通民众与高雅生活艺术之间的距离为主旨。活动形式为</w:t>
      </w:r>
      <w:r>
        <w:rPr>
          <w:rFonts w:ascii="宋体" w:hAnsi="宋体" w:cs="Arial" w:hint="eastAsia"/>
          <w:color w:val="000000"/>
          <w:sz w:val="24"/>
          <w:szCs w:val="24"/>
        </w:rPr>
        <w:t>生活文艺讲堂</w:t>
      </w:r>
      <w:r>
        <w:rPr>
          <w:rFonts w:ascii="宋体" w:hAnsi="宋体" w:cs="Arial"/>
          <w:color w:val="000000"/>
          <w:sz w:val="24"/>
          <w:szCs w:val="24"/>
        </w:rPr>
        <w:t>、少儿文化活动、中华优秀传统文化传播等</w:t>
      </w:r>
      <w:r>
        <w:rPr>
          <w:rFonts w:ascii="宋体" w:hAnsi="宋体" w:cs="宋体" w:hint="eastAsia"/>
          <w:sz w:val="24"/>
        </w:rPr>
        <w:t>。</w:t>
      </w:r>
      <w:r>
        <w:rPr>
          <w:rFonts w:ascii="宋体" w:hAnsi="宋体" w:cs="宋体" w:hint="eastAsia"/>
          <w:sz w:val="24"/>
          <w:szCs w:val="24"/>
          <w:lang w:val="zh-CN"/>
        </w:rPr>
        <w:t>中新天津生态城文化惠民系列活动</w:t>
      </w:r>
      <w:r>
        <w:rPr>
          <w:rFonts w:ascii="宋体" w:hAnsi="宋体" w:cs="宋体" w:hint="eastAsia"/>
          <w:sz w:val="24"/>
        </w:rPr>
        <w:t>服务项目计划在中新天津生态城内举办，并面向在生态城内工作、生活的群众。</w:t>
      </w:r>
    </w:p>
    <w:p w:rsidR="00233BA8" w:rsidRDefault="00233BA8" w:rsidP="00233BA8">
      <w:pPr>
        <w:spacing w:line="360" w:lineRule="auto"/>
        <w:rPr>
          <w:rFonts w:ascii="宋体" w:hAnsi="宋体" w:cs="Arial"/>
          <w:b/>
          <w:bCs/>
          <w:sz w:val="24"/>
          <w:szCs w:val="24"/>
        </w:rPr>
      </w:pPr>
      <w:r>
        <w:rPr>
          <w:rFonts w:ascii="宋体" w:hAnsi="宋体" w:cs="Arial" w:hint="eastAsia"/>
          <w:b/>
          <w:bCs/>
          <w:sz w:val="24"/>
          <w:szCs w:val="24"/>
        </w:rPr>
        <w:t>二、服务内容与服务要求</w:t>
      </w:r>
    </w:p>
    <w:p w:rsidR="00233BA8" w:rsidRDefault="00233BA8" w:rsidP="00233BA8">
      <w:pPr>
        <w:spacing w:line="360" w:lineRule="auto"/>
        <w:ind w:firstLine="480"/>
        <w:rPr>
          <w:rFonts w:ascii="Simang" w:hint="eastAsia"/>
          <w:sz w:val="24"/>
          <w:szCs w:val="24"/>
        </w:rPr>
      </w:pPr>
      <w:r>
        <w:rPr>
          <w:rFonts w:ascii="宋体" w:hAnsi="宋体" w:cs="宋体" w:hint="eastAsia"/>
          <w:sz w:val="24"/>
        </w:rPr>
        <w:t>中新天津生态城举办的文化惠民系列活动是由生态城文化旅游局组织的公益性活动，其中“</w:t>
      </w:r>
      <w:r>
        <w:rPr>
          <w:rFonts w:ascii="宋体" w:hAnsi="宋体" w:cs="Arial" w:hint="eastAsia"/>
          <w:color w:val="000000"/>
          <w:sz w:val="24"/>
          <w:szCs w:val="24"/>
        </w:rPr>
        <w:t>生活文艺讲堂</w:t>
      </w:r>
      <w:r>
        <w:rPr>
          <w:rFonts w:ascii="宋体" w:hAnsi="宋体" w:cs="宋体" w:hint="eastAsia"/>
          <w:sz w:val="24"/>
        </w:rPr>
        <w:t>”活动</w:t>
      </w:r>
      <w:r>
        <w:rPr>
          <w:rFonts w:ascii="宋体" w:hAnsi="宋体" w:cs="宋体"/>
          <w:sz w:val="24"/>
        </w:rPr>
        <w:t>10</w:t>
      </w:r>
      <w:r>
        <w:rPr>
          <w:rFonts w:ascii="宋体" w:hAnsi="宋体" w:cs="宋体" w:hint="eastAsia"/>
          <w:sz w:val="24"/>
        </w:rPr>
        <w:t>场，</w:t>
      </w:r>
      <w:r>
        <w:rPr>
          <w:rFonts w:ascii="宋体" w:hAnsi="宋体" w:cs="宋体" w:hint="eastAsia"/>
          <w:sz w:val="24"/>
        </w:rPr>
        <w:t xml:space="preserve"> </w:t>
      </w:r>
      <w:r>
        <w:rPr>
          <w:rFonts w:ascii="宋体" w:hAnsi="宋体" w:cs="宋体" w:hint="eastAsia"/>
          <w:sz w:val="24"/>
        </w:rPr>
        <w:t>“</w:t>
      </w:r>
      <w:r>
        <w:rPr>
          <w:rFonts w:ascii="宋体" w:hAnsi="宋体" w:cs="Arial"/>
          <w:color w:val="000000"/>
          <w:sz w:val="24"/>
          <w:szCs w:val="24"/>
        </w:rPr>
        <w:t>少儿文化</w:t>
      </w:r>
      <w:r>
        <w:rPr>
          <w:rFonts w:ascii="宋体" w:hAnsi="宋体" w:cs="宋体" w:hint="eastAsia"/>
          <w:sz w:val="24"/>
        </w:rPr>
        <w:t>”活动</w:t>
      </w:r>
      <w:r>
        <w:rPr>
          <w:rFonts w:ascii="宋体" w:hAnsi="宋体" w:cs="宋体"/>
          <w:sz w:val="24"/>
        </w:rPr>
        <w:t>10</w:t>
      </w:r>
      <w:r>
        <w:rPr>
          <w:rFonts w:ascii="宋体" w:hAnsi="宋体" w:cs="宋体" w:hint="eastAsia"/>
          <w:sz w:val="24"/>
        </w:rPr>
        <w:t>场，</w:t>
      </w:r>
      <w:r>
        <w:rPr>
          <w:rFonts w:ascii="宋体" w:hAnsi="宋体" w:cs="宋体" w:hint="eastAsia"/>
          <w:sz w:val="24"/>
        </w:rPr>
        <w:t xml:space="preserve"> </w:t>
      </w:r>
      <w:r>
        <w:rPr>
          <w:rFonts w:ascii="宋体" w:hAnsi="宋体" w:cs="宋体" w:hint="eastAsia"/>
          <w:sz w:val="24"/>
        </w:rPr>
        <w:t>“</w:t>
      </w:r>
      <w:r>
        <w:rPr>
          <w:rFonts w:ascii="宋体" w:hAnsi="宋体" w:cs="Arial"/>
          <w:color w:val="000000"/>
          <w:sz w:val="24"/>
          <w:szCs w:val="24"/>
        </w:rPr>
        <w:t>中华优秀传统文化传播</w:t>
      </w:r>
      <w:r>
        <w:rPr>
          <w:rFonts w:ascii="宋体" w:hAnsi="宋体" w:cs="宋体" w:hint="eastAsia"/>
          <w:sz w:val="24"/>
        </w:rPr>
        <w:t>”活动</w:t>
      </w:r>
      <w:r>
        <w:rPr>
          <w:rFonts w:ascii="宋体" w:hAnsi="宋体" w:cs="宋体"/>
          <w:sz w:val="24"/>
        </w:rPr>
        <w:t>10</w:t>
      </w:r>
      <w:r>
        <w:rPr>
          <w:rFonts w:ascii="宋体" w:hAnsi="宋体" w:cs="宋体" w:hint="eastAsia"/>
          <w:sz w:val="24"/>
        </w:rPr>
        <w:t>场，</w:t>
      </w:r>
      <w:r>
        <w:rPr>
          <w:rFonts w:ascii="宋体" w:hAnsi="宋体" w:cs="宋体"/>
          <w:sz w:val="24"/>
        </w:rPr>
        <w:t>总计</w:t>
      </w:r>
      <w:r>
        <w:rPr>
          <w:rFonts w:ascii="宋体" w:hAnsi="宋体" w:cs="宋体" w:hint="eastAsia"/>
          <w:sz w:val="24"/>
        </w:rPr>
        <w:t>30</w:t>
      </w:r>
      <w:r>
        <w:rPr>
          <w:rFonts w:ascii="宋体" w:hAnsi="宋体" w:cs="宋体" w:hint="eastAsia"/>
          <w:sz w:val="24"/>
        </w:rPr>
        <w:t>场，</w:t>
      </w:r>
      <w:r>
        <w:rPr>
          <w:rFonts w:ascii="宋体" w:hAnsi="宋体" w:cs="宋体"/>
          <w:sz w:val="24"/>
        </w:rPr>
        <w:t>总金额</w:t>
      </w:r>
      <w:r>
        <w:rPr>
          <w:rFonts w:ascii="宋体" w:hAnsi="宋体" w:cs="宋体" w:hint="eastAsia"/>
          <w:sz w:val="24"/>
        </w:rPr>
        <w:t>150</w:t>
      </w:r>
      <w:r>
        <w:rPr>
          <w:rFonts w:ascii="宋体" w:hAnsi="宋体" w:cs="宋体" w:hint="eastAsia"/>
          <w:sz w:val="24"/>
        </w:rPr>
        <w:t>万元</w:t>
      </w:r>
      <w:r>
        <w:rPr>
          <w:rFonts w:ascii="宋体" w:hAnsi="宋体" w:cs="宋体"/>
          <w:sz w:val="24"/>
        </w:rPr>
        <w:t>，每场活动费用严格控制在</w:t>
      </w:r>
      <w:r>
        <w:rPr>
          <w:rFonts w:ascii="宋体" w:hAnsi="宋体" w:cs="宋体" w:hint="eastAsia"/>
          <w:sz w:val="24"/>
        </w:rPr>
        <w:t>5</w:t>
      </w:r>
      <w:r>
        <w:rPr>
          <w:rFonts w:ascii="宋体" w:hAnsi="宋体" w:cs="宋体" w:hint="eastAsia"/>
          <w:sz w:val="24"/>
        </w:rPr>
        <w:t>万元</w:t>
      </w:r>
      <w:r>
        <w:rPr>
          <w:rFonts w:ascii="宋体" w:hAnsi="宋体" w:cs="宋体"/>
          <w:sz w:val="24"/>
        </w:rPr>
        <w:t>以内</w:t>
      </w:r>
      <w:r>
        <w:rPr>
          <w:rFonts w:ascii="Simang" w:hint="eastAsia"/>
          <w:sz w:val="24"/>
          <w:szCs w:val="24"/>
        </w:rPr>
        <w:t>，部</w:t>
      </w:r>
      <w:r w:rsidRPr="002C28F9">
        <w:rPr>
          <w:rFonts w:ascii="宋体" w:hAnsi="宋体" w:hint="eastAsia"/>
          <w:sz w:val="24"/>
          <w:szCs w:val="24"/>
        </w:rPr>
        <w:t>分</w:t>
      </w:r>
      <w:r w:rsidRPr="002C28F9">
        <w:rPr>
          <w:rFonts w:ascii="宋体" w:hAnsi="宋体"/>
          <w:sz w:val="24"/>
          <w:szCs w:val="24"/>
        </w:rPr>
        <w:t>“</w:t>
      </w:r>
      <w:r w:rsidRPr="002C28F9">
        <w:rPr>
          <w:rFonts w:ascii="宋体" w:hAnsi="宋体"/>
          <w:sz w:val="24"/>
          <w:szCs w:val="24"/>
        </w:rPr>
        <w:t>中华优秀传统文</w:t>
      </w:r>
      <w:r w:rsidRPr="002C28F9">
        <w:rPr>
          <w:rFonts w:ascii="宋体" w:hAnsi="宋体" w:hint="eastAsia"/>
          <w:sz w:val="24"/>
          <w:szCs w:val="24"/>
        </w:rPr>
        <w:t>化</w:t>
      </w:r>
      <w:r w:rsidRPr="002C28F9">
        <w:rPr>
          <w:rFonts w:ascii="宋体" w:hAnsi="宋体"/>
          <w:sz w:val="24"/>
          <w:szCs w:val="24"/>
        </w:rPr>
        <w:t>传播</w:t>
      </w:r>
      <w:r w:rsidRPr="002C28F9">
        <w:rPr>
          <w:rFonts w:ascii="宋体" w:hAnsi="宋体"/>
          <w:sz w:val="24"/>
          <w:szCs w:val="24"/>
        </w:rPr>
        <w:t>”</w:t>
      </w:r>
      <w:r>
        <w:rPr>
          <w:rFonts w:ascii="Simang"/>
          <w:sz w:val="24"/>
          <w:szCs w:val="24"/>
        </w:rPr>
        <w:t>活动和</w:t>
      </w:r>
      <w:r>
        <w:rPr>
          <w:rFonts w:ascii="Simang" w:hint="eastAsia"/>
          <w:sz w:val="24"/>
          <w:szCs w:val="24"/>
        </w:rPr>
        <w:t>“</w:t>
      </w:r>
      <w:r>
        <w:rPr>
          <w:rFonts w:ascii="Simang"/>
          <w:sz w:val="24"/>
          <w:szCs w:val="24"/>
        </w:rPr>
        <w:t>少儿文化</w:t>
      </w:r>
      <w:r>
        <w:rPr>
          <w:rFonts w:ascii="Simang" w:hint="eastAsia"/>
          <w:sz w:val="24"/>
          <w:szCs w:val="24"/>
        </w:rPr>
        <w:t>”活动</w:t>
      </w:r>
      <w:r>
        <w:rPr>
          <w:rFonts w:ascii="Simang"/>
          <w:sz w:val="24"/>
          <w:szCs w:val="24"/>
        </w:rPr>
        <w:t>选择在中新天津生态城文化场所或景区内举办</w:t>
      </w:r>
      <w:r>
        <w:rPr>
          <w:rFonts w:ascii="Simang" w:hint="eastAsia"/>
          <w:sz w:val="24"/>
          <w:szCs w:val="24"/>
        </w:rPr>
        <w:t>。</w:t>
      </w:r>
    </w:p>
    <w:p w:rsidR="00233BA8" w:rsidRDefault="00233BA8" w:rsidP="00233BA8">
      <w:pPr>
        <w:spacing w:line="360" w:lineRule="auto"/>
        <w:rPr>
          <w:rFonts w:ascii="宋体" w:hAnsi="宋体" w:cs="宋体"/>
          <w:b/>
          <w:bCs/>
          <w:color w:val="222222"/>
          <w:sz w:val="24"/>
          <w:szCs w:val="24"/>
        </w:rPr>
      </w:pPr>
      <w:r>
        <w:rPr>
          <w:rFonts w:ascii="宋体" w:hAnsi="宋体" w:cs="宋体" w:hint="eastAsia"/>
          <w:b/>
          <w:bCs/>
          <w:sz w:val="24"/>
        </w:rPr>
        <w:t>主题一：</w:t>
      </w:r>
      <w:r>
        <w:rPr>
          <w:rFonts w:ascii="宋体" w:hAnsi="宋体" w:cs="宋体" w:hint="eastAsia"/>
          <w:b/>
          <w:bCs/>
          <w:color w:val="222222"/>
          <w:sz w:val="24"/>
          <w:szCs w:val="24"/>
        </w:rPr>
        <w:t>生活文艺大讲堂活动</w:t>
      </w:r>
    </w:p>
    <w:p w:rsidR="00233BA8" w:rsidRDefault="00233BA8" w:rsidP="00233BA8">
      <w:pPr>
        <w:spacing w:line="360" w:lineRule="auto"/>
        <w:rPr>
          <w:rFonts w:ascii="宋体" w:hAnsi="宋体" w:cs="宋体"/>
          <w:b/>
          <w:bCs/>
          <w:sz w:val="24"/>
        </w:rPr>
      </w:pPr>
      <w:r>
        <w:rPr>
          <w:rFonts w:ascii="宋体" w:hAnsi="宋体" w:cs="宋体" w:hint="eastAsia"/>
          <w:b/>
          <w:bCs/>
          <w:sz w:val="24"/>
        </w:rPr>
        <w:t>服务内容</w:t>
      </w:r>
    </w:p>
    <w:p w:rsidR="00233BA8" w:rsidRDefault="00233BA8" w:rsidP="00233BA8">
      <w:pPr>
        <w:spacing w:line="360" w:lineRule="auto"/>
        <w:ind w:firstLine="481"/>
        <w:rPr>
          <w:rFonts w:ascii="宋体" w:hAnsi="宋体" w:cs="宋体"/>
          <w:sz w:val="24"/>
        </w:rPr>
      </w:pPr>
      <w:r>
        <w:rPr>
          <w:rFonts w:ascii="宋体" w:hAnsi="宋体" w:cs="宋体" w:hint="eastAsia"/>
          <w:sz w:val="24"/>
        </w:rPr>
        <w:t>1</w:t>
      </w:r>
      <w:r>
        <w:rPr>
          <w:rFonts w:ascii="宋体" w:hAnsi="宋体" w:cs="宋体" w:hint="eastAsia"/>
          <w:sz w:val="24"/>
        </w:rPr>
        <w:t>、活动内容以提高民众生活情趣，拉近普通民众与高雅生活艺术之间的距离为主旨，通过茶道、花道、中国画</w:t>
      </w:r>
      <w:r>
        <w:rPr>
          <w:rFonts w:ascii="宋体" w:hAnsi="宋体" w:cs="宋体"/>
          <w:sz w:val="24"/>
        </w:rPr>
        <w:t>、</w:t>
      </w:r>
      <w:r>
        <w:rPr>
          <w:rFonts w:ascii="宋体" w:hAnsi="宋体" w:cs="宋体" w:hint="eastAsia"/>
          <w:sz w:val="24"/>
        </w:rPr>
        <w:t>书法等沙龙活动达到“以艺会友”的目的，</w:t>
      </w:r>
      <w:r>
        <w:rPr>
          <w:rFonts w:ascii="宋体" w:hAnsi="宋体" w:cs="宋体"/>
          <w:sz w:val="24"/>
        </w:rPr>
        <w:t>其中茶道、花道</w:t>
      </w:r>
      <w:r>
        <w:rPr>
          <w:rFonts w:ascii="宋体" w:hAnsi="宋体" w:cs="宋体" w:hint="eastAsia"/>
          <w:sz w:val="24"/>
        </w:rPr>
        <w:t>等</w:t>
      </w:r>
      <w:r>
        <w:rPr>
          <w:rFonts w:ascii="宋体" w:hAnsi="宋体" w:cs="宋体"/>
          <w:sz w:val="24"/>
        </w:rPr>
        <w:t>需要请国家级认证资格讲师，</w:t>
      </w:r>
      <w:r>
        <w:rPr>
          <w:rFonts w:ascii="宋体" w:hAnsi="宋体" w:cs="宋体" w:hint="eastAsia"/>
          <w:sz w:val="24"/>
        </w:rPr>
        <w:t>所有</w:t>
      </w:r>
      <w:r>
        <w:rPr>
          <w:rFonts w:ascii="宋体" w:hAnsi="宋体" w:cs="宋体"/>
          <w:sz w:val="24"/>
        </w:rPr>
        <w:t>活动需要有自媒体推广平台</w:t>
      </w:r>
      <w:r>
        <w:rPr>
          <w:rFonts w:ascii="宋体" w:hAnsi="宋体" w:cs="宋体" w:hint="eastAsia"/>
          <w:sz w:val="24"/>
        </w:rPr>
        <w:t>。</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、活动期间要保证各种设备正常运行，服务商在每场活动时要负责提供相应的活动道具和设备，并满足参与人员需求，做好安全工作。</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、所有活动设备、设施需在活动前两小时安装调试完毕，确保活动的正常举办。</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、设计制作活动的宣传广告及活动背景，设计应符合活动主题和生态城特色。</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、为保证活动的正常举办，现场配备相关工作服务人员不少于</w:t>
      </w:r>
      <w:r>
        <w:rPr>
          <w:rFonts w:ascii="宋体" w:hAnsi="宋体" w:cs="宋体" w:hint="eastAsia"/>
          <w:sz w:val="24"/>
        </w:rPr>
        <w:t>5</w:t>
      </w:r>
      <w:r>
        <w:rPr>
          <w:rFonts w:ascii="宋体" w:hAnsi="宋体" w:cs="宋体" w:hint="eastAsia"/>
          <w:sz w:val="24"/>
        </w:rPr>
        <w:t>人。</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、活动内容应健康、积极向上，符合社会主义核心价值观。</w:t>
      </w:r>
    </w:p>
    <w:p w:rsidR="00233BA8" w:rsidRDefault="00233BA8" w:rsidP="00233BA8">
      <w:pPr>
        <w:spacing w:line="360" w:lineRule="auto"/>
        <w:rPr>
          <w:rFonts w:ascii="宋体" w:hAnsi="宋体" w:cs="宋体"/>
          <w:b/>
          <w:bCs/>
          <w:sz w:val="24"/>
        </w:rPr>
      </w:pPr>
      <w:r>
        <w:rPr>
          <w:rFonts w:ascii="宋体" w:hAnsi="宋体" w:cs="宋体" w:hint="eastAsia"/>
          <w:b/>
          <w:bCs/>
          <w:sz w:val="24"/>
        </w:rPr>
        <w:t>活动要求</w:t>
      </w:r>
    </w:p>
    <w:p w:rsidR="00233BA8" w:rsidRDefault="00233BA8" w:rsidP="00233BA8">
      <w:pPr>
        <w:spacing w:line="360" w:lineRule="auto"/>
        <w:rPr>
          <w:rFonts w:ascii="宋体" w:hAnsi="宋体" w:cs="宋体"/>
          <w:b/>
          <w:bCs/>
          <w:sz w:val="24"/>
        </w:rPr>
      </w:pPr>
      <w:r>
        <w:rPr>
          <w:rFonts w:ascii="宋体" w:hAnsi="宋体" w:cs="宋体" w:hint="eastAsia"/>
          <w:b/>
          <w:bCs/>
          <w:sz w:val="24"/>
        </w:rPr>
        <w:t xml:space="preserve">    1</w:t>
      </w:r>
      <w:r>
        <w:rPr>
          <w:rFonts w:ascii="宋体" w:hAnsi="宋体" w:cs="宋体" w:hint="eastAsia"/>
          <w:b/>
          <w:bCs/>
          <w:sz w:val="24"/>
        </w:rPr>
        <w:t>、人员配备</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每场活动均需配备符合活动主题内容的专业指导老师、主持人、摄像师、服务人员等其他专业工作人员。</w:t>
      </w:r>
    </w:p>
    <w:p w:rsidR="00233BA8" w:rsidRDefault="00233BA8" w:rsidP="00233BA8">
      <w:pPr>
        <w:spacing w:line="360" w:lineRule="auto"/>
        <w:ind w:firstLineChars="200" w:firstLine="480"/>
        <w:rPr>
          <w:rFonts w:ascii="宋体" w:hAnsi="宋体" w:cs="宋体"/>
          <w:b/>
          <w:bCs/>
          <w:sz w:val="24"/>
        </w:rPr>
      </w:pPr>
      <w:r>
        <w:rPr>
          <w:rFonts w:ascii="宋体" w:hAnsi="宋体" w:cs="宋体" w:hint="eastAsia"/>
          <w:b/>
          <w:bCs/>
          <w:sz w:val="24"/>
        </w:rPr>
        <w:t>2</w:t>
      </w:r>
      <w:r>
        <w:rPr>
          <w:rFonts w:ascii="宋体" w:hAnsi="宋体" w:cs="宋体" w:hint="eastAsia"/>
          <w:b/>
          <w:bCs/>
          <w:sz w:val="24"/>
        </w:rPr>
        <w:t>、其他要求</w:t>
      </w:r>
    </w:p>
    <w:p w:rsidR="00233BA8" w:rsidRDefault="00233BA8" w:rsidP="00233BA8">
      <w:pPr>
        <w:spacing w:line="360" w:lineRule="auto"/>
        <w:ind w:firstLine="640"/>
        <w:rPr>
          <w:rFonts w:ascii="宋体" w:hAnsi="宋体" w:cs="宋体"/>
          <w:sz w:val="24"/>
        </w:rPr>
      </w:pPr>
      <w:r>
        <w:rPr>
          <w:rFonts w:ascii="宋体" w:hAnsi="宋体" w:cs="宋体" w:hint="eastAsia"/>
          <w:sz w:val="24"/>
        </w:rPr>
        <w:t>活动用品等设置需满足活动要求，物品摆放同时需满足场地需求，物品与设备摆放整齐有序，不影响民众参与活动。</w:t>
      </w:r>
    </w:p>
    <w:p w:rsidR="00233BA8" w:rsidRDefault="00233BA8" w:rsidP="00233BA8">
      <w:pPr>
        <w:spacing w:line="360" w:lineRule="auto"/>
        <w:rPr>
          <w:rFonts w:ascii="宋体" w:hAnsi="宋体" w:cs="宋体"/>
          <w:b/>
          <w:bCs/>
          <w:color w:val="222222"/>
          <w:sz w:val="24"/>
          <w:szCs w:val="24"/>
        </w:rPr>
      </w:pPr>
      <w:r>
        <w:rPr>
          <w:rFonts w:ascii="宋体" w:hAnsi="宋体" w:cs="宋体" w:hint="eastAsia"/>
          <w:b/>
          <w:bCs/>
          <w:sz w:val="24"/>
        </w:rPr>
        <w:t>主题二：</w:t>
      </w:r>
      <w:r>
        <w:rPr>
          <w:rFonts w:ascii="宋体" w:hAnsi="宋体" w:cs="宋体" w:hint="eastAsia"/>
          <w:b/>
          <w:bCs/>
          <w:color w:val="222222"/>
          <w:sz w:val="24"/>
          <w:szCs w:val="24"/>
        </w:rPr>
        <w:t>少儿文化活动</w:t>
      </w:r>
    </w:p>
    <w:p w:rsidR="00233BA8" w:rsidRDefault="00233BA8" w:rsidP="00233BA8">
      <w:pPr>
        <w:spacing w:line="360" w:lineRule="auto"/>
        <w:rPr>
          <w:rFonts w:ascii="宋体" w:hAnsi="宋体" w:cs="宋体"/>
          <w:b/>
          <w:bCs/>
          <w:sz w:val="24"/>
        </w:rPr>
      </w:pPr>
      <w:r>
        <w:rPr>
          <w:rFonts w:ascii="宋体" w:hAnsi="宋体" w:cs="宋体" w:hint="eastAsia"/>
          <w:b/>
          <w:bCs/>
          <w:sz w:val="24"/>
        </w:rPr>
        <w:t>服务内容</w:t>
      </w:r>
    </w:p>
    <w:p w:rsidR="00233BA8" w:rsidRDefault="00233BA8" w:rsidP="00233BA8">
      <w:pPr>
        <w:spacing w:line="360" w:lineRule="auto"/>
        <w:ind w:firstLine="481"/>
        <w:rPr>
          <w:rFonts w:ascii="宋体" w:hAnsi="宋体" w:cs="宋体"/>
          <w:sz w:val="24"/>
        </w:rPr>
      </w:pPr>
      <w:r>
        <w:rPr>
          <w:rFonts w:ascii="宋体" w:hAnsi="宋体" w:cs="宋体" w:hint="eastAsia"/>
          <w:sz w:val="24"/>
        </w:rPr>
        <w:lastRenderedPageBreak/>
        <w:t>1</w:t>
      </w:r>
      <w:r>
        <w:rPr>
          <w:rFonts w:ascii="宋体" w:hAnsi="宋体" w:cs="宋体" w:hint="eastAsia"/>
          <w:sz w:val="24"/>
        </w:rPr>
        <w:t>、活动内容可为儿童戏剧，亲子茶会、儿童亲子阅读、少儿朗诵沙龙、少儿艺术创想体验等，应达到寓教于乐的目的，并对生态城居民文艺创作及开展文艺活动具有指导借鉴作用。所有</w:t>
      </w:r>
      <w:r>
        <w:rPr>
          <w:rFonts w:ascii="宋体" w:hAnsi="宋体" w:cs="宋体"/>
          <w:sz w:val="24"/>
        </w:rPr>
        <w:t>活动需要有自媒体推广平台</w:t>
      </w:r>
      <w:r>
        <w:rPr>
          <w:rFonts w:ascii="宋体" w:hAnsi="宋体" w:cs="宋体" w:hint="eastAsia"/>
          <w:sz w:val="24"/>
        </w:rPr>
        <w:t>。</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、活动期间要保证设备正常运行，做好安全工作。设备连接的线缆要做好防护工作。</w:t>
      </w:r>
    </w:p>
    <w:p w:rsidR="00233BA8" w:rsidRDefault="00233BA8" w:rsidP="00233BA8">
      <w:pPr>
        <w:spacing w:line="360" w:lineRule="auto"/>
        <w:ind w:firstLine="461"/>
        <w:rPr>
          <w:rFonts w:ascii="宋体" w:hAnsi="宋体" w:cs="宋体"/>
          <w:sz w:val="24"/>
        </w:rPr>
      </w:pPr>
      <w:r>
        <w:rPr>
          <w:rFonts w:ascii="宋体" w:hAnsi="宋体" w:cs="宋体" w:hint="eastAsia"/>
          <w:sz w:val="24"/>
        </w:rPr>
        <w:t>3</w:t>
      </w:r>
      <w:r>
        <w:rPr>
          <w:rFonts w:ascii="宋体" w:hAnsi="宋体" w:cs="宋体" w:hint="eastAsia"/>
          <w:sz w:val="24"/>
        </w:rPr>
        <w:t>、所有活动设备及背景板画面的安装调试应在活动前两小时安装调试完毕，确保活动的正常使用。</w:t>
      </w:r>
    </w:p>
    <w:p w:rsidR="00233BA8" w:rsidRDefault="00233BA8" w:rsidP="00233BA8">
      <w:pPr>
        <w:spacing w:line="360" w:lineRule="auto"/>
        <w:ind w:firstLine="461"/>
        <w:rPr>
          <w:rFonts w:ascii="宋体" w:hAnsi="宋体" w:cs="宋体"/>
          <w:sz w:val="24"/>
        </w:rPr>
      </w:pPr>
      <w:r>
        <w:rPr>
          <w:rFonts w:ascii="宋体" w:hAnsi="宋体" w:cs="宋体" w:hint="eastAsia"/>
          <w:sz w:val="24"/>
        </w:rPr>
        <w:t>4</w:t>
      </w:r>
      <w:r>
        <w:rPr>
          <w:rFonts w:ascii="宋体" w:hAnsi="宋体" w:cs="宋体" w:hint="eastAsia"/>
          <w:sz w:val="24"/>
        </w:rPr>
        <w:t>、设计制作儿童话剧演出宣传广告及演出背景。设计应符合演出主题与生态城特色。</w:t>
      </w:r>
    </w:p>
    <w:p w:rsidR="00233BA8" w:rsidRDefault="00233BA8" w:rsidP="00233BA8">
      <w:pPr>
        <w:spacing w:line="360" w:lineRule="auto"/>
        <w:ind w:firstLine="461"/>
        <w:rPr>
          <w:rFonts w:ascii="宋体" w:hAnsi="宋体" w:cs="宋体"/>
          <w:sz w:val="24"/>
        </w:rPr>
      </w:pPr>
      <w:r>
        <w:rPr>
          <w:rFonts w:ascii="宋体" w:hAnsi="宋体" w:cs="宋体" w:hint="eastAsia"/>
          <w:sz w:val="24"/>
        </w:rPr>
        <w:t>5</w:t>
      </w:r>
      <w:r>
        <w:rPr>
          <w:rFonts w:ascii="宋体" w:hAnsi="宋体" w:cs="宋体" w:hint="eastAsia"/>
          <w:sz w:val="24"/>
        </w:rPr>
        <w:t>、为保证现场正常演出，配备相关主持人、服务人员，不少于</w:t>
      </w:r>
      <w:r>
        <w:rPr>
          <w:rFonts w:ascii="宋体" w:hAnsi="宋体" w:cs="宋体"/>
          <w:sz w:val="24"/>
        </w:rPr>
        <w:t>5</w:t>
      </w:r>
      <w:r>
        <w:rPr>
          <w:rFonts w:ascii="宋体" w:hAnsi="宋体" w:cs="宋体" w:hint="eastAsia"/>
          <w:sz w:val="24"/>
        </w:rPr>
        <w:t>人。</w:t>
      </w:r>
    </w:p>
    <w:p w:rsidR="00233BA8" w:rsidRDefault="00233BA8" w:rsidP="00233BA8">
      <w:pPr>
        <w:spacing w:line="360" w:lineRule="auto"/>
        <w:ind w:firstLine="461"/>
        <w:rPr>
          <w:rFonts w:ascii="宋体" w:hAnsi="宋体" w:cs="宋体"/>
          <w:sz w:val="24"/>
        </w:rPr>
      </w:pPr>
      <w:r>
        <w:rPr>
          <w:rFonts w:ascii="宋体" w:hAnsi="宋体" w:cs="宋体" w:hint="eastAsia"/>
          <w:sz w:val="24"/>
        </w:rPr>
        <w:t>6</w:t>
      </w:r>
      <w:r>
        <w:rPr>
          <w:rFonts w:ascii="宋体" w:hAnsi="宋体" w:cs="宋体" w:hint="eastAsia"/>
          <w:sz w:val="24"/>
        </w:rPr>
        <w:t>、活动内容应健康、积极向上，符合社会主义核心价值观，能够引导孩子健康成长，传递正能量。</w:t>
      </w:r>
    </w:p>
    <w:p w:rsidR="00233BA8" w:rsidRDefault="00233BA8" w:rsidP="00233BA8">
      <w:pPr>
        <w:spacing w:line="360" w:lineRule="auto"/>
        <w:ind w:firstLine="461"/>
        <w:rPr>
          <w:rFonts w:ascii="宋体" w:hAnsi="宋体" w:cs="宋体"/>
          <w:sz w:val="24"/>
        </w:rPr>
      </w:pPr>
      <w:r>
        <w:rPr>
          <w:rFonts w:ascii="宋体" w:hAnsi="宋体" w:cs="宋体" w:hint="eastAsia"/>
          <w:sz w:val="24"/>
        </w:rPr>
        <w:t>7</w:t>
      </w:r>
      <w:r>
        <w:rPr>
          <w:rFonts w:ascii="宋体" w:hAnsi="宋体" w:cs="宋体" w:hint="eastAsia"/>
          <w:sz w:val="24"/>
        </w:rPr>
        <w:t>、表演剧目应具备相关授权，不存在版权纠纷。</w:t>
      </w:r>
    </w:p>
    <w:p w:rsidR="00233BA8" w:rsidRDefault="00233BA8" w:rsidP="00233BA8">
      <w:pPr>
        <w:spacing w:line="360" w:lineRule="auto"/>
        <w:rPr>
          <w:rFonts w:ascii="宋体" w:hAnsi="宋体" w:cs="宋体"/>
          <w:b/>
          <w:bCs/>
          <w:sz w:val="24"/>
        </w:rPr>
      </w:pPr>
      <w:r>
        <w:rPr>
          <w:rFonts w:ascii="宋体" w:hAnsi="宋体" w:cs="宋体" w:hint="eastAsia"/>
          <w:b/>
          <w:bCs/>
          <w:sz w:val="24"/>
        </w:rPr>
        <w:t>活动要求</w:t>
      </w:r>
    </w:p>
    <w:p w:rsidR="00233BA8" w:rsidRDefault="00233BA8" w:rsidP="00233BA8">
      <w:pPr>
        <w:spacing w:line="360" w:lineRule="auto"/>
        <w:rPr>
          <w:rFonts w:ascii="宋体" w:hAnsi="宋体" w:cs="宋体"/>
          <w:b/>
          <w:bCs/>
          <w:sz w:val="24"/>
        </w:rPr>
      </w:pPr>
      <w:r>
        <w:rPr>
          <w:rFonts w:ascii="宋体" w:hAnsi="宋体" w:cs="宋体" w:hint="eastAsia"/>
          <w:b/>
          <w:bCs/>
          <w:sz w:val="24"/>
        </w:rPr>
        <w:t xml:space="preserve">    1</w:t>
      </w:r>
      <w:r>
        <w:rPr>
          <w:rFonts w:ascii="宋体" w:hAnsi="宋体" w:cs="宋体" w:hint="eastAsia"/>
          <w:b/>
          <w:bCs/>
          <w:sz w:val="24"/>
        </w:rPr>
        <w:t>、人员配备</w:t>
      </w:r>
    </w:p>
    <w:p w:rsidR="00233BA8" w:rsidRDefault="00233BA8" w:rsidP="00233BA8">
      <w:pPr>
        <w:spacing w:line="360" w:lineRule="auto"/>
        <w:ind w:firstLine="461"/>
        <w:rPr>
          <w:rFonts w:ascii="宋体" w:hAnsi="宋体" w:cs="宋体"/>
          <w:sz w:val="24"/>
        </w:rPr>
      </w:pPr>
      <w:r>
        <w:rPr>
          <w:rFonts w:ascii="宋体" w:hAnsi="宋体" w:cs="宋体" w:hint="eastAsia"/>
          <w:sz w:val="24"/>
        </w:rPr>
        <w:t>每场活动均需配备：活动主题内容的专业指导老师、主持人、摄像师、服务人员等其他专业工作人员。其中儿童戏剧需配备舞台总监、灯光师、音响师、主持人、服务人员、其他工作人员。</w:t>
      </w:r>
    </w:p>
    <w:p w:rsidR="00233BA8" w:rsidRDefault="00233BA8" w:rsidP="00233BA8">
      <w:pPr>
        <w:spacing w:line="360" w:lineRule="auto"/>
        <w:ind w:firstLineChars="200" w:firstLine="480"/>
        <w:rPr>
          <w:rFonts w:ascii="宋体" w:hAnsi="宋体" w:cs="宋体"/>
          <w:b/>
          <w:bCs/>
          <w:sz w:val="24"/>
        </w:rPr>
      </w:pPr>
      <w:r>
        <w:rPr>
          <w:rFonts w:ascii="宋体" w:hAnsi="宋体" w:cs="宋体" w:hint="eastAsia"/>
          <w:b/>
          <w:bCs/>
          <w:sz w:val="24"/>
        </w:rPr>
        <w:t>2</w:t>
      </w:r>
      <w:r>
        <w:rPr>
          <w:rFonts w:ascii="宋体" w:hAnsi="宋体" w:cs="宋体" w:hint="eastAsia"/>
          <w:b/>
          <w:bCs/>
          <w:sz w:val="24"/>
        </w:rPr>
        <w:t>、其他要求</w:t>
      </w:r>
    </w:p>
    <w:p w:rsidR="00233BA8" w:rsidRDefault="00233BA8" w:rsidP="00233BA8">
      <w:pPr>
        <w:spacing w:line="360" w:lineRule="auto"/>
        <w:ind w:firstLine="640"/>
        <w:rPr>
          <w:rFonts w:ascii="宋体" w:hAnsi="宋体" w:cs="宋体"/>
          <w:sz w:val="24"/>
        </w:rPr>
      </w:pPr>
      <w:r>
        <w:rPr>
          <w:rFonts w:ascii="宋体" w:hAnsi="宋体" w:cs="宋体" w:hint="eastAsia"/>
          <w:sz w:val="24"/>
        </w:rPr>
        <w:lastRenderedPageBreak/>
        <w:t>活动用品等设置需满足活动要求，物品摆放同时需满足场地需求，物品与设备摆放整齐有序，不影响民众参与活动。</w:t>
      </w:r>
    </w:p>
    <w:p w:rsidR="00233BA8" w:rsidRDefault="00233BA8" w:rsidP="00233BA8">
      <w:pPr>
        <w:spacing w:line="360" w:lineRule="auto"/>
        <w:rPr>
          <w:rFonts w:ascii="宋体" w:hAnsi="宋体" w:cs="宋体"/>
          <w:color w:val="222222"/>
          <w:sz w:val="24"/>
          <w:szCs w:val="24"/>
        </w:rPr>
      </w:pPr>
      <w:r>
        <w:rPr>
          <w:rFonts w:ascii="宋体" w:hAnsi="宋体" w:cs="宋体" w:hint="eastAsia"/>
          <w:b/>
          <w:bCs/>
          <w:sz w:val="24"/>
        </w:rPr>
        <w:t>主题三：</w:t>
      </w:r>
      <w:r>
        <w:rPr>
          <w:rFonts w:ascii="宋体" w:hAnsi="宋体" w:cs="宋体" w:hint="eastAsia"/>
          <w:b/>
          <w:bCs/>
          <w:color w:val="222222"/>
          <w:sz w:val="24"/>
          <w:szCs w:val="24"/>
        </w:rPr>
        <w:t>中华优秀传统文化传播活动</w:t>
      </w:r>
    </w:p>
    <w:p w:rsidR="00233BA8" w:rsidRDefault="00233BA8" w:rsidP="00233BA8">
      <w:pPr>
        <w:spacing w:line="360" w:lineRule="auto"/>
        <w:rPr>
          <w:rFonts w:ascii="宋体" w:hAnsi="宋体" w:cs="宋体"/>
          <w:b/>
          <w:bCs/>
          <w:sz w:val="24"/>
        </w:rPr>
      </w:pPr>
      <w:r>
        <w:rPr>
          <w:rFonts w:ascii="宋体" w:hAnsi="宋体" w:cs="宋体" w:hint="eastAsia"/>
          <w:b/>
          <w:bCs/>
          <w:sz w:val="24"/>
        </w:rPr>
        <w:t>服务内容</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、活动内容以学习并传播，传承中华传统文化为主旨，活动主题为国学，非遗，民俗等，让传统文化走进我们的日常生活。所有</w:t>
      </w:r>
      <w:r>
        <w:rPr>
          <w:rFonts w:ascii="宋体" w:hAnsi="宋体" w:cs="宋体"/>
          <w:sz w:val="24"/>
        </w:rPr>
        <w:t>活动需要有自媒体推广平台</w:t>
      </w:r>
      <w:r>
        <w:rPr>
          <w:rFonts w:ascii="宋体" w:hAnsi="宋体" w:cs="宋体" w:hint="eastAsia"/>
          <w:sz w:val="24"/>
        </w:rPr>
        <w:t>。</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活动期间要保证各种设备正常运行，服务商在每场活动时要负责提供相应的活动道具和设备，并满足参与人员需求，做好安全工作。</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、所有活动设备、设施需在活动前两小时安装调试完毕，确保活动的正常举办。</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、设计制作活动的宣传广告及活动背景，设计应符合活动主题和生态城特色。</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、为保证活动的正常举办，现场配备相关工作服务人员不少于</w:t>
      </w:r>
      <w:r>
        <w:rPr>
          <w:rFonts w:ascii="宋体" w:hAnsi="宋体" w:cs="宋体" w:hint="eastAsia"/>
          <w:sz w:val="24"/>
        </w:rPr>
        <w:t>5</w:t>
      </w:r>
      <w:r>
        <w:rPr>
          <w:rFonts w:ascii="宋体" w:hAnsi="宋体" w:cs="宋体" w:hint="eastAsia"/>
          <w:sz w:val="24"/>
        </w:rPr>
        <w:t>人。</w:t>
      </w:r>
    </w:p>
    <w:p w:rsidR="00233BA8" w:rsidRDefault="00233BA8" w:rsidP="00233BA8">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、活动内容应健康、积极向上，符合社会主义核心价值观。</w:t>
      </w:r>
    </w:p>
    <w:p w:rsidR="00233BA8" w:rsidRDefault="00233BA8" w:rsidP="00233BA8">
      <w:pPr>
        <w:spacing w:line="360" w:lineRule="auto"/>
        <w:rPr>
          <w:rFonts w:ascii="宋体" w:hAnsi="宋体" w:cs="宋体"/>
          <w:b/>
          <w:bCs/>
          <w:sz w:val="24"/>
        </w:rPr>
      </w:pPr>
      <w:r>
        <w:rPr>
          <w:rFonts w:ascii="宋体" w:hAnsi="宋体" w:cs="宋体" w:hint="eastAsia"/>
          <w:b/>
          <w:bCs/>
          <w:sz w:val="24"/>
        </w:rPr>
        <w:t>活动要求</w:t>
      </w:r>
    </w:p>
    <w:p w:rsidR="00233BA8" w:rsidRDefault="00233BA8" w:rsidP="00233BA8">
      <w:pPr>
        <w:spacing w:line="360" w:lineRule="auto"/>
        <w:rPr>
          <w:rFonts w:ascii="宋体" w:hAnsi="宋体" w:cs="宋体"/>
          <w:b/>
          <w:bCs/>
          <w:sz w:val="24"/>
        </w:rPr>
      </w:pPr>
      <w:r>
        <w:rPr>
          <w:rFonts w:ascii="宋体" w:hAnsi="宋体" w:cs="宋体" w:hint="eastAsia"/>
          <w:b/>
          <w:bCs/>
          <w:sz w:val="24"/>
        </w:rPr>
        <w:t xml:space="preserve">    1</w:t>
      </w:r>
      <w:r>
        <w:rPr>
          <w:rFonts w:ascii="宋体" w:hAnsi="宋体" w:cs="宋体" w:hint="eastAsia"/>
          <w:b/>
          <w:bCs/>
          <w:sz w:val="24"/>
        </w:rPr>
        <w:t>、人员配备</w:t>
      </w:r>
    </w:p>
    <w:p w:rsidR="00233BA8" w:rsidRDefault="00233BA8" w:rsidP="00233BA8">
      <w:pPr>
        <w:spacing w:line="360" w:lineRule="auto"/>
        <w:ind w:firstLine="461"/>
        <w:rPr>
          <w:rFonts w:ascii="宋体" w:hAnsi="宋体" w:cs="宋体"/>
          <w:sz w:val="24"/>
        </w:rPr>
      </w:pPr>
      <w:r>
        <w:rPr>
          <w:rFonts w:ascii="宋体" w:hAnsi="宋体" w:cs="宋体" w:hint="eastAsia"/>
          <w:sz w:val="24"/>
        </w:rPr>
        <w:t>每场活动均需配备：民俗老师、摄影师、主持人、服务人员、其他工作人员等。</w:t>
      </w:r>
    </w:p>
    <w:p w:rsidR="00233BA8" w:rsidRDefault="00233BA8" w:rsidP="00233BA8">
      <w:pPr>
        <w:spacing w:line="360" w:lineRule="auto"/>
        <w:ind w:firstLineChars="200" w:firstLine="480"/>
        <w:rPr>
          <w:rFonts w:ascii="宋体" w:hAnsi="宋体" w:cs="宋体"/>
          <w:b/>
          <w:bCs/>
          <w:sz w:val="24"/>
        </w:rPr>
      </w:pPr>
      <w:r>
        <w:rPr>
          <w:rFonts w:ascii="宋体" w:hAnsi="宋体" w:cs="宋体" w:hint="eastAsia"/>
          <w:b/>
          <w:bCs/>
          <w:sz w:val="24"/>
        </w:rPr>
        <w:lastRenderedPageBreak/>
        <w:t>2</w:t>
      </w:r>
      <w:r>
        <w:rPr>
          <w:rFonts w:ascii="宋体" w:hAnsi="宋体" w:cs="宋体" w:hint="eastAsia"/>
          <w:b/>
          <w:bCs/>
          <w:sz w:val="24"/>
        </w:rPr>
        <w:t>、其他要求</w:t>
      </w:r>
    </w:p>
    <w:p w:rsidR="00233BA8" w:rsidRDefault="00233BA8" w:rsidP="00233BA8">
      <w:pPr>
        <w:spacing w:line="360" w:lineRule="auto"/>
        <w:ind w:firstLine="640"/>
        <w:rPr>
          <w:rFonts w:ascii="宋体" w:hAnsi="宋体" w:cs="宋体"/>
          <w:sz w:val="24"/>
        </w:rPr>
      </w:pPr>
      <w:r>
        <w:rPr>
          <w:rFonts w:ascii="宋体" w:hAnsi="宋体" w:cs="宋体" w:hint="eastAsia"/>
          <w:sz w:val="24"/>
        </w:rPr>
        <w:t>活动用品等设置需满足活动要求，物品摆放同时需满足场地需求，物品与设备摆放整齐有序，不影响民众参与活动。</w:t>
      </w:r>
    </w:p>
    <w:p w:rsidR="00233BA8" w:rsidRDefault="00233BA8" w:rsidP="00233BA8">
      <w:pPr>
        <w:tabs>
          <w:tab w:val="left" w:pos="930"/>
        </w:tabs>
        <w:spacing w:line="500" w:lineRule="exact"/>
        <w:rPr>
          <w:b/>
          <w:bCs/>
          <w:sz w:val="24"/>
        </w:rPr>
      </w:pPr>
      <w:r>
        <w:rPr>
          <w:rFonts w:hint="eastAsia"/>
          <w:b/>
          <w:bCs/>
          <w:sz w:val="24"/>
        </w:rPr>
        <w:t>三、活动时间与服务要求</w:t>
      </w:r>
    </w:p>
    <w:p w:rsidR="00233BA8" w:rsidRDefault="00233BA8" w:rsidP="00233BA8">
      <w:pPr>
        <w:spacing w:line="360" w:lineRule="auto"/>
        <w:ind w:firstLineChars="200" w:firstLine="480"/>
        <w:rPr>
          <w:rFonts w:ascii="宋体" w:hAnsi="宋体" w:cs="宋体"/>
          <w:color w:val="222222"/>
          <w:sz w:val="24"/>
          <w:szCs w:val="24"/>
        </w:rPr>
      </w:pPr>
      <w:r>
        <w:rPr>
          <w:rFonts w:ascii="宋体" w:hAnsi="宋体" w:cs="宋体" w:hint="eastAsia"/>
          <w:color w:val="222222"/>
          <w:sz w:val="24"/>
          <w:szCs w:val="24"/>
        </w:rPr>
        <w:t>本次活动计划于</w:t>
      </w:r>
      <w:r>
        <w:rPr>
          <w:rFonts w:ascii="宋体" w:hAnsi="宋体" w:cs="宋体" w:hint="eastAsia"/>
          <w:color w:val="222222"/>
          <w:sz w:val="24"/>
          <w:szCs w:val="24"/>
        </w:rPr>
        <w:t>2018</w:t>
      </w:r>
      <w:r>
        <w:rPr>
          <w:rFonts w:ascii="宋体" w:hAnsi="宋体" w:cs="宋体" w:hint="eastAsia"/>
          <w:color w:val="222222"/>
          <w:sz w:val="24"/>
          <w:szCs w:val="24"/>
        </w:rPr>
        <w:t>年</w:t>
      </w:r>
      <w:r>
        <w:rPr>
          <w:rFonts w:ascii="宋体" w:hAnsi="宋体" w:cs="宋体" w:hint="eastAsia"/>
          <w:color w:val="222222"/>
          <w:sz w:val="24"/>
          <w:szCs w:val="24"/>
        </w:rPr>
        <w:t>07</w:t>
      </w:r>
      <w:r>
        <w:rPr>
          <w:rFonts w:ascii="宋体" w:hAnsi="宋体" w:cs="宋体" w:hint="eastAsia"/>
          <w:color w:val="222222"/>
          <w:sz w:val="24"/>
          <w:szCs w:val="24"/>
        </w:rPr>
        <w:t>月至</w:t>
      </w:r>
      <w:r>
        <w:rPr>
          <w:rFonts w:ascii="宋体" w:hAnsi="宋体" w:cs="宋体" w:hint="eastAsia"/>
          <w:color w:val="222222"/>
          <w:sz w:val="24"/>
          <w:szCs w:val="24"/>
        </w:rPr>
        <w:t>12</w:t>
      </w:r>
      <w:r>
        <w:rPr>
          <w:rFonts w:ascii="宋体" w:hAnsi="宋体" w:cs="宋体" w:hint="eastAsia"/>
          <w:color w:val="222222"/>
          <w:sz w:val="24"/>
          <w:szCs w:val="24"/>
        </w:rPr>
        <w:t>月期间在中新天津生态城举办，活动周期为</w:t>
      </w:r>
      <w:r>
        <w:rPr>
          <w:rFonts w:ascii="宋体" w:hAnsi="宋体" w:cs="宋体" w:hint="eastAsia"/>
          <w:color w:val="222222"/>
          <w:sz w:val="24"/>
          <w:szCs w:val="24"/>
        </w:rPr>
        <w:t>6</w:t>
      </w:r>
      <w:r>
        <w:rPr>
          <w:rFonts w:ascii="宋体" w:hAnsi="宋体" w:cs="宋体" w:hint="eastAsia"/>
          <w:color w:val="222222"/>
          <w:sz w:val="24"/>
          <w:szCs w:val="24"/>
        </w:rPr>
        <w:t>个月，具体安排如下：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6"/>
        <w:gridCol w:w="2284"/>
      </w:tblGrid>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b/>
                <w:color w:val="222222"/>
                <w:sz w:val="24"/>
                <w:szCs w:val="24"/>
              </w:rPr>
            </w:pPr>
            <w:r>
              <w:rPr>
                <w:rFonts w:ascii="宋体" w:hAnsi="宋体" w:cs="宋体" w:hint="eastAsia"/>
                <w:b/>
                <w:color w:val="222222"/>
                <w:sz w:val="24"/>
                <w:szCs w:val="24"/>
              </w:rPr>
              <w:t>时间</w:t>
            </w:r>
          </w:p>
        </w:tc>
        <w:tc>
          <w:tcPr>
            <w:tcW w:w="2284" w:type="dxa"/>
            <w:vAlign w:val="center"/>
          </w:tcPr>
          <w:p w:rsidR="00233BA8" w:rsidRDefault="00233BA8" w:rsidP="00BE2299">
            <w:pPr>
              <w:spacing w:line="360" w:lineRule="auto"/>
              <w:jc w:val="center"/>
              <w:rPr>
                <w:rFonts w:ascii="宋体" w:hAnsi="宋体" w:cs="宋体"/>
                <w:b/>
                <w:color w:val="222222"/>
                <w:sz w:val="24"/>
                <w:szCs w:val="24"/>
              </w:rPr>
            </w:pPr>
            <w:r>
              <w:rPr>
                <w:rFonts w:ascii="宋体" w:hAnsi="宋体" w:cs="宋体" w:hint="eastAsia"/>
                <w:b/>
                <w:color w:val="222222"/>
                <w:sz w:val="24"/>
                <w:szCs w:val="24"/>
              </w:rPr>
              <w:t>活动内容</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7</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color w:val="222222"/>
                <w:sz w:val="24"/>
                <w:szCs w:val="24"/>
              </w:rPr>
              <w:t>5</w:t>
            </w:r>
            <w:r>
              <w:rPr>
                <w:rFonts w:ascii="宋体" w:hAnsi="宋体" w:cs="宋体" w:hint="eastAsia"/>
                <w:color w:val="222222"/>
                <w:sz w:val="24"/>
                <w:szCs w:val="24"/>
              </w:rPr>
              <w:t>场活动</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8</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color w:val="222222"/>
                <w:sz w:val="24"/>
                <w:szCs w:val="24"/>
              </w:rPr>
              <w:t>5</w:t>
            </w:r>
            <w:r>
              <w:rPr>
                <w:rFonts w:ascii="宋体" w:hAnsi="宋体" w:cs="宋体" w:hint="eastAsia"/>
                <w:color w:val="222222"/>
                <w:sz w:val="24"/>
                <w:szCs w:val="24"/>
              </w:rPr>
              <w:t>场活动</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9</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color w:val="222222"/>
                <w:sz w:val="24"/>
                <w:szCs w:val="24"/>
              </w:rPr>
              <w:t>5</w:t>
            </w:r>
            <w:r>
              <w:rPr>
                <w:rFonts w:ascii="宋体" w:hAnsi="宋体" w:cs="宋体" w:hint="eastAsia"/>
                <w:color w:val="222222"/>
                <w:sz w:val="24"/>
                <w:szCs w:val="24"/>
              </w:rPr>
              <w:t>场活动</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10</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color w:val="222222"/>
                <w:sz w:val="24"/>
                <w:szCs w:val="24"/>
              </w:rPr>
              <w:t>5</w:t>
            </w:r>
            <w:r>
              <w:rPr>
                <w:rFonts w:ascii="宋体" w:hAnsi="宋体" w:cs="宋体" w:hint="eastAsia"/>
                <w:color w:val="222222"/>
                <w:sz w:val="24"/>
                <w:szCs w:val="24"/>
              </w:rPr>
              <w:t>场活动</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11</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color w:val="222222"/>
                <w:sz w:val="24"/>
                <w:szCs w:val="24"/>
              </w:rPr>
              <w:t>5</w:t>
            </w:r>
            <w:r>
              <w:rPr>
                <w:rFonts w:ascii="宋体" w:hAnsi="宋体" w:cs="宋体" w:hint="eastAsia"/>
                <w:color w:val="222222"/>
                <w:sz w:val="24"/>
                <w:szCs w:val="24"/>
              </w:rPr>
              <w:t>场活动</w:t>
            </w:r>
          </w:p>
        </w:tc>
      </w:tr>
      <w:tr w:rsidR="00233BA8" w:rsidTr="00BE2299">
        <w:trPr>
          <w:trHeight w:val="567"/>
          <w:jc w:val="center"/>
        </w:trPr>
        <w:tc>
          <w:tcPr>
            <w:tcW w:w="1476"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12</w:t>
            </w:r>
            <w:r>
              <w:rPr>
                <w:rFonts w:ascii="宋体" w:hAnsi="宋体" w:cs="宋体" w:hint="eastAsia"/>
                <w:color w:val="222222"/>
                <w:sz w:val="24"/>
                <w:szCs w:val="24"/>
              </w:rPr>
              <w:t>月</w:t>
            </w:r>
          </w:p>
        </w:tc>
        <w:tc>
          <w:tcPr>
            <w:tcW w:w="2284" w:type="dxa"/>
            <w:vAlign w:val="center"/>
          </w:tcPr>
          <w:p w:rsidR="00233BA8" w:rsidRDefault="00233BA8" w:rsidP="00BE2299">
            <w:pPr>
              <w:spacing w:line="360" w:lineRule="auto"/>
              <w:jc w:val="center"/>
              <w:rPr>
                <w:rFonts w:ascii="宋体" w:hAnsi="宋体" w:cs="宋体"/>
                <w:color w:val="222222"/>
                <w:sz w:val="24"/>
                <w:szCs w:val="24"/>
              </w:rPr>
            </w:pPr>
            <w:r>
              <w:rPr>
                <w:rFonts w:ascii="宋体" w:hAnsi="宋体" w:cs="宋体" w:hint="eastAsia"/>
                <w:color w:val="222222"/>
                <w:sz w:val="24"/>
                <w:szCs w:val="24"/>
              </w:rPr>
              <w:t>5</w:t>
            </w:r>
            <w:r>
              <w:rPr>
                <w:rFonts w:ascii="宋体" w:hAnsi="宋体" w:cs="宋体" w:hint="eastAsia"/>
                <w:color w:val="222222"/>
                <w:sz w:val="24"/>
                <w:szCs w:val="24"/>
              </w:rPr>
              <w:t>场活动</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DFA" w:rsidRDefault="00CE1DFA" w:rsidP="00233BA8">
      <w:pPr>
        <w:spacing w:after="0"/>
      </w:pPr>
      <w:r>
        <w:separator/>
      </w:r>
    </w:p>
  </w:endnote>
  <w:endnote w:type="continuationSeparator" w:id="0">
    <w:p w:rsidR="00CE1DFA" w:rsidRDefault="00CE1DFA" w:rsidP="00233B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ang">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DFA" w:rsidRDefault="00CE1DFA" w:rsidP="00233BA8">
      <w:pPr>
        <w:spacing w:after="0"/>
      </w:pPr>
      <w:r>
        <w:separator/>
      </w:r>
    </w:p>
  </w:footnote>
  <w:footnote w:type="continuationSeparator" w:id="0">
    <w:p w:rsidR="00CE1DFA" w:rsidRDefault="00CE1DFA" w:rsidP="00233BA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33BA8"/>
    <w:rsid w:val="00323B43"/>
    <w:rsid w:val="003D37D8"/>
    <w:rsid w:val="00426133"/>
    <w:rsid w:val="004358AB"/>
    <w:rsid w:val="008B7726"/>
    <w:rsid w:val="00B65D19"/>
    <w:rsid w:val="00CE1DF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B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33BA8"/>
    <w:rPr>
      <w:rFonts w:ascii="Tahoma" w:hAnsi="Tahoma"/>
      <w:sz w:val="18"/>
      <w:szCs w:val="18"/>
    </w:rPr>
  </w:style>
  <w:style w:type="paragraph" w:styleId="a4">
    <w:name w:val="footer"/>
    <w:basedOn w:val="a"/>
    <w:link w:val="Char0"/>
    <w:uiPriority w:val="99"/>
    <w:semiHidden/>
    <w:unhideWhenUsed/>
    <w:rsid w:val="00233BA8"/>
    <w:pPr>
      <w:tabs>
        <w:tab w:val="center" w:pos="4153"/>
        <w:tab w:val="right" w:pos="8306"/>
      </w:tabs>
    </w:pPr>
    <w:rPr>
      <w:sz w:val="18"/>
      <w:szCs w:val="18"/>
    </w:rPr>
  </w:style>
  <w:style w:type="character" w:customStyle="1" w:styleId="Char0">
    <w:name w:val="页脚 Char"/>
    <w:basedOn w:val="a0"/>
    <w:link w:val="a4"/>
    <w:uiPriority w:val="99"/>
    <w:semiHidden/>
    <w:rsid w:val="00233BA8"/>
    <w:rPr>
      <w:rFonts w:ascii="Tahoma" w:hAnsi="Tahoma"/>
      <w:sz w:val="18"/>
      <w:szCs w:val="18"/>
    </w:rPr>
  </w:style>
  <w:style w:type="character" w:customStyle="1" w:styleId="Char1">
    <w:name w:val="列出段落 Char1"/>
    <w:link w:val="a5"/>
    <w:uiPriority w:val="34"/>
    <w:rsid w:val="00233BA8"/>
    <w:rPr>
      <w:kern w:val="2"/>
      <w:sz w:val="21"/>
    </w:rPr>
  </w:style>
  <w:style w:type="paragraph" w:styleId="a5">
    <w:name w:val="List Paragraph"/>
    <w:basedOn w:val="a"/>
    <w:link w:val="Char1"/>
    <w:uiPriority w:val="34"/>
    <w:qFormat/>
    <w:rsid w:val="00233BA8"/>
    <w:pPr>
      <w:widowControl w:val="0"/>
      <w:adjustRightInd/>
      <w:snapToGrid/>
      <w:spacing w:after="0"/>
      <w:ind w:firstLineChars="200" w:firstLine="420"/>
      <w:jc w:val="both"/>
    </w:pPr>
    <w:rPr>
      <w:rFonts w:asciiTheme="minorHAnsi" w:hAnsiTheme="minorHAnsi"/>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2018-06-25T15:38:00Z</dcterms:modified>
</cp:coreProperties>
</file>