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682" w:type="dxa"/>
            <w:gridSpan w:val="2"/>
            <w:shd w:val="clear" w:color="auto" w:fill="auto"/>
            <w:vAlign w:val="top"/>
          </w:tcPr>
          <w:tbl>
            <w:tblPr>
              <w:tblStyle w:val="4"/>
              <w:tblW w:w="10466" w:type="dxa"/>
              <w:tblCellSpacing w:w="15" w:type="dxa"/>
              <w:tblInd w:w="0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tblLayout w:type="fixed"/>
              </w:tblPrEx>
              <w:trPr>
                <w:tblCellSpacing w:w="15" w:type="dxa"/>
              </w:trPr>
              <w:tc>
                <w:tcPr>
                  <w:tcW w:w="1040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王</w:t>
                  </w:r>
                  <w:r>
                    <w:rPr>
                      <w:rFonts w:hint="default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生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 </w:t>
                  </w:r>
                  <w:r>
                    <w:rPr>
                      <w:rFonts w:hint="default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3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年工作经验   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lang w:val="en-US" w:eastAsia="zh-CN"/>
                    </w:rPr>
                    <w:t xml:space="preserve">  手机：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176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lang w:val="en-US" w:eastAsia="zh-CN"/>
                    </w:rPr>
                    <w:t>1252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0975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52" w:hRule="atLeast"/>
        </w:trPr>
        <w:tc>
          <w:tcPr>
            <w:tcW w:w="872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男    24 岁</w:t>
            </w:r>
          </w:p>
          <w:p>
            <w:pPr>
              <w:tabs>
                <w:tab w:val="left" w:pos="7320"/>
              </w:tabs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E-mail：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</w:rPr>
              <w:t>wangsheng_me@icloud.com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现居住地：江苏 南京| </w:t>
            </w: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b/>
                <w:bCs w:val="0"/>
                <w:sz w:val="30"/>
                <w:szCs w:val="3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6350" t="6350" r="31115" b="30480"/>
                      <wp:wrapNone/>
                      <wp:docPr id="1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  <w:r>
                                    <w:rPr>
                                      <w:lang w:val="en-US"/>
                                    </w:rPr>
                                    <w:drawing>
                                      <wp:inline distT="0" distB="0" distL="114300" distR="114300">
                                        <wp:extent cx="962025" cy="1181100"/>
                                        <wp:effectExtent l="0" t="0" r="3175" b="12700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c9L/W1AAA&#10;AAYBAAAPAAAAAAAAAAEAIAAAADgAAABkcnMvZG93bnJldi54bWxQSwECFAAUAAAACACHTuJAon71&#10;bAwCAAAyBAAADgAAAAAAAAABACAAAAA5AQAAZHJzL2Uyb0RvYy54bWxQSwUGAAAAAAYABgBZAQAA&#10;twUAAAAA&#10;">
                      <v:fill on="t" focussize="0,0"/>
                      <v:stroke color="#D9D9D9 [2732]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62025" cy="1181100"/>
                                  <wp:effectExtent l="0" t="0" r="3175" b="1270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5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2012.09 - 2016.07   沈阳工业大学  计算机科学与技术   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一本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 w:eastAsia="zh-CN"/>
        </w:rPr>
        <w:t>职业技能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5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0" w:hRule="atLeas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1、3年开发经验，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熟练掌握java web 编程，能够进行端到端开发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，有独立开发项目经验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掌握javascript、html、css3，掌握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vue、angularjs、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react、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jquery等框架，了解nodejs，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webpack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，会使用npm、yarn等包管理工具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熟悉后台springmvc、springboot、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mybatis、jpa等框架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4、掌握tomcat、nginx，熟悉maven、git、IDEA、eclipse、webstorm、ssh、http客户端等工具的使用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熟悉redis、mysql等数据库，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sql编写能力良好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有独立建站，微信小程序开发经验  </w: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eastAsia="zh-CN"/>
        </w:rPr>
        <w:t>项目经历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5"/>
        <w:tblW w:w="10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8649"/>
      </w:tblGrid>
      <w:tr>
        <w:tblPrEx>
          <w:tblLayout w:type="fixed"/>
        </w:tblPrEx>
        <w:trPr>
          <w:trHeight w:val="612" w:hRule="atLeast"/>
        </w:trPr>
        <w:tc>
          <w:tcPr>
            <w:tcW w:w="10700" w:type="dxa"/>
            <w:gridSpan w:val="2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 w:eastAsia="zh-CN"/>
              </w:rPr>
              <w:t xml:space="preserve"> pdf在线裁剪网站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24" w:hRule="atLeast"/>
        </w:trPr>
        <w:tc>
          <w:tcPr>
            <w:tcW w:w="205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864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本项目主要做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pdf的在线裁剪功能，用户通过上传pdf文件和裁剪需求设定，可以将pdf裁剪成需要的文件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24" w:hRule="atLeast"/>
        </w:trPr>
        <w:tc>
          <w:tcPr>
            <w:tcW w:w="205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系统框架：</w:t>
            </w:r>
          </w:p>
        </w:tc>
        <w:tc>
          <w:tcPr>
            <w:tcW w:w="864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涉及到前台使用vue、vue-cli3.0、webpack、npm、nodejs和一些开源的npm包（moment、echarts、lodash等）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836" w:hRule="atLeast"/>
        </w:trPr>
        <w:tc>
          <w:tcPr>
            <w:tcW w:w="2051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个人职责：</w:t>
            </w:r>
          </w:p>
        </w:tc>
        <w:tc>
          <w:tcPr>
            <w:tcW w:w="8649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根据客户需求搭建了整个网站的前台页面，包括用户门户和后台管理门户；通过axios组件与后台接口进行数据交互；与第三方阿里云0SS交互进行文件的上传下载；使用echarts进行图表的编写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，使用h5在线编辑器完成在线编辑文案功能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106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8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7" w:hRule="atLeast"/>
        </w:trPr>
        <w:tc>
          <w:tcPr>
            <w:tcW w:w="10669" w:type="dxa"/>
            <w:gridSpan w:val="2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/>
                <w:bCs w:val="0"/>
                <w:sz w:val="24"/>
                <w:szCs w:val="24"/>
                <w:lang w:eastAsia="zh-CN"/>
              </w:rPr>
              <w:t>客户体验管理系统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34" w:hRule="atLeast"/>
        </w:trPr>
        <w:tc>
          <w:tcPr>
            <w:tcW w:w="2054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8615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本项目主要做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运营商5g业务小区基站、业务指标等5g相关指标的管理与计算，根据指标分析客户体验。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21" w:hRule="atLeast"/>
        </w:trPr>
        <w:tc>
          <w:tcPr>
            <w:tcW w:w="2054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系统框架：</w:t>
            </w:r>
          </w:p>
        </w:tc>
        <w:tc>
          <w:tcPr>
            <w:tcW w:w="8615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ant design、react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、webpack、nodej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21" w:hRule="atLeast"/>
        </w:trPr>
        <w:tc>
          <w:tcPr>
            <w:tcW w:w="2054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个人职责：</w:t>
            </w:r>
          </w:p>
        </w:tc>
        <w:tc>
          <w:tcPr>
            <w:tcW w:w="8615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根据客户需求搭建了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框架，使用highcharts进行图表的实现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86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21" w:hRule="atLeast"/>
        </w:trPr>
        <w:tc>
          <w:tcPr>
            <w:tcW w:w="10680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shd w:val="pct10" w:color="auto" w:fill="FFFFFF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</w:rPr>
              <w:t xml:space="preserve">华为云系统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863" w:hRule="atLeast"/>
        </w:trPr>
        <w:tc>
          <w:tcPr>
            <w:tcW w:w="1988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项目描述： </w:t>
            </w:r>
          </w:p>
        </w:tc>
        <w:tc>
          <w:tcPr>
            <w:tcW w:w="8692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华为云为客户提供稳定可靠、安全可信、可持续演进的云服务，本项目组主要做合作伙伴计划，合作伙伴主要帮助客户设计、架构、搭建、迁移和管理其工作负载和应用程序；后续做风控系统，通过分析用户画像，有效阻止黑产用户的非法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863" w:hRule="atLeast"/>
        </w:trPr>
        <w:tc>
          <w:tcPr>
            <w:tcW w:w="1988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系统框架： </w:t>
            </w:r>
          </w:p>
        </w:tc>
        <w:tc>
          <w:tcPr>
            <w:tcW w:w="8692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前台采用angularjs，使用到nodejs、npm、以及一些前端库；后台多个微服务，使用maven进行管理，各个微服务所使用的技术不一致，包括springboot、spring、springmvc、springjpa、mybatis，使用缓存redis、消息队列kafka等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484" w:hRule="atLeast"/>
        </w:trPr>
        <w:tc>
          <w:tcPr>
            <w:tcW w:w="1988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个人职责：</w:t>
            </w:r>
          </w:p>
        </w:tc>
        <w:tc>
          <w:tcPr>
            <w:tcW w:w="8692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负责前台页面编写，涉及到使用echarts、angularjs等框架进行页面编写以及公共方法的封装。负责后台接口服务编写，包括菜单权限功能的设计开发、现网问题的定位与修改、独自搭建后台框架和部署相关服务。维护代码库git分支和版本以及服务的线上部署和维护。负责团队的日常管理工作。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5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shd w:val="pct10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</w:rPr>
              <w:t xml:space="preserve">北京银行合同审批业务系统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项目描述： 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本项目主要对北京银行的合同进行管理，提供合同流程审批操作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系统框架：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使用普元EOS平台、oracle、tomcat进行开发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个人职责： 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参与模块的设计与开发，设计工作流； 编写工作流配置管理页面，运用平台工作流组建编写后台审批操作代码； 负责银行内部普元EOS平台的技术支持、老系统的现网维护； 负责新员工的培养与需求的分配。 </w: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 w:eastAsia="zh-CN"/>
        </w:rPr>
        <w:t>自我评价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</w:t>
      </w:r>
    </w:p>
    <w:tbl>
      <w:tblPr>
        <w:tblStyle w:val="5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良好的团队合作精神，能迅速融入团队。具有强烈的责任感，具有一定的管理经验。喜欢钻研新的技术，具有很强的自学能力。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</w:p>
    <w:p/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586B9"/>
    <w:rsid w:val="4B3586B9"/>
    <w:rsid w:val="751F820C"/>
    <w:rsid w:val="7FBEC098"/>
    <w:rsid w:val="B9F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2019-11-20T10:29:00Z</dcterms:created>
  <dc:creator>wangsheng</dc:creator>
  <cp:lastModifiedBy>wangsheng</cp:lastModifiedBy>
  <dcterms:modified xsi:type="dcterms:W3CDTF">2019-11-20T10:34:50Z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