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7B" w:rsidRDefault="00C8167B" w:rsidP="004B53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B5C4A" w:rsidRDefault="00AB5C4A" w:rsidP="004B53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  <w:sectPr w:rsidR="00AB5C4A" w:rsidSect="00C8167B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439860"/>
        <w:docPartObj>
          <w:docPartGallery w:val="Table of Contents"/>
          <w:docPartUnique/>
        </w:docPartObj>
      </w:sdtPr>
      <w:sdtContent>
        <w:p w:rsidR="00AB5C4A" w:rsidRDefault="00AB5C4A">
          <w:pPr>
            <w:pStyle w:val="a3"/>
          </w:pPr>
          <w:r>
            <w:t>Оглавление</w:t>
          </w:r>
        </w:p>
        <w:p w:rsidR="00385A01" w:rsidRDefault="002C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AB5C4A">
            <w:instrText xml:space="preserve"> TOC \o "1-3" \h \z \u </w:instrText>
          </w:r>
          <w:r>
            <w:fldChar w:fldCharType="separate"/>
          </w:r>
          <w:hyperlink w:anchor="_Toc384655595" w:history="1">
            <w:r w:rsidR="00385A01" w:rsidRPr="00DB23D7">
              <w:rPr>
                <w:rStyle w:val="a4"/>
                <w:noProof/>
              </w:rPr>
              <w:t>Системные требования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596" w:history="1">
            <w:r w:rsidR="00385A01" w:rsidRPr="00DB23D7">
              <w:rPr>
                <w:rStyle w:val="a4"/>
                <w:noProof/>
              </w:rPr>
              <w:t>Быстрый старт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597" w:history="1">
            <w:r w:rsidR="00385A01" w:rsidRPr="00DB23D7">
              <w:rPr>
                <w:rStyle w:val="a4"/>
                <w:noProof/>
              </w:rPr>
              <w:t>Установка программы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598" w:history="1">
            <w:r w:rsidR="00385A01" w:rsidRPr="00DB23D7">
              <w:rPr>
                <w:rStyle w:val="a4"/>
                <w:noProof/>
              </w:rPr>
              <w:t>Установка со встроенной базой данных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599" w:history="1">
            <w:r w:rsidR="00385A01" w:rsidRPr="00DB23D7">
              <w:rPr>
                <w:rStyle w:val="a4"/>
                <w:noProof/>
              </w:rPr>
              <w:t>Установка с использованием сервера базы данных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0" w:history="1">
            <w:r w:rsidR="00385A01" w:rsidRPr="00DB23D7">
              <w:rPr>
                <w:rStyle w:val="a4"/>
                <w:noProof/>
              </w:rPr>
              <w:t>Главное меню программы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1" w:history="1">
            <w:r w:rsidR="00385A01" w:rsidRPr="00DB23D7">
              <w:rPr>
                <w:rStyle w:val="a4"/>
                <w:noProof/>
              </w:rPr>
              <w:t>Кнопка «Изменение режима меню»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2" w:history="1">
            <w:r w:rsidR="00385A01" w:rsidRPr="00DB23D7">
              <w:rPr>
                <w:rStyle w:val="a4"/>
                <w:noProof/>
              </w:rPr>
              <w:t>Выпадающий список «Справка и настройка»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3" w:history="1">
            <w:r w:rsidR="00385A01" w:rsidRPr="00DB23D7">
              <w:rPr>
                <w:rStyle w:val="a4"/>
                <w:noProof/>
              </w:rPr>
              <w:t>Выпадающий список «Печать»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4" w:history="1">
            <w:r w:rsidR="00385A01" w:rsidRPr="00DB23D7">
              <w:rPr>
                <w:rStyle w:val="a4"/>
                <w:noProof/>
              </w:rPr>
              <w:t>Работа с тестами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5" w:history="1">
            <w:r w:rsidR="00385A01" w:rsidRPr="00DB23D7">
              <w:rPr>
                <w:rStyle w:val="a4"/>
                <w:noProof/>
              </w:rPr>
              <w:t>Ввод теста с бланка или вручную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6" w:history="1">
            <w:r w:rsidR="00385A01" w:rsidRPr="00DB23D7">
              <w:rPr>
                <w:rStyle w:val="a4"/>
                <w:noProof/>
              </w:rPr>
              <w:t>Ввод баллов или стенов шкал теста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7" w:history="1">
            <w:r w:rsidR="00385A01" w:rsidRPr="00DB23D7">
              <w:rPr>
                <w:rStyle w:val="a4"/>
                <w:noProof/>
              </w:rPr>
              <w:t>Компьютерное тестирование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8" w:history="1">
            <w:r w:rsidR="00385A01" w:rsidRPr="00DB23D7">
              <w:rPr>
                <w:rStyle w:val="a4"/>
                <w:noProof/>
              </w:rPr>
              <w:t>Мастер потокового сканирования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09" w:history="1">
            <w:r w:rsidR="00385A01" w:rsidRPr="00DB23D7">
              <w:rPr>
                <w:rStyle w:val="a4"/>
                <w:noProof/>
              </w:rPr>
              <w:t>Просмотр результатов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10" w:history="1">
            <w:r w:rsidR="00385A01" w:rsidRPr="00DB23D7">
              <w:rPr>
                <w:rStyle w:val="a4"/>
                <w:noProof/>
              </w:rPr>
              <w:t>Результаты и характеристики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A01" w:rsidRDefault="002C5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4655611" w:history="1">
            <w:r w:rsidR="00385A01" w:rsidRPr="00DB23D7">
              <w:rPr>
                <w:rStyle w:val="a4"/>
                <w:noProof/>
              </w:rPr>
              <w:t>Окно выбора респондента</w:t>
            </w:r>
            <w:r w:rsidR="00385A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5A01">
              <w:rPr>
                <w:noProof/>
                <w:webHidden/>
              </w:rPr>
              <w:instrText xml:space="preserve"> PAGEREF _Toc384655611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A0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C4A" w:rsidRDefault="002C57FD">
          <w:r>
            <w:fldChar w:fldCharType="end"/>
          </w:r>
        </w:p>
      </w:sdtContent>
    </w:sdt>
    <w:p w:rsidR="00AB5C4A" w:rsidRDefault="00AB5C4A" w:rsidP="004B53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C4A" w:rsidRDefault="00AB5C4A" w:rsidP="004B53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C4A" w:rsidRPr="00AB5C4A" w:rsidRDefault="00AB5C4A" w:rsidP="004B53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  <w:sectPr w:rsidR="00AB5C4A" w:rsidRPr="00AB5C4A" w:rsidSect="00C816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B5C4A" w:rsidRPr="00AB5C4A" w:rsidRDefault="00AB5C4A" w:rsidP="00AB5C4A">
      <w:pPr>
        <w:pStyle w:val="h"/>
      </w:pPr>
      <w:bookmarkStart w:id="0" w:name="_Toc384655595"/>
      <w:r w:rsidRPr="00AB5C4A">
        <w:lastRenderedPageBreak/>
        <w:t>Системные требования</w:t>
      </w:r>
      <w:bookmarkEnd w:id="0"/>
    </w:p>
    <w:p w:rsidR="00AB5C4A" w:rsidRDefault="00AB5C4A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программы необходима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B5C4A">
        <w:rPr>
          <w:rFonts w:ascii="Times New Roman" w:hAnsi="Times New Roman" w:cs="Times New Roman"/>
          <w:sz w:val="28"/>
          <w:szCs w:val="28"/>
        </w:rPr>
        <w:t xml:space="preserve"> </w:t>
      </w:r>
      <w:r w:rsidRPr="00AB5C4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AB5C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5C4A">
        <w:rPr>
          <w:rFonts w:ascii="Times New Roman" w:hAnsi="Times New Roman" w:cs="Times New Roman"/>
          <w:b/>
          <w:sz w:val="28"/>
          <w:szCs w:val="28"/>
          <w:lang w:val="en-US"/>
        </w:rPr>
        <w:t>XP</w:t>
      </w:r>
      <w:r w:rsidRPr="00AB5C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5C4A">
        <w:rPr>
          <w:rFonts w:ascii="Times New Roman" w:hAnsi="Times New Roman" w:cs="Times New Roman"/>
          <w:b/>
          <w:sz w:val="28"/>
          <w:szCs w:val="28"/>
          <w:lang w:val="en-US"/>
        </w:rPr>
        <w:t>SP</w:t>
      </w:r>
      <w:r w:rsidRPr="00AB5C4A">
        <w:rPr>
          <w:rFonts w:ascii="Times New Roman" w:hAnsi="Times New Roman" w:cs="Times New Roman"/>
          <w:b/>
          <w:sz w:val="28"/>
          <w:szCs w:val="28"/>
        </w:rPr>
        <w:t>3</w:t>
      </w:r>
      <w:r w:rsidRPr="00AB5C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B5C4A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AB5C4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B5C4A">
        <w:rPr>
          <w:rFonts w:ascii="Times New Roman" w:hAnsi="Times New Roman" w:cs="Times New Roman"/>
          <w:sz w:val="28"/>
          <w:szCs w:val="28"/>
        </w:rPr>
        <w:t xml:space="preserve"> 8</w:t>
      </w:r>
      <w:r>
        <w:rPr>
          <w:rFonts w:ascii="Times New Roman" w:hAnsi="Times New Roman" w:cs="Times New Roman"/>
          <w:sz w:val="28"/>
          <w:szCs w:val="28"/>
        </w:rPr>
        <w:t xml:space="preserve">. Так же необходимо иметь установленную программу </w:t>
      </w:r>
      <w:r w:rsidRPr="00AB5C4A">
        <w:rPr>
          <w:rFonts w:ascii="Times New Roman" w:hAnsi="Times New Roman" w:cs="Times New Roman"/>
          <w:b/>
          <w:sz w:val="28"/>
          <w:szCs w:val="28"/>
          <w:lang w:val="en-US"/>
        </w:rPr>
        <w:t>Adobe</w:t>
      </w:r>
      <w:r w:rsidRPr="00AB5C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5C4A">
        <w:rPr>
          <w:rFonts w:ascii="Times New Roman" w:hAnsi="Times New Roman" w:cs="Times New Roman"/>
          <w:b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</w:rPr>
        <w:t xml:space="preserve"> версии не ниже 6.0. Она необходима для правильного отображения форм бланков при печати.</w:t>
      </w:r>
      <w:r w:rsidR="00355C16">
        <w:rPr>
          <w:rFonts w:ascii="Times New Roman" w:hAnsi="Times New Roman" w:cs="Times New Roman"/>
          <w:sz w:val="28"/>
          <w:szCs w:val="28"/>
        </w:rPr>
        <w:t xml:space="preserve"> Для вывода результатов тестов в </w:t>
      </w:r>
      <w:r w:rsidR="00355C1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55C16">
        <w:rPr>
          <w:rFonts w:ascii="Times New Roman" w:hAnsi="Times New Roman" w:cs="Times New Roman"/>
          <w:sz w:val="28"/>
          <w:szCs w:val="28"/>
        </w:rPr>
        <w:t xml:space="preserve"> необходим установленный пакет </w:t>
      </w:r>
      <w:r w:rsidR="00355C1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55C16" w:rsidRPr="00355C16">
        <w:rPr>
          <w:rFonts w:ascii="Times New Roman" w:hAnsi="Times New Roman" w:cs="Times New Roman"/>
          <w:sz w:val="28"/>
          <w:szCs w:val="28"/>
        </w:rPr>
        <w:t xml:space="preserve"> </w:t>
      </w:r>
      <w:r w:rsidR="00355C16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355C16" w:rsidRPr="00355C16">
        <w:rPr>
          <w:rFonts w:ascii="Times New Roman" w:hAnsi="Times New Roman" w:cs="Times New Roman"/>
          <w:sz w:val="28"/>
          <w:szCs w:val="28"/>
        </w:rPr>
        <w:t xml:space="preserve"> 2003 </w:t>
      </w:r>
      <w:r w:rsidR="00355C16">
        <w:rPr>
          <w:rFonts w:ascii="Times New Roman" w:hAnsi="Times New Roman" w:cs="Times New Roman"/>
          <w:sz w:val="28"/>
          <w:szCs w:val="28"/>
        </w:rPr>
        <w:t>и выше.</w:t>
      </w:r>
      <w:r>
        <w:rPr>
          <w:rFonts w:ascii="Times New Roman" w:hAnsi="Times New Roman" w:cs="Times New Roman"/>
          <w:sz w:val="28"/>
          <w:szCs w:val="28"/>
        </w:rPr>
        <w:t xml:space="preserve"> Все остольные необходимые компоненты распространяются с программой.</w:t>
      </w:r>
    </w:p>
    <w:p w:rsidR="00AB5C4A" w:rsidRDefault="00AB5C4A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установленном виде программа занимает около 30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</w:rPr>
        <w:t>, однако в процессе работы размер директории с программой может увеличиваться из-за увеличения базы данных и сохраненных характеристик тестов.</w:t>
      </w:r>
    </w:p>
    <w:p w:rsidR="008B5123" w:rsidRDefault="003117C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бланками необходим планшетный или протяжный сканер и принтер с установленными драйверами.</w:t>
      </w:r>
      <w:r w:rsidR="00190971" w:rsidRPr="00190971">
        <w:rPr>
          <w:rFonts w:ascii="Times New Roman" w:hAnsi="Times New Roman" w:cs="Times New Roman"/>
          <w:sz w:val="28"/>
          <w:szCs w:val="28"/>
        </w:rPr>
        <w:t xml:space="preserve"> </w:t>
      </w:r>
      <w:r w:rsidR="00190971">
        <w:rPr>
          <w:rFonts w:ascii="Times New Roman" w:hAnsi="Times New Roman" w:cs="Times New Roman"/>
          <w:sz w:val="28"/>
          <w:szCs w:val="28"/>
        </w:rPr>
        <w:t>Подойдет и многофункциональное устройство.</w:t>
      </w:r>
    </w:p>
    <w:p w:rsidR="008B5123" w:rsidRDefault="00DD5EEC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Дисплей компьютера или ноутбука должен иметь разрешение не менее 1024*768 точек на дюйм. </w:t>
      </w:r>
    </w:p>
    <w:p w:rsidR="00AB5C4A" w:rsidRPr="00DD5EEC" w:rsidRDefault="00DD5EEC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занимает в оперативной памяти около 100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</w:rPr>
        <w:t>, поэтому для к</w:t>
      </w:r>
      <w:r w:rsidR="006F3D01">
        <w:rPr>
          <w:rFonts w:ascii="Times New Roman" w:hAnsi="Times New Roman" w:cs="Times New Roman"/>
          <w:sz w:val="28"/>
          <w:szCs w:val="28"/>
        </w:rPr>
        <w:t>омфортной работы в операционной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D5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>
        <w:rPr>
          <w:rFonts w:ascii="Times New Roman" w:hAnsi="Times New Roman" w:cs="Times New Roman"/>
          <w:sz w:val="28"/>
          <w:szCs w:val="28"/>
        </w:rPr>
        <w:t xml:space="preserve"> необходимо не менее 512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>
        <w:rPr>
          <w:rFonts w:ascii="Times New Roman" w:hAnsi="Times New Roman" w:cs="Times New Roman"/>
          <w:sz w:val="28"/>
          <w:szCs w:val="28"/>
        </w:rPr>
        <w:t xml:space="preserve"> оперативной памяти.</w:t>
      </w:r>
    </w:p>
    <w:p w:rsidR="003117C2" w:rsidRDefault="003117C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117C2" w:rsidSect="00C816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5C16" w:rsidRDefault="00355C16" w:rsidP="003117C2">
      <w:pPr>
        <w:pStyle w:val="h"/>
      </w:pPr>
      <w:bookmarkStart w:id="1" w:name="_Toc384655596"/>
      <w:r>
        <w:lastRenderedPageBreak/>
        <w:t>Быстрый старт</w:t>
      </w:r>
      <w:bookmarkEnd w:id="1"/>
    </w:p>
    <w:p w:rsidR="00355C16" w:rsidRDefault="00355C16" w:rsidP="00355C16">
      <w:pPr>
        <w:pStyle w:val="h3"/>
        <w:jc w:val="both"/>
      </w:pPr>
      <w:r>
        <w:t xml:space="preserve">Для </w:t>
      </w:r>
      <w:r w:rsidR="00F31D82">
        <w:t xml:space="preserve">начала </w:t>
      </w:r>
      <w:r w:rsidR="00253677">
        <w:t>работы с программой необходимо выполнить ряд последовательных действий:</w:t>
      </w:r>
    </w:p>
    <w:p w:rsidR="00253677" w:rsidRDefault="002C57FD" w:rsidP="00253677">
      <w:pPr>
        <w:pStyle w:val="h3"/>
        <w:numPr>
          <w:ilvl w:val="0"/>
          <w:numId w:val="1"/>
        </w:numPr>
        <w:jc w:val="both"/>
      </w:pPr>
      <w:hyperlink w:anchor="install" w:history="1">
        <w:r w:rsidR="00253677" w:rsidRPr="00085528">
          <w:rPr>
            <w:rStyle w:val="a4"/>
          </w:rPr>
          <w:t>Установить программу</w:t>
        </w:r>
      </w:hyperlink>
    </w:p>
    <w:p w:rsidR="00253677" w:rsidRDefault="002C57FD" w:rsidP="00253677">
      <w:pPr>
        <w:pStyle w:val="h3"/>
        <w:numPr>
          <w:ilvl w:val="0"/>
          <w:numId w:val="1"/>
        </w:numPr>
        <w:jc w:val="both"/>
      </w:pPr>
      <w:hyperlink w:anchor="conn_settings" w:history="1">
        <w:r w:rsidR="00253677" w:rsidRPr="00EE09AA">
          <w:rPr>
            <w:rStyle w:val="a4"/>
          </w:rPr>
          <w:t>Настроить пути к базам данных</w:t>
        </w:r>
      </w:hyperlink>
    </w:p>
    <w:p w:rsidR="00253677" w:rsidRDefault="002C57FD" w:rsidP="00253677">
      <w:pPr>
        <w:pStyle w:val="h3"/>
        <w:numPr>
          <w:ilvl w:val="0"/>
          <w:numId w:val="1"/>
        </w:numPr>
        <w:jc w:val="both"/>
      </w:pPr>
      <w:hyperlink w:anchor="pass_change" w:history="1">
        <w:r w:rsidR="00253677" w:rsidRPr="009A7B48">
          <w:rPr>
            <w:rStyle w:val="a4"/>
          </w:rPr>
          <w:t>Изменить пароль меню</w:t>
        </w:r>
      </w:hyperlink>
    </w:p>
    <w:p w:rsidR="00253677" w:rsidRDefault="002C57FD" w:rsidP="00253677">
      <w:pPr>
        <w:pStyle w:val="h3"/>
        <w:numPr>
          <w:ilvl w:val="0"/>
          <w:numId w:val="1"/>
        </w:numPr>
        <w:jc w:val="both"/>
      </w:pPr>
      <w:hyperlink w:anchor="scan_settings" w:history="1">
        <w:r w:rsidR="00253677" w:rsidRPr="00B8725B">
          <w:rPr>
            <w:rStyle w:val="a4"/>
          </w:rPr>
          <w:t>Выбрать сканер</w:t>
        </w:r>
      </w:hyperlink>
    </w:p>
    <w:p w:rsidR="00531016" w:rsidRDefault="002C57FD" w:rsidP="00253677">
      <w:pPr>
        <w:pStyle w:val="h3"/>
        <w:numPr>
          <w:ilvl w:val="0"/>
          <w:numId w:val="1"/>
        </w:numPr>
        <w:jc w:val="both"/>
      </w:pPr>
      <w:hyperlink w:anchor="begin_test" w:history="1">
        <w:r w:rsidR="00531016" w:rsidRPr="00C25E1F">
          <w:rPr>
            <w:rStyle w:val="a4"/>
          </w:rPr>
          <w:t>Нажать на кнопку «Работа с тестами» главного меню, выбрать тест и его режим ввода</w:t>
        </w:r>
      </w:hyperlink>
    </w:p>
    <w:p w:rsidR="00253677" w:rsidRDefault="00253677" w:rsidP="00253677">
      <w:pPr>
        <w:pStyle w:val="h3"/>
        <w:jc w:val="both"/>
      </w:pPr>
    </w:p>
    <w:p w:rsidR="003117C2" w:rsidRDefault="003117C2" w:rsidP="003117C2">
      <w:pPr>
        <w:pStyle w:val="h"/>
      </w:pPr>
      <w:bookmarkStart w:id="2" w:name="_Toc384655597"/>
      <w:bookmarkStart w:id="3" w:name="install"/>
      <w:r>
        <w:t>Установка программы</w:t>
      </w:r>
      <w:bookmarkEnd w:id="2"/>
    </w:p>
    <w:bookmarkEnd w:id="3"/>
    <w:p w:rsidR="00B2546F" w:rsidRDefault="00481E7E" w:rsidP="002E51B8">
      <w:pPr>
        <w:pStyle w:val="h3"/>
        <w:jc w:val="both"/>
      </w:pPr>
      <w:r>
        <w:t xml:space="preserve">С программой можно работать как локально, а можно использовать ее для подключения к серверу по сети. При локальной установке база данных </w:t>
      </w:r>
      <w:r w:rsidR="001B386E">
        <w:t xml:space="preserve">(файлы с данными, которые использует программа) </w:t>
      </w:r>
      <w:r>
        <w:t xml:space="preserve">будет находиться на Вашем компьютере, и все данные можно заносить только с Вашего компьютера. Так работает и устанавливается программа по умолчанию. </w:t>
      </w:r>
      <w:r w:rsidR="00B2546F">
        <w:t>Вот</w:t>
      </w:r>
      <w:r w:rsidR="0095745B">
        <w:t xml:space="preserve"> </w:t>
      </w:r>
      <w:r w:rsidR="00B2546F">
        <w:t>схема такой работы:</w:t>
      </w:r>
    </w:p>
    <w:p w:rsidR="00B2546F" w:rsidRDefault="00B2546F" w:rsidP="002E51B8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1733550" cy="933450"/>
            <wp:effectExtent l="19050" t="0" r="0" b="0"/>
            <wp:docPr id="1" name="Рисунок 0" descr="клие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иент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7E" w:rsidRDefault="00481E7E" w:rsidP="002E51B8">
      <w:pPr>
        <w:pStyle w:val="h3"/>
        <w:jc w:val="both"/>
      </w:pPr>
      <w:r>
        <w:t>Однако существует возможность работы по сети. Это означает, что база данных будет общая у нескольких рабочих мест. И ее наполнение и просмотр будет доступен с неск</w:t>
      </w:r>
      <w:r w:rsidR="00554C4A">
        <w:t>ольких компьютеров одновременно:</w:t>
      </w:r>
    </w:p>
    <w:p w:rsidR="00554C4A" w:rsidRDefault="00554C4A" w:rsidP="002E51B8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4001091" cy="1752600"/>
            <wp:effectExtent l="19050" t="0" r="0" b="0"/>
            <wp:docPr id="2" name="Рисунок 1" descr="сурве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рвеп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9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4A" w:rsidRDefault="00554C4A" w:rsidP="002E51B8">
      <w:pPr>
        <w:pStyle w:val="h3"/>
        <w:jc w:val="both"/>
      </w:pPr>
      <w:r>
        <w:t>Такая схема позволяет быстрее наполнять базу данными.</w:t>
      </w:r>
      <w:r w:rsidR="00164198">
        <w:t xml:space="preserve"> Более того, существует возможность отключения в программе средств просмотра базы данных, и объединив несколько компьютеров в сеть, можно создать компьютерный класс для тестирования респондентов на компьютерах.</w:t>
      </w:r>
    </w:p>
    <w:p w:rsidR="009662DB" w:rsidRDefault="009662DB" w:rsidP="002E51B8">
      <w:pPr>
        <w:pStyle w:val="h3"/>
        <w:jc w:val="both"/>
      </w:pPr>
      <w:r>
        <w:t>В процессе работы можно переключаться как между сетевым сервером и локальной базой данных.</w:t>
      </w:r>
    </w:p>
    <w:p w:rsidR="00CF2023" w:rsidRDefault="00190971" w:rsidP="002E51B8">
      <w:pPr>
        <w:pStyle w:val="h3"/>
        <w:jc w:val="both"/>
      </w:pPr>
      <w:r>
        <w:t>Папка с программой для установки в общем случае выглядит так:</w:t>
      </w:r>
    </w:p>
    <w:p w:rsidR="00190971" w:rsidRDefault="00190971" w:rsidP="002E51B8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5133334" cy="952381"/>
            <wp:effectExtent l="19050" t="0" r="0" b="0"/>
            <wp:docPr id="3" name="Рисунок 2" descr="03-04-2014 16-39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39-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71" w:rsidRPr="00481E7E" w:rsidRDefault="00190971" w:rsidP="00190971">
      <w:pPr>
        <w:pStyle w:val="h3"/>
        <w:ind w:firstLine="0"/>
        <w:jc w:val="both"/>
      </w:pPr>
    </w:p>
    <w:p w:rsidR="00AB5C4A" w:rsidRPr="007B6D27" w:rsidRDefault="007B6D27" w:rsidP="007B6D27">
      <w:pPr>
        <w:pStyle w:val="h1"/>
      </w:pPr>
      <w:bookmarkStart w:id="4" w:name="_Toc384655598"/>
      <w:r w:rsidRPr="007B6D27">
        <w:t>Установка со встроенной базой данных</w:t>
      </w:r>
      <w:bookmarkEnd w:id="4"/>
    </w:p>
    <w:p w:rsidR="007B6D27" w:rsidRDefault="00582C8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582C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». Установщик проверит наличие </w:t>
      </w:r>
      <w:r w:rsidRPr="00582C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82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4.0. Если его не окажется в системе, он его установит. Этот компонент крайне важен, без него программа работать не будет. Установ</w:t>
      </w:r>
      <w:r w:rsidR="00672689">
        <w:rPr>
          <w:rFonts w:ascii="Times New Roman" w:hAnsi="Times New Roman" w:cs="Times New Roman"/>
          <w:sz w:val="28"/>
          <w:szCs w:val="28"/>
        </w:rPr>
        <w:t>ка его может занять до 20 минут и</w:t>
      </w:r>
      <w:r w:rsidR="008A1A0F">
        <w:rPr>
          <w:rFonts w:ascii="Times New Roman" w:hAnsi="Times New Roman" w:cs="Times New Roman"/>
          <w:sz w:val="28"/>
          <w:szCs w:val="28"/>
        </w:rPr>
        <w:t xml:space="preserve"> может потребоваться перезагруз</w:t>
      </w:r>
      <w:r w:rsidR="00672689">
        <w:rPr>
          <w:rFonts w:ascii="Times New Roman" w:hAnsi="Times New Roman" w:cs="Times New Roman"/>
          <w:sz w:val="28"/>
          <w:szCs w:val="28"/>
        </w:rPr>
        <w:t>ка системы.</w:t>
      </w:r>
      <w:r w:rsidRPr="00582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Pr="00582C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82C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4.0 автоматически начнется установка программы. Если этот компонент уже установлен, установка программы</w:t>
      </w:r>
      <w:r w:rsidR="00E03956">
        <w:rPr>
          <w:rFonts w:ascii="Times New Roman" w:hAnsi="Times New Roman" w:cs="Times New Roman"/>
          <w:sz w:val="28"/>
          <w:szCs w:val="28"/>
        </w:rPr>
        <w:t xml:space="preserve"> начнется неме</w:t>
      </w:r>
      <w:r w:rsidR="00672689">
        <w:rPr>
          <w:rFonts w:ascii="Times New Roman" w:hAnsi="Times New Roman" w:cs="Times New Roman"/>
          <w:sz w:val="28"/>
          <w:szCs w:val="28"/>
        </w:rPr>
        <w:t>дленно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82C82" w:rsidRPr="00582C82" w:rsidRDefault="00582C8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0477" cy="3876191"/>
            <wp:effectExtent l="19050" t="0" r="0" b="0"/>
            <wp:docPr id="4" name="Рисунок 3" descr="03-04-2014 16-4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41-2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82" w:rsidRDefault="00582C8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начальное сообщение при установке. В Ваших руках может оказаться тестовая или отладочная версия. В таких случаях используйте ее на свой страх и риск.</w:t>
      </w:r>
    </w:p>
    <w:p w:rsidR="00582C82" w:rsidRDefault="00582C8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0477" cy="3876191"/>
            <wp:effectExtent l="19050" t="0" r="0" b="0"/>
            <wp:docPr id="5" name="Рисунок 4" descr="03-04-2014 16-4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41-4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82" w:rsidRDefault="00582C8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изменить место установки по своему усмотрению, это не имеет никакой роли.</w:t>
      </w:r>
    </w:p>
    <w:p w:rsidR="00582C82" w:rsidRDefault="00582C8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0477" cy="3876191"/>
            <wp:effectExtent l="19050" t="0" r="0" b="0"/>
            <wp:docPr id="6" name="Рисунок 5" descr="03-04-2014 16-4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42-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82" w:rsidRDefault="00582C8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завершающего окна установки нажмите кнопку «Закрыть».</w:t>
      </w:r>
    </w:p>
    <w:p w:rsidR="00582C82" w:rsidRDefault="00582C8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7143" cy="1133333"/>
            <wp:effectExtent l="19050" t="0" r="457" b="0"/>
            <wp:docPr id="7" name="Рисунок 6" descr="03-04-2014 16-42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42-4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82" w:rsidRDefault="00582C8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Появится окно об ошибке про проблемы с подключением.</w:t>
      </w:r>
      <w:r w:rsidR="00672689">
        <w:rPr>
          <w:rFonts w:ascii="Times New Roman" w:hAnsi="Times New Roman" w:cs="Times New Roman"/>
          <w:sz w:val="28"/>
          <w:szCs w:val="28"/>
        </w:rPr>
        <w:t xml:space="preserve"> Необходимо нажать на кнопку «</w:t>
      </w:r>
      <w:r w:rsidR="00672689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672689">
        <w:rPr>
          <w:rFonts w:ascii="Times New Roman" w:hAnsi="Times New Roman" w:cs="Times New Roman"/>
          <w:sz w:val="28"/>
          <w:szCs w:val="28"/>
        </w:rPr>
        <w:t>», откроется окно настройки путей к базам данных.</w:t>
      </w:r>
    </w:p>
    <w:p w:rsidR="00D84549" w:rsidRDefault="00D84549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00" cy="2028572"/>
            <wp:effectExtent l="19050" t="0" r="0" b="0"/>
            <wp:docPr id="8" name="Рисунок 7" descr="03-04-2014 16-4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43-0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49" w:rsidRDefault="00D84549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ничего не нужно, достаточно просто нажать на кнопку «Сохранить».</w:t>
      </w:r>
    </w:p>
    <w:p w:rsidR="00D84549" w:rsidRDefault="00D84549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000" cy="2028572"/>
            <wp:effectExtent l="19050" t="0" r="0" b="0"/>
            <wp:docPr id="9" name="Рисунок 8" descr="03-04-2014 16-43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43-3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49" w:rsidRDefault="00D84549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сохранение параметров подключения, необходимо запстить программу еще раз.</w:t>
      </w:r>
    </w:p>
    <w:p w:rsidR="009E325C" w:rsidRDefault="009E325C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325C" w:rsidRDefault="009E325C" w:rsidP="009E325C">
      <w:pPr>
        <w:pStyle w:val="h1"/>
      </w:pPr>
      <w:bookmarkStart w:id="5" w:name="_Toc384655599"/>
      <w:r>
        <w:t>Установка с использованием сервера базы данных</w:t>
      </w:r>
      <w:bookmarkEnd w:id="5"/>
    </w:p>
    <w:p w:rsidR="009E325C" w:rsidRDefault="00572B98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и настройки сервера базы данных крайне желательно понимать, что такое сервер, сеть, и хотя бы знать,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72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адрес. Поэтому. если эти термины для Вас неясны, позовите специалиста. Дальнейший текст будет предназначен для него.</w:t>
      </w:r>
    </w:p>
    <w:p w:rsidR="00572B98" w:rsidRDefault="00002E52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использует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002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2.5.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>
        <w:rPr>
          <w:rFonts w:ascii="Times New Roman" w:hAnsi="Times New Roman" w:cs="Times New Roman"/>
          <w:sz w:val="28"/>
          <w:szCs w:val="28"/>
        </w:rPr>
        <w:t xml:space="preserve"> находятся установщики его 32 и 64 битной версии.</w:t>
      </w:r>
      <w:r w:rsidR="00527694">
        <w:rPr>
          <w:rFonts w:ascii="Times New Roman" w:hAnsi="Times New Roman" w:cs="Times New Roman"/>
          <w:sz w:val="28"/>
          <w:szCs w:val="28"/>
        </w:rPr>
        <w:t xml:space="preserve"> Весь процесс установки прои</w:t>
      </w:r>
      <w:r w:rsidR="008A1A0F">
        <w:rPr>
          <w:rFonts w:ascii="Times New Roman" w:hAnsi="Times New Roman" w:cs="Times New Roman"/>
          <w:sz w:val="28"/>
          <w:szCs w:val="28"/>
        </w:rPr>
        <w:t>с</w:t>
      </w:r>
      <w:r w:rsidR="00527694">
        <w:rPr>
          <w:rFonts w:ascii="Times New Roman" w:hAnsi="Times New Roman" w:cs="Times New Roman"/>
          <w:sz w:val="28"/>
          <w:szCs w:val="28"/>
        </w:rPr>
        <w:t>ходит по умолчанию. На всякий случай скриншоты установки:</w:t>
      </w:r>
    </w:p>
    <w:p w:rsidR="00527694" w:rsidRDefault="00527694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0477" cy="3666667"/>
            <wp:effectExtent l="19050" t="0" r="0" b="0"/>
            <wp:docPr id="10" name="Рисунок 9" descr="03-04-2014 16-4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47-1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94" w:rsidRDefault="00527694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0477" cy="3666667"/>
            <wp:effectExtent l="19050" t="0" r="0" b="0"/>
            <wp:docPr id="11" name="Рисунок 10" descr="03-04-2014 16-47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47-3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94" w:rsidRPr="00603010" w:rsidRDefault="00527694" w:rsidP="00AB5C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527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находятся файлы баз данных программы </w:t>
      </w:r>
      <w:r w:rsidRPr="00527694">
        <w:rPr>
          <w:rFonts w:ascii="Times New Roman" w:hAnsi="Times New Roman" w:cs="Times New Roman"/>
          <w:sz w:val="28"/>
          <w:szCs w:val="28"/>
        </w:rPr>
        <w:t>FPBASE.fdb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2769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27694">
        <w:rPr>
          <w:rFonts w:ascii="Times New Roman" w:hAnsi="Times New Roman" w:cs="Times New Roman"/>
          <w:sz w:val="28"/>
          <w:szCs w:val="28"/>
        </w:rPr>
        <w:t>BASE.fdb</w:t>
      </w:r>
      <w:r w:rsidR="00612272">
        <w:rPr>
          <w:rFonts w:ascii="Times New Roman" w:hAnsi="Times New Roman" w:cs="Times New Roman"/>
          <w:sz w:val="28"/>
          <w:szCs w:val="28"/>
        </w:rPr>
        <w:t>.</w:t>
      </w:r>
      <w:r w:rsidR="00612272" w:rsidRPr="00612272">
        <w:rPr>
          <w:rFonts w:ascii="Times New Roman" w:hAnsi="Times New Roman" w:cs="Times New Roman"/>
          <w:sz w:val="28"/>
          <w:szCs w:val="28"/>
        </w:rPr>
        <w:t xml:space="preserve"> </w:t>
      </w:r>
      <w:r w:rsidR="006A68BC">
        <w:rPr>
          <w:rFonts w:ascii="Times New Roman" w:hAnsi="Times New Roman" w:cs="Times New Roman"/>
          <w:sz w:val="28"/>
          <w:szCs w:val="28"/>
        </w:rPr>
        <w:t>Скопируйте их на жесткий диск компьютера, выбранного в качестве сервера, например в папку «</w:t>
      </w:r>
      <w:r w:rsidR="006A68BC" w:rsidRPr="006A68BC">
        <w:rPr>
          <w:rFonts w:ascii="Times New Roman" w:hAnsi="Times New Roman" w:cs="Times New Roman"/>
          <w:sz w:val="28"/>
          <w:szCs w:val="28"/>
        </w:rPr>
        <w:t>c:\Program Files\Firebird\Firebird_2_5\RecogBase\</w:t>
      </w:r>
      <w:r w:rsidR="006A68BC">
        <w:rPr>
          <w:rFonts w:ascii="Times New Roman" w:hAnsi="Times New Roman" w:cs="Times New Roman"/>
          <w:sz w:val="28"/>
          <w:szCs w:val="28"/>
        </w:rPr>
        <w:t xml:space="preserve">». Подразумевается, что </w:t>
      </w:r>
      <w:r w:rsidR="006A68BC"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="006A68BC">
        <w:rPr>
          <w:rFonts w:ascii="Times New Roman" w:hAnsi="Times New Roman" w:cs="Times New Roman"/>
          <w:sz w:val="28"/>
          <w:szCs w:val="28"/>
        </w:rPr>
        <w:t xml:space="preserve"> установлен в папку «</w:t>
      </w:r>
      <w:r w:rsidR="006A68BC" w:rsidRPr="006A68BC">
        <w:rPr>
          <w:rFonts w:ascii="Times New Roman" w:hAnsi="Times New Roman" w:cs="Times New Roman"/>
          <w:sz w:val="28"/>
          <w:szCs w:val="28"/>
        </w:rPr>
        <w:t>c:\Program Files\Firebird\Firebird_2_5</w:t>
      </w:r>
      <w:r w:rsidR="006A68BC">
        <w:rPr>
          <w:rFonts w:ascii="Times New Roman" w:hAnsi="Times New Roman" w:cs="Times New Roman"/>
          <w:sz w:val="28"/>
          <w:szCs w:val="28"/>
        </w:rPr>
        <w:t>». После этого на сервере необходимо прописать алиасы баз. В</w:t>
      </w:r>
      <w:r w:rsidR="006A68BC" w:rsidRPr="00603010">
        <w:rPr>
          <w:rFonts w:ascii="Times New Roman" w:hAnsi="Times New Roman" w:cs="Times New Roman"/>
          <w:sz w:val="28"/>
          <w:szCs w:val="28"/>
        </w:rPr>
        <w:t xml:space="preserve"> </w:t>
      </w:r>
      <w:r w:rsidR="006A68BC">
        <w:rPr>
          <w:rFonts w:ascii="Times New Roman" w:hAnsi="Times New Roman" w:cs="Times New Roman"/>
          <w:sz w:val="28"/>
          <w:szCs w:val="28"/>
        </w:rPr>
        <w:t>файл</w:t>
      </w:r>
      <w:r w:rsidR="006A68BC" w:rsidRPr="00603010">
        <w:rPr>
          <w:rFonts w:ascii="Times New Roman" w:hAnsi="Times New Roman" w:cs="Times New Roman"/>
          <w:sz w:val="28"/>
          <w:szCs w:val="28"/>
        </w:rPr>
        <w:t xml:space="preserve"> «</w:t>
      </w:r>
      <w:r w:rsidR="006A68BC">
        <w:rPr>
          <w:rFonts w:ascii="Times New Roman" w:hAnsi="Times New Roman" w:cs="Times New Roman"/>
          <w:sz w:val="28"/>
          <w:szCs w:val="28"/>
        </w:rPr>
        <w:t>с</w:t>
      </w:r>
      <w:r w:rsidR="006A68BC" w:rsidRPr="00603010">
        <w:rPr>
          <w:rFonts w:ascii="Times New Roman" w:hAnsi="Times New Roman" w:cs="Times New Roman"/>
          <w:sz w:val="28"/>
          <w:szCs w:val="28"/>
        </w:rPr>
        <w:t>:\</w:t>
      </w:r>
      <w:r w:rsidR="006A68BC" w:rsidRPr="00F637D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6A68BC" w:rsidRPr="00603010">
        <w:rPr>
          <w:rFonts w:ascii="Times New Roman" w:hAnsi="Times New Roman" w:cs="Times New Roman"/>
          <w:sz w:val="28"/>
          <w:szCs w:val="28"/>
        </w:rPr>
        <w:t xml:space="preserve"> </w:t>
      </w:r>
      <w:r w:rsidR="006A68BC" w:rsidRPr="00F637DB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="006A68BC" w:rsidRPr="00603010">
        <w:rPr>
          <w:rFonts w:ascii="Times New Roman" w:hAnsi="Times New Roman" w:cs="Times New Roman"/>
          <w:sz w:val="28"/>
          <w:szCs w:val="28"/>
        </w:rPr>
        <w:t>\</w:t>
      </w:r>
      <w:r w:rsidR="006A68BC" w:rsidRPr="00F637DB"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="006A68BC" w:rsidRPr="00603010">
        <w:rPr>
          <w:rFonts w:ascii="Times New Roman" w:hAnsi="Times New Roman" w:cs="Times New Roman"/>
          <w:sz w:val="28"/>
          <w:szCs w:val="28"/>
        </w:rPr>
        <w:t>\</w:t>
      </w:r>
      <w:r w:rsidR="006A68BC" w:rsidRPr="00F637DB"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="006A68BC" w:rsidRPr="00603010">
        <w:rPr>
          <w:rFonts w:ascii="Times New Roman" w:hAnsi="Times New Roman" w:cs="Times New Roman"/>
          <w:sz w:val="28"/>
          <w:szCs w:val="28"/>
        </w:rPr>
        <w:t>_2_5\</w:t>
      </w:r>
      <w:r w:rsidR="006A68BC" w:rsidRPr="00F637DB">
        <w:rPr>
          <w:rFonts w:ascii="Times New Roman" w:hAnsi="Times New Roman" w:cs="Times New Roman"/>
          <w:sz w:val="28"/>
          <w:szCs w:val="28"/>
          <w:lang w:val="en-US"/>
        </w:rPr>
        <w:t>aliases</w:t>
      </w:r>
      <w:r w:rsidR="006A68BC" w:rsidRPr="00603010">
        <w:rPr>
          <w:rFonts w:ascii="Times New Roman" w:hAnsi="Times New Roman" w:cs="Times New Roman"/>
          <w:sz w:val="28"/>
          <w:szCs w:val="28"/>
        </w:rPr>
        <w:t>.</w:t>
      </w:r>
      <w:r w:rsidR="006A68BC" w:rsidRPr="00F637DB">
        <w:rPr>
          <w:rFonts w:ascii="Times New Roman" w:hAnsi="Times New Roman" w:cs="Times New Roman"/>
          <w:sz w:val="28"/>
          <w:szCs w:val="28"/>
          <w:lang w:val="en-US"/>
        </w:rPr>
        <w:t>conf</w:t>
      </w:r>
      <w:r w:rsidR="006A68BC" w:rsidRPr="00603010">
        <w:rPr>
          <w:rFonts w:ascii="Times New Roman" w:hAnsi="Times New Roman" w:cs="Times New Roman"/>
          <w:sz w:val="28"/>
          <w:szCs w:val="28"/>
        </w:rPr>
        <w:t>»</w:t>
      </w:r>
      <w:r w:rsidR="00F637DB" w:rsidRPr="00603010">
        <w:rPr>
          <w:rFonts w:ascii="Times New Roman" w:hAnsi="Times New Roman" w:cs="Times New Roman"/>
          <w:sz w:val="28"/>
          <w:szCs w:val="28"/>
        </w:rPr>
        <w:t xml:space="preserve"> </w:t>
      </w:r>
      <w:r w:rsidR="00F637DB">
        <w:rPr>
          <w:rFonts w:ascii="Times New Roman" w:hAnsi="Times New Roman" w:cs="Times New Roman"/>
          <w:sz w:val="28"/>
          <w:szCs w:val="28"/>
        </w:rPr>
        <w:t>добавьте</w:t>
      </w:r>
      <w:r w:rsidR="00F637DB" w:rsidRPr="00603010">
        <w:rPr>
          <w:rFonts w:ascii="Times New Roman" w:hAnsi="Times New Roman" w:cs="Times New Roman"/>
          <w:sz w:val="28"/>
          <w:szCs w:val="28"/>
        </w:rPr>
        <w:t xml:space="preserve"> </w:t>
      </w:r>
      <w:r w:rsidR="00F637DB">
        <w:rPr>
          <w:rFonts w:ascii="Times New Roman" w:hAnsi="Times New Roman" w:cs="Times New Roman"/>
          <w:sz w:val="28"/>
          <w:szCs w:val="28"/>
        </w:rPr>
        <w:t>строки</w:t>
      </w:r>
      <w:r w:rsidR="00F637DB" w:rsidRPr="00603010">
        <w:rPr>
          <w:rFonts w:ascii="Times New Roman" w:hAnsi="Times New Roman" w:cs="Times New Roman"/>
          <w:sz w:val="28"/>
          <w:szCs w:val="28"/>
        </w:rPr>
        <w:t>:</w:t>
      </w:r>
    </w:p>
    <w:p w:rsidR="00F637DB" w:rsidRPr="00F637DB" w:rsidRDefault="00F637DB" w:rsidP="00F637D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637DB">
        <w:rPr>
          <w:rFonts w:ascii="Times New Roman" w:hAnsi="Times New Roman" w:cs="Times New Roman"/>
          <w:i/>
          <w:sz w:val="28"/>
          <w:szCs w:val="28"/>
          <w:lang w:val="en-US"/>
        </w:rPr>
        <w:t>pBase=c:\Program Files\Firebird\Firebird_2_5\RecogBase\FPBASE.fdb</w:t>
      </w:r>
    </w:p>
    <w:p w:rsidR="00F637DB" w:rsidRPr="00603010" w:rsidRDefault="00F637DB" w:rsidP="00F637D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637DB">
        <w:rPr>
          <w:rFonts w:ascii="Times New Roman" w:hAnsi="Times New Roman" w:cs="Times New Roman"/>
          <w:i/>
          <w:sz w:val="28"/>
          <w:szCs w:val="28"/>
          <w:lang w:val="en-US"/>
        </w:rPr>
        <w:t>fBase=c:\Program Files\Firebird\Firebird_2_5\RecogBase\FFBASE.fdb</w:t>
      </w:r>
    </w:p>
    <w:p w:rsidR="00F637DB" w:rsidRDefault="00A444AF" w:rsidP="00F63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этом конфигурирование сервера завершено.</w:t>
      </w:r>
    </w:p>
    <w:p w:rsidR="00A444AF" w:rsidRDefault="00A444AF" w:rsidP="00F63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программу на клиентские компьютеры. Настройка программы происходит </w:t>
      </w:r>
      <w:r w:rsidR="009B75F0">
        <w:rPr>
          <w:rFonts w:ascii="Times New Roman" w:hAnsi="Times New Roman" w:cs="Times New Roman"/>
          <w:sz w:val="28"/>
          <w:szCs w:val="28"/>
        </w:rPr>
        <w:t>в окне «Настройка подключения к базам данных» (меню «Справка и настройка»).</w:t>
      </w:r>
    </w:p>
    <w:p w:rsidR="00DF0B97" w:rsidRDefault="00DF0B97" w:rsidP="00F63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00675" cy="2028825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B97" w:rsidRDefault="00DF0B97" w:rsidP="00F63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выбрать тип сервера «Сервер сети или локальный», указать сетевой адрес (или имя) компьютера, на котором установлен сервер, и указать алиасы (псевдонимы путей) к базам данных на сервере. Далее необходимо проверить подключение и нажать на кнопку «Сохранить». Затем перезапустить программу.</w:t>
      </w:r>
    </w:p>
    <w:p w:rsidR="00236A13" w:rsidRDefault="00236A13" w:rsidP="00F637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36A13" w:rsidSect="00C816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6A13" w:rsidRDefault="00236A13" w:rsidP="00236A13">
      <w:pPr>
        <w:pStyle w:val="h"/>
      </w:pPr>
      <w:bookmarkStart w:id="6" w:name="_Toc384655600"/>
      <w:r>
        <w:lastRenderedPageBreak/>
        <w:t>Главное меню программы</w:t>
      </w:r>
      <w:bookmarkEnd w:id="6"/>
    </w:p>
    <w:p w:rsidR="00236A13" w:rsidRDefault="00355C16" w:rsidP="00355C16">
      <w:pPr>
        <w:pStyle w:val="h3"/>
        <w:jc w:val="both"/>
      </w:pPr>
      <w:r>
        <w:t>Главное меню программы располагается вверху экрана по всей его ширине. Оно состоит из кнопок и выпадающих списков:</w:t>
      </w:r>
    </w:p>
    <w:p w:rsidR="00355C16" w:rsidRDefault="00355C16" w:rsidP="00355C16">
      <w:pPr>
        <w:pStyle w:val="h3"/>
        <w:jc w:val="both"/>
      </w:pPr>
      <w:r>
        <w:t>Мастер потокового сканирования,</w:t>
      </w:r>
    </w:p>
    <w:p w:rsidR="00355C16" w:rsidRDefault="00355C16" w:rsidP="00355C16">
      <w:pPr>
        <w:pStyle w:val="h3"/>
        <w:jc w:val="both"/>
      </w:pPr>
      <w:r>
        <w:t>Работа с тестами,</w:t>
      </w:r>
    </w:p>
    <w:p w:rsidR="00355C16" w:rsidRDefault="00355C16" w:rsidP="00355C16">
      <w:pPr>
        <w:pStyle w:val="h3"/>
        <w:jc w:val="both"/>
      </w:pPr>
      <w:r>
        <w:t>Результаты,</w:t>
      </w:r>
    </w:p>
    <w:p w:rsidR="00355C16" w:rsidRPr="00355C16" w:rsidRDefault="00355C16" w:rsidP="00355C16">
      <w:pPr>
        <w:pStyle w:val="h3"/>
        <w:jc w:val="both"/>
      </w:pPr>
      <w:r>
        <w:t xml:space="preserve">В </w:t>
      </w:r>
      <w:r>
        <w:rPr>
          <w:lang w:val="en-US"/>
        </w:rPr>
        <w:t>Excel</w:t>
      </w:r>
      <w:r>
        <w:t>,</w:t>
      </w:r>
    </w:p>
    <w:p w:rsidR="00355C16" w:rsidRDefault="00355C16" w:rsidP="00355C16">
      <w:pPr>
        <w:pStyle w:val="h3"/>
        <w:jc w:val="both"/>
      </w:pPr>
      <w:r>
        <w:t>Печать,</w:t>
      </w:r>
    </w:p>
    <w:p w:rsidR="00355C16" w:rsidRDefault="00355C16" w:rsidP="00355C16">
      <w:pPr>
        <w:pStyle w:val="h3"/>
        <w:jc w:val="both"/>
      </w:pPr>
      <w:r>
        <w:t>Справка и настройка,</w:t>
      </w:r>
    </w:p>
    <w:p w:rsidR="00355C16" w:rsidRDefault="00355C16" w:rsidP="00355C16">
      <w:pPr>
        <w:pStyle w:val="h3"/>
        <w:jc w:val="both"/>
      </w:pPr>
      <w:r>
        <w:t>Изменение режима меню,</w:t>
      </w:r>
    </w:p>
    <w:p w:rsidR="00355C16" w:rsidRDefault="00355C16" w:rsidP="00355C16">
      <w:pPr>
        <w:pStyle w:val="h3"/>
        <w:jc w:val="both"/>
      </w:pPr>
      <w:r>
        <w:t>Выход.</w:t>
      </w:r>
    </w:p>
    <w:p w:rsidR="00355C16" w:rsidRDefault="00355C16" w:rsidP="00355C16">
      <w:pPr>
        <w:pStyle w:val="h3"/>
        <w:jc w:val="both"/>
      </w:pPr>
      <w:r>
        <w:t xml:space="preserve">Главное меню недоступно </w:t>
      </w:r>
      <w:r w:rsidR="002405A6">
        <w:t>во время прохождения теста</w:t>
      </w:r>
      <w:r>
        <w:t xml:space="preserve"> на компьютере.</w:t>
      </w:r>
    </w:p>
    <w:p w:rsidR="00355C16" w:rsidRDefault="00355C16" w:rsidP="00236A13">
      <w:pPr>
        <w:pStyle w:val="h3"/>
      </w:pPr>
    </w:p>
    <w:p w:rsidR="00355C16" w:rsidRDefault="00355C16" w:rsidP="00355C16">
      <w:pPr>
        <w:pStyle w:val="h1"/>
      </w:pPr>
      <w:bookmarkStart w:id="7" w:name="_Toc384655601"/>
      <w:bookmarkStart w:id="8" w:name="menu_change"/>
      <w:r>
        <w:t>Кнопка «Изменение режима меню»</w:t>
      </w:r>
      <w:bookmarkEnd w:id="7"/>
    </w:p>
    <w:bookmarkEnd w:id="8"/>
    <w:p w:rsidR="00355C16" w:rsidRDefault="00355C16" w:rsidP="00355C16">
      <w:pPr>
        <w:pStyle w:val="h3"/>
        <w:jc w:val="both"/>
      </w:pPr>
      <w:r>
        <w:t xml:space="preserve">Если программа в основном используется для прохождения тестов респондентами на компьютере, можно переключить главное меню в режим просмотра. </w:t>
      </w:r>
      <w:r w:rsidR="005C1053">
        <w:t xml:space="preserve">Для этого нажмите на кнопку </w:t>
      </w:r>
    </w:p>
    <w:p w:rsidR="005C1053" w:rsidRDefault="005C1053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219075" cy="495300"/>
            <wp:effectExtent l="19050" t="0" r="952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053" w:rsidRDefault="005C1053" w:rsidP="00355C16">
      <w:pPr>
        <w:pStyle w:val="h3"/>
        <w:jc w:val="both"/>
      </w:pPr>
      <w:r>
        <w:t xml:space="preserve">в главном меню. Введите пароль для </w:t>
      </w:r>
      <w:r w:rsidR="008A1A0F">
        <w:t>изменения</w:t>
      </w:r>
      <w:r>
        <w:t xml:space="preserve"> меню:</w:t>
      </w:r>
    </w:p>
    <w:p w:rsidR="005C1053" w:rsidRDefault="005C1053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2619375" cy="723900"/>
            <wp:effectExtent l="19050" t="0" r="952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053" w:rsidRDefault="005C1053" w:rsidP="00355C16">
      <w:pPr>
        <w:pStyle w:val="h3"/>
        <w:jc w:val="both"/>
      </w:pPr>
      <w:r>
        <w:t>Если вы не меняли пароль, то по умолчанию: 1259</w:t>
      </w:r>
    </w:p>
    <w:p w:rsidR="005C1053" w:rsidRDefault="005C1053" w:rsidP="00355C16">
      <w:pPr>
        <w:pStyle w:val="h3"/>
        <w:jc w:val="both"/>
      </w:pPr>
      <w:r>
        <w:t>Главное меню изменит вид:</w:t>
      </w:r>
    </w:p>
    <w:p w:rsidR="005C1053" w:rsidRDefault="005C1053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3552825" cy="52387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053" w:rsidRDefault="005C1053" w:rsidP="00355C16">
      <w:pPr>
        <w:pStyle w:val="h3"/>
        <w:jc w:val="both"/>
      </w:pPr>
      <w:r>
        <w:t xml:space="preserve">Таким образом, доступен будет только ввод тестов и печать форм. Так же будет отсутствовать выбор уже добавленных респондентов – только ввод новых. При повторном нажатии на кнопку изменения меню и ввода пароля, главное меню перейдет в </w:t>
      </w:r>
      <w:r w:rsidR="00A25AEB">
        <w:t>исходное состояние</w:t>
      </w:r>
      <w:r>
        <w:t xml:space="preserve"> режим.</w:t>
      </w:r>
    </w:p>
    <w:p w:rsidR="007F43BE" w:rsidRDefault="007F43BE" w:rsidP="00355C16">
      <w:pPr>
        <w:pStyle w:val="h3"/>
        <w:jc w:val="both"/>
      </w:pPr>
    </w:p>
    <w:p w:rsidR="007F43BE" w:rsidRDefault="007F43BE" w:rsidP="007F43BE">
      <w:pPr>
        <w:pStyle w:val="h1"/>
      </w:pPr>
      <w:bookmarkStart w:id="9" w:name="_Toc384655602"/>
      <w:r>
        <w:t>Выпадающий список «Справка и настройка»</w:t>
      </w:r>
      <w:bookmarkEnd w:id="9"/>
    </w:p>
    <w:p w:rsidR="007F43BE" w:rsidRDefault="007F43BE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2409825" cy="219075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3BE" w:rsidRDefault="006F24AE" w:rsidP="00355C16">
      <w:pPr>
        <w:pStyle w:val="h3"/>
        <w:jc w:val="both"/>
      </w:pPr>
      <w:r>
        <w:lastRenderedPageBreak/>
        <w:t xml:space="preserve">Кнопка «О программе» открывает окно с информацией о программе. В нем можно узнать </w:t>
      </w:r>
      <w:r w:rsidR="008A1A0F">
        <w:t>используемые</w:t>
      </w:r>
      <w:r>
        <w:t xml:space="preserve"> версию программы.</w:t>
      </w:r>
    </w:p>
    <w:p w:rsidR="006F24AE" w:rsidRDefault="006F24AE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5543550" cy="2933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B48" w:rsidRDefault="009A7B48" w:rsidP="00355C16">
      <w:pPr>
        <w:pStyle w:val="h3"/>
        <w:jc w:val="both"/>
        <w:rPr>
          <w:lang w:val="en-US"/>
        </w:rPr>
      </w:pPr>
    </w:p>
    <w:p w:rsidR="006F24AE" w:rsidRPr="009A7B48" w:rsidRDefault="006F24AE" w:rsidP="00355C16">
      <w:pPr>
        <w:pStyle w:val="h3"/>
        <w:jc w:val="both"/>
      </w:pPr>
      <w:r>
        <w:t>Кнопка «Руководство пользователя» открывает полное руководство по работе с программой.</w:t>
      </w:r>
    </w:p>
    <w:p w:rsidR="009A7B48" w:rsidRPr="009A7B48" w:rsidRDefault="009A7B48" w:rsidP="00355C16">
      <w:pPr>
        <w:pStyle w:val="h3"/>
        <w:jc w:val="both"/>
      </w:pPr>
    </w:p>
    <w:p w:rsidR="006F24AE" w:rsidRDefault="006F24AE" w:rsidP="00355C16">
      <w:pPr>
        <w:pStyle w:val="h3"/>
        <w:jc w:val="both"/>
      </w:pPr>
      <w:bookmarkStart w:id="10" w:name="pass_change"/>
      <w:r>
        <w:t>Кнопка «Изменение пароля меню»</w:t>
      </w:r>
      <w:bookmarkEnd w:id="10"/>
      <w:r>
        <w:t xml:space="preserve"> позволяет изменить пароль для доступа к изменению </w:t>
      </w:r>
      <w:r w:rsidR="008A1A0F">
        <w:t>режима</w:t>
      </w:r>
      <w:r>
        <w:t xml:space="preserve"> меню. Смена пароля происходит в 2 этапа:</w:t>
      </w:r>
    </w:p>
    <w:p w:rsidR="006F24AE" w:rsidRDefault="006F24AE" w:rsidP="00355C16">
      <w:pPr>
        <w:pStyle w:val="h3"/>
        <w:jc w:val="both"/>
      </w:pPr>
      <w:r>
        <w:t>в начале необходимо ввести старый пароль (1259 по умолчанию)</w:t>
      </w:r>
    </w:p>
    <w:p w:rsidR="006F24AE" w:rsidRDefault="006F24AE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2619375" cy="72390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4AE" w:rsidRDefault="00942E07" w:rsidP="00355C16">
      <w:pPr>
        <w:pStyle w:val="h3"/>
        <w:jc w:val="both"/>
      </w:pPr>
      <w:r>
        <w:t>затем необходимо ввести новый пароль</w:t>
      </w:r>
    </w:p>
    <w:p w:rsidR="00942E07" w:rsidRDefault="00942E07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2619375" cy="72390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E07" w:rsidRDefault="00942E07" w:rsidP="00355C16">
      <w:pPr>
        <w:pStyle w:val="h3"/>
        <w:jc w:val="both"/>
        <w:rPr>
          <w:lang w:val="en-US"/>
        </w:rPr>
      </w:pPr>
    </w:p>
    <w:p w:rsidR="00BE40B5" w:rsidRDefault="00BE40B5" w:rsidP="00355C16">
      <w:pPr>
        <w:pStyle w:val="h3"/>
        <w:jc w:val="both"/>
      </w:pPr>
      <w:bookmarkStart w:id="11" w:name="conn_settings"/>
      <w:r>
        <w:t>Кнопка «Настройка подключения к данным»</w:t>
      </w:r>
      <w:bookmarkEnd w:id="11"/>
      <w:r>
        <w:t xml:space="preserve"> </w:t>
      </w:r>
      <w:r w:rsidR="008A1A0F">
        <w:t>открывает</w:t>
      </w:r>
      <w:r>
        <w:t xml:space="preserve"> окно настройки подключения к базам данных.</w:t>
      </w:r>
    </w:p>
    <w:p w:rsidR="00BE40B5" w:rsidRDefault="00BE40B5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5400675" cy="20288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0B5" w:rsidRDefault="00BE40B5" w:rsidP="00355C16">
      <w:pPr>
        <w:pStyle w:val="h3"/>
        <w:jc w:val="both"/>
      </w:pPr>
      <w:r>
        <w:lastRenderedPageBreak/>
        <w:t>Выпадающий список «Тип сервера» позволяет настроить программу на использование встроенного сервера или сервера, находящегося в сети.</w:t>
      </w:r>
    </w:p>
    <w:p w:rsidR="00BE40B5" w:rsidRDefault="00BE40B5" w:rsidP="00355C16">
      <w:pPr>
        <w:pStyle w:val="h3"/>
        <w:jc w:val="both"/>
      </w:pPr>
      <w:r>
        <w:t>Использование встроенного сервера означает, что файлы базы данных хранятся в папке с программой, или в другом месте жесткого диска компьютера, на котором установлена программа.</w:t>
      </w:r>
    </w:p>
    <w:p w:rsidR="00BE40B5" w:rsidRDefault="00BE40B5" w:rsidP="00355C16">
      <w:pPr>
        <w:pStyle w:val="h3"/>
        <w:jc w:val="both"/>
      </w:pPr>
      <w:r w:rsidRPr="00BE40B5">
        <w:rPr>
          <w:noProof/>
          <w:lang w:eastAsia="ru-RU"/>
        </w:rPr>
        <w:drawing>
          <wp:inline distT="0" distB="0" distL="0" distR="0">
            <wp:extent cx="5400000" cy="2028572"/>
            <wp:effectExtent l="19050" t="0" r="0" b="0"/>
            <wp:docPr id="17" name="Рисунок 7" descr="03-04-2014 16-4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04-2014 16-43-0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B5" w:rsidRDefault="00BE40B5" w:rsidP="00355C16">
      <w:pPr>
        <w:pStyle w:val="h3"/>
        <w:jc w:val="both"/>
      </w:pPr>
      <w:r>
        <w:t xml:space="preserve">При этом необходимо </w:t>
      </w:r>
      <w:r w:rsidR="00F8062A">
        <w:t xml:space="preserve">указать абсолютный путь к файлам </w:t>
      </w:r>
      <w:r w:rsidR="00F8062A">
        <w:rPr>
          <w:lang w:val="en-US"/>
        </w:rPr>
        <w:t>FPBASE</w:t>
      </w:r>
      <w:r w:rsidR="00F8062A" w:rsidRPr="00F8062A">
        <w:t>.</w:t>
      </w:r>
      <w:r w:rsidR="00F8062A">
        <w:rPr>
          <w:lang w:val="en-US"/>
        </w:rPr>
        <w:t>fdb</w:t>
      </w:r>
      <w:r w:rsidR="00F8062A" w:rsidRPr="00F8062A">
        <w:t xml:space="preserve"> </w:t>
      </w:r>
      <w:r w:rsidR="00F8062A">
        <w:t xml:space="preserve">и </w:t>
      </w:r>
      <w:r w:rsidR="00F8062A">
        <w:rPr>
          <w:lang w:val="en-US"/>
        </w:rPr>
        <w:t>FFBASE</w:t>
      </w:r>
      <w:r w:rsidR="00F8062A" w:rsidRPr="00F8062A">
        <w:t>.</w:t>
      </w:r>
      <w:r w:rsidR="00F8062A">
        <w:rPr>
          <w:lang w:val="en-US"/>
        </w:rPr>
        <w:t>fdb</w:t>
      </w:r>
      <w:r w:rsidR="00F8062A">
        <w:t xml:space="preserve">. По умолчанию они находятся в папке с установленной программой в папке </w:t>
      </w:r>
      <w:r w:rsidR="00F8062A">
        <w:rPr>
          <w:lang w:val="en-US"/>
        </w:rPr>
        <w:t>Data</w:t>
      </w:r>
      <w:r w:rsidR="00F8062A">
        <w:t xml:space="preserve">. Однако вы можете скопировать эти файлы из папки </w:t>
      </w:r>
      <w:r w:rsidR="00F8062A">
        <w:rPr>
          <w:lang w:val="en-US"/>
        </w:rPr>
        <w:t>Data</w:t>
      </w:r>
      <w:r w:rsidR="00F8062A" w:rsidRPr="00F8062A">
        <w:t xml:space="preserve"> </w:t>
      </w:r>
      <w:r w:rsidR="00F8062A">
        <w:t xml:space="preserve">(или </w:t>
      </w:r>
      <w:r w:rsidR="00F8062A">
        <w:rPr>
          <w:lang w:val="en-US"/>
        </w:rPr>
        <w:t>tools</w:t>
      </w:r>
      <w:r w:rsidR="00F8062A" w:rsidRPr="00F8062A">
        <w:t xml:space="preserve"> </w:t>
      </w:r>
      <w:r w:rsidR="00F8062A">
        <w:t>дистрибутива) в любое удобное для Вас место.</w:t>
      </w:r>
    </w:p>
    <w:p w:rsidR="00F8062A" w:rsidRDefault="00F8062A" w:rsidP="00355C16">
      <w:pPr>
        <w:pStyle w:val="h3"/>
        <w:jc w:val="both"/>
      </w:pPr>
      <w:r>
        <w:t>При использовании сетевого сервера необходимо указать его адрес и алиасы (псевдонимы путей) баз данных.</w:t>
      </w:r>
    </w:p>
    <w:p w:rsidR="00F8062A" w:rsidRDefault="00F8062A" w:rsidP="00355C16">
      <w:pPr>
        <w:pStyle w:val="h3"/>
        <w:jc w:val="both"/>
      </w:pPr>
      <w:r>
        <w:t>Для оценки правильности параметров подключения и доступности баз нажмите на кнопку «Проверить подключение». При возникновении проблем вы увидите сообщение:</w:t>
      </w:r>
    </w:p>
    <w:p w:rsidR="00F8062A" w:rsidRDefault="00F8062A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2971800" cy="10763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2A" w:rsidRDefault="00EE09AA" w:rsidP="00355C16">
      <w:pPr>
        <w:pStyle w:val="h3"/>
        <w:jc w:val="both"/>
      </w:pPr>
      <w:r>
        <w:t>Если проверка подключения будет выполнена успешно, нажмите на кнопку «Сохранить» и перезапустите программу.</w:t>
      </w:r>
    </w:p>
    <w:p w:rsidR="00EE09AA" w:rsidRDefault="00EE09AA" w:rsidP="00355C16">
      <w:pPr>
        <w:pStyle w:val="h3"/>
        <w:jc w:val="both"/>
      </w:pPr>
    </w:p>
    <w:p w:rsidR="00EE09AA" w:rsidRDefault="00B8725B" w:rsidP="00355C16">
      <w:pPr>
        <w:pStyle w:val="h3"/>
        <w:jc w:val="both"/>
      </w:pPr>
      <w:r>
        <w:t>Кнопка «Экспорт респондентов из базы»</w:t>
      </w:r>
      <w:r w:rsidRPr="00B8725B">
        <w:t xml:space="preserve"> </w:t>
      </w:r>
      <w:r w:rsidR="00603010">
        <w:t>открывает окно экспорта данных с результатами пройденных тестов. Эту функцию можно использовать для резервного копирования данных и для обмена данными между различными копиями программ.</w:t>
      </w:r>
    </w:p>
    <w:p w:rsidR="00603010" w:rsidRDefault="00603010" w:rsidP="00603010">
      <w:pPr>
        <w:pStyle w:val="h3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08788"/>
            <wp:effectExtent l="19050" t="0" r="3175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010" w:rsidRDefault="00033C06" w:rsidP="00355C16">
      <w:pPr>
        <w:pStyle w:val="h3"/>
        <w:jc w:val="both"/>
      </w:pPr>
      <w:r>
        <w:t>Для экспорта данных необходимо:</w:t>
      </w:r>
    </w:p>
    <w:p w:rsidR="00033C06" w:rsidRDefault="00033C06" w:rsidP="00033C06">
      <w:pPr>
        <w:pStyle w:val="h3"/>
        <w:numPr>
          <w:ilvl w:val="0"/>
          <w:numId w:val="2"/>
        </w:numPr>
        <w:jc w:val="both"/>
      </w:pPr>
      <w:r>
        <w:t>Выбрать папку для копирования</w:t>
      </w:r>
    </w:p>
    <w:p w:rsidR="00033C06" w:rsidRDefault="00033C06" w:rsidP="00033C06">
      <w:pPr>
        <w:pStyle w:val="h3"/>
        <w:numPr>
          <w:ilvl w:val="0"/>
          <w:numId w:val="2"/>
        </w:numPr>
        <w:jc w:val="both"/>
      </w:pPr>
      <w:r>
        <w:t>Настроить фильтр экспорта</w:t>
      </w:r>
    </w:p>
    <w:p w:rsidR="00033C06" w:rsidRDefault="00033C06" w:rsidP="00033C06">
      <w:pPr>
        <w:pStyle w:val="h3"/>
        <w:numPr>
          <w:ilvl w:val="0"/>
          <w:numId w:val="2"/>
        </w:numPr>
        <w:jc w:val="both"/>
      </w:pPr>
      <w:r>
        <w:t>Отметить тесты для экспорта галочкой</w:t>
      </w:r>
    </w:p>
    <w:p w:rsidR="00033C06" w:rsidRPr="00603010" w:rsidRDefault="00033C06" w:rsidP="00033C06">
      <w:pPr>
        <w:pStyle w:val="h3"/>
        <w:numPr>
          <w:ilvl w:val="0"/>
          <w:numId w:val="2"/>
        </w:numPr>
        <w:jc w:val="both"/>
      </w:pPr>
      <w:r>
        <w:t>Нажать на кнопку «Начать экспорт»</w:t>
      </w:r>
    </w:p>
    <w:p w:rsidR="00B8725B" w:rsidRPr="00A25ED3" w:rsidRDefault="00A25ED3" w:rsidP="00355C16">
      <w:pPr>
        <w:pStyle w:val="h3"/>
        <w:jc w:val="both"/>
      </w:pPr>
      <w:r>
        <w:t>В выбранной папке создается директория «</w:t>
      </w:r>
      <w:r>
        <w:rPr>
          <w:lang w:val="en-US"/>
        </w:rPr>
        <w:t>RecogBackup</w:t>
      </w:r>
      <w:r>
        <w:t>_текущая дата_текущее время», в которую сохраняются данные.</w:t>
      </w:r>
    </w:p>
    <w:p w:rsidR="00B8725B" w:rsidRDefault="00B8725B" w:rsidP="00355C16">
      <w:pPr>
        <w:pStyle w:val="h3"/>
        <w:jc w:val="both"/>
      </w:pPr>
    </w:p>
    <w:p w:rsidR="00B8725B" w:rsidRDefault="00A25ED3" w:rsidP="00355C16">
      <w:pPr>
        <w:pStyle w:val="h3"/>
        <w:jc w:val="both"/>
      </w:pPr>
      <w:r>
        <w:t xml:space="preserve">Кнопка «Импорт респондентов в базу» </w:t>
      </w:r>
      <w:r w:rsidR="00C41A07">
        <w:t>открывает окно добавления результатов тестов в базу из файлового архива.</w:t>
      </w:r>
    </w:p>
    <w:p w:rsidR="00C41A07" w:rsidRDefault="00C41A07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4733925" cy="876300"/>
            <wp:effectExtent l="19050" t="0" r="9525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07" w:rsidRDefault="00C41A07" w:rsidP="00355C16">
      <w:pPr>
        <w:pStyle w:val="h3"/>
        <w:jc w:val="both"/>
      </w:pPr>
      <w:r>
        <w:t>Для импорта данных необходимо:</w:t>
      </w:r>
    </w:p>
    <w:p w:rsidR="00C41A07" w:rsidRDefault="00C41A07" w:rsidP="00C41A07">
      <w:pPr>
        <w:pStyle w:val="h3"/>
        <w:numPr>
          <w:ilvl w:val="0"/>
          <w:numId w:val="3"/>
        </w:numPr>
        <w:jc w:val="both"/>
      </w:pPr>
      <w:r>
        <w:t>Выбрать каталог, «</w:t>
      </w:r>
      <w:r>
        <w:rPr>
          <w:lang w:val="en-US"/>
        </w:rPr>
        <w:t>RecogBackup</w:t>
      </w:r>
      <w:r>
        <w:t>…»</w:t>
      </w:r>
    </w:p>
    <w:p w:rsidR="00C41A07" w:rsidRPr="00C41A07" w:rsidRDefault="00C41A07" w:rsidP="00C41A07">
      <w:pPr>
        <w:pStyle w:val="h3"/>
        <w:numPr>
          <w:ilvl w:val="0"/>
          <w:numId w:val="3"/>
        </w:numPr>
        <w:jc w:val="both"/>
      </w:pPr>
      <w:r>
        <w:t>Нажать на кнопку «Начать импорт»</w:t>
      </w:r>
    </w:p>
    <w:p w:rsidR="00C41A07" w:rsidRDefault="00C41A07" w:rsidP="00C41A07">
      <w:pPr>
        <w:pStyle w:val="h3"/>
        <w:jc w:val="both"/>
      </w:pPr>
      <w:r>
        <w:t>Если программа не найдет правильных архивных файлов, она выдаст сообщение:</w:t>
      </w:r>
    </w:p>
    <w:p w:rsidR="00C41A07" w:rsidRPr="00C41A07" w:rsidRDefault="00C41A07" w:rsidP="00C41A07">
      <w:pPr>
        <w:pStyle w:val="h3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657725" cy="1076325"/>
            <wp:effectExtent l="19050" t="0" r="9525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25B" w:rsidRDefault="00C41A07" w:rsidP="00355C16">
      <w:pPr>
        <w:pStyle w:val="h3"/>
        <w:jc w:val="both"/>
      </w:pPr>
      <w:r>
        <w:t>В таком случае, необходимо убедиться, что в папке присутствуют файлы с расширением *</w:t>
      </w:r>
      <w:r w:rsidRPr="00C41A07">
        <w:t xml:space="preserve"> rbk</w:t>
      </w:r>
      <w:r>
        <w:t>.</w:t>
      </w:r>
    </w:p>
    <w:p w:rsidR="00C41A07" w:rsidRDefault="00C41A07" w:rsidP="00355C16">
      <w:pPr>
        <w:pStyle w:val="h3"/>
        <w:jc w:val="both"/>
      </w:pPr>
    </w:p>
    <w:p w:rsidR="00B8725B" w:rsidRDefault="00B8725B" w:rsidP="00355C16">
      <w:pPr>
        <w:pStyle w:val="h3"/>
        <w:jc w:val="both"/>
      </w:pPr>
      <w:bookmarkStart w:id="12" w:name="scan_settings"/>
      <w:r>
        <w:t>Кнопка «Выбор сканера»</w:t>
      </w:r>
      <w:bookmarkEnd w:id="12"/>
      <w:r>
        <w:t xml:space="preserve"> открывает окно выбора устройства сканирования бланков опросников.</w:t>
      </w:r>
    </w:p>
    <w:p w:rsidR="00B8725B" w:rsidRDefault="00161037" w:rsidP="00355C16">
      <w:pPr>
        <w:pStyle w:val="h3"/>
        <w:jc w:val="both"/>
      </w:pPr>
      <w:r>
        <w:t xml:space="preserve">Существует 2 способа общения сканирующих устройств с программами: </w:t>
      </w:r>
      <w:r>
        <w:rPr>
          <w:lang w:val="en-US"/>
        </w:rPr>
        <w:t>WIA</w:t>
      </w:r>
      <w:r w:rsidRPr="00161037">
        <w:t xml:space="preserve"> </w:t>
      </w:r>
      <w:r>
        <w:t xml:space="preserve">и </w:t>
      </w:r>
      <w:r>
        <w:rPr>
          <w:lang w:val="en-US"/>
        </w:rPr>
        <w:t>TWAIN</w:t>
      </w:r>
      <w:r>
        <w:t xml:space="preserve">. Опуская технические </w:t>
      </w:r>
      <w:r w:rsidR="008A1A0F">
        <w:t>подробности</w:t>
      </w:r>
      <w:r>
        <w:t xml:space="preserve">, можно сказать, что </w:t>
      </w:r>
      <w:r>
        <w:rPr>
          <w:lang w:val="en-US"/>
        </w:rPr>
        <w:t>WIA</w:t>
      </w:r>
      <w:r w:rsidRPr="00161037">
        <w:t xml:space="preserve"> </w:t>
      </w:r>
      <w:r>
        <w:t>удобнее и предпочтительнее. Однако не все устройства поддерживают данны</w:t>
      </w:r>
      <w:r w:rsidR="00405C6E">
        <w:t>й</w:t>
      </w:r>
      <w:r>
        <w:t xml:space="preserve"> стандарт. Поэтому выбор сканера осуществляется в два этапа</w:t>
      </w:r>
      <w:r w:rsidR="00405C6E">
        <w:t xml:space="preserve">: в начале определяется устройство, поддерживающее стандарт </w:t>
      </w:r>
      <w:r w:rsidR="00405C6E">
        <w:rPr>
          <w:lang w:val="en-US"/>
        </w:rPr>
        <w:t>TWAIN</w:t>
      </w:r>
      <w:r w:rsidR="00405C6E">
        <w:t>, затем происходит окончательный выбор устройства</w:t>
      </w:r>
      <w:r w:rsidR="00936BF6">
        <w:t>. Так же существует возможность выбора изображения из файла.</w:t>
      </w:r>
    </w:p>
    <w:p w:rsidR="009A3BB7" w:rsidRDefault="009A3BB7" w:rsidP="00355C16">
      <w:pPr>
        <w:pStyle w:val="h3"/>
        <w:jc w:val="both"/>
      </w:pPr>
    </w:p>
    <w:p w:rsidR="009A3BB7" w:rsidRDefault="009A3BB7" w:rsidP="00355C16">
      <w:pPr>
        <w:pStyle w:val="h3"/>
        <w:jc w:val="both"/>
      </w:pPr>
      <w:r>
        <w:t xml:space="preserve">Кнопка «Редактор кортежей» открывает окно редактора кортежей тестов. </w:t>
      </w:r>
    </w:p>
    <w:p w:rsidR="009A3BB7" w:rsidRDefault="009A3BB7" w:rsidP="009A3BB7">
      <w:pPr>
        <w:pStyle w:val="h3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2751071"/>
            <wp:effectExtent l="19050" t="0" r="317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BB7" w:rsidRDefault="009A3BB7" w:rsidP="00355C16">
      <w:pPr>
        <w:pStyle w:val="h3"/>
        <w:jc w:val="both"/>
      </w:pPr>
      <w:r>
        <w:t xml:space="preserve">Для просмотра тестов, </w:t>
      </w:r>
      <w:r w:rsidR="008A1A0F">
        <w:t>составляющих</w:t>
      </w:r>
      <w:r>
        <w:t xml:space="preserve"> кортеж, выберите интересующий кортеж.</w:t>
      </w:r>
    </w:p>
    <w:p w:rsidR="009A3BB7" w:rsidRDefault="009A3BB7" w:rsidP="00355C16">
      <w:pPr>
        <w:pStyle w:val="h3"/>
        <w:jc w:val="both"/>
      </w:pPr>
      <w:r>
        <w:t>Для удаления кортежа выберите кортеж и нажмите кнопку «Удалить кортеж».</w:t>
      </w:r>
    </w:p>
    <w:p w:rsidR="009A3BB7" w:rsidRDefault="009A3BB7" w:rsidP="00355C16">
      <w:pPr>
        <w:pStyle w:val="h3"/>
        <w:jc w:val="both"/>
      </w:pPr>
      <w:r>
        <w:t>Для составления кортежа необходимо выполнить следующие действия:</w:t>
      </w:r>
    </w:p>
    <w:p w:rsidR="009A3BB7" w:rsidRDefault="009A3BB7" w:rsidP="009A3BB7">
      <w:pPr>
        <w:pStyle w:val="h3"/>
        <w:numPr>
          <w:ilvl w:val="0"/>
          <w:numId w:val="4"/>
        </w:numPr>
        <w:jc w:val="both"/>
      </w:pPr>
      <w:r>
        <w:t>Добавить тесты в очередь тестов (добавление – зеленая стрелка, удаление - красная).</w:t>
      </w:r>
    </w:p>
    <w:p w:rsidR="009A3BB7" w:rsidRDefault="009A3BB7" w:rsidP="009A3BB7">
      <w:pPr>
        <w:pStyle w:val="h3"/>
        <w:numPr>
          <w:ilvl w:val="0"/>
          <w:numId w:val="4"/>
        </w:numPr>
        <w:jc w:val="both"/>
      </w:pPr>
      <w:r>
        <w:t>Определить порядок тестов (зеленые стрелочки вверх-вниз).</w:t>
      </w:r>
    </w:p>
    <w:p w:rsidR="009A3BB7" w:rsidRDefault="009A3BB7" w:rsidP="009A3BB7">
      <w:pPr>
        <w:pStyle w:val="h3"/>
        <w:numPr>
          <w:ilvl w:val="0"/>
          <w:numId w:val="4"/>
        </w:numPr>
        <w:jc w:val="both"/>
      </w:pPr>
      <w:r>
        <w:t>Сохранить кортеж (кнопка «Сохранить кортеж»).</w:t>
      </w:r>
    </w:p>
    <w:p w:rsidR="001849EA" w:rsidRDefault="001849EA" w:rsidP="001849EA">
      <w:pPr>
        <w:pStyle w:val="h3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51071"/>
            <wp:effectExtent l="19050" t="0" r="3175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BB7" w:rsidRDefault="009A3BB7" w:rsidP="00355C16">
      <w:pPr>
        <w:pStyle w:val="h3"/>
        <w:jc w:val="both"/>
      </w:pPr>
      <w:r>
        <w:t>Изменять сохраненный кортеж нельзя.</w:t>
      </w:r>
    </w:p>
    <w:p w:rsidR="009A3BB7" w:rsidRDefault="009A3BB7" w:rsidP="00355C16">
      <w:pPr>
        <w:pStyle w:val="h3"/>
        <w:jc w:val="both"/>
      </w:pPr>
    </w:p>
    <w:p w:rsidR="0075566B" w:rsidRDefault="00D537FF" w:rsidP="00355C16">
      <w:pPr>
        <w:pStyle w:val="h3"/>
        <w:jc w:val="both"/>
      </w:pPr>
      <w:r>
        <w:t>Кнопка «Редактор подразделений» открывает окно добавления подразделений:</w:t>
      </w:r>
    </w:p>
    <w:p w:rsidR="00D537FF" w:rsidRDefault="00D537FF" w:rsidP="00355C16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4562475" cy="3238500"/>
            <wp:effectExtent l="19050" t="0" r="9525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FF" w:rsidRDefault="00D537FF" w:rsidP="00355C16">
      <w:pPr>
        <w:pStyle w:val="h3"/>
        <w:jc w:val="both"/>
      </w:pPr>
      <w:r>
        <w:t>Для добавления подразделения необходимо:</w:t>
      </w:r>
    </w:p>
    <w:p w:rsidR="00D537FF" w:rsidRDefault="00D537FF" w:rsidP="00D537FF">
      <w:pPr>
        <w:pStyle w:val="h3"/>
        <w:numPr>
          <w:ilvl w:val="0"/>
          <w:numId w:val="5"/>
        </w:numPr>
        <w:jc w:val="both"/>
      </w:pPr>
      <w:r>
        <w:t>Написать название подразделения в поле ввода</w:t>
      </w:r>
    </w:p>
    <w:p w:rsidR="00D537FF" w:rsidRDefault="00D537FF" w:rsidP="00D537FF">
      <w:pPr>
        <w:pStyle w:val="h3"/>
        <w:numPr>
          <w:ilvl w:val="0"/>
          <w:numId w:val="5"/>
        </w:numPr>
        <w:jc w:val="both"/>
      </w:pPr>
      <w:r>
        <w:t>Нажать на кнопку «Добавить»</w:t>
      </w:r>
    </w:p>
    <w:p w:rsidR="00E60730" w:rsidRDefault="00D537FF" w:rsidP="00E60730">
      <w:pPr>
        <w:pStyle w:val="h3"/>
        <w:jc w:val="both"/>
      </w:pPr>
      <w:r>
        <w:t>Удаление и редактирование подразделений не допускается.</w:t>
      </w:r>
    </w:p>
    <w:p w:rsidR="00E60730" w:rsidRDefault="00E60730" w:rsidP="00E60730">
      <w:pPr>
        <w:pStyle w:val="h3"/>
        <w:jc w:val="both"/>
      </w:pPr>
    </w:p>
    <w:p w:rsidR="00E60730" w:rsidRDefault="00E60730" w:rsidP="00E60730">
      <w:pPr>
        <w:pStyle w:val="h1"/>
      </w:pPr>
      <w:bookmarkStart w:id="13" w:name="_Toc384655603"/>
      <w:r>
        <w:lastRenderedPageBreak/>
        <w:t>Выпадающий список «Печать»</w:t>
      </w:r>
      <w:bookmarkEnd w:id="13"/>
    </w:p>
    <w:p w:rsidR="00E60730" w:rsidRDefault="00854080" w:rsidP="00E60730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1952625" cy="1905000"/>
            <wp:effectExtent l="19050" t="0" r="9525" b="0"/>
            <wp:docPr id="2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80" w:rsidRDefault="00854080" w:rsidP="00E60730">
      <w:pPr>
        <w:pStyle w:val="h3"/>
        <w:jc w:val="both"/>
      </w:pPr>
      <w:r>
        <w:t>Позволяет печатать методики и бланки опросников.</w:t>
      </w:r>
    </w:p>
    <w:p w:rsidR="00854080" w:rsidRDefault="00854080" w:rsidP="00E60730">
      <w:pPr>
        <w:pStyle w:val="h3"/>
        <w:jc w:val="both"/>
      </w:pPr>
      <w:r>
        <w:t xml:space="preserve">Для печати необходима программа </w:t>
      </w:r>
      <w:r w:rsidRPr="00AB5C4A">
        <w:rPr>
          <w:b/>
          <w:lang w:val="en-US"/>
        </w:rPr>
        <w:t>Adobe</w:t>
      </w:r>
      <w:r w:rsidRPr="00AB5C4A">
        <w:rPr>
          <w:b/>
        </w:rPr>
        <w:t xml:space="preserve"> </w:t>
      </w:r>
      <w:r w:rsidRPr="00AB5C4A">
        <w:rPr>
          <w:b/>
          <w:lang w:val="en-US"/>
        </w:rPr>
        <w:t>Reader</w:t>
      </w:r>
      <w:r>
        <w:t xml:space="preserve"> версии не ниже 6.0. </w:t>
      </w:r>
    </w:p>
    <w:p w:rsidR="00854080" w:rsidRDefault="00854080" w:rsidP="00E60730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5486400" cy="4886325"/>
            <wp:effectExtent l="19050" t="0" r="0" b="0"/>
            <wp:docPr id="2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80" w:rsidRDefault="00854080" w:rsidP="00E60730">
      <w:pPr>
        <w:pStyle w:val="h3"/>
        <w:jc w:val="both"/>
      </w:pPr>
      <w:r>
        <w:t>При печати в списке «Масштаб страницы»</w:t>
      </w:r>
      <w:r w:rsidRPr="00854080">
        <w:t xml:space="preserve"> </w:t>
      </w:r>
      <w:r>
        <w:t xml:space="preserve">необходимо выбрать «Нет», в противном случае </w:t>
      </w:r>
      <w:r w:rsidR="005974EA">
        <w:t>распознавание бланков будет невозможно.</w:t>
      </w:r>
    </w:p>
    <w:p w:rsidR="00A82137" w:rsidRDefault="00A82137" w:rsidP="00E60730">
      <w:pPr>
        <w:pStyle w:val="h3"/>
        <w:jc w:val="both"/>
      </w:pPr>
    </w:p>
    <w:p w:rsidR="00F31D82" w:rsidRDefault="00F31D82" w:rsidP="00F31D82">
      <w:pPr>
        <w:pStyle w:val="h1"/>
        <w:rPr>
          <w:lang w:val="en-US"/>
        </w:rPr>
      </w:pPr>
      <w:r>
        <w:t xml:space="preserve">Кнопка «В </w:t>
      </w:r>
      <w:r>
        <w:rPr>
          <w:lang w:val="en-US"/>
        </w:rPr>
        <w:t>Excel</w:t>
      </w:r>
      <w:r>
        <w:t>»</w:t>
      </w:r>
    </w:p>
    <w:p w:rsidR="00A82137" w:rsidRDefault="00274739" w:rsidP="00E60730">
      <w:pPr>
        <w:pStyle w:val="h3"/>
        <w:jc w:val="both"/>
      </w:pPr>
      <w:r>
        <w:t xml:space="preserve">Кнопка «В </w:t>
      </w:r>
      <w:r>
        <w:rPr>
          <w:lang w:val="en-US"/>
        </w:rPr>
        <w:t>Excel</w:t>
      </w:r>
      <w:r>
        <w:t xml:space="preserve">» открывает окно выгрузки результатов </w:t>
      </w:r>
      <w:r w:rsidR="00543216">
        <w:t>выбранного теста</w:t>
      </w:r>
      <w:r>
        <w:t xml:space="preserve"> в </w:t>
      </w:r>
      <w:r>
        <w:rPr>
          <w:lang w:val="en-US"/>
        </w:rPr>
        <w:t>Excel</w:t>
      </w:r>
      <w:r>
        <w:t>.</w:t>
      </w:r>
    </w:p>
    <w:p w:rsidR="00274739" w:rsidRDefault="00B26709" w:rsidP="00E60730">
      <w:pPr>
        <w:pStyle w:val="h3"/>
        <w:jc w:val="both"/>
      </w:pPr>
      <w:r>
        <w:t xml:space="preserve">Данная функция может быть полезна </w:t>
      </w:r>
      <w:r w:rsidR="00543216">
        <w:t>для составления отчетов, а так же для научных целей.</w:t>
      </w:r>
    </w:p>
    <w:p w:rsidR="00543216" w:rsidRDefault="00543216" w:rsidP="00543216">
      <w:pPr>
        <w:pStyle w:val="h3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09533"/>
            <wp:effectExtent l="19050" t="0" r="3175" b="0"/>
            <wp:docPr id="2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216" w:rsidRDefault="00543216" w:rsidP="00543216">
      <w:pPr>
        <w:pStyle w:val="h3"/>
        <w:jc w:val="both"/>
      </w:pPr>
      <w:r>
        <w:t>Стоит заметить, что в окне выбора теста присутствуют все тесты, а не только те, результаты которых присутствуют в базе. При выборе теста в центре формы отображается количество результатов тестов в базе, а так же интервал времени, за который присутствуют результаты.</w:t>
      </w:r>
    </w:p>
    <w:p w:rsidR="00543216" w:rsidRDefault="00543216" w:rsidP="00543216">
      <w:pPr>
        <w:pStyle w:val="h3"/>
        <w:jc w:val="both"/>
      </w:pPr>
      <w:r>
        <w:t>Для выгрузки результатов теста необходимо:</w:t>
      </w:r>
    </w:p>
    <w:p w:rsidR="00543216" w:rsidRDefault="00543216" w:rsidP="00543216">
      <w:pPr>
        <w:pStyle w:val="h3"/>
        <w:numPr>
          <w:ilvl w:val="0"/>
          <w:numId w:val="6"/>
        </w:numPr>
        <w:jc w:val="both"/>
      </w:pPr>
      <w:r>
        <w:t>Выбрать тест</w:t>
      </w:r>
    </w:p>
    <w:p w:rsidR="00543216" w:rsidRDefault="00543216" w:rsidP="00543216">
      <w:pPr>
        <w:pStyle w:val="h3"/>
        <w:numPr>
          <w:ilvl w:val="0"/>
          <w:numId w:val="6"/>
        </w:numPr>
        <w:jc w:val="both"/>
      </w:pPr>
      <w:r>
        <w:t>Выбрать начальную дату</w:t>
      </w:r>
    </w:p>
    <w:p w:rsidR="00543216" w:rsidRDefault="00543216" w:rsidP="00543216">
      <w:pPr>
        <w:pStyle w:val="h3"/>
        <w:numPr>
          <w:ilvl w:val="0"/>
          <w:numId w:val="6"/>
        </w:numPr>
        <w:jc w:val="both"/>
      </w:pPr>
      <w:r>
        <w:t>Выбрать конечную дату</w:t>
      </w:r>
    </w:p>
    <w:p w:rsidR="00543216" w:rsidRPr="00543216" w:rsidRDefault="00543216" w:rsidP="00543216">
      <w:pPr>
        <w:pStyle w:val="h3"/>
        <w:numPr>
          <w:ilvl w:val="0"/>
          <w:numId w:val="6"/>
        </w:numPr>
        <w:jc w:val="both"/>
      </w:pPr>
      <w:r>
        <w:t>Нажать на кнопку «Выгрузить тест»</w:t>
      </w:r>
    </w:p>
    <w:p w:rsidR="00543216" w:rsidRDefault="00543216" w:rsidP="00543216">
      <w:pPr>
        <w:pStyle w:val="h3"/>
        <w:jc w:val="both"/>
      </w:pPr>
      <w:r>
        <w:t>Выгрузка результатов тестов может занять длительное время.</w:t>
      </w:r>
    </w:p>
    <w:p w:rsidR="00543216" w:rsidRDefault="00543216" w:rsidP="00543216">
      <w:pPr>
        <w:pStyle w:val="h3"/>
        <w:jc w:val="both"/>
      </w:pPr>
    </w:p>
    <w:p w:rsidR="00350AE8" w:rsidRDefault="00350AE8" w:rsidP="00543216">
      <w:pPr>
        <w:pStyle w:val="h3"/>
        <w:jc w:val="both"/>
      </w:pPr>
      <w:r>
        <w:t>Кнопка «Результаты» открывает окно с результатами тестов.</w:t>
      </w:r>
    </w:p>
    <w:p w:rsidR="00350AE8" w:rsidRDefault="00350AE8" w:rsidP="00543216">
      <w:pPr>
        <w:pStyle w:val="h3"/>
        <w:jc w:val="both"/>
      </w:pPr>
      <w:r>
        <w:t>Кнопка «Работа с тестами» открывает окно выбора тестов.</w:t>
      </w:r>
    </w:p>
    <w:p w:rsidR="00350AE8" w:rsidRDefault="00350AE8" w:rsidP="00543216">
      <w:pPr>
        <w:pStyle w:val="h3"/>
        <w:jc w:val="both"/>
      </w:pPr>
      <w:r>
        <w:t xml:space="preserve">Кнопка «Мастер потокового </w:t>
      </w:r>
      <w:r w:rsidR="008A1A0F">
        <w:t>сканирования</w:t>
      </w:r>
      <w:r>
        <w:t>» позволяет запустить мастер сканирования бланков одной методики.</w:t>
      </w:r>
    </w:p>
    <w:p w:rsidR="00455498" w:rsidRDefault="00455498" w:rsidP="00543216">
      <w:pPr>
        <w:pStyle w:val="h3"/>
        <w:jc w:val="both"/>
        <w:sectPr w:rsidR="00455498" w:rsidSect="00C779A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50AE8" w:rsidRDefault="00455498" w:rsidP="00455498">
      <w:pPr>
        <w:pStyle w:val="h"/>
      </w:pPr>
      <w:bookmarkStart w:id="14" w:name="begin_test"/>
      <w:bookmarkStart w:id="15" w:name="_Toc384655604"/>
      <w:r>
        <w:lastRenderedPageBreak/>
        <w:t>Работа с тестами</w:t>
      </w:r>
      <w:bookmarkEnd w:id="14"/>
      <w:bookmarkEnd w:id="15"/>
    </w:p>
    <w:p w:rsidR="00455498" w:rsidRDefault="00EA51CD" w:rsidP="00AF5C6B">
      <w:pPr>
        <w:pStyle w:val="h3"/>
        <w:jc w:val="both"/>
      </w:pPr>
      <w:r>
        <w:t>Для выбора теста, выбора режима его запуска нажмите на кнопку «Работа с тестами» главного меню:</w:t>
      </w:r>
    </w:p>
    <w:p w:rsidR="00EA51CD" w:rsidRDefault="00EA51CD" w:rsidP="00EA51CD">
      <w:pPr>
        <w:pStyle w:val="h3"/>
        <w:ind w:firstLine="0"/>
      </w:pPr>
      <w:r>
        <w:rPr>
          <w:noProof/>
          <w:lang w:eastAsia="ru-RU"/>
        </w:rPr>
        <w:drawing>
          <wp:inline distT="0" distB="0" distL="0" distR="0">
            <wp:extent cx="1409700" cy="485775"/>
            <wp:effectExtent l="19050" t="0" r="0" b="0"/>
            <wp:docPr id="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CD" w:rsidRDefault="00EA51CD" w:rsidP="00EA51CD">
      <w:pPr>
        <w:pStyle w:val="h3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045692"/>
            <wp:effectExtent l="19050" t="0" r="3175" b="0"/>
            <wp:docPr id="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1CD" w:rsidRDefault="00EA51CD" w:rsidP="00EA51CD">
      <w:pPr>
        <w:pStyle w:val="h3"/>
      </w:pPr>
    </w:p>
    <w:p w:rsidR="000153C6" w:rsidRDefault="00592C2A" w:rsidP="00AF5C6B">
      <w:pPr>
        <w:pStyle w:val="h3"/>
        <w:jc w:val="both"/>
      </w:pPr>
      <w:r>
        <w:t>В программе результаты тестов можно ввести следующими способами:</w:t>
      </w:r>
    </w:p>
    <w:p w:rsidR="00592C2A" w:rsidRDefault="00592C2A" w:rsidP="00AF5C6B">
      <w:pPr>
        <w:pStyle w:val="h3"/>
        <w:numPr>
          <w:ilvl w:val="0"/>
          <w:numId w:val="7"/>
        </w:numPr>
        <w:jc w:val="both"/>
      </w:pPr>
      <w:r>
        <w:t>Распознавание бланка со сканера</w:t>
      </w:r>
    </w:p>
    <w:p w:rsidR="00592C2A" w:rsidRDefault="00592C2A" w:rsidP="00AF5C6B">
      <w:pPr>
        <w:pStyle w:val="h3"/>
        <w:numPr>
          <w:ilvl w:val="0"/>
          <w:numId w:val="7"/>
        </w:numPr>
        <w:jc w:val="both"/>
      </w:pPr>
      <w:r>
        <w:t>Ввод ответов на каждый вопрос вручную</w:t>
      </w:r>
    </w:p>
    <w:p w:rsidR="00592C2A" w:rsidRDefault="00592C2A" w:rsidP="00AF5C6B">
      <w:pPr>
        <w:pStyle w:val="h3"/>
        <w:numPr>
          <w:ilvl w:val="0"/>
          <w:numId w:val="7"/>
        </w:numPr>
        <w:jc w:val="both"/>
      </w:pPr>
      <w:r>
        <w:t>Ввод баллов или стенов шкал теста</w:t>
      </w:r>
    </w:p>
    <w:p w:rsidR="00592C2A" w:rsidRDefault="00592C2A" w:rsidP="00AF5C6B">
      <w:pPr>
        <w:pStyle w:val="h3"/>
        <w:numPr>
          <w:ilvl w:val="0"/>
          <w:numId w:val="7"/>
        </w:numPr>
        <w:jc w:val="both"/>
      </w:pPr>
      <w:r>
        <w:t>Компьютерное тестирование одиночным тестом или кортежем тестов.</w:t>
      </w:r>
    </w:p>
    <w:p w:rsidR="00592C2A" w:rsidRDefault="00592C2A" w:rsidP="00592C2A">
      <w:pPr>
        <w:pStyle w:val="h3"/>
        <w:ind w:firstLine="0"/>
      </w:pPr>
    </w:p>
    <w:p w:rsidR="00592C2A" w:rsidRDefault="000453C1" w:rsidP="000453C1">
      <w:pPr>
        <w:pStyle w:val="h1"/>
      </w:pPr>
      <w:bookmarkStart w:id="16" w:name="_Toc384655605"/>
      <w:r>
        <w:t>Ввод теста с бланка или вручную</w:t>
      </w:r>
      <w:bookmarkEnd w:id="16"/>
    </w:p>
    <w:p w:rsidR="000453C1" w:rsidRPr="00F513A6" w:rsidRDefault="00AF5C6B" w:rsidP="00AF5C6B">
      <w:pPr>
        <w:pStyle w:val="h3"/>
        <w:jc w:val="both"/>
        <w:rPr>
          <w:b/>
          <w:i/>
        </w:rPr>
      </w:pPr>
      <w:r w:rsidRPr="00F513A6">
        <w:rPr>
          <w:b/>
          <w:i/>
        </w:rPr>
        <w:t>Если стоит задача распознавания множества бланков одной методики – воспользуйтесь мастером потокового сканирования.</w:t>
      </w:r>
    </w:p>
    <w:p w:rsidR="00AF5C6B" w:rsidRDefault="00D60A1B" w:rsidP="00AF5C6B">
      <w:pPr>
        <w:pStyle w:val="h3"/>
        <w:jc w:val="both"/>
      </w:pPr>
      <w:r>
        <w:t>Для запуска процесса распознавания бланка выберите необходимый тест и нажмите на кнопку «Начать ввод с бланка».</w:t>
      </w:r>
    </w:p>
    <w:p w:rsidR="00D60A1B" w:rsidRDefault="00D60A1B" w:rsidP="00AF5C6B">
      <w:pPr>
        <w:pStyle w:val="h3"/>
        <w:jc w:val="both"/>
      </w:pPr>
      <w:r>
        <w:t xml:space="preserve">Откроется окно выбора респондента. Выберите одного, или введите нового. Подробнее о окне выбора респондента читайте в </w:t>
      </w:r>
      <w:hyperlink w:anchor="human" w:history="1">
        <w:r w:rsidRPr="00D60A1B">
          <w:rPr>
            <w:rStyle w:val="a4"/>
          </w:rPr>
          <w:t>соответствующем разделе</w:t>
        </w:r>
      </w:hyperlink>
      <w:r>
        <w:t xml:space="preserve">. </w:t>
      </w:r>
    </w:p>
    <w:p w:rsidR="00D60A1B" w:rsidRDefault="00D60A1B" w:rsidP="00D60A1B">
      <w:pPr>
        <w:pStyle w:val="h3"/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80153"/>
            <wp:effectExtent l="19050" t="0" r="3175" b="0"/>
            <wp:docPr id="3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1B" w:rsidRDefault="00D60A1B" w:rsidP="00AF5C6B">
      <w:pPr>
        <w:pStyle w:val="h3"/>
        <w:jc w:val="both"/>
      </w:pPr>
      <w:r>
        <w:t>Нажмите на кнопку «Продолжить».</w:t>
      </w:r>
    </w:p>
    <w:p w:rsidR="00D60A1B" w:rsidRDefault="00D60A1B" w:rsidP="00AF5C6B">
      <w:pPr>
        <w:pStyle w:val="h3"/>
        <w:jc w:val="both"/>
      </w:pPr>
      <w:r>
        <w:t>В открывшемся окне нажмите на кнопку «Сканировать».</w:t>
      </w:r>
    </w:p>
    <w:p w:rsidR="00D60A1B" w:rsidRDefault="00D60A1B" w:rsidP="00D60A1B">
      <w:pPr>
        <w:pStyle w:val="h3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322679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1B" w:rsidRDefault="00D60A1B" w:rsidP="00D60A1B">
      <w:pPr>
        <w:pStyle w:val="h3"/>
        <w:jc w:val="both"/>
      </w:pPr>
      <w:r>
        <w:t>После того, как сканирование будет завершено, нажмите на кнопку «Распознать изображение».</w:t>
      </w:r>
    </w:p>
    <w:p w:rsidR="00D60A1B" w:rsidRDefault="00643C0C" w:rsidP="00D60A1B">
      <w:pPr>
        <w:pStyle w:val="h3"/>
        <w:jc w:val="both"/>
      </w:pPr>
      <w:r>
        <w:t>Изображение будет распознано, над ним появится информация об итогах распознавания:</w:t>
      </w:r>
    </w:p>
    <w:p w:rsidR="00643C0C" w:rsidRDefault="00643C0C" w:rsidP="00D60A1B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5505450" cy="2762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C0C" w:rsidRDefault="00643C0C" w:rsidP="00D60A1B">
      <w:pPr>
        <w:pStyle w:val="h3"/>
        <w:jc w:val="both"/>
      </w:pPr>
      <w:r>
        <w:t>Вопросы в ленте вопросов справа изменят значения. При этом зеленым цветом будут указаны правильно распознанные вопросы, красным, вопросы не содержащие ответа, серым вопросы с ошибкой (заштрихованным квадратом), коричневым вопросы, у которых отмечены несколько ячеек.</w:t>
      </w:r>
    </w:p>
    <w:p w:rsidR="00DA6788" w:rsidRDefault="00DA6788" w:rsidP="00D60A1B">
      <w:pPr>
        <w:pStyle w:val="h3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447925" cy="194310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C0C" w:rsidRDefault="00643C0C" w:rsidP="00D60A1B">
      <w:pPr>
        <w:pStyle w:val="h3"/>
        <w:jc w:val="both"/>
      </w:pPr>
      <w:r>
        <w:t xml:space="preserve">На изображении распознанные </w:t>
      </w:r>
      <w:r w:rsidR="00DA6788">
        <w:t>ячейки будут выделены и для них будет доступна подсказка</w:t>
      </w:r>
      <w:r w:rsidR="00891674">
        <w:t xml:space="preserve"> при наведении на ячейку курсором мыши</w:t>
      </w:r>
      <w:r w:rsidR="00DA6788">
        <w:t>.</w:t>
      </w:r>
    </w:p>
    <w:p w:rsidR="00DA6788" w:rsidRDefault="00DA6788" w:rsidP="00DA6788">
      <w:pPr>
        <w:pStyle w:val="h3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162265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A1B" w:rsidRDefault="00D60A1B" w:rsidP="00AF5C6B">
      <w:pPr>
        <w:pStyle w:val="h3"/>
        <w:jc w:val="both"/>
      </w:pPr>
    </w:p>
    <w:p w:rsidR="00DA6788" w:rsidRDefault="00D17ACA" w:rsidP="00AF5C6B">
      <w:pPr>
        <w:pStyle w:val="h3"/>
        <w:jc w:val="both"/>
      </w:pPr>
      <w:r>
        <w:t xml:space="preserve">После окончания автоматического распознавания можно скорректировать ответы в ленте вопросов или на изображении, выбрав ответ левой кнопкой мыши. На ленте ответов можно </w:t>
      </w:r>
      <w:r w:rsidR="008A1A0F">
        <w:t>также</w:t>
      </w:r>
      <w:r>
        <w:t xml:space="preserve"> очистить ответ, нажав на кнопку «Б/О» (без ответа). Так же можно поставить в поле ответа номер ответа (0 – без ответа, 1,2 и так далее). </w:t>
      </w:r>
    </w:p>
    <w:p w:rsidR="00D17ACA" w:rsidRDefault="00D17ACA" w:rsidP="00AF5C6B">
      <w:pPr>
        <w:pStyle w:val="h3"/>
        <w:jc w:val="both"/>
      </w:pPr>
      <w:r>
        <w:t>При нажатии на кнопку с номером вопроса в ленте вопросов вопрос на изображении будет спозициирован в центр экрана, а ячейки подсвечены:</w:t>
      </w:r>
    </w:p>
    <w:p w:rsidR="00D17ACA" w:rsidRDefault="00D17ACA" w:rsidP="00AF5C6B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914400" cy="15335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CA" w:rsidRDefault="0035521F" w:rsidP="00AF5C6B">
      <w:pPr>
        <w:pStyle w:val="h3"/>
        <w:jc w:val="both"/>
      </w:pPr>
      <w:r>
        <w:t xml:space="preserve">После </w:t>
      </w:r>
      <w:r w:rsidR="008A1A0F">
        <w:t>распознавания</w:t>
      </w:r>
      <w:r>
        <w:t xml:space="preserve"> и корректировки ответов для сохранения результатов теста нажмите кнопку «Сохранить результаты</w:t>
      </w:r>
      <w:r w:rsidR="001E2E50">
        <w:t xml:space="preserve"> в базу</w:t>
      </w:r>
      <w:r>
        <w:t>».</w:t>
      </w:r>
    </w:p>
    <w:p w:rsidR="0035521F" w:rsidRDefault="0035521F" w:rsidP="00AF5C6B">
      <w:pPr>
        <w:pStyle w:val="h3"/>
        <w:jc w:val="both"/>
      </w:pPr>
    </w:p>
    <w:p w:rsidR="001E2E50" w:rsidRDefault="001E2E50" w:rsidP="00AF5C6B">
      <w:pPr>
        <w:pStyle w:val="h3"/>
        <w:jc w:val="both"/>
      </w:pPr>
      <w:r>
        <w:t>Можно не сканировать бланк, а сразу приступить к вводу ответов в ленте вопросов. Таким образом</w:t>
      </w:r>
      <w:r w:rsidR="004A45A1">
        <w:t>,</w:t>
      </w:r>
      <w:r>
        <w:t xml:space="preserve"> можно ввести результаты тестирования без сканера.</w:t>
      </w:r>
    </w:p>
    <w:p w:rsidR="000F1393" w:rsidRDefault="000F1393" w:rsidP="00AF5C6B">
      <w:pPr>
        <w:pStyle w:val="h3"/>
        <w:jc w:val="both"/>
      </w:pPr>
    </w:p>
    <w:p w:rsidR="000F1393" w:rsidRDefault="000F1393" w:rsidP="000F1393">
      <w:pPr>
        <w:pStyle w:val="h1"/>
      </w:pPr>
      <w:bookmarkStart w:id="17" w:name="_Toc384655606"/>
      <w:r>
        <w:lastRenderedPageBreak/>
        <w:t>Ввод баллов или стенов шкал теста</w:t>
      </w:r>
      <w:bookmarkEnd w:id="17"/>
    </w:p>
    <w:p w:rsidR="000F1393" w:rsidRDefault="00522666" w:rsidP="00AF5C6B">
      <w:pPr>
        <w:pStyle w:val="h3"/>
        <w:jc w:val="both"/>
      </w:pPr>
      <w:r>
        <w:t xml:space="preserve">Если Вы ранее </w:t>
      </w:r>
      <w:r w:rsidR="00835590">
        <w:t>тестировали респондента одной из методик, входящих в состав программы, и хотите сформировать характеристику, воспользуйтесь данной функцией. Для этого выберите методику в группе «Ввод стенов или баллов» и нажмите на кнопку «Начать ввод стенов». Затем выберите или введите респондента и нажмите кнопку «Продолжить» в окне выбора респондентов. Откроется окно ввода баллов или стенов:</w:t>
      </w:r>
    </w:p>
    <w:p w:rsidR="00835590" w:rsidRDefault="00835590" w:rsidP="00835590">
      <w:pPr>
        <w:pStyle w:val="h3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791200" cy="702945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90" w:rsidRDefault="007E6673" w:rsidP="00AF5C6B">
      <w:pPr>
        <w:pStyle w:val="h3"/>
        <w:jc w:val="both"/>
      </w:pPr>
      <w:r>
        <w:t xml:space="preserve">Укажите баллы или стены по каждой шкале и нажмите кнопку «Вывод в </w:t>
      </w:r>
      <w:r>
        <w:rPr>
          <w:lang w:val="en-US"/>
        </w:rPr>
        <w:t>RTF</w:t>
      </w:r>
      <w:r>
        <w:t xml:space="preserve">». Стоит заметить, что сохранить такие результаты в базе нельзя, так как в базе хранятся не подсчитанные балы или стены а ответы на каждый </w:t>
      </w:r>
      <w:r>
        <w:lastRenderedPageBreak/>
        <w:t>вопрос теста. Так же для опросника «Модуль 2»</w:t>
      </w:r>
      <w:r w:rsidRPr="007E6673">
        <w:t xml:space="preserve"> </w:t>
      </w:r>
      <w:r>
        <w:t>указать стены или баллы нельзя, так как результаты этого теста содержат контрольные вопросы.</w:t>
      </w:r>
    </w:p>
    <w:p w:rsidR="00C126A9" w:rsidRDefault="00C126A9" w:rsidP="00AF5C6B">
      <w:pPr>
        <w:pStyle w:val="h3"/>
        <w:jc w:val="both"/>
      </w:pPr>
    </w:p>
    <w:p w:rsidR="00C126A9" w:rsidRDefault="00C126A9" w:rsidP="00C126A9">
      <w:pPr>
        <w:pStyle w:val="h1"/>
      </w:pPr>
      <w:bookmarkStart w:id="18" w:name="_Toc384655607"/>
      <w:r>
        <w:t>Компьютерное тестирование</w:t>
      </w:r>
      <w:bookmarkEnd w:id="18"/>
    </w:p>
    <w:p w:rsidR="00C126A9" w:rsidRDefault="00687574" w:rsidP="00687574">
      <w:pPr>
        <w:pStyle w:val="h3"/>
        <w:jc w:val="both"/>
      </w:pPr>
      <w:r>
        <w:t>Компьютерное тестирование предполагает непосредственное прохождение теста</w:t>
      </w:r>
      <w:r w:rsidR="00873D8B">
        <w:t xml:space="preserve"> респондентом </w:t>
      </w:r>
      <w:r w:rsidR="00705014">
        <w:t>на компьютере. Тесты, входящие в группу «Психофизиология» можно пройти только на компьютере.</w:t>
      </w:r>
    </w:p>
    <w:p w:rsidR="00705014" w:rsidRDefault="00705014" w:rsidP="00687574">
      <w:pPr>
        <w:pStyle w:val="h3"/>
        <w:jc w:val="both"/>
      </w:pPr>
      <w:r>
        <w:t>Для проведения компьютерного тестирования в окне «Выбор тестов» необходимо сформировать очередь тестов. Кнопка с зеленой стрелкой вправо добавляет тест или кортеж, красная кнопка влево удаляет тест из очереди. Зеленые кнопки вверх и вниз меняют очередность теста. После формирования очереди теста нажмите на кнопку «Начать выбранные тесты».</w:t>
      </w:r>
    </w:p>
    <w:p w:rsidR="00705014" w:rsidRDefault="00705014" w:rsidP="00687574">
      <w:pPr>
        <w:pStyle w:val="h3"/>
        <w:jc w:val="both"/>
      </w:pPr>
      <w:r>
        <w:t>Тесты будут представлены респонденту в указанном порядке, после каждого теста необходимо сохранить результаты, подтвердив при этом их достоверность, или отменить сохранение результатов. В конце всех тестов появится сообщение для респондента:</w:t>
      </w:r>
    </w:p>
    <w:p w:rsidR="00705014" w:rsidRDefault="00705014" w:rsidP="00687574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4714875" cy="210502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14" w:rsidRDefault="00CE535D" w:rsidP="00687574">
      <w:pPr>
        <w:pStyle w:val="h3"/>
        <w:jc w:val="both"/>
      </w:pPr>
      <w:r>
        <w:t xml:space="preserve">Стоит отметить, что в опросниках при проведении </w:t>
      </w:r>
      <w:r w:rsidR="004A45A1">
        <w:t>тестирования</w:t>
      </w:r>
      <w:r>
        <w:t xml:space="preserve"> отсутствует курсор мыши и </w:t>
      </w:r>
      <w:r w:rsidR="00BD1CB9">
        <w:t xml:space="preserve">прохождение теста </w:t>
      </w:r>
      <w:r w:rsidR="004A45A1">
        <w:t>осуществляться</w:t>
      </w:r>
      <w:r w:rsidR="00BD1CB9">
        <w:t xml:space="preserve"> с помощью клавиатуры.</w:t>
      </w:r>
    </w:p>
    <w:p w:rsidR="00BD1CB9" w:rsidRPr="007D1AB8" w:rsidRDefault="00BD1CB9" w:rsidP="00687574">
      <w:pPr>
        <w:pStyle w:val="h3"/>
        <w:jc w:val="both"/>
      </w:pPr>
      <w:r>
        <w:t xml:space="preserve">Так же не стоит оставлять респондента наедине с компьютером, а если это планируется, </w:t>
      </w:r>
      <w:hyperlink w:anchor="menu_change" w:history="1">
        <w:r w:rsidRPr="00BD1CB9">
          <w:rPr>
            <w:rStyle w:val="a4"/>
          </w:rPr>
          <w:t>измените режим главного меню</w:t>
        </w:r>
      </w:hyperlink>
      <w:r>
        <w:t>, запретив просмотр данных.</w:t>
      </w:r>
    </w:p>
    <w:p w:rsidR="0074672A" w:rsidRPr="007D1AB8" w:rsidRDefault="0074672A" w:rsidP="00687574">
      <w:pPr>
        <w:pStyle w:val="h3"/>
        <w:jc w:val="both"/>
      </w:pPr>
    </w:p>
    <w:p w:rsidR="00F110DE" w:rsidRPr="007D1AB8" w:rsidRDefault="00F110DE" w:rsidP="00687574">
      <w:pPr>
        <w:pStyle w:val="h3"/>
        <w:jc w:val="both"/>
        <w:sectPr w:rsidR="00F110DE" w:rsidRPr="007D1AB8" w:rsidSect="00C779A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110DE" w:rsidRDefault="00F110DE" w:rsidP="00F110DE">
      <w:pPr>
        <w:pStyle w:val="h"/>
      </w:pPr>
      <w:bookmarkStart w:id="19" w:name="_Toc384655608"/>
      <w:r>
        <w:lastRenderedPageBreak/>
        <w:t>Мастер потокового сканирования</w:t>
      </w:r>
      <w:bookmarkEnd w:id="19"/>
    </w:p>
    <w:p w:rsidR="002D7FDA" w:rsidRDefault="002D7FDA" w:rsidP="00687574">
      <w:pPr>
        <w:pStyle w:val="h3"/>
        <w:jc w:val="both"/>
      </w:pPr>
      <w:r>
        <w:t>Мастер потокового сканирования рекомендуется использовать в случаях, когда необходимо распознать большое количество бланков одной методики со сканера.</w:t>
      </w:r>
    </w:p>
    <w:p w:rsidR="00114466" w:rsidRPr="00114466" w:rsidRDefault="00114466" w:rsidP="00687574">
      <w:pPr>
        <w:pStyle w:val="h3"/>
        <w:jc w:val="both"/>
        <w:rPr>
          <w:b/>
        </w:rPr>
      </w:pPr>
      <w:r w:rsidRPr="00114466">
        <w:rPr>
          <w:b/>
        </w:rPr>
        <w:t>До начала работы ма</w:t>
      </w:r>
      <w:r w:rsidR="00CA7001">
        <w:rPr>
          <w:b/>
        </w:rPr>
        <w:t>с</w:t>
      </w:r>
      <w:r w:rsidRPr="00114466">
        <w:rPr>
          <w:b/>
        </w:rPr>
        <w:t xml:space="preserve">тера закройте все документы </w:t>
      </w:r>
      <w:r w:rsidRPr="00114466">
        <w:rPr>
          <w:b/>
          <w:lang w:val="en-US"/>
        </w:rPr>
        <w:t>Word</w:t>
      </w:r>
      <w:r w:rsidRPr="00114466">
        <w:rPr>
          <w:b/>
        </w:rPr>
        <w:t>, запущенные на компьютере.</w:t>
      </w:r>
    </w:p>
    <w:p w:rsidR="002D7FDA" w:rsidRDefault="002D7FDA" w:rsidP="00687574">
      <w:pPr>
        <w:pStyle w:val="h3"/>
        <w:jc w:val="both"/>
      </w:pPr>
      <w:r>
        <w:t>Для запуска мастера нажмите кнопку</w:t>
      </w:r>
    </w:p>
    <w:p w:rsidR="00F110DE" w:rsidRDefault="002D7FDA" w:rsidP="00687574">
      <w:pPr>
        <w:pStyle w:val="h3"/>
        <w:jc w:val="both"/>
      </w:pP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38150" cy="40005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7FDA" w:rsidRDefault="002D7FDA" w:rsidP="00687574">
      <w:pPr>
        <w:pStyle w:val="h3"/>
        <w:jc w:val="both"/>
      </w:pPr>
      <w:r>
        <w:t>в главном меню программы.</w:t>
      </w:r>
    </w:p>
    <w:p w:rsidR="002D7FDA" w:rsidRDefault="002D7FDA" w:rsidP="002D7FDA">
      <w:pPr>
        <w:pStyle w:val="h3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2857826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AB8" w:rsidRDefault="002D7FDA" w:rsidP="002D7FDA">
      <w:pPr>
        <w:pStyle w:val="h3"/>
        <w:jc w:val="both"/>
      </w:pPr>
      <w:r>
        <w:t xml:space="preserve">В открывшемся окне выберите методику и действие после сканирования, затем нажмите на кнопку «Начать работу». </w:t>
      </w:r>
    </w:p>
    <w:p w:rsidR="002D7FDA" w:rsidRDefault="007D1AB8" w:rsidP="002D7FDA">
      <w:pPr>
        <w:pStyle w:val="h3"/>
        <w:jc w:val="both"/>
      </w:pPr>
      <w:r>
        <w:t xml:space="preserve">Если был выбран пункт «Ничего не печатать, только сохранять в базу», работа </w:t>
      </w:r>
      <w:r w:rsidR="002D7FDA">
        <w:t>будет осуществляться в цикле:</w:t>
      </w:r>
    </w:p>
    <w:p w:rsidR="002D7FDA" w:rsidRDefault="002D7FDA" w:rsidP="002D7FDA">
      <w:pPr>
        <w:pStyle w:val="h3"/>
        <w:numPr>
          <w:ilvl w:val="0"/>
          <w:numId w:val="8"/>
        </w:numPr>
        <w:jc w:val="both"/>
      </w:pPr>
      <w:r>
        <w:t>Ввод (выбор) респондента</w:t>
      </w:r>
    </w:p>
    <w:p w:rsidR="00114466" w:rsidRDefault="00114466" w:rsidP="002D7FDA">
      <w:pPr>
        <w:pStyle w:val="h3"/>
        <w:numPr>
          <w:ilvl w:val="0"/>
          <w:numId w:val="8"/>
        </w:numPr>
        <w:jc w:val="both"/>
      </w:pPr>
      <w:r>
        <w:t>Сканирование (ввод) бланка</w:t>
      </w:r>
    </w:p>
    <w:p w:rsidR="00114466" w:rsidRDefault="007D1AB8" w:rsidP="002D7FDA">
      <w:pPr>
        <w:pStyle w:val="h3"/>
        <w:numPr>
          <w:ilvl w:val="0"/>
          <w:numId w:val="8"/>
        </w:numPr>
        <w:jc w:val="both"/>
      </w:pPr>
      <w:r>
        <w:t xml:space="preserve">Нажатие </w:t>
      </w:r>
      <w:r w:rsidR="00114466">
        <w:t>на кнопку «Сохранить результаты в базу».</w:t>
      </w:r>
    </w:p>
    <w:p w:rsidR="00114466" w:rsidRDefault="00114466" w:rsidP="00114466">
      <w:pPr>
        <w:pStyle w:val="h3"/>
        <w:jc w:val="both"/>
      </w:pPr>
      <w:r>
        <w:t>Цикл будет продолжаться до тех пор, пока не будет нажата кнопка «Отмена» в окне выбора респондента.</w:t>
      </w:r>
      <w:r w:rsidR="007D1AB8" w:rsidRPr="007D1AB8">
        <w:t xml:space="preserve"> </w:t>
      </w:r>
    </w:p>
    <w:p w:rsidR="007D1AB8" w:rsidRPr="007D1AB8" w:rsidRDefault="007D1AB8" w:rsidP="00114466">
      <w:pPr>
        <w:pStyle w:val="h3"/>
        <w:jc w:val="both"/>
      </w:pPr>
    </w:p>
    <w:p w:rsidR="007D1AB8" w:rsidRDefault="007D1AB8" w:rsidP="00114466">
      <w:pPr>
        <w:pStyle w:val="h3"/>
        <w:jc w:val="both"/>
      </w:pPr>
      <w:r>
        <w:t>Если была выбрана печать, то работа будет осуществляться в цикле:</w:t>
      </w:r>
    </w:p>
    <w:p w:rsidR="007D1AB8" w:rsidRDefault="007D1AB8" w:rsidP="007D1AB8">
      <w:pPr>
        <w:pStyle w:val="h3"/>
        <w:numPr>
          <w:ilvl w:val="0"/>
          <w:numId w:val="9"/>
        </w:numPr>
        <w:jc w:val="both"/>
      </w:pPr>
      <w:r>
        <w:t>Ввод (выбор) респондента</w:t>
      </w:r>
    </w:p>
    <w:p w:rsidR="007D1AB8" w:rsidRDefault="007D1AB8" w:rsidP="007D1AB8">
      <w:pPr>
        <w:pStyle w:val="h3"/>
        <w:numPr>
          <w:ilvl w:val="0"/>
          <w:numId w:val="9"/>
        </w:numPr>
        <w:jc w:val="both"/>
      </w:pPr>
      <w:r>
        <w:t>Сканирование (ввод) бланка</w:t>
      </w:r>
    </w:p>
    <w:p w:rsidR="007D1AB8" w:rsidRDefault="007D1AB8" w:rsidP="007D1AB8">
      <w:pPr>
        <w:pStyle w:val="h3"/>
        <w:numPr>
          <w:ilvl w:val="0"/>
          <w:numId w:val="9"/>
        </w:numPr>
        <w:jc w:val="both"/>
      </w:pPr>
      <w:r>
        <w:t>Нажатие на кнопку «Сохранить результаты в базу»</w:t>
      </w:r>
    </w:p>
    <w:p w:rsidR="007D1AB8" w:rsidRDefault="007D1AB8" w:rsidP="007D1AB8">
      <w:pPr>
        <w:pStyle w:val="h3"/>
        <w:numPr>
          <w:ilvl w:val="0"/>
          <w:numId w:val="9"/>
        </w:numPr>
        <w:jc w:val="both"/>
      </w:pPr>
      <w:r>
        <w:t xml:space="preserve">Печать документа (нажмите кнопку печать в </w:t>
      </w:r>
      <w:r>
        <w:rPr>
          <w:lang w:val="en-US"/>
        </w:rPr>
        <w:t>Word</w:t>
      </w:r>
      <w:r>
        <w:t>)</w:t>
      </w:r>
    </w:p>
    <w:p w:rsidR="007D1AB8" w:rsidRDefault="007D1AB8" w:rsidP="007D1AB8">
      <w:pPr>
        <w:pStyle w:val="h3"/>
        <w:numPr>
          <w:ilvl w:val="0"/>
          <w:numId w:val="9"/>
        </w:numPr>
        <w:jc w:val="both"/>
      </w:pPr>
      <w:r>
        <w:t xml:space="preserve">Закройте документ </w:t>
      </w:r>
      <w:r>
        <w:rPr>
          <w:lang w:val="en-US"/>
        </w:rPr>
        <w:t>Word</w:t>
      </w:r>
      <w:r>
        <w:t>.</w:t>
      </w:r>
    </w:p>
    <w:p w:rsidR="007D1AB8" w:rsidRPr="007D1AB8" w:rsidRDefault="007D1AB8" w:rsidP="00114466">
      <w:pPr>
        <w:pStyle w:val="h3"/>
        <w:jc w:val="both"/>
      </w:pPr>
    </w:p>
    <w:p w:rsidR="00DA6788" w:rsidRDefault="00DA6788" w:rsidP="00687574">
      <w:pPr>
        <w:pStyle w:val="h3"/>
        <w:jc w:val="both"/>
      </w:pPr>
    </w:p>
    <w:p w:rsidR="004204C1" w:rsidRDefault="004204C1" w:rsidP="00AF5C6B">
      <w:pPr>
        <w:pStyle w:val="h3"/>
        <w:jc w:val="both"/>
        <w:sectPr w:rsidR="004204C1" w:rsidSect="00C779A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60A1B" w:rsidRDefault="004204C1" w:rsidP="004204C1">
      <w:pPr>
        <w:pStyle w:val="h"/>
      </w:pPr>
      <w:bookmarkStart w:id="20" w:name="_Toc384655609"/>
      <w:r>
        <w:lastRenderedPageBreak/>
        <w:t>Просмотр результатов</w:t>
      </w:r>
      <w:bookmarkEnd w:id="20"/>
    </w:p>
    <w:p w:rsidR="004204C1" w:rsidRDefault="00D35D36" w:rsidP="00AF5C6B">
      <w:pPr>
        <w:pStyle w:val="h3"/>
        <w:jc w:val="both"/>
      </w:pPr>
      <w:r>
        <w:t>Нажмите на кнопку «Результаты» в главном меню.</w:t>
      </w:r>
    </w:p>
    <w:p w:rsidR="00D35D36" w:rsidRDefault="00D35D36" w:rsidP="00D35D36">
      <w:pPr>
        <w:pStyle w:val="h3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3226790"/>
            <wp:effectExtent l="19050" t="0" r="3175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C1" w:rsidRDefault="00F32545" w:rsidP="00AF5C6B">
      <w:pPr>
        <w:pStyle w:val="h3"/>
        <w:jc w:val="both"/>
      </w:pPr>
      <w:r>
        <w:t>Слева отображены все респонденты, данные которых, хранятся в базе. Справа отображены результаты тестов и доступные характеристики.</w:t>
      </w:r>
    </w:p>
    <w:p w:rsidR="00F32545" w:rsidRDefault="00F32545" w:rsidP="00AF5C6B">
      <w:pPr>
        <w:pStyle w:val="h3"/>
        <w:jc w:val="both"/>
      </w:pPr>
      <w:r>
        <w:t>Поле поиска по фамилии позволяет фильтровать респондентов по начальным буквам фамилии.</w:t>
      </w:r>
    </w:p>
    <w:p w:rsidR="00F32545" w:rsidRDefault="00F32545" w:rsidP="00F32545">
      <w:pPr>
        <w:pStyle w:val="h3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5940425" cy="1011330"/>
            <wp:effectExtent l="19050" t="0" r="3175" b="0"/>
            <wp:docPr id="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45" w:rsidRDefault="00F32545" w:rsidP="00AF5C6B">
      <w:pPr>
        <w:pStyle w:val="h3"/>
        <w:jc w:val="both"/>
      </w:pPr>
      <w:r>
        <w:t>Кнопка «Просмотр» выводит окно с подробными данными о респонденте:</w:t>
      </w:r>
    </w:p>
    <w:p w:rsidR="00F32545" w:rsidRDefault="00F32545" w:rsidP="00AF5C6B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3781425" cy="3019425"/>
            <wp:effectExtent l="19050" t="0" r="9525" b="0"/>
            <wp:docPr id="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45" w:rsidRDefault="00F32545" w:rsidP="00AF5C6B">
      <w:pPr>
        <w:pStyle w:val="h3"/>
        <w:jc w:val="both"/>
      </w:pPr>
      <w:r>
        <w:lastRenderedPageBreak/>
        <w:t>Кнопка «Удалить данные» удаляет всю информацию о респонденте, включая все результаты всех пройденных тестов. Удалять отдельные результаты тестов не допускается.</w:t>
      </w:r>
    </w:p>
    <w:p w:rsidR="008E3A38" w:rsidRDefault="008E3A38" w:rsidP="00AF5C6B">
      <w:pPr>
        <w:pStyle w:val="h3"/>
        <w:jc w:val="both"/>
      </w:pPr>
    </w:p>
    <w:p w:rsidR="008E3A38" w:rsidRDefault="008E3A38" w:rsidP="008E3A38">
      <w:pPr>
        <w:pStyle w:val="h1"/>
      </w:pPr>
      <w:bookmarkStart w:id="21" w:name="_Toc384655610"/>
      <w:r>
        <w:t>Результаты и характеристики</w:t>
      </w:r>
      <w:bookmarkEnd w:id="21"/>
    </w:p>
    <w:p w:rsidR="008E3A38" w:rsidRDefault="008E3A38" w:rsidP="00AF5C6B">
      <w:pPr>
        <w:pStyle w:val="h3"/>
        <w:jc w:val="both"/>
      </w:pPr>
      <w:r>
        <w:t xml:space="preserve">Результат теста это баллы и стены по шкалам, характеристика – это полное описание результата теста, она, как правило, занимает более одного листа. Для вывода в </w:t>
      </w:r>
      <w:r>
        <w:rPr>
          <w:lang w:val="en-US"/>
        </w:rPr>
        <w:t>Word</w:t>
      </w:r>
      <w:r>
        <w:t xml:space="preserve"> результатов тестов, отметьте галочкой необходимые тесты и нажмите на кнопку «Вывод результата в </w:t>
      </w:r>
      <w:r>
        <w:rPr>
          <w:lang w:val="en-US"/>
        </w:rPr>
        <w:t>RTF</w:t>
      </w:r>
      <w:r>
        <w:t xml:space="preserve">». </w:t>
      </w:r>
    </w:p>
    <w:p w:rsidR="008E3A38" w:rsidRPr="0073025A" w:rsidRDefault="008E3A38" w:rsidP="00AF5C6B">
      <w:pPr>
        <w:pStyle w:val="h3"/>
        <w:jc w:val="both"/>
      </w:pPr>
      <w:r>
        <w:t xml:space="preserve">Для вывода характеристики, выберите доступную характеристику. </w:t>
      </w:r>
      <w:r w:rsidR="000410C2">
        <w:t xml:space="preserve">Для тестов группы «Психофизиология» характеристик не существует. </w:t>
      </w:r>
      <w:r>
        <w:t xml:space="preserve">При этом будут отмечены необходимые результаты тестов. Если необходимых результатов тестов несколько, программа выберет наиболее поздние, но Вы можете выбрать их самостоятельно. Затем нажмите кнопку «Вывод характеристики в </w:t>
      </w:r>
      <w:r>
        <w:rPr>
          <w:lang w:val="en-US"/>
        </w:rPr>
        <w:t>RTF</w:t>
      </w:r>
      <w:r>
        <w:t>». Для больших тестов это может занять некоторое время.</w:t>
      </w:r>
      <w:r w:rsidR="0073025A" w:rsidRPr="0073025A">
        <w:t xml:space="preserve"> </w:t>
      </w:r>
      <w:r w:rsidR="0073025A">
        <w:t xml:space="preserve">Все характеристики и результаты тестов, выводимые на печать, сохраняются в папке с программой в директории </w:t>
      </w:r>
      <w:r w:rsidR="0073025A">
        <w:rPr>
          <w:lang w:val="en-US"/>
        </w:rPr>
        <w:t>Docs</w:t>
      </w:r>
      <w:r w:rsidR="0073025A">
        <w:t>. При необходимости их можно удалять вручную. Эти файлы останутся даже при удалении программы.</w:t>
      </w:r>
    </w:p>
    <w:p w:rsidR="008E3A38" w:rsidRDefault="008E3A38" w:rsidP="00AF5C6B">
      <w:pPr>
        <w:pStyle w:val="h3"/>
        <w:jc w:val="both"/>
      </w:pPr>
      <w:r>
        <w:t>В столбце «Режим» списка результатов тестов указан режим прохождения теста:</w:t>
      </w:r>
    </w:p>
    <w:p w:rsidR="008E3A38" w:rsidRDefault="008E3A38" w:rsidP="00AF5C6B">
      <w:pPr>
        <w:pStyle w:val="h3"/>
        <w:jc w:val="both"/>
      </w:pPr>
      <w:r>
        <w:rPr>
          <w:lang w:val="en-US"/>
        </w:rPr>
        <w:t>manual</w:t>
      </w:r>
      <w:r w:rsidRPr="008E3A38">
        <w:t xml:space="preserve"> – </w:t>
      </w:r>
      <w:r>
        <w:t>если тест введен вручную или сканера,</w:t>
      </w:r>
    </w:p>
    <w:p w:rsidR="008E3A38" w:rsidRDefault="008E3A38" w:rsidP="00AF5C6B">
      <w:pPr>
        <w:pStyle w:val="h3"/>
        <w:jc w:val="both"/>
      </w:pPr>
      <w:r>
        <w:rPr>
          <w:lang w:val="en-US"/>
        </w:rPr>
        <w:t>auto</w:t>
      </w:r>
      <w:r>
        <w:t xml:space="preserve"> – если тест пройден на компьютере.</w:t>
      </w:r>
    </w:p>
    <w:p w:rsidR="008E3A38" w:rsidRDefault="008E3A38" w:rsidP="00AF5C6B">
      <w:pPr>
        <w:pStyle w:val="h3"/>
        <w:jc w:val="both"/>
      </w:pPr>
      <w:r>
        <w:t xml:space="preserve">Если тест пройден на компьютере </w:t>
      </w:r>
      <w:r w:rsidR="001E7515">
        <w:t xml:space="preserve">(режим </w:t>
      </w:r>
      <w:r w:rsidR="001E7515">
        <w:rPr>
          <w:lang w:val="en-US"/>
        </w:rPr>
        <w:t>auto</w:t>
      </w:r>
      <w:r w:rsidR="001E7515">
        <w:t xml:space="preserve">) </w:t>
      </w:r>
      <w:r>
        <w:t xml:space="preserve">– имеется возможность просмотра </w:t>
      </w:r>
      <w:r w:rsidR="001E7515">
        <w:t>графика скорости прохождения теста. Для этого выберите результат теста галочкой и нажмите кнопку «Показать график скорости прохождения».</w:t>
      </w:r>
    </w:p>
    <w:p w:rsidR="001E7515" w:rsidRDefault="001E7515" w:rsidP="00AF5C6B">
      <w:pPr>
        <w:pStyle w:val="h3"/>
        <w:jc w:val="both"/>
      </w:pPr>
      <w:r>
        <w:t>Откроется окно (окна, если отмечено несколько тестов) с графиком скорости:</w:t>
      </w:r>
    </w:p>
    <w:p w:rsidR="001E7515" w:rsidRPr="008E3A38" w:rsidRDefault="001E7515" w:rsidP="001E7515">
      <w:pPr>
        <w:pStyle w:val="h3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4531688" cy="3057525"/>
            <wp:effectExtent l="19050" t="0" r="2212" b="0"/>
            <wp:docPr id="3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88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545" w:rsidRDefault="00293F0F" w:rsidP="00293F0F">
      <w:pPr>
        <w:pStyle w:val="h3"/>
        <w:jc w:val="both"/>
      </w:pPr>
      <w:r>
        <w:lastRenderedPageBreak/>
        <w:t>При наведении курсора мыши на крестики в всплывающей подсказке появится вопрос с ответом.</w:t>
      </w:r>
    </w:p>
    <w:p w:rsidR="00293F0F" w:rsidRDefault="00293F0F" w:rsidP="00293F0F">
      <w:pPr>
        <w:pStyle w:val="h3"/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4531688" cy="3057525"/>
            <wp:effectExtent l="19050" t="0" r="2212" b="0"/>
            <wp:docPr id="4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688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F0F" w:rsidRDefault="002F44CF" w:rsidP="002F44CF">
      <w:pPr>
        <w:pStyle w:val="h3"/>
        <w:jc w:val="both"/>
      </w:pPr>
      <w:r>
        <w:t>Просмотр графика скорости очень полезен для оценки достоверности результатов теста. На изображении выше видно, что результаты совершенно не достоверны.</w:t>
      </w:r>
    </w:p>
    <w:p w:rsidR="002F44CF" w:rsidRDefault="002F44CF" w:rsidP="002F44CF">
      <w:pPr>
        <w:pStyle w:val="h3"/>
        <w:jc w:val="both"/>
      </w:pPr>
      <w:r>
        <w:t>Существует так же возможность редактирования ответов теста. Выберите результат теста и нажмите на кнопку «Просмотр ответов теста».</w:t>
      </w:r>
    </w:p>
    <w:p w:rsidR="002F44CF" w:rsidRDefault="002F44CF" w:rsidP="002F44CF">
      <w:pPr>
        <w:pStyle w:val="h3"/>
        <w:jc w:val="both"/>
      </w:pPr>
      <w:r>
        <w:t>Откроется лента вопросов, уже знакомая Вам по распознаванию бланков. Принцип ее работы такой же.</w:t>
      </w:r>
    </w:p>
    <w:p w:rsidR="002F44CF" w:rsidRDefault="002F44CF" w:rsidP="002F44CF">
      <w:pPr>
        <w:pStyle w:val="h3"/>
        <w:jc w:val="both"/>
      </w:pPr>
      <w:r>
        <w:rPr>
          <w:noProof/>
          <w:lang w:eastAsia="ru-RU"/>
        </w:rPr>
        <w:drawing>
          <wp:inline distT="0" distB="0" distL="0" distR="0">
            <wp:extent cx="3609975" cy="3667125"/>
            <wp:effectExtent l="19050" t="0" r="9525" b="0"/>
            <wp:docPr id="42" name="Рисунок 16" descr="C:\WINDOWS\TEMP\SNAGHTML1d0b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WINDOWS\TEMP\SNAGHTML1d0b5f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CF" w:rsidRPr="00293F0F" w:rsidRDefault="002F44CF" w:rsidP="002F44CF">
      <w:pPr>
        <w:pStyle w:val="h3"/>
        <w:jc w:val="both"/>
      </w:pPr>
      <w:r>
        <w:t xml:space="preserve">Для внесения изменений в результат теста нажмите на кнопку «Сохранить в базу». </w:t>
      </w:r>
      <w:r w:rsidR="00AE586F" w:rsidRPr="00AE586F">
        <w:rPr>
          <w:b/>
        </w:rPr>
        <w:t>Отменить изменения будет невозможно!</w:t>
      </w:r>
    </w:p>
    <w:p w:rsidR="00F32545" w:rsidRDefault="00F32545" w:rsidP="00AF5C6B">
      <w:pPr>
        <w:pStyle w:val="h3"/>
        <w:jc w:val="both"/>
      </w:pPr>
    </w:p>
    <w:p w:rsidR="004204C1" w:rsidRDefault="004204C1" w:rsidP="00AF5C6B">
      <w:pPr>
        <w:pStyle w:val="h3"/>
        <w:jc w:val="both"/>
        <w:sectPr w:rsidR="004204C1" w:rsidSect="00C779A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D60A1B" w:rsidRDefault="00D60A1B" w:rsidP="00D60A1B">
      <w:pPr>
        <w:pStyle w:val="h"/>
      </w:pPr>
      <w:bookmarkStart w:id="22" w:name="_Toc384655611"/>
      <w:bookmarkStart w:id="23" w:name="human"/>
      <w:r>
        <w:lastRenderedPageBreak/>
        <w:t>Окно выбора респондента</w:t>
      </w:r>
      <w:bookmarkEnd w:id="22"/>
    </w:p>
    <w:bookmarkEnd w:id="23"/>
    <w:p w:rsidR="00D60A1B" w:rsidRPr="00543216" w:rsidRDefault="00D60A1B" w:rsidP="00AF5C6B">
      <w:pPr>
        <w:pStyle w:val="h3"/>
        <w:jc w:val="both"/>
      </w:pPr>
    </w:p>
    <w:sectPr w:rsidR="00D60A1B" w:rsidRPr="00543216" w:rsidSect="00C779A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F97" w:rsidRDefault="00174F97" w:rsidP="00C779AF">
      <w:pPr>
        <w:spacing w:after="0" w:line="240" w:lineRule="auto"/>
      </w:pPr>
      <w:r>
        <w:separator/>
      </w:r>
    </w:p>
  </w:endnote>
  <w:endnote w:type="continuationSeparator" w:id="1">
    <w:p w:rsidR="00174F97" w:rsidRDefault="00174F97" w:rsidP="00C7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3173"/>
      <w:docPartObj>
        <w:docPartGallery w:val="Page Numbers (Bottom of Page)"/>
        <w:docPartUnique/>
      </w:docPartObj>
    </w:sdtPr>
    <w:sdtContent>
      <w:p w:rsidR="008E3A38" w:rsidRDefault="002C57FD">
        <w:pPr>
          <w:pStyle w:val="a9"/>
          <w:jc w:val="center"/>
        </w:pPr>
        <w:fldSimple w:instr=" PAGE   \* MERGEFORMAT ">
          <w:r w:rsidR="00F31D82">
            <w:rPr>
              <w:noProof/>
            </w:rPr>
            <w:t>26</w:t>
          </w:r>
        </w:fldSimple>
      </w:p>
    </w:sdtContent>
  </w:sdt>
  <w:p w:rsidR="008E3A38" w:rsidRDefault="008E3A3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F97" w:rsidRDefault="00174F97" w:rsidP="00C779AF">
      <w:pPr>
        <w:spacing w:after="0" w:line="240" w:lineRule="auto"/>
      </w:pPr>
      <w:r>
        <w:separator/>
      </w:r>
    </w:p>
  </w:footnote>
  <w:footnote w:type="continuationSeparator" w:id="1">
    <w:p w:rsidR="00174F97" w:rsidRDefault="00174F97" w:rsidP="00C77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DAA"/>
    <w:multiLevelType w:val="hybridMultilevel"/>
    <w:tmpl w:val="129A21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0B0A03"/>
    <w:multiLevelType w:val="hybridMultilevel"/>
    <w:tmpl w:val="033205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FD1A1F"/>
    <w:multiLevelType w:val="hybridMultilevel"/>
    <w:tmpl w:val="936877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8B870BE"/>
    <w:multiLevelType w:val="hybridMultilevel"/>
    <w:tmpl w:val="033205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C241522"/>
    <w:multiLevelType w:val="hybridMultilevel"/>
    <w:tmpl w:val="D9644E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4374130"/>
    <w:multiLevelType w:val="hybridMultilevel"/>
    <w:tmpl w:val="10D64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51361D3"/>
    <w:multiLevelType w:val="hybridMultilevel"/>
    <w:tmpl w:val="68F28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B42F01"/>
    <w:multiLevelType w:val="hybridMultilevel"/>
    <w:tmpl w:val="DAE410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A3E6F43"/>
    <w:multiLevelType w:val="hybridMultilevel"/>
    <w:tmpl w:val="7D9A1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373"/>
    <w:rsid w:val="00002E52"/>
    <w:rsid w:val="000153C6"/>
    <w:rsid w:val="00033C06"/>
    <w:rsid w:val="000410C2"/>
    <w:rsid w:val="000453C1"/>
    <w:rsid w:val="00085528"/>
    <w:rsid w:val="000F1393"/>
    <w:rsid w:val="00114466"/>
    <w:rsid w:val="00161037"/>
    <w:rsid w:val="00164198"/>
    <w:rsid w:val="00174F97"/>
    <w:rsid w:val="001849EA"/>
    <w:rsid w:val="00190971"/>
    <w:rsid w:val="001B22C4"/>
    <w:rsid w:val="001B386E"/>
    <w:rsid w:val="001D734D"/>
    <w:rsid w:val="001E2E50"/>
    <w:rsid w:val="001E587F"/>
    <w:rsid w:val="001E7515"/>
    <w:rsid w:val="00236A13"/>
    <w:rsid w:val="002405A6"/>
    <w:rsid w:val="00253677"/>
    <w:rsid w:val="00256E9B"/>
    <w:rsid w:val="00274739"/>
    <w:rsid w:val="00293F0F"/>
    <w:rsid w:val="002C1EA2"/>
    <w:rsid w:val="002C57FD"/>
    <w:rsid w:val="002D7FDA"/>
    <w:rsid w:val="002E51B8"/>
    <w:rsid w:val="002F44CF"/>
    <w:rsid w:val="003117C2"/>
    <w:rsid w:val="00323337"/>
    <w:rsid w:val="00350AE8"/>
    <w:rsid w:val="0035521F"/>
    <w:rsid w:val="00355C16"/>
    <w:rsid w:val="00385A01"/>
    <w:rsid w:val="003A0E85"/>
    <w:rsid w:val="003B72E2"/>
    <w:rsid w:val="003D78E0"/>
    <w:rsid w:val="00405C6E"/>
    <w:rsid w:val="004204C1"/>
    <w:rsid w:val="004246D5"/>
    <w:rsid w:val="0044013C"/>
    <w:rsid w:val="00455498"/>
    <w:rsid w:val="00481E7E"/>
    <w:rsid w:val="004A45A1"/>
    <w:rsid w:val="004B5373"/>
    <w:rsid w:val="00522666"/>
    <w:rsid w:val="00527694"/>
    <w:rsid w:val="00531016"/>
    <w:rsid w:val="00543216"/>
    <w:rsid w:val="00546C6C"/>
    <w:rsid w:val="00554C4A"/>
    <w:rsid w:val="00572B98"/>
    <w:rsid w:val="00582C82"/>
    <w:rsid w:val="00592C2A"/>
    <w:rsid w:val="005974EA"/>
    <w:rsid w:val="005C1053"/>
    <w:rsid w:val="00603010"/>
    <w:rsid w:val="00612272"/>
    <w:rsid w:val="00643C0C"/>
    <w:rsid w:val="00672689"/>
    <w:rsid w:val="00687574"/>
    <w:rsid w:val="006A68BC"/>
    <w:rsid w:val="006F24AE"/>
    <w:rsid w:val="006F3D01"/>
    <w:rsid w:val="00705014"/>
    <w:rsid w:val="00706F93"/>
    <w:rsid w:val="0073025A"/>
    <w:rsid w:val="0074672A"/>
    <w:rsid w:val="0075566B"/>
    <w:rsid w:val="00760D14"/>
    <w:rsid w:val="00763AAC"/>
    <w:rsid w:val="007B6D27"/>
    <w:rsid w:val="007C19CA"/>
    <w:rsid w:val="007D1AB8"/>
    <w:rsid w:val="007E6673"/>
    <w:rsid w:val="007F43BE"/>
    <w:rsid w:val="00835590"/>
    <w:rsid w:val="00854080"/>
    <w:rsid w:val="00873D8B"/>
    <w:rsid w:val="00891674"/>
    <w:rsid w:val="008A1A0F"/>
    <w:rsid w:val="008B5123"/>
    <w:rsid w:val="008E3A38"/>
    <w:rsid w:val="009271A4"/>
    <w:rsid w:val="00936BF6"/>
    <w:rsid w:val="00942BE8"/>
    <w:rsid w:val="00942E07"/>
    <w:rsid w:val="0095745B"/>
    <w:rsid w:val="009662DB"/>
    <w:rsid w:val="009A3BB7"/>
    <w:rsid w:val="009A7B48"/>
    <w:rsid w:val="009B75F0"/>
    <w:rsid w:val="009E325C"/>
    <w:rsid w:val="009F1336"/>
    <w:rsid w:val="00A21ED5"/>
    <w:rsid w:val="00A25AEB"/>
    <w:rsid w:val="00A25ED3"/>
    <w:rsid w:val="00A444AF"/>
    <w:rsid w:val="00A82137"/>
    <w:rsid w:val="00AB2C62"/>
    <w:rsid w:val="00AB5C4A"/>
    <w:rsid w:val="00AE586F"/>
    <w:rsid w:val="00AF5C6B"/>
    <w:rsid w:val="00B2546F"/>
    <w:rsid w:val="00B26709"/>
    <w:rsid w:val="00B41A61"/>
    <w:rsid w:val="00B8725B"/>
    <w:rsid w:val="00BD1CB9"/>
    <w:rsid w:val="00BE40B5"/>
    <w:rsid w:val="00C126A9"/>
    <w:rsid w:val="00C25E1F"/>
    <w:rsid w:val="00C41A07"/>
    <w:rsid w:val="00C779AF"/>
    <w:rsid w:val="00C8167B"/>
    <w:rsid w:val="00CA52D1"/>
    <w:rsid w:val="00CA7001"/>
    <w:rsid w:val="00CE188A"/>
    <w:rsid w:val="00CE535D"/>
    <w:rsid w:val="00CF2023"/>
    <w:rsid w:val="00D1518C"/>
    <w:rsid w:val="00D17ACA"/>
    <w:rsid w:val="00D35D36"/>
    <w:rsid w:val="00D5089E"/>
    <w:rsid w:val="00D537FF"/>
    <w:rsid w:val="00D60A1B"/>
    <w:rsid w:val="00D84549"/>
    <w:rsid w:val="00DA6788"/>
    <w:rsid w:val="00DD5EEC"/>
    <w:rsid w:val="00DF0B97"/>
    <w:rsid w:val="00E03956"/>
    <w:rsid w:val="00E60730"/>
    <w:rsid w:val="00EA51CD"/>
    <w:rsid w:val="00EE09AA"/>
    <w:rsid w:val="00F041DC"/>
    <w:rsid w:val="00F110DE"/>
    <w:rsid w:val="00F31D82"/>
    <w:rsid w:val="00F32545"/>
    <w:rsid w:val="00F513A6"/>
    <w:rsid w:val="00F637DB"/>
    <w:rsid w:val="00F8062A"/>
    <w:rsid w:val="00FB1709"/>
    <w:rsid w:val="00FF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67B"/>
  </w:style>
  <w:style w:type="paragraph" w:styleId="1">
    <w:name w:val="heading 1"/>
    <w:basedOn w:val="a"/>
    <w:next w:val="a"/>
    <w:link w:val="10"/>
    <w:uiPriority w:val="9"/>
    <w:qFormat/>
    <w:rsid w:val="00AB5C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6D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C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">
    <w:name w:val="hзаголовок"/>
    <w:basedOn w:val="1"/>
    <w:link w:val="h0"/>
    <w:qFormat/>
    <w:rsid w:val="00AB5C4A"/>
    <w:pPr>
      <w:spacing w:before="0" w:line="240" w:lineRule="auto"/>
      <w:jc w:val="center"/>
    </w:pPr>
    <w:rPr>
      <w:rFonts w:ascii="Times New Roman" w:hAnsi="Times New Roman" w:cs="Times New Roman"/>
      <w:color w:val="000000" w:themeColor="text1"/>
    </w:rPr>
  </w:style>
  <w:style w:type="paragraph" w:styleId="a3">
    <w:name w:val="TOC Heading"/>
    <w:basedOn w:val="1"/>
    <w:next w:val="a"/>
    <w:uiPriority w:val="39"/>
    <w:semiHidden/>
    <w:unhideWhenUsed/>
    <w:qFormat/>
    <w:rsid w:val="00AB5C4A"/>
    <w:pPr>
      <w:outlineLvl w:val="9"/>
    </w:pPr>
  </w:style>
  <w:style w:type="character" w:customStyle="1" w:styleId="h0">
    <w:name w:val="hзаголовок Знак"/>
    <w:basedOn w:val="10"/>
    <w:link w:val="h"/>
    <w:rsid w:val="00AB5C4A"/>
    <w:rPr>
      <w:rFonts w:ascii="Times New Roman" w:hAnsi="Times New Roman" w:cs="Times New Roman"/>
      <w:color w:val="000000" w:themeColor="text1"/>
    </w:rPr>
  </w:style>
  <w:style w:type="paragraph" w:styleId="11">
    <w:name w:val="toc 1"/>
    <w:basedOn w:val="a"/>
    <w:next w:val="a"/>
    <w:autoRedefine/>
    <w:uiPriority w:val="39"/>
    <w:unhideWhenUsed/>
    <w:rsid w:val="00AB5C4A"/>
    <w:pPr>
      <w:spacing w:after="100"/>
    </w:pPr>
  </w:style>
  <w:style w:type="character" w:styleId="a4">
    <w:name w:val="Hyperlink"/>
    <w:basedOn w:val="a0"/>
    <w:uiPriority w:val="99"/>
    <w:unhideWhenUsed/>
    <w:rsid w:val="00AB5C4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5C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B6D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1">
    <w:name w:val="hподзаголовок"/>
    <w:basedOn w:val="2"/>
    <w:link w:val="h2"/>
    <w:qFormat/>
    <w:rsid w:val="007B6D27"/>
    <w:pPr>
      <w:spacing w:before="0" w:line="24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81E7E"/>
    <w:pPr>
      <w:spacing w:after="100"/>
      <w:ind w:left="220"/>
    </w:pPr>
  </w:style>
  <w:style w:type="character" w:customStyle="1" w:styleId="h2">
    <w:name w:val="hподзаголовок Знак"/>
    <w:basedOn w:val="20"/>
    <w:link w:val="h1"/>
    <w:rsid w:val="007B6D27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3">
    <w:name w:val="hобычный"/>
    <w:basedOn w:val="a"/>
    <w:link w:val="h4"/>
    <w:qFormat/>
    <w:rsid w:val="00481E7E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h4">
    <w:name w:val="hобычный Знак"/>
    <w:basedOn w:val="a0"/>
    <w:link w:val="h3"/>
    <w:rsid w:val="00481E7E"/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semiHidden/>
    <w:unhideWhenUsed/>
    <w:rsid w:val="00C77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779AF"/>
  </w:style>
  <w:style w:type="paragraph" w:styleId="a9">
    <w:name w:val="footer"/>
    <w:basedOn w:val="a"/>
    <w:link w:val="aa"/>
    <w:uiPriority w:val="99"/>
    <w:unhideWhenUsed/>
    <w:rsid w:val="00C779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79AF"/>
  </w:style>
  <w:style w:type="character" w:styleId="ab">
    <w:name w:val="FollowedHyperlink"/>
    <w:basedOn w:val="a0"/>
    <w:uiPriority w:val="99"/>
    <w:semiHidden/>
    <w:unhideWhenUsed/>
    <w:rsid w:val="005C10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A0FF7-1D92-4EE8-8243-2F29E6BF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2981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Speed_XP</Company>
  <LinksUpToDate>false</LinksUpToDate>
  <CharactersWithSpaces>19934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ostisdevelop</dc:creator>
  <cp:keywords/>
  <dc:description/>
  <cp:lastModifiedBy>ostisdevelop</cp:lastModifiedBy>
  <cp:revision>3</cp:revision>
  <dcterms:created xsi:type="dcterms:W3CDTF">2014-04-08T06:58:00Z</dcterms:created>
  <dcterms:modified xsi:type="dcterms:W3CDTF">2014-04-08T07:02:00Z</dcterms:modified>
</cp:coreProperties>
</file>