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Z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skanie inform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sk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senos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3.3.6 BP06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preferencie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2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kapitola vysvetluje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dokumente, jej podkapitoly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dop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dokumente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el a rozsah dokumentu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alebo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Prehlad dokumentu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kapitol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rozobran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nadpise celku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Opis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v 2. kapitole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C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projekt sa obsahuje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na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spravodajskom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portali.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projektu na predmete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dokument si zatia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iadal 6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 cvi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eniach 2 hodiny stretnut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a pribli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20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riadite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spravodajstva Narcis,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inicializ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torom tohto projektu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hlavn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ÚC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L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Opis rie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ho probl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mu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sa nach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dza v kapitole 2,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aj ciele projektu, 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ale aj nie-funk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vlastnosti syst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mu,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budeme vytv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 slovn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ho opisu zad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kapitole 3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aktu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lny sp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sob chodu spravodajstva  pre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je tento projekt realizovan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Biznis procesn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model sa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alej rozv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ja do jednotliv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ch diagramov aktiv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 kde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detailne zmapovan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pomocou biznis procesov. Okrem toho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tam pop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innosti akt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rov a ich zdroje.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Zber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iadaviek,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prava 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zok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na kapitole Opis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Biznis procesn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a diagram aktiv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L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[1]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 predmetu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http://www2.fiit.stuba.sk/~bielik/courses/psi-slov/index.html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[2]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J.;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imko, M.; Bielikov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,M :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inierstvo v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zkach a odpovediach. Slovensk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technick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univerzita v Bratislave. 252 s. 2017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 spracovan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 procese alebo je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 jeho 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sledku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supply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dod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 vstupn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inform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pre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je vstupom pre B, B sprac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vava A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output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vytv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ra, upravuje, produkuje B</w:t>
            </w:r>
          </w:p>
        </w:tc>
      </w:tr>
      <w:tr>
        <w:tblPrEx/>
        <w:trPr>
          <w:trHeight w:val="276" w:hRule="atLeast"/>
        </w:trPr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objekt/asoci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Proces A 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B, 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sa sna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 pod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A dosiahnu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jc w:val="both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vyjde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C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C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C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C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4685" cy="6805930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80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C72B0489_AE4A_4779_83C3_B9AF49976688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Editor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editora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napísané a odsúhlasené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rozmiestni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novín a prida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miesto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reklamu.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ikovný je 27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grafik ktorý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robí kreatívne veci,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kreslí ale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portuje vo volnom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Prácu má celkom rád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tam deje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zaujímavé.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rodinou býva v nedalekom meste.</w:t>
      </w:r>
      <w:bookmarkStart w:id="50" w:name="BKM_C72B0489_AE4A_4779_83C3_B9AF49976688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A5B883FE_7EEA_4BEE_8285_9347D1E245B3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Inzerent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, 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alebo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ktorý májú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portali. Podiela sa na výrobe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reklamy, tak aby bola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Komár Má 35 rokov,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enatý a má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enou jedno 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Je majite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firmy, ktorá predáva kancelárske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potreby. Jeho firma je na trhu relatívne krátko a potrebuje priestor, kde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svoju firmu prezentova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bookmarkStart w:id="52" w:name="BKM_A5B883FE_7EEA_4BEE_8285_9347D1E245B3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23F6FE7E_7CB8_4A25_B001_67807AAFE264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Alena Podkolienková, má 43 rokov a pre toto spravodajstvo pracuje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18 rokov. Práca ju stále baví 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má rada na papieri,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moc nerozumie.</w:t>
      </w:r>
      <w:bookmarkStart w:id="54" w:name="BKM_23F6FE7E_7CB8_4A25_B001_67807AAFE264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0750DD4D_8F1C_442E_A94E_0B9BA2FC6861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Marek Rybár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erstvý absolvent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 z oblasti marketingu. Jeho mladícka drzos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dravos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dostali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známej marketingovej firmy, kde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pracoval aj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túdia. Má sen,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z neho stane "reklamý mág".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Rád trávi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ery v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a chce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stredobodom pozornosti.</w:t>
      </w:r>
      <w:bookmarkStart w:id="56" w:name="BKM_0750DD4D_8F1C_442E_A94E_0B9BA2FC6861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737105E1_FA63_43CD_987C_9E1BCB7FA4E9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Karol Miezga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40 rokov,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enatý. Jeho hlavné heslo je,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síce sú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udia rôznorodí a majú iné názory,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stále sa musíme 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pektova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druhého. Má rád dobré pivo a oddychuje na horách.</w:t>
      </w:r>
      <w:bookmarkStart w:id="58" w:name="BKM_737105E1_FA63_43CD_987C_9E1BCB7FA4E9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501DCD49_5BB9_4500_9AA0_B4584624C598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Milan Jahoda, mladý energický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novinár. Práca ho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baví a rád objavuje nové veci.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cestuje a je slobodný.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aktuálnom stave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neustále posielanie novín a komunikácia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havá.</w:t>
      </w:r>
      <w:bookmarkStart w:id="60" w:name="BKM_501DCD49_5BB9_4500_9AA0_B4584624C598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80BADF4B_E577_462A_BBAC_590C7A0CE36A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Janko Fazu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 vysokej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koly. Zaujíma 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vo svete a chce vyjadrova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svoje názory a obhajova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ich aj pred tými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zastávajú úplne iný názor. Je to mladý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tú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iaci po slobode, rôznorodosti bez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itiek.</w:t>
      </w:r>
      <w:bookmarkStart w:id="62" w:name="BKM_80BADF4B_E577_462A_BBAC_590C7A0CE36A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B61AF36F_559D_4950_882A_F5C68AE30C3D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Peter Kore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34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tudovanú politológiu a novinárstvo.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zapálený pre národnú politiku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man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elku a 2 malé deti. Na práci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dlhá doba komunikácie medzi zamestnancami pri vytváraní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lankov a novín. </w:t>
      </w:r>
      <w:bookmarkStart w:id="64" w:name="BKM_B61AF36F_559D_4950_882A_F5C68AE30C3D_END"/>
      <w:bookmarkEnd w:id="64"/>
      <w:bookmarkStart w:id="65" w:name="AKTÉRI_END"/>
      <w:bookmarkEnd w:id="65"/>
      <w:bookmarkStart w:id="66" w:name="BKM_E54F326E_E80C_45BE_8E93_E29EDE329ECD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7" w:name="ZDROJE_START"/>
      <w:bookmarkEnd w:id="67"/>
      <w:bookmarkStart w:id="68" w:name="BKM_F45115C7_FA9F_4C07_8BA2_0E1BC9802A01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 Táto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spoplatnená.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Model platenia: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24AC61E8_6782_46B6_9529_906A42A05F0C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zba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 alebo e-mailom, svoje výhrady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návrhy na nové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podobne.</w:t>
      </w:r>
      <w:bookmarkStart w:id="80" w:name="BKM_24AC61E8_6782_46B6_9529_906A42A05F0C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3DFD362D_2BFD_4C82_9E53_E3EF3918E73F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ektými krokmi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obsahuje aj reklamu schválenú marketingovým oddelením</w:t>
      </w:r>
      <w:bookmarkStart w:id="82" w:name="BKM_3DFD362D_2BFD_4C82_9E53_E3EF3918E73F_END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3" w:name="BKM_1EF074C7_D64F_4810_86D2_4E9D459FF5C6_START"/>
      <w:bookmarkEnd w:id="8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pripávený na proces zverejnenia.</w:t>
      </w:r>
      <w:bookmarkStart w:id="84" w:name="BKM_1EF074C7_D64F_4810_86D2_4E9D459FF5C6_END"/>
      <w:bookmarkEnd w:id="84"/>
      <w:bookmarkStart w:id="85" w:name="ZDROJE_END"/>
      <w:bookmarkEnd w:id="85"/>
      <w:bookmarkStart w:id="86" w:name="BKM_F45115C7_FA9F_4C07_8BA2_0E1BC9802A01_END"/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7" w:name="PROCESY_START"/>
      <w:bookmarkEnd w:id="87"/>
      <w:bookmarkStart w:id="88" w:name="BKM_97E8A504_DA19_48C0_9331_48118B91E2AD_START"/>
      <w:bookmarkEnd w:id="8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9" w:name="BKM_0320C4D0_F5D5_456B_AD8D_7187AD027EC8_START"/>
      <w:bookmarkEnd w:id="8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skládá z 3 hlavných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astí a tými sú:</w:t>
      </w:r>
    </w:p>
    <w:p>
      <w:pPr>
        <w:pStyle w:val="Paragraph"/>
        <w:numPr>
          <w:ilvl w:val="0"/>
          <w:numId w:val="10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Získanie informácií</w:t>
      </w:r>
    </w:p>
    <w:p>
      <w:pPr>
        <w:pStyle w:val="Paragraph"/>
        <w:numPr>
          <w:ilvl w:val="0"/>
          <w:numId w:val="11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</w:t>
      </w:r>
    </w:p>
    <w:p>
      <w:pPr>
        <w:pStyle w:val="Paragraph"/>
        <w:numPr>
          <w:ilvl w:val="0"/>
          <w:numId w:val="12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 pojmom získavanie informácií sa rozumie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redaktora pri ktorej nav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tevuje miesto diania udalosti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ktorú opisuje, robí rozhovory 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udmi týkajucimi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ktorý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 schvalovaní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séfredaktorom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a rozhodne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vhodný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a ak nie je tak rozhodne o tom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sa dá prepracova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zrusi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 má za úlohu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 gramatické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tylistické chyby ktoré mohol redaktor spravi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0" w:name="BKM_D92FECFB_267A_4F78_A2E3_082A115B9BB9_START"/>
      <w:bookmarkEnd w:id="90"/>
      <w:bookmarkStart w:id="91" w:name="BKM_A09D0448_DB4F_4BA0_B71D_E3133A6E775A_START"/>
      <w:bookmarkEnd w:id="9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8495" cy="5421630"/>
            <wp:effectExtent l="0" t="0" r="0" b="0"/>
            <wp:docPr id="1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/>
                    <pic:cNvPicPr/>
                  </pic:nvPicPr>
                  <pic:blipFill>
                    <a:blip r:embed="img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42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2" w:name="BKM_D92FECFB_267A_4F78_A2E3_082A115B9BB9_END"/>
      <w:bookmarkEnd w:id="92"/>
      <w:bookmarkStart w:id="93" w:name="BKM_A09D0448_DB4F_4BA0_B71D_E3133A6E775A_END"/>
      <w:bookmarkEnd w:id="93"/>
      <w:bookmarkStart w:id="94" w:name="BKM_0320C4D0_F5D5_456B_AD8D_7187AD027EC8_END"/>
      <w:bookmarkEnd w:id="9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5" w:name="BKM_B2C4959E_F9EF_4BF3_B35B_205C660AEE01_START"/>
      <w:bookmarkEnd w:id="9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 vykonaním tohto procesu editor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schválené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následne ich rozdelí na rôzne strany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novinách. Marketingove oddelenie k týmto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 pridá vhodnú reklamu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lú sa tieto noviny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efredaktorovi.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hocktorá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novin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editorovi popis chýb a ten tieto chyby opraví, následne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proces sa opakuje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pokým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 nie je spokojný s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ením novin.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sa v novinách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vyskytnú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reklama ktorá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alebo je nevhodná, ten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popis marketingovému oddeleniu a to ich opraví.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schváli posiela tieto noviny na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6" w:name="BKM_0A2BDEFB_A23D_4788_90A4_F22EB52E72F0_START"/>
      <w:bookmarkEnd w:id="9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40400" cy="7875905"/>
            <wp:effectExtent l="0" t="0" r="0" b="0"/>
            <wp:docPr id="1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/>
                    <pic:cNvPicPr/>
                  </pic:nvPicPr>
                  <pic:blipFill>
                    <a:blip r:embed="img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87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7" w:name="BKM_0A2BDEFB_A23D_4788_90A4_F22EB52E72F0_END"/>
      <w:bookmarkEnd w:id="97"/>
      <w:bookmarkStart w:id="98" w:name="BKM_B2C4959E_F9EF_4BF3_B35B_205C660AEE01_END"/>
      <w:bookmarkEnd w:id="9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9" w:name="BKM_CFEBDEF2_1383_4FD7_BA46_08C0BE7976EC_START"/>
      <w:bookmarkEnd w:id="9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tomto procese príde zákazník so záujmom o reklamu do ná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spravodajstva na marketingové oddelenie kde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zamestnanci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spravia návrh 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Túto reklamu mu predkladajú pokým nie sú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 splnené a zárove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táto reklama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akými sú napriklad to aby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ala, nebola hanlivá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marketing dohodne so zákazníkom zaradí sa táto reklama do zoznamu reklám z ktorého sa vyberá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novín.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0" w:name="BKM_5370673E_B738_4EEB_9442_63FB05203E15_START"/>
      <w:bookmarkEnd w:id="10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7855" cy="6335395"/>
            <wp:effectExtent l="0" t="0" r="0" b="0"/>
            <wp:docPr id="1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/>
                    <pic:cNvPicPr/>
                  </pic:nvPicPr>
                  <pic:blipFill>
                    <a:blip r:embed="img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633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1" w:name="BKM_5370673E_B738_4EEB_9442_63FB05203E15_END"/>
      <w:bookmarkEnd w:id="101"/>
      <w:bookmarkStart w:id="102" w:name="BKM_CFEBDEF2_1383_4FD7_BA46_08C0BE7976EC_END"/>
      <w:bookmarkEnd w:id="10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3" w:name="BKM_7CB156DF_604E_49F1_B33F_B3C00DFDC586_START"/>
      <w:bookmarkEnd w:id="10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Z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skanie inform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ci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Potom, ako redaktor dostane tému na spracovanie,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éfradaktora alebo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loveka, je pre neho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nutné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základné vedomosti o problematike. Následne si pripraví otázky, ktoré súvisia s témou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Informácie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získava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dvoma spôsobmi: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Získavanie údajov z verejne dostupných zdrojov</w:t>
      </w:r>
    </w:p>
    <w:p>
      <w:pPr>
        <w:pStyle w:val="Paragraph"/>
        <w:numPr>
          <w:ilvl w:val="0"/>
          <w:numId w:val="13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Pýta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udí, ktorí majú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danom probléme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overí informácie, ktoré zozbieral a ak usúdi,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ich je dostatok na to, aby mohol vzniknú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samostatný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lánok, proces získania informácií je ukon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ený.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4" w:name="BKM_98FC8856_AB66_49F4_B62E_47A13A880C21_START"/>
      <w:bookmarkEnd w:id="10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32960" cy="7223760"/>
            <wp:effectExtent l="0" t="0" r="0" b="0"/>
            <wp:docPr id="13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/>
                  </pic:nvPicPr>
                  <pic:blipFill>
                    <a:blip r:embed="img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72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BP04 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skanie inform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5" w:name="BKM_98FC8856_AB66_49F4_B62E_47A13A880C21_END"/>
      <w:bookmarkEnd w:id="105"/>
      <w:bookmarkStart w:id="106" w:name="BKM_7CB156DF_604E_49F1_B33F_B3C00DFDC586_END"/>
      <w:bookmarkEnd w:id="10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7" w:name="BKM_44554C09_B4F6_4E99_9DB9_3FC76D74DE60_START"/>
      <w:bookmarkEnd w:id="10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senos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ť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 novinách a urobí na neho dojem, negatívny,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pozitívny. Rozhodne sa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spätnú väzbu na jeho prácu,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o nej myslí, aké má výhrady,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omu by sa mohol venova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nabudúce. Spätná väzba sa posiela mailom alebo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spätnú väzbu a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odpove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8" w:name="BKM_988075C3_13CA_4F8A_8651_1619BF6C97EE_START"/>
      <w:bookmarkEnd w:id="10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4050" cy="7647305"/>
            <wp:effectExtent l="0" t="0" r="0" b="0"/>
            <wp:docPr id="1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/>
                    <pic:cNvPicPr/>
                  </pic:nvPicPr>
                  <pic:blipFill>
                    <a:blip r:embed="img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4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9" w:name="BKM_988075C3_13CA_4F8A_8651_1619BF6C97EE_END"/>
      <w:bookmarkEnd w:id="109"/>
      <w:bookmarkStart w:id="110" w:name="BKM_44554C09_B4F6_4E99_9DB9_3FC76D74DE60_END"/>
      <w:bookmarkEnd w:id="11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11" w:name="BKM_6B20B3A8_8AD4_4211_BA6C_EA8DD874FB9E_START"/>
      <w:bookmarkEnd w:id="11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BP06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preferencie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 zo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ieb, ktoré spravodajstvo ponúka. Má na výber z dvoch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ností: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Predplatné - prístup k exkluzívnemu obsahu</w:t>
      </w:r>
    </w:p>
    <w:p>
      <w:pPr>
        <w:pStyle w:val="Paragraph"/>
        <w:numPr>
          <w:ilvl w:val="0"/>
          <w:numId w:val="14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Newsletter - filtrovaný obsah, vydanie urobené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a, ktoré obsahuje len tie témy, ktoré si on vybral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výbere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si zvolí model platenia a akým spôsobom bude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Následne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aktivovanie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do redakcie. Tá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príjme a aktivuje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expirova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redakcia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ovi oznámenie,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trvanie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sa blí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ku koncu a opýta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si nechce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ju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chce aj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a redakcia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danú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i. Ak ju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nechce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 o jej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redakcia následne vykoná.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12" w:name="BKM_830EB73C_8728_4316_904D_24B2258CD85F_START"/>
      <w:bookmarkEnd w:id="1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7700" cy="7437755"/>
            <wp:effectExtent l="0" t="0" r="0" b="0"/>
            <wp:docPr id="1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/>
                    <pic:cNvPicPr/>
                  </pic:nvPicPr>
                  <pic:blipFill>
                    <a:blip r:embed="img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3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BP06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preferencie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13" w:name="BKM_830EB73C_8728_4316_904D_24B2258CD85F_END"/>
      <w:bookmarkEnd w:id="113"/>
      <w:bookmarkStart w:id="114" w:name="BKM_6B20B3A8_8AD4_4211_BA6C_EA8DD874FB9E_END"/>
      <w:bookmarkEnd w:id="114"/>
      <w:bookmarkStart w:id="115" w:name="PROCESY_END"/>
      <w:bookmarkEnd w:id="115"/>
      <w:bookmarkStart w:id="116" w:name="BKM_97E8A504_DA19_48C0_9331_48118B91E2AD_END"/>
      <w:bookmarkEnd w:id="116"/>
      <w:bookmarkStart w:id="117" w:name="BIZNIS_PROCESNÝ_MODEL_END"/>
      <w:bookmarkEnd w:id="117"/>
      <w:bookmarkStart w:id="118" w:name="BKM_12688515_2AAA_427D_B733_ECC2A729E775_END"/>
      <w:bookmarkEnd w:id="118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9" w:name="REVÍZIA_OPISU_RIEENÉHO_PROBLÉMU_START"/>
      <w:bookmarkEnd w:id="119"/>
      <w:bookmarkStart w:id="120" w:name="BKM_2AEC48B6_0F07_4D94_B497_BA727064BB62_START"/>
      <w:bookmarkEnd w:id="12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1" w:name="REVÍZIA_OPISU_RIEENÉHO_PROBLÉMU_END"/>
      <w:bookmarkEnd w:id="121"/>
      <w:bookmarkStart w:id="122" w:name="BKM_2AEC48B6_0F07_4D94_B497_BA727064BB62_END"/>
      <w:bookmarkEnd w:id="12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23" w:name="POIADAVKY_NA_INFORMACNÝ_SYSTÉM_START"/>
      <w:bookmarkEnd w:id="123"/>
      <w:bookmarkStart w:id="124" w:name="BKM_6E00B457_AD99_4F12_9D94_A11ADB520389_START"/>
      <w:bookmarkEnd w:id="12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25" w:name="PECIFIKÁCIA_POADOVANÉHO_RIEENIA_START"/>
      <w:bookmarkEnd w:id="125"/>
      <w:bookmarkStart w:id="126" w:name="BKM_96278C19_8FE8_41AF_9DE5_4718CCA82248_START"/>
      <w:bookmarkEnd w:id="12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7" w:name="AKTÉRI_START"/>
      <w:bookmarkEnd w:id="127"/>
      <w:bookmarkStart w:id="128" w:name="BKM_6091F24E_3588_4163_B07F_F2C0E990720F_START"/>
      <w:bookmarkEnd w:id="12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9" w:name="AKTÉRI_END"/>
      <w:bookmarkEnd w:id="129"/>
      <w:bookmarkStart w:id="130" w:name="BKM_6091F24E_3588_4163_B07F_F2C0E990720F_END"/>
      <w:bookmarkEnd w:id="130"/>
      <w:bookmarkStart w:id="131" w:name="PECIFIKÁCIA_POADOVANÉHO_RIEENIA_END"/>
      <w:bookmarkEnd w:id="131"/>
      <w:bookmarkStart w:id="132" w:name="BKM_96278C19_8FE8_41AF_9DE5_4718CCA82248_END"/>
      <w:bookmarkEnd w:id="13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33" w:name="SUMARIZÁCIA_TRIED_START"/>
      <w:bookmarkEnd w:id="133"/>
      <w:bookmarkStart w:id="134" w:name="BKM_951CD7F3_9CD7_4FE8_94AD_3CDF2C5E2C0A_START"/>
      <w:bookmarkEnd w:id="1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35" w:name="ROZHRANIE_START"/>
      <w:bookmarkEnd w:id="135"/>
      <w:bookmarkStart w:id="136" w:name="BKM_660AC78B_D926_4E5A_94FD_AA312C0BFA56_START"/>
      <w:bookmarkEnd w:id="13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7" w:name="ROZHRANIE_END"/>
      <w:bookmarkEnd w:id="137"/>
      <w:bookmarkStart w:id="138" w:name="BKM_660AC78B_D926_4E5A_94FD_AA312C0BFA56_END"/>
      <w:bookmarkEnd w:id="13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9" w:name="SPRÁVCOVIA_START"/>
      <w:bookmarkEnd w:id="139"/>
      <w:bookmarkStart w:id="140" w:name="BKM_8AFCBB60_FF43_4EDD_B51A_26633D9A70E1_START"/>
      <w:bookmarkEnd w:id="14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41" w:name="SPRÁVCOVIA_END"/>
      <w:bookmarkEnd w:id="141"/>
      <w:bookmarkStart w:id="142" w:name="BKM_8AFCBB60_FF43_4EDD_B51A_26633D9A70E1_END"/>
      <w:bookmarkEnd w:id="14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43" w:name="ÚDAJE_START"/>
      <w:bookmarkEnd w:id="143"/>
      <w:bookmarkStart w:id="144" w:name="BKM_4D6EA118_4297_4141_B5E1_7F3E5C0A5FC1_START"/>
      <w:bookmarkEnd w:id="14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5" w:name="ÚDAJE_END"/>
      <w:bookmarkEnd w:id="145"/>
      <w:bookmarkStart w:id="146" w:name="BKM_4D6EA118_4297_4141_B5E1_7F3E5C0A5FC1_END"/>
      <w:bookmarkEnd w:id="146"/>
      <w:bookmarkStart w:id="147" w:name="SUMARIZÁCIA_TRIED_END"/>
      <w:bookmarkEnd w:id="147"/>
      <w:bookmarkStart w:id="148" w:name="BKM_951CD7F3_9CD7_4FE8_94AD_3CDF2C5E2C0A_END"/>
      <w:bookmarkEnd w:id="14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49" w:name="DALIE_POIADAVKY_START"/>
      <w:bookmarkEnd w:id="149"/>
      <w:bookmarkStart w:id="150" w:name="BKM_DE12006E_96E7_44EB_8A28_8355C84261C4_START"/>
      <w:bookmarkEnd w:id="15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51" w:name="DALIE_POIADAVKY_END"/>
      <w:bookmarkEnd w:id="151"/>
      <w:bookmarkStart w:id="152" w:name="BKM_DE12006E_96E7_44EB_8A28_8355C84261C4_END"/>
      <w:bookmarkEnd w:id="152"/>
      <w:bookmarkStart w:id="153" w:name="POIADAVKY_NA_INFORMACNÝ_SYSTÉM_END"/>
      <w:bookmarkEnd w:id="153"/>
      <w:bookmarkStart w:id="154" w:name="BKM_6E00B457_AD99_4F12_9D94_A11ADB520389_END"/>
      <w:bookmarkEnd w:id="15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55" w:name="REVÍZIA_PRÍPADOV_POUITIA_START"/>
      <w:bookmarkEnd w:id="155"/>
      <w:bookmarkStart w:id="156" w:name="BKM_FA9FA490_05DF_40F1_BFB2_F7D0FD0A3F03_START"/>
      <w:bookmarkEnd w:id="15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7" w:name="REVÍZIA_PRÍPADOV_POUITIA_END"/>
      <w:bookmarkEnd w:id="157"/>
      <w:bookmarkStart w:id="158" w:name="BKM_FA9FA490_05DF_40F1_BFB2_F7D0FD0A3F03_END"/>
      <w:bookmarkEnd w:id="15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9" w:name="ZHODNOTENIE_START"/>
      <w:bookmarkEnd w:id="159"/>
      <w:bookmarkStart w:id="160" w:name="BKM_805FF527_0703_49DF_8D56_CB8897DD029F_START"/>
      <w:bookmarkEnd w:id="16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61" w:name="ZHODNOTENIE_END"/>
      <w:bookmarkEnd w:id="161"/>
      <w:bookmarkStart w:id="162" w:name="BKM_805FF527_0703_49DF_8D56_CB8897DD029F_END"/>
      <w:bookmarkEnd w:id="16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63" w:name="ZÁPISY_Z_CVICENÍ_START"/>
      <w:bookmarkEnd w:id="163"/>
      <w:bookmarkStart w:id="164" w:name="BKM_6CEA0B6D_C0B6_452F_AC11_0B9AFC6CE5FF_START"/>
      <w:bookmarkEnd w:id="16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65" w:name="ZÁPISY_Z_CVICENÍ_END"/>
      <w:bookmarkEnd w:id="165"/>
      <w:bookmarkStart w:id="166" w:name="BKM_6CEA0B6D_C0B6_452F_AC11_0B9AFC6CE5FF_END"/>
      <w:bookmarkEnd w:id="166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72449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4fedc1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4fee595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4feee7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4ff25ea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4ff25f9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4ff2609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500a4e8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501b3e7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6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7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8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9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20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21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22">
    <w:nsid w:val="abcdef7"/>
    <w:name w:val="TerOld7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0"/>
        <w:numId w:val="2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0"/>
        <w:numId w:val="2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numPr>
        <w:ilvl w:val="0"/>
        <w:numId w:val="4"/>
      </w:numPr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9" Type="http://schemas.openxmlformats.org/officeDocument/2006/relationships/image" Target="media/document_img109.png"/><Relationship Id="img125" Type="http://schemas.openxmlformats.org/officeDocument/2006/relationships/image" Target="media/document_img125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2019-03-07T11:24:50</dcterms:created>
  <dcterms:modified xsi:type="dcterms:W3CDTF">2019-03-07T11:24:50</dcterms:modified>
</cp:coreProperties>
</file>