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30418" w14:textId="4CC8F444" w:rsidR="00D44647" w:rsidRDefault="00E61EF0" w:rsidP="00D44647">
      <w:pPr>
        <w:spacing w:after="760" w:line="288" w:lineRule="auto"/>
      </w:pPr>
      <w:r>
        <w:t xml:space="preserve"> </w:t>
      </w:r>
    </w:p>
    <w:sdt>
      <w:sdtPr>
        <w:rPr>
          <w:lang w:val="cs-CZ"/>
        </w:rPr>
        <w:id w:val="-1820727358"/>
        <w:docPartObj>
          <w:docPartGallery w:val="Table of Contents"/>
          <w:docPartUnique/>
        </w:docPartObj>
      </w:sdtPr>
      <w:sdtEndPr>
        <w:rPr>
          <w:rFonts w:ascii="Calibri" w:eastAsiaTheme="minorEastAsia" w:hAnsi="Calibri" w:cstheme="minorBidi"/>
          <w:color w:val="auto"/>
          <w:sz w:val="22"/>
          <w:szCs w:val="22"/>
          <w:lang w:val="en-US"/>
        </w:rPr>
      </w:sdtEndPr>
      <w:sdtContent>
        <w:p w14:paraId="6CB0CFDA" w14:textId="78261E25" w:rsidR="00D44647" w:rsidRDefault="00D44647">
          <w:pPr>
            <w:pStyle w:val="Nadpisobsahu"/>
          </w:pPr>
          <w:r>
            <w:rPr>
              <w:lang w:val="cs-CZ"/>
            </w:rPr>
            <w:t>Content</w:t>
          </w:r>
        </w:p>
        <w:p w14:paraId="102B550E" w14:textId="4DAC92FF" w:rsidR="00D44647" w:rsidRDefault="00D44647">
          <w:pPr>
            <w:pStyle w:val="Obsah1"/>
            <w:tabs>
              <w:tab w:val="left" w:pos="480"/>
              <w:tab w:val="right" w:leader="dot" w:pos="9350"/>
            </w:tabs>
            <w:rPr>
              <w:noProof/>
            </w:rPr>
          </w:pPr>
          <w:r>
            <w:fldChar w:fldCharType="begin"/>
          </w:r>
          <w:r>
            <w:instrText xml:space="preserve"> TOC \o "1-3" \h \z \u </w:instrText>
          </w:r>
          <w:r>
            <w:fldChar w:fldCharType="separate"/>
          </w:r>
          <w:hyperlink w:anchor="_Toc233588175" w:history="1">
            <w:r w:rsidRPr="00FB2388">
              <w:rPr>
                <w:rStyle w:val="Hypertextovodkaz"/>
                <w:noProof/>
              </w:rPr>
              <w:t>1.</w:t>
            </w:r>
            <w:r>
              <w:rPr>
                <w:noProof/>
              </w:rPr>
              <w:tab/>
            </w:r>
            <w:r w:rsidRPr="00FB2388">
              <w:rPr>
                <w:rStyle w:val="Hypertextovodkaz"/>
                <w:noProof/>
              </w:rPr>
              <w:t>Core Abbreviations</w:t>
            </w:r>
            <w:r>
              <w:rPr>
                <w:noProof/>
                <w:webHidden/>
              </w:rPr>
              <w:tab/>
            </w:r>
            <w:r>
              <w:rPr>
                <w:noProof/>
                <w:webHidden/>
              </w:rPr>
              <w:fldChar w:fldCharType="begin"/>
            </w:r>
            <w:r>
              <w:rPr>
                <w:noProof/>
                <w:webHidden/>
              </w:rPr>
              <w:instrText xml:space="preserve"> PAGEREF _Toc233588175 \h </w:instrText>
            </w:r>
            <w:r>
              <w:rPr>
                <w:noProof/>
                <w:webHidden/>
              </w:rPr>
            </w:r>
            <w:r>
              <w:rPr>
                <w:noProof/>
                <w:webHidden/>
              </w:rPr>
              <w:fldChar w:fldCharType="separate"/>
            </w:r>
            <w:r>
              <w:rPr>
                <w:noProof/>
                <w:webHidden/>
              </w:rPr>
              <w:t>2</w:t>
            </w:r>
            <w:r>
              <w:rPr>
                <w:noProof/>
                <w:webHidden/>
              </w:rPr>
              <w:fldChar w:fldCharType="end"/>
            </w:r>
          </w:hyperlink>
        </w:p>
        <w:p w14:paraId="696AB79A" w14:textId="63C79248" w:rsidR="00D44647" w:rsidRDefault="00D44647">
          <w:pPr>
            <w:pStyle w:val="Obsah1"/>
            <w:tabs>
              <w:tab w:val="left" w:pos="480"/>
              <w:tab w:val="right" w:leader="dot" w:pos="9350"/>
            </w:tabs>
            <w:rPr>
              <w:noProof/>
            </w:rPr>
          </w:pPr>
          <w:hyperlink w:anchor="_Toc233588176" w:history="1">
            <w:r w:rsidRPr="00FB2388">
              <w:rPr>
                <w:rStyle w:val="Hypertextovodkaz"/>
                <w:noProof/>
              </w:rPr>
              <w:t>2.</w:t>
            </w:r>
            <w:r>
              <w:rPr>
                <w:noProof/>
              </w:rPr>
              <w:tab/>
            </w:r>
            <w:r w:rsidRPr="00FB2388">
              <w:rPr>
                <w:rStyle w:val="Hypertextovodkaz"/>
                <w:noProof/>
              </w:rPr>
              <w:t>Dependencies</w:t>
            </w:r>
            <w:r>
              <w:rPr>
                <w:noProof/>
                <w:webHidden/>
              </w:rPr>
              <w:tab/>
            </w:r>
            <w:r>
              <w:rPr>
                <w:noProof/>
                <w:webHidden/>
              </w:rPr>
              <w:fldChar w:fldCharType="begin"/>
            </w:r>
            <w:r>
              <w:rPr>
                <w:noProof/>
                <w:webHidden/>
              </w:rPr>
              <w:instrText xml:space="preserve"> PAGEREF _Toc233588176 \h </w:instrText>
            </w:r>
            <w:r>
              <w:rPr>
                <w:noProof/>
                <w:webHidden/>
              </w:rPr>
            </w:r>
            <w:r>
              <w:rPr>
                <w:noProof/>
                <w:webHidden/>
              </w:rPr>
              <w:fldChar w:fldCharType="separate"/>
            </w:r>
            <w:r>
              <w:rPr>
                <w:noProof/>
                <w:webHidden/>
              </w:rPr>
              <w:t>2</w:t>
            </w:r>
            <w:r>
              <w:rPr>
                <w:noProof/>
                <w:webHidden/>
              </w:rPr>
              <w:fldChar w:fldCharType="end"/>
            </w:r>
          </w:hyperlink>
        </w:p>
        <w:p w14:paraId="3E126DA8" w14:textId="143FC13D" w:rsidR="00D44647" w:rsidRDefault="00D44647">
          <w:pPr>
            <w:pStyle w:val="Obsah1"/>
            <w:tabs>
              <w:tab w:val="left" w:pos="480"/>
              <w:tab w:val="right" w:leader="dot" w:pos="9350"/>
            </w:tabs>
            <w:rPr>
              <w:noProof/>
            </w:rPr>
          </w:pPr>
          <w:hyperlink w:anchor="_Toc233588177" w:history="1">
            <w:r w:rsidRPr="00FB2388">
              <w:rPr>
                <w:rStyle w:val="Hypertextovodkaz"/>
                <w:noProof/>
              </w:rPr>
              <w:t>3.</w:t>
            </w:r>
            <w:r>
              <w:rPr>
                <w:noProof/>
              </w:rPr>
              <w:tab/>
            </w:r>
            <w:r w:rsidRPr="00FB2388">
              <w:rPr>
                <w:rStyle w:val="Hypertextovodkaz"/>
                <w:noProof/>
              </w:rPr>
              <w:t>Comparison with the Original Project</w:t>
            </w:r>
            <w:r>
              <w:rPr>
                <w:noProof/>
                <w:webHidden/>
              </w:rPr>
              <w:tab/>
            </w:r>
            <w:r>
              <w:rPr>
                <w:noProof/>
                <w:webHidden/>
              </w:rPr>
              <w:fldChar w:fldCharType="begin"/>
            </w:r>
            <w:r>
              <w:rPr>
                <w:noProof/>
                <w:webHidden/>
              </w:rPr>
              <w:instrText xml:space="preserve"> PAGEREF _Toc233588177 \h </w:instrText>
            </w:r>
            <w:r>
              <w:rPr>
                <w:noProof/>
                <w:webHidden/>
              </w:rPr>
            </w:r>
            <w:r>
              <w:rPr>
                <w:noProof/>
                <w:webHidden/>
              </w:rPr>
              <w:fldChar w:fldCharType="separate"/>
            </w:r>
            <w:r>
              <w:rPr>
                <w:noProof/>
                <w:webHidden/>
              </w:rPr>
              <w:t>2</w:t>
            </w:r>
            <w:r>
              <w:rPr>
                <w:noProof/>
                <w:webHidden/>
              </w:rPr>
              <w:fldChar w:fldCharType="end"/>
            </w:r>
          </w:hyperlink>
        </w:p>
        <w:p w14:paraId="64059049" w14:textId="288F4B9C" w:rsidR="00D44647" w:rsidRDefault="00D44647">
          <w:pPr>
            <w:pStyle w:val="Obsah1"/>
            <w:tabs>
              <w:tab w:val="left" w:pos="480"/>
              <w:tab w:val="right" w:leader="dot" w:pos="9350"/>
            </w:tabs>
            <w:rPr>
              <w:noProof/>
            </w:rPr>
          </w:pPr>
          <w:hyperlink w:anchor="_Toc233588178" w:history="1">
            <w:r w:rsidRPr="00FB2388">
              <w:rPr>
                <w:rStyle w:val="Hypertextovodkaz"/>
                <w:noProof/>
              </w:rPr>
              <w:t>4.</w:t>
            </w:r>
            <w:r>
              <w:rPr>
                <w:noProof/>
              </w:rPr>
              <w:tab/>
            </w:r>
            <w:r w:rsidRPr="00FB2388">
              <w:rPr>
                <w:rStyle w:val="Hypertextovodkaz"/>
                <w:noProof/>
              </w:rPr>
              <w:t>Atmospheric Control Systems</w:t>
            </w:r>
            <w:r>
              <w:rPr>
                <w:noProof/>
                <w:webHidden/>
              </w:rPr>
              <w:tab/>
            </w:r>
            <w:r>
              <w:rPr>
                <w:noProof/>
                <w:webHidden/>
              </w:rPr>
              <w:fldChar w:fldCharType="begin"/>
            </w:r>
            <w:r>
              <w:rPr>
                <w:noProof/>
                <w:webHidden/>
              </w:rPr>
              <w:instrText xml:space="preserve"> PAGEREF _Toc233588178 \h </w:instrText>
            </w:r>
            <w:r>
              <w:rPr>
                <w:noProof/>
                <w:webHidden/>
              </w:rPr>
            </w:r>
            <w:r>
              <w:rPr>
                <w:noProof/>
                <w:webHidden/>
              </w:rPr>
              <w:fldChar w:fldCharType="separate"/>
            </w:r>
            <w:r>
              <w:rPr>
                <w:noProof/>
                <w:webHidden/>
              </w:rPr>
              <w:t>3</w:t>
            </w:r>
            <w:r>
              <w:rPr>
                <w:noProof/>
                <w:webHidden/>
              </w:rPr>
              <w:fldChar w:fldCharType="end"/>
            </w:r>
          </w:hyperlink>
        </w:p>
        <w:p w14:paraId="447D1A95" w14:textId="6DCC7F05" w:rsidR="00D44647" w:rsidRDefault="00D44647">
          <w:pPr>
            <w:pStyle w:val="Obsah2"/>
            <w:tabs>
              <w:tab w:val="right" w:leader="dot" w:pos="9350"/>
            </w:tabs>
            <w:rPr>
              <w:noProof/>
            </w:rPr>
          </w:pPr>
          <w:hyperlink w:anchor="_Toc233588179" w:history="1">
            <w:r w:rsidRPr="00FB2388">
              <w:rPr>
                <w:rStyle w:val="Hypertextovodkaz"/>
                <w:noProof/>
              </w:rPr>
              <w:t>Partially Pressurized Operation</w:t>
            </w:r>
            <w:r>
              <w:rPr>
                <w:noProof/>
                <w:webHidden/>
              </w:rPr>
              <w:tab/>
            </w:r>
            <w:r>
              <w:rPr>
                <w:noProof/>
                <w:webHidden/>
              </w:rPr>
              <w:fldChar w:fldCharType="begin"/>
            </w:r>
            <w:r>
              <w:rPr>
                <w:noProof/>
                <w:webHidden/>
              </w:rPr>
              <w:instrText xml:space="preserve"> PAGEREF _Toc233588179 \h </w:instrText>
            </w:r>
            <w:r>
              <w:rPr>
                <w:noProof/>
                <w:webHidden/>
              </w:rPr>
            </w:r>
            <w:r>
              <w:rPr>
                <w:noProof/>
                <w:webHidden/>
              </w:rPr>
              <w:fldChar w:fldCharType="separate"/>
            </w:r>
            <w:r>
              <w:rPr>
                <w:noProof/>
                <w:webHidden/>
              </w:rPr>
              <w:t>4</w:t>
            </w:r>
            <w:r>
              <w:rPr>
                <w:noProof/>
                <w:webHidden/>
              </w:rPr>
              <w:fldChar w:fldCharType="end"/>
            </w:r>
          </w:hyperlink>
        </w:p>
        <w:p w14:paraId="0E71ACB6" w14:textId="6943CF8B" w:rsidR="00D44647" w:rsidRDefault="00D44647">
          <w:pPr>
            <w:pStyle w:val="Obsah2"/>
            <w:tabs>
              <w:tab w:val="right" w:leader="dot" w:pos="9350"/>
            </w:tabs>
            <w:rPr>
              <w:noProof/>
            </w:rPr>
          </w:pPr>
          <w:hyperlink w:anchor="_Toc233588180" w:history="1">
            <w:r w:rsidRPr="00FB2388">
              <w:rPr>
                <w:rStyle w:val="Hypertextovodkaz"/>
                <w:noProof/>
              </w:rPr>
              <w:t>Shared Scrubber Capacity</w:t>
            </w:r>
            <w:r>
              <w:rPr>
                <w:noProof/>
                <w:webHidden/>
              </w:rPr>
              <w:tab/>
            </w:r>
            <w:r>
              <w:rPr>
                <w:noProof/>
                <w:webHidden/>
              </w:rPr>
              <w:fldChar w:fldCharType="begin"/>
            </w:r>
            <w:r>
              <w:rPr>
                <w:noProof/>
                <w:webHidden/>
              </w:rPr>
              <w:instrText xml:space="preserve"> PAGEREF _Toc233588180 \h </w:instrText>
            </w:r>
            <w:r>
              <w:rPr>
                <w:noProof/>
                <w:webHidden/>
              </w:rPr>
            </w:r>
            <w:r>
              <w:rPr>
                <w:noProof/>
                <w:webHidden/>
              </w:rPr>
              <w:fldChar w:fldCharType="separate"/>
            </w:r>
            <w:r>
              <w:rPr>
                <w:noProof/>
                <w:webHidden/>
              </w:rPr>
              <w:t>4</w:t>
            </w:r>
            <w:r>
              <w:rPr>
                <w:noProof/>
                <w:webHidden/>
              </w:rPr>
              <w:fldChar w:fldCharType="end"/>
            </w:r>
          </w:hyperlink>
        </w:p>
        <w:p w14:paraId="39FB68C8" w14:textId="22CF11A4" w:rsidR="00D44647" w:rsidRDefault="00D44647">
          <w:pPr>
            <w:pStyle w:val="Obsah1"/>
            <w:tabs>
              <w:tab w:val="left" w:pos="480"/>
              <w:tab w:val="right" w:leader="dot" w:pos="9350"/>
            </w:tabs>
            <w:rPr>
              <w:noProof/>
            </w:rPr>
          </w:pPr>
          <w:hyperlink w:anchor="_Toc233588181" w:history="1">
            <w:r w:rsidRPr="00FB2388">
              <w:rPr>
                <w:rStyle w:val="Hypertextovodkaz"/>
                <w:noProof/>
              </w:rPr>
              <w:t>5.</w:t>
            </w:r>
            <w:r>
              <w:rPr>
                <w:noProof/>
              </w:rPr>
              <w:tab/>
            </w:r>
            <w:r w:rsidRPr="00FB2388">
              <w:rPr>
                <w:rStyle w:val="Hypertextovodkaz"/>
                <w:noProof/>
              </w:rPr>
              <w:t>Environmental Control Systems</w:t>
            </w:r>
            <w:r>
              <w:rPr>
                <w:noProof/>
                <w:webHidden/>
              </w:rPr>
              <w:tab/>
            </w:r>
            <w:r>
              <w:rPr>
                <w:noProof/>
                <w:webHidden/>
              </w:rPr>
              <w:fldChar w:fldCharType="begin"/>
            </w:r>
            <w:r>
              <w:rPr>
                <w:noProof/>
                <w:webHidden/>
              </w:rPr>
              <w:instrText xml:space="preserve"> PAGEREF _Toc233588181 \h </w:instrText>
            </w:r>
            <w:r>
              <w:rPr>
                <w:noProof/>
                <w:webHidden/>
              </w:rPr>
            </w:r>
            <w:r>
              <w:rPr>
                <w:noProof/>
                <w:webHidden/>
              </w:rPr>
              <w:fldChar w:fldCharType="separate"/>
            </w:r>
            <w:r>
              <w:rPr>
                <w:noProof/>
                <w:webHidden/>
              </w:rPr>
              <w:t>4</w:t>
            </w:r>
            <w:r>
              <w:rPr>
                <w:noProof/>
                <w:webHidden/>
              </w:rPr>
              <w:fldChar w:fldCharType="end"/>
            </w:r>
          </w:hyperlink>
        </w:p>
        <w:p w14:paraId="7CEF9000" w14:textId="66B7870D" w:rsidR="00D44647" w:rsidRDefault="00D44647">
          <w:pPr>
            <w:pStyle w:val="Obsah1"/>
            <w:tabs>
              <w:tab w:val="left" w:pos="480"/>
              <w:tab w:val="right" w:leader="dot" w:pos="9350"/>
            </w:tabs>
            <w:rPr>
              <w:noProof/>
            </w:rPr>
          </w:pPr>
          <w:hyperlink w:anchor="_Toc233588182" w:history="1">
            <w:r w:rsidRPr="00FB2388">
              <w:rPr>
                <w:rStyle w:val="Hypertextovodkaz"/>
                <w:noProof/>
              </w:rPr>
              <w:t>6.</w:t>
            </w:r>
            <w:r>
              <w:rPr>
                <w:noProof/>
              </w:rPr>
              <w:tab/>
            </w:r>
            <w:r w:rsidRPr="00FB2388">
              <w:rPr>
                <w:rStyle w:val="Hypertextovodkaz"/>
                <w:noProof/>
              </w:rPr>
              <w:t>Common EC Limit</w:t>
            </w:r>
            <w:r>
              <w:rPr>
                <w:noProof/>
                <w:webHidden/>
              </w:rPr>
              <w:tab/>
            </w:r>
            <w:r>
              <w:rPr>
                <w:noProof/>
                <w:webHidden/>
              </w:rPr>
              <w:fldChar w:fldCharType="begin"/>
            </w:r>
            <w:r>
              <w:rPr>
                <w:noProof/>
                <w:webHidden/>
              </w:rPr>
              <w:instrText xml:space="preserve"> PAGEREF _Toc233588182 \h </w:instrText>
            </w:r>
            <w:r>
              <w:rPr>
                <w:noProof/>
                <w:webHidden/>
              </w:rPr>
            </w:r>
            <w:r>
              <w:rPr>
                <w:noProof/>
                <w:webHidden/>
              </w:rPr>
              <w:fldChar w:fldCharType="separate"/>
            </w:r>
            <w:r>
              <w:rPr>
                <w:noProof/>
                <w:webHidden/>
              </w:rPr>
              <w:t>5</w:t>
            </w:r>
            <w:r>
              <w:rPr>
                <w:noProof/>
                <w:webHidden/>
              </w:rPr>
              <w:fldChar w:fldCharType="end"/>
            </w:r>
          </w:hyperlink>
        </w:p>
        <w:p w14:paraId="0D745DEB" w14:textId="055F7DFF" w:rsidR="00D44647" w:rsidRDefault="00D44647">
          <w:pPr>
            <w:pStyle w:val="Obsah2"/>
            <w:tabs>
              <w:tab w:val="right" w:leader="dot" w:pos="9350"/>
            </w:tabs>
            <w:rPr>
              <w:noProof/>
            </w:rPr>
          </w:pPr>
          <w:hyperlink w:anchor="_Toc233588183" w:history="1">
            <w:r w:rsidRPr="00FB2388">
              <w:rPr>
                <w:rStyle w:val="Hypertextovodkaz"/>
                <w:noProof/>
              </w:rPr>
              <w:t>Water Evaporator Feed</w:t>
            </w:r>
            <w:r>
              <w:rPr>
                <w:noProof/>
                <w:webHidden/>
              </w:rPr>
              <w:tab/>
            </w:r>
            <w:r>
              <w:rPr>
                <w:noProof/>
                <w:webHidden/>
              </w:rPr>
              <w:fldChar w:fldCharType="begin"/>
            </w:r>
            <w:r>
              <w:rPr>
                <w:noProof/>
                <w:webHidden/>
              </w:rPr>
              <w:instrText xml:space="preserve"> PAGEREF _Toc233588183 \h </w:instrText>
            </w:r>
            <w:r>
              <w:rPr>
                <w:noProof/>
                <w:webHidden/>
              </w:rPr>
            </w:r>
            <w:r>
              <w:rPr>
                <w:noProof/>
                <w:webHidden/>
              </w:rPr>
              <w:fldChar w:fldCharType="separate"/>
            </w:r>
            <w:r>
              <w:rPr>
                <w:noProof/>
                <w:webHidden/>
              </w:rPr>
              <w:t>5</w:t>
            </w:r>
            <w:r>
              <w:rPr>
                <w:noProof/>
                <w:webHidden/>
              </w:rPr>
              <w:fldChar w:fldCharType="end"/>
            </w:r>
          </w:hyperlink>
        </w:p>
        <w:p w14:paraId="4443B50C" w14:textId="07883A73" w:rsidR="00D44647" w:rsidRDefault="00D44647">
          <w:pPr>
            <w:pStyle w:val="Obsah2"/>
            <w:tabs>
              <w:tab w:val="right" w:leader="dot" w:pos="9350"/>
            </w:tabs>
            <w:rPr>
              <w:noProof/>
            </w:rPr>
          </w:pPr>
          <w:hyperlink w:anchor="_Toc233588184" w:history="1">
            <w:r w:rsidRPr="00FB2388">
              <w:rPr>
                <w:rStyle w:val="Hypertextovodkaz"/>
                <w:noProof/>
              </w:rPr>
              <w:t>Coolant Loop Notes</w:t>
            </w:r>
            <w:r>
              <w:rPr>
                <w:noProof/>
                <w:webHidden/>
              </w:rPr>
              <w:tab/>
            </w:r>
            <w:r>
              <w:rPr>
                <w:noProof/>
                <w:webHidden/>
              </w:rPr>
              <w:fldChar w:fldCharType="begin"/>
            </w:r>
            <w:r>
              <w:rPr>
                <w:noProof/>
                <w:webHidden/>
              </w:rPr>
              <w:instrText xml:space="preserve"> PAGEREF _Toc233588184 \h </w:instrText>
            </w:r>
            <w:r>
              <w:rPr>
                <w:noProof/>
                <w:webHidden/>
              </w:rPr>
            </w:r>
            <w:r>
              <w:rPr>
                <w:noProof/>
                <w:webHidden/>
              </w:rPr>
              <w:fldChar w:fldCharType="separate"/>
            </w:r>
            <w:r>
              <w:rPr>
                <w:noProof/>
                <w:webHidden/>
              </w:rPr>
              <w:t>5</w:t>
            </w:r>
            <w:r>
              <w:rPr>
                <w:noProof/>
                <w:webHidden/>
              </w:rPr>
              <w:fldChar w:fldCharType="end"/>
            </w:r>
          </w:hyperlink>
        </w:p>
        <w:p w14:paraId="74855B6F" w14:textId="29B0A6DB" w:rsidR="00D44647" w:rsidRDefault="00D44647">
          <w:pPr>
            <w:pStyle w:val="Obsah2"/>
            <w:tabs>
              <w:tab w:val="right" w:leader="dot" w:pos="9350"/>
            </w:tabs>
            <w:rPr>
              <w:noProof/>
            </w:rPr>
          </w:pPr>
          <w:hyperlink w:anchor="_Toc233588185" w:history="1">
            <w:r w:rsidRPr="00FB2388">
              <w:rPr>
                <w:rStyle w:val="Hypertextovodkaz"/>
                <w:noProof/>
              </w:rPr>
              <w:t>PAW Sections</w:t>
            </w:r>
            <w:r>
              <w:rPr>
                <w:noProof/>
                <w:webHidden/>
              </w:rPr>
              <w:tab/>
            </w:r>
            <w:r>
              <w:rPr>
                <w:noProof/>
                <w:webHidden/>
              </w:rPr>
              <w:fldChar w:fldCharType="begin"/>
            </w:r>
            <w:r>
              <w:rPr>
                <w:noProof/>
                <w:webHidden/>
              </w:rPr>
              <w:instrText xml:space="preserve"> PAGEREF _Toc233588185 \h </w:instrText>
            </w:r>
            <w:r>
              <w:rPr>
                <w:noProof/>
                <w:webHidden/>
              </w:rPr>
            </w:r>
            <w:r>
              <w:rPr>
                <w:noProof/>
                <w:webHidden/>
              </w:rPr>
              <w:fldChar w:fldCharType="separate"/>
            </w:r>
            <w:r>
              <w:rPr>
                <w:noProof/>
                <w:webHidden/>
              </w:rPr>
              <w:t>5</w:t>
            </w:r>
            <w:r>
              <w:rPr>
                <w:noProof/>
                <w:webHidden/>
              </w:rPr>
              <w:fldChar w:fldCharType="end"/>
            </w:r>
          </w:hyperlink>
        </w:p>
        <w:p w14:paraId="3B119581" w14:textId="3F533263" w:rsidR="00D44647" w:rsidRDefault="00D44647">
          <w:pPr>
            <w:pStyle w:val="Obsah2"/>
            <w:tabs>
              <w:tab w:val="right" w:leader="dot" w:pos="9350"/>
            </w:tabs>
            <w:rPr>
              <w:noProof/>
            </w:rPr>
          </w:pPr>
          <w:hyperlink w:anchor="_Toc233588186" w:history="1">
            <w:r w:rsidRPr="00FB2388">
              <w:rPr>
                <w:rStyle w:val="Hypertextovodkaz"/>
                <w:noProof/>
              </w:rPr>
              <w:t>Safety Thresholds</w:t>
            </w:r>
            <w:r>
              <w:rPr>
                <w:noProof/>
                <w:webHidden/>
              </w:rPr>
              <w:tab/>
            </w:r>
            <w:r>
              <w:rPr>
                <w:noProof/>
                <w:webHidden/>
              </w:rPr>
              <w:fldChar w:fldCharType="begin"/>
            </w:r>
            <w:r>
              <w:rPr>
                <w:noProof/>
                <w:webHidden/>
              </w:rPr>
              <w:instrText xml:space="preserve"> PAGEREF _Toc233588186 \h </w:instrText>
            </w:r>
            <w:r>
              <w:rPr>
                <w:noProof/>
                <w:webHidden/>
              </w:rPr>
            </w:r>
            <w:r>
              <w:rPr>
                <w:noProof/>
                <w:webHidden/>
              </w:rPr>
              <w:fldChar w:fldCharType="separate"/>
            </w:r>
            <w:r>
              <w:rPr>
                <w:noProof/>
                <w:webHidden/>
              </w:rPr>
              <w:t>6</w:t>
            </w:r>
            <w:r>
              <w:rPr>
                <w:noProof/>
                <w:webHidden/>
              </w:rPr>
              <w:fldChar w:fldCharType="end"/>
            </w:r>
          </w:hyperlink>
        </w:p>
        <w:p w14:paraId="2CA14A29" w14:textId="012E93FF" w:rsidR="00D44647" w:rsidRDefault="00D44647">
          <w:pPr>
            <w:pStyle w:val="Obsah1"/>
            <w:tabs>
              <w:tab w:val="left" w:pos="480"/>
              <w:tab w:val="right" w:leader="dot" w:pos="9350"/>
            </w:tabs>
            <w:rPr>
              <w:noProof/>
            </w:rPr>
          </w:pPr>
          <w:hyperlink w:anchor="_Toc233588187" w:history="1">
            <w:r w:rsidRPr="00FB2388">
              <w:rPr>
                <w:rStyle w:val="Hypertextovodkaz"/>
                <w:noProof/>
              </w:rPr>
              <w:t>7.</w:t>
            </w:r>
            <w:r>
              <w:rPr>
                <w:noProof/>
              </w:rPr>
              <w:tab/>
            </w:r>
            <w:r w:rsidRPr="00FB2388">
              <w:rPr>
                <w:rStyle w:val="Hypertextovodkaz"/>
                <w:noProof/>
              </w:rPr>
              <w:t>Failure Modes</w:t>
            </w:r>
            <w:r>
              <w:rPr>
                <w:noProof/>
                <w:webHidden/>
              </w:rPr>
              <w:tab/>
            </w:r>
            <w:r>
              <w:rPr>
                <w:noProof/>
                <w:webHidden/>
              </w:rPr>
              <w:fldChar w:fldCharType="begin"/>
            </w:r>
            <w:r>
              <w:rPr>
                <w:noProof/>
                <w:webHidden/>
              </w:rPr>
              <w:instrText xml:space="preserve"> PAGEREF _Toc233588187 \h </w:instrText>
            </w:r>
            <w:r>
              <w:rPr>
                <w:noProof/>
                <w:webHidden/>
              </w:rPr>
            </w:r>
            <w:r>
              <w:rPr>
                <w:noProof/>
                <w:webHidden/>
              </w:rPr>
              <w:fldChar w:fldCharType="separate"/>
            </w:r>
            <w:r>
              <w:rPr>
                <w:noProof/>
                <w:webHidden/>
              </w:rPr>
              <w:t>6</w:t>
            </w:r>
            <w:r>
              <w:rPr>
                <w:noProof/>
                <w:webHidden/>
              </w:rPr>
              <w:fldChar w:fldCharType="end"/>
            </w:r>
          </w:hyperlink>
        </w:p>
        <w:p w14:paraId="42A6C7A2" w14:textId="088715A9" w:rsidR="00D44647" w:rsidRDefault="00D44647">
          <w:pPr>
            <w:pStyle w:val="Obsah1"/>
            <w:tabs>
              <w:tab w:val="left" w:pos="480"/>
              <w:tab w:val="right" w:leader="dot" w:pos="9350"/>
            </w:tabs>
            <w:rPr>
              <w:noProof/>
            </w:rPr>
          </w:pPr>
          <w:hyperlink w:anchor="_Toc233588188" w:history="1">
            <w:r w:rsidRPr="00FB2388">
              <w:rPr>
                <w:rStyle w:val="Hypertextovodkaz"/>
                <w:noProof/>
              </w:rPr>
              <w:t>8.</w:t>
            </w:r>
            <w:r>
              <w:rPr>
                <w:noProof/>
              </w:rPr>
              <w:tab/>
            </w:r>
            <w:r w:rsidRPr="00FB2388">
              <w:rPr>
                <w:rStyle w:val="Hypertextovodkaz"/>
                <w:noProof/>
              </w:rPr>
              <w:t>Architecture and Simulation Flow</w:t>
            </w:r>
            <w:r>
              <w:rPr>
                <w:noProof/>
                <w:webHidden/>
              </w:rPr>
              <w:tab/>
            </w:r>
            <w:r>
              <w:rPr>
                <w:noProof/>
                <w:webHidden/>
              </w:rPr>
              <w:fldChar w:fldCharType="begin"/>
            </w:r>
            <w:r>
              <w:rPr>
                <w:noProof/>
                <w:webHidden/>
              </w:rPr>
              <w:instrText xml:space="preserve"> PAGEREF _Toc233588188 \h </w:instrText>
            </w:r>
            <w:r>
              <w:rPr>
                <w:noProof/>
                <w:webHidden/>
              </w:rPr>
            </w:r>
            <w:r>
              <w:rPr>
                <w:noProof/>
                <w:webHidden/>
              </w:rPr>
              <w:fldChar w:fldCharType="separate"/>
            </w:r>
            <w:r>
              <w:rPr>
                <w:noProof/>
                <w:webHidden/>
              </w:rPr>
              <w:t>7</w:t>
            </w:r>
            <w:r>
              <w:rPr>
                <w:noProof/>
                <w:webHidden/>
              </w:rPr>
              <w:fldChar w:fldCharType="end"/>
            </w:r>
          </w:hyperlink>
        </w:p>
        <w:p w14:paraId="1345694C" w14:textId="3472E7AF" w:rsidR="00D44647" w:rsidRDefault="00D44647">
          <w:pPr>
            <w:pStyle w:val="Obsah2"/>
            <w:tabs>
              <w:tab w:val="right" w:leader="dot" w:pos="9350"/>
            </w:tabs>
            <w:rPr>
              <w:noProof/>
            </w:rPr>
          </w:pPr>
          <w:hyperlink w:anchor="_Toc233588189" w:history="1">
            <w:r w:rsidRPr="00FB2388">
              <w:rPr>
                <w:rStyle w:val="Hypertextovodkaz"/>
                <w:noProof/>
              </w:rPr>
              <w:t>Primary Classes</w:t>
            </w:r>
            <w:r>
              <w:rPr>
                <w:noProof/>
                <w:webHidden/>
              </w:rPr>
              <w:tab/>
            </w:r>
            <w:r>
              <w:rPr>
                <w:noProof/>
                <w:webHidden/>
              </w:rPr>
              <w:fldChar w:fldCharType="begin"/>
            </w:r>
            <w:r>
              <w:rPr>
                <w:noProof/>
                <w:webHidden/>
              </w:rPr>
              <w:instrText xml:space="preserve"> PAGEREF _Toc233588189 \h </w:instrText>
            </w:r>
            <w:r>
              <w:rPr>
                <w:noProof/>
                <w:webHidden/>
              </w:rPr>
            </w:r>
            <w:r>
              <w:rPr>
                <w:noProof/>
                <w:webHidden/>
              </w:rPr>
              <w:fldChar w:fldCharType="separate"/>
            </w:r>
            <w:r>
              <w:rPr>
                <w:noProof/>
                <w:webHidden/>
              </w:rPr>
              <w:t>7</w:t>
            </w:r>
            <w:r>
              <w:rPr>
                <w:noProof/>
                <w:webHidden/>
              </w:rPr>
              <w:fldChar w:fldCharType="end"/>
            </w:r>
          </w:hyperlink>
        </w:p>
        <w:p w14:paraId="68E53B1C" w14:textId="20D1BAF5" w:rsidR="00D44647" w:rsidRDefault="00D44647">
          <w:pPr>
            <w:pStyle w:val="Obsah2"/>
            <w:tabs>
              <w:tab w:val="right" w:leader="dot" w:pos="9350"/>
            </w:tabs>
            <w:rPr>
              <w:noProof/>
            </w:rPr>
          </w:pPr>
          <w:hyperlink w:anchor="_Toc233588190" w:history="1">
            <w:r w:rsidRPr="00FB2388">
              <w:rPr>
                <w:rStyle w:val="Hypertextovodkaz"/>
                <w:noProof/>
              </w:rPr>
              <w:t>Loaded Simulation Order</w:t>
            </w:r>
            <w:r>
              <w:rPr>
                <w:noProof/>
                <w:webHidden/>
              </w:rPr>
              <w:tab/>
            </w:r>
            <w:r>
              <w:rPr>
                <w:noProof/>
                <w:webHidden/>
              </w:rPr>
              <w:fldChar w:fldCharType="begin"/>
            </w:r>
            <w:r>
              <w:rPr>
                <w:noProof/>
                <w:webHidden/>
              </w:rPr>
              <w:instrText xml:space="preserve"> PAGEREF _Toc233588190 \h </w:instrText>
            </w:r>
            <w:r>
              <w:rPr>
                <w:noProof/>
                <w:webHidden/>
              </w:rPr>
            </w:r>
            <w:r>
              <w:rPr>
                <w:noProof/>
                <w:webHidden/>
              </w:rPr>
              <w:fldChar w:fldCharType="separate"/>
            </w:r>
            <w:r>
              <w:rPr>
                <w:noProof/>
                <w:webHidden/>
              </w:rPr>
              <w:t>7</w:t>
            </w:r>
            <w:r>
              <w:rPr>
                <w:noProof/>
                <w:webHidden/>
              </w:rPr>
              <w:fldChar w:fldCharType="end"/>
            </w:r>
          </w:hyperlink>
        </w:p>
        <w:p w14:paraId="3D198B59" w14:textId="366F2274" w:rsidR="00D44647" w:rsidRDefault="00D44647">
          <w:pPr>
            <w:pStyle w:val="Obsah2"/>
            <w:tabs>
              <w:tab w:val="right" w:leader="dot" w:pos="9350"/>
            </w:tabs>
            <w:rPr>
              <w:noProof/>
            </w:rPr>
          </w:pPr>
          <w:hyperlink w:anchor="_Toc233588191" w:history="1">
            <w:r w:rsidRPr="00FB2388">
              <w:rPr>
                <w:rStyle w:val="Hypertextovodkaz"/>
                <w:noProof/>
              </w:rPr>
              <w:t>Context Cache</w:t>
            </w:r>
            <w:r>
              <w:rPr>
                <w:noProof/>
                <w:webHidden/>
              </w:rPr>
              <w:tab/>
            </w:r>
            <w:r>
              <w:rPr>
                <w:noProof/>
                <w:webHidden/>
              </w:rPr>
              <w:fldChar w:fldCharType="begin"/>
            </w:r>
            <w:r>
              <w:rPr>
                <w:noProof/>
                <w:webHidden/>
              </w:rPr>
              <w:instrText xml:space="preserve"> PAGEREF _Toc233588191 \h </w:instrText>
            </w:r>
            <w:r>
              <w:rPr>
                <w:noProof/>
                <w:webHidden/>
              </w:rPr>
            </w:r>
            <w:r>
              <w:rPr>
                <w:noProof/>
                <w:webHidden/>
              </w:rPr>
              <w:fldChar w:fldCharType="separate"/>
            </w:r>
            <w:r>
              <w:rPr>
                <w:noProof/>
                <w:webHidden/>
              </w:rPr>
              <w:t>7</w:t>
            </w:r>
            <w:r>
              <w:rPr>
                <w:noProof/>
                <w:webHidden/>
              </w:rPr>
              <w:fldChar w:fldCharType="end"/>
            </w:r>
          </w:hyperlink>
        </w:p>
        <w:p w14:paraId="18039792" w14:textId="1A59C3B4" w:rsidR="00D44647" w:rsidRDefault="00D44647">
          <w:pPr>
            <w:pStyle w:val="Obsah2"/>
            <w:tabs>
              <w:tab w:val="right" w:leader="dot" w:pos="9350"/>
            </w:tabs>
            <w:rPr>
              <w:noProof/>
            </w:rPr>
          </w:pPr>
          <w:hyperlink w:anchor="_Toc233588192" w:history="1">
            <w:r w:rsidRPr="00FB2388">
              <w:rPr>
                <w:rStyle w:val="Hypertextovodkaz"/>
                <w:noProof/>
              </w:rPr>
              <w:t>Background and High-Warp Behavior</w:t>
            </w:r>
            <w:r>
              <w:rPr>
                <w:noProof/>
                <w:webHidden/>
              </w:rPr>
              <w:tab/>
            </w:r>
            <w:r>
              <w:rPr>
                <w:noProof/>
                <w:webHidden/>
              </w:rPr>
              <w:fldChar w:fldCharType="begin"/>
            </w:r>
            <w:r>
              <w:rPr>
                <w:noProof/>
                <w:webHidden/>
              </w:rPr>
              <w:instrText xml:space="preserve"> PAGEREF _Toc233588192 \h </w:instrText>
            </w:r>
            <w:r>
              <w:rPr>
                <w:noProof/>
                <w:webHidden/>
              </w:rPr>
            </w:r>
            <w:r>
              <w:rPr>
                <w:noProof/>
                <w:webHidden/>
              </w:rPr>
              <w:fldChar w:fldCharType="separate"/>
            </w:r>
            <w:r>
              <w:rPr>
                <w:noProof/>
                <w:webHidden/>
              </w:rPr>
              <w:t>8</w:t>
            </w:r>
            <w:r>
              <w:rPr>
                <w:noProof/>
                <w:webHidden/>
              </w:rPr>
              <w:fldChar w:fldCharType="end"/>
            </w:r>
          </w:hyperlink>
        </w:p>
        <w:p w14:paraId="5CDA8564" w14:textId="4DEFB490" w:rsidR="00D44647" w:rsidRDefault="00D44647">
          <w:pPr>
            <w:pStyle w:val="Obsah1"/>
            <w:tabs>
              <w:tab w:val="left" w:pos="480"/>
              <w:tab w:val="right" w:leader="dot" w:pos="9350"/>
            </w:tabs>
            <w:rPr>
              <w:noProof/>
            </w:rPr>
          </w:pPr>
          <w:hyperlink w:anchor="_Toc233588193" w:history="1">
            <w:r w:rsidRPr="00FB2388">
              <w:rPr>
                <w:rStyle w:val="Hypertextovodkaz"/>
                <w:noProof/>
              </w:rPr>
              <w:t>9.</w:t>
            </w:r>
            <w:r>
              <w:rPr>
                <w:noProof/>
              </w:rPr>
              <w:tab/>
            </w:r>
            <w:r w:rsidRPr="00FB2388">
              <w:rPr>
                <w:rStyle w:val="Hypertextovodkaz"/>
                <w:noProof/>
              </w:rPr>
              <w:t>Atmospheric and Pressure Model</w:t>
            </w:r>
            <w:r>
              <w:rPr>
                <w:noProof/>
                <w:webHidden/>
              </w:rPr>
              <w:tab/>
            </w:r>
            <w:r>
              <w:rPr>
                <w:noProof/>
                <w:webHidden/>
              </w:rPr>
              <w:fldChar w:fldCharType="begin"/>
            </w:r>
            <w:r>
              <w:rPr>
                <w:noProof/>
                <w:webHidden/>
              </w:rPr>
              <w:instrText xml:space="preserve"> PAGEREF _Toc233588193 \h </w:instrText>
            </w:r>
            <w:r>
              <w:rPr>
                <w:noProof/>
                <w:webHidden/>
              </w:rPr>
            </w:r>
            <w:r>
              <w:rPr>
                <w:noProof/>
                <w:webHidden/>
              </w:rPr>
              <w:fldChar w:fldCharType="separate"/>
            </w:r>
            <w:r>
              <w:rPr>
                <w:noProof/>
                <w:webHidden/>
              </w:rPr>
              <w:t>8</w:t>
            </w:r>
            <w:r>
              <w:rPr>
                <w:noProof/>
                <w:webHidden/>
              </w:rPr>
              <w:fldChar w:fldCharType="end"/>
            </w:r>
          </w:hyperlink>
        </w:p>
        <w:p w14:paraId="463C46DD" w14:textId="0806BF0D" w:rsidR="00D44647" w:rsidRDefault="00D44647">
          <w:pPr>
            <w:pStyle w:val="Obsah2"/>
            <w:tabs>
              <w:tab w:val="right" w:leader="dot" w:pos="9350"/>
            </w:tabs>
            <w:rPr>
              <w:noProof/>
            </w:rPr>
          </w:pPr>
          <w:hyperlink w:anchor="_Toc233588194" w:history="1">
            <w:r w:rsidRPr="00FB2388">
              <w:rPr>
                <w:rStyle w:val="Hypertextovodkaz"/>
                <w:noProof/>
              </w:rPr>
              <w:t>Cabin Aggregation</w:t>
            </w:r>
            <w:r>
              <w:rPr>
                <w:noProof/>
                <w:webHidden/>
              </w:rPr>
              <w:tab/>
            </w:r>
            <w:r>
              <w:rPr>
                <w:noProof/>
                <w:webHidden/>
              </w:rPr>
              <w:fldChar w:fldCharType="begin"/>
            </w:r>
            <w:r>
              <w:rPr>
                <w:noProof/>
                <w:webHidden/>
              </w:rPr>
              <w:instrText xml:space="preserve"> PAGEREF _Toc233588194 \h </w:instrText>
            </w:r>
            <w:r>
              <w:rPr>
                <w:noProof/>
                <w:webHidden/>
              </w:rPr>
            </w:r>
            <w:r>
              <w:rPr>
                <w:noProof/>
                <w:webHidden/>
              </w:rPr>
              <w:fldChar w:fldCharType="separate"/>
            </w:r>
            <w:r>
              <w:rPr>
                <w:noProof/>
                <w:webHidden/>
              </w:rPr>
              <w:t>8</w:t>
            </w:r>
            <w:r>
              <w:rPr>
                <w:noProof/>
                <w:webHidden/>
              </w:rPr>
              <w:fldChar w:fldCharType="end"/>
            </w:r>
          </w:hyperlink>
        </w:p>
        <w:p w14:paraId="11775797" w14:textId="62DB97E8" w:rsidR="00D44647" w:rsidRDefault="00D44647">
          <w:pPr>
            <w:pStyle w:val="Obsah2"/>
            <w:tabs>
              <w:tab w:val="right" w:leader="dot" w:pos="9350"/>
            </w:tabs>
            <w:rPr>
              <w:noProof/>
            </w:rPr>
          </w:pPr>
          <w:hyperlink w:anchor="_Toc233588195" w:history="1">
            <w:r w:rsidRPr="00FB2388">
              <w:rPr>
                <w:rStyle w:val="Hypertextovodkaz"/>
                <w:noProof/>
              </w:rPr>
              <w:t>Pressure Decisions</w:t>
            </w:r>
            <w:r>
              <w:rPr>
                <w:noProof/>
                <w:webHidden/>
              </w:rPr>
              <w:tab/>
            </w:r>
            <w:r>
              <w:rPr>
                <w:noProof/>
                <w:webHidden/>
              </w:rPr>
              <w:fldChar w:fldCharType="begin"/>
            </w:r>
            <w:r>
              <w:rPr>
                <w:noProof/>
                <w:webHidden/>
              </w:rPr>
              <w:instrText xml:space="preserve"> PAGEREF _Toc233588195 \h </w:instrText>
            </w:r>
            <w:r>
              <w:rPr>
                <w:noProof/>
                <w:webHidden/>
              </w:rPr>
            </w:r>
            <w:r>
              <w:rPr>
                <w:noProof/>
                <w:webHidden/>
              </w:rPr>
              <w:fldChar w:fldCharType="separate"/>
            </w:r>
            <w:r>
              <w:rPr>
                <w:noProof/>
                <w:webHidden/>
              </w:rPr>
              <w:t>8</w:t>
            </w:r>
            <w:r>
              <w:rPr>
                <w:noProof/>
                <w:webHidden/>
              </w:rPr>
              <w:fldChar w:fldCharType="end"/>
            </w:r>
          </w:hyperlink>
        </w:p>
        <w:p w14:paraId="2A680463" w14:textId="7784B494" w:rsidR="00D44647" w:rsidRDefault="00D44647">
          <w:pPr>
            <w:pStyle w:val="Obsah2"/>
            <w:tabs>
              <w:tab w:val="right" w:leader="dot" w:pos="9350"/>
            </w:tabs>
            <w:rPr>
              <w:noProof/>
            </w:rPr>
          </w:pPr>
          <w:hyperlink w:anchor="_Toc233588196" w:history="1">
            <w:r w:rsidRPr="00FB2388">
              <w:rPr>
                <w:rStyle w:val="Hypertextovodkaz"/>
                <w:noProof/>
              </w:rPr>
              <w:t>CO2 and Scrubber Accounting</w:t>
            </w:r>
            <w:r>
              <w:rPr>
                <w:noProof/>
                <w:webHidden/>
              </w:rPr>
              <w:tab/>
            </w:r>
            <w:r>
              <w:rPr>
                <w:noProof/>
                <w:webHidden/>
              </w:rPr>
              <w:fldChar w:fldCharType="begin"/>
            </w:r>
            <w:r>
              <w:rPr>
                <w:noProof/>
                <w:webHidden/>
              </w:rPr>
              <w:instrText xml:space="preserve"> PAGEREF _Toc233588196 \h </w:instrText>
            </w:r>
            <w:r>
              <w:rPr>
                <w:noProof/>
                <w:webHidden/>
              </w:rPr>
            </w:r>
            <w:r>
              <w:rPr>
                <w:noProof/>
                <w:webHidden/>
              </w:rPr>
              <w:fldChar w:fldCharType="separate"/>
            </w:r>
            <w:r>
              <w:rPr>
                <w:noProof/>
                <w:webHidden/>
              </w:rPr>
              <w:t>8</w:t>
            </w:r>
            <w:r>
              <w:rPr>
                <w:noProof/>
                <w:webHidden/>
              </w:rPr>
              <w:fldChar w:fldCharType="end"/>
            </w:r>
          </w:hyperlink>
        </w:p>
        <w:p w14:paraId="737D1D35" w14:textId="4BCDE810" w:rsidR="00D44647" w:rsidRDefault="00D44647">
          <w:pPr>
            <w:pStyle w:val="Obsah1"/>
            <w:tabs>
              <w:tab w:val="left" w:pos="720"/>
              <w:tab w:val="right" w:leader="dot" w:pos="9350"/>
            </w:tabs>
            <w:rPr>
              <w:noProof/>
            </w:rPr>
          </w:pPr>
          <w:hyperlink w:anchor="_Toc233588197" w:history="1">
            <w:r w:rsidRPr="00FB2388">
              <w:rPr>
                <w:rStyle w:val="Hypertextovodkaz"/>
                <w:noProof/>
              </w:rPr>
              <w:t>10.</w:t>
            </w:r>
            <w:r>
              <w:rPr>
                <w:noProof/>
              </w:rPr>
              <w:tab/>
            </w:r>
            <w:r w:rsidRPr="00FB2388">
              <w:rPr>
                <w:rStyle w:val="Hypertextovodkaz"/>
                <w:noProof/>
              </w:rPr>
              <w:t>Cabin Thermal Model</w:t>
            </w:r>
            <w:r>
              <w:rPr>
                <w:noProof/>
                <w:webHidden/>
              </w:rPr>
              <w:tab/>
            </w:r>
            <w:r>
              <w:rPr>
                <w:noProof/>
                <w:webHidden/>
              </w:rPr>
              <w:fldChar w:fldCharType="begin"/>
            </w:r>
            <w:r>
              <w:rPr>
                <w:noProof/>
                <w:webHidden/>
              </w:rPr>
              <w:instrText xml:space="preserve"> PAGEREF _Toc233588197 \h </w:instrText>
            </w:r>
            <w:r>
              <w:rPr>
                <w:noProof/>
                <w:webHidden/>
              </w:rPr>
            </w:r>
            <w:r>
              <w:rPr>
                <w:noProof/>
                <w:webHidden/>
              </w:rPr>
              <w:fldChar w:fldCharType="separate"/>
            </w:r>
            <w:r>
              <w:rPr>
                <w:noProof/>
                <w:webHidden/>
              </w:rPr>
              <w:t>9</w:t>
            </w:r>
            <w:r>
              <w:rPr>
                <w:noProof/>
                <w:webHidden/>
              </w:rPr>
              <w:fldChar w:fldCharType="end"/>
            </w:r>
          </w:hyperlink>
        </w:p>
        <w:p w14:paraId="21D672E4" w14:textId="5702208D" w:rsidR="00D44647" w:rsidRDefault="00D44647">
          <w:pPr>
            <w:pStyle w:val="Obsah2"/>
            <w:tabs>
              <w:tab w:val="right" w:leader="dot" w:pos="9350"/>
            </w:tabs>
            <w:rPr>
              <w:noProof/>
            </w:rPr>
          </w:pPr>
          <w:hyperlink w:anchor="_Toc233588198" w:history="1">
            <w:r w:rsidRPr="00FB2388">
              <w:rPr>
                <w:rStyle w:val="Hypertextovodkaz"/>
                <w:noProof/>
              </w:rPr>
              <w:t>Thermal State and Initialization</w:t>
            </w:r>
            <w:r>
              <w:rPr>
                <w:noProof/>
                <w:webHidden/>
              </w:rPr>
              <w:tab/>
            </w:r>
            <w:r>
              <w:rPr>
                <w:noProof/>
                <w:webHidden/>
              </w:rPr>
              <w:fldChar w:fldCharType="begin"/>
            </w:r>
            <w:r>
              <w:rPr>
                <w:noProof/>
                <w:webHidden/>
              </w:rPr>
              <w:instrText xml:space="preserve"> PAGEREF _Toc233588198 \h </w:instrText>
            </w:r>
            <w:r>
              <w:rPr>
                <w:noProof/>
                <w:webHidden/>
              </w:rPr>
            </w:r>
            <w:r>
              <w:rPr>
                <w:noProof/>
                <w:webHidden/>
              </w:rPr>
              <w:fldChar w:fldCharType="separate"/>
            </w:r>
            <w:r>
              <w:rPr>
                <w:noProof/>
                <w:webHidden/>
              </w:rPr>
              <w:t>9</w:t>
            </w:r>
            <w:r>
              <w:rPr>
                <w:noProof/>
                <w:webHidden/>
              </w:rPr>
              <w:fldChar w:fldCharType="end"/>
            </w:r>
          </w:hyperlink>
        </w:p>
        <w:p w14:paraId="3B025963" w14:textId="447BA068" w:rsidR="00D44647" w:rsidRDefault="00D44647">
          <w:pPr>
            <w:pStyle w:val="Obsah2"/>
            <w:tabs>
              <w:tab w:val="right" w:leader="dot" w:pos="9350"/>
            </w:tabs>
            <w:rPr>
              <w:noProof/>
            </w:rPr>
          </w:pPr>
          <w:hyperlink w:anchor="_Toc233588199" w:history="1">
            <w:r w:rsidRPr="00FB2388">
              <w:rPr>
                <w:rStyle w:val="Hypertextovodkaz"/>
                <w:noProof/>
              </w:rPr>
              <w:t>Cabin Heat Capacity</w:t>
            </w:r>
            <w:r>
              <w:rPr>
                <w:noProof/>
                <w:webHidden/>
              </w:rPr>
              <w:tab/>
            </w:r>
            <w:r>
              <w:rPr>
                <w:noProof/>
                <w:webHidden/>
              </w:rPr>
              <w:fldChar w:fldCharType="begin"/>
            </w:r>
            <w:r>
              <w:rPr>
                <w:noProof/>
                <w:webHidden/>
              </w:rPr>
              <w:instrText xml:space="preserve"> PAGEREF _Toc233588199 \h </w:instrText>
            </w:r>
            <w:r>
              <w:rPr>
                <w:noProof/>
                <w:webHidden/>
              </w:rPr>
            </w:r>
            <w:r>
              <w:rPr>
                <w:noProof/>
                <w:webHidden/>
              </w:rPr>
              <w:fldChar w:fldCharType="separate"/>
            </w:r>
            <w:r>
              <w:rPr>
                <w:noProof/>
                <w:webHidden/>
              </w:rPr>
              <w:t>9</w:t>
            </w:r>
            <w:r>
              <w:rPr>
                <w:noProof/>
                <w:webHidden/>
              </w:rPr>
              <w:fldChar w:fldCharType="end"/>
            </w:r>
          </w:hyperlink>
        </w:p>
        <w:p w14:paraId="642C0C85" w14:textId="16CA7C72" w:rsidR="00D44647" w:rsidRDefault="00D44647">
          <w:pPr>
            <w:pStyle w:val="Obsah2"/>
            <w:tabs>
              <w:tab w:val="right" w:leader="dot" w:pos="9350"/>
            </w:tabs>
            <w:rPr>
              <w:noProof/>
            </w:rPr>
          </w:pPr>
          <w:hyperlink w:anchor="_Toc233588200" w:history="1">
            <w:r w:rsidRPr="00FB2388">
              <w:rPr>
                <w:rStyle w:val="Hypertextovodkaz"/>
                <w:noProof/>
              </w:rPr>
              <w:t>Control Law</w:t>
            </w:r>
            <w:r>
              <w:rPr>
                <w:noProof/>
                <w:webHidden/>
              </w:rPr>
              <w:tab/>
            </w:r>
            <w:r>
              <w:rPr>
                <w:noProof/>
                <w:webHidden/>
              </w:rPr>
              <w:fldChar w:fldCharType="begin"/>
            </w:r>
            <w:r>
              <w:rPr>
                <w:noProof/>
                <w:webHidden/>
              </w:rPr>
              <w:instrText xml:space="preserve"> PAGEREF _Toc233588200 \h </w:instrText>
            </w:r>
            <w:r>
              <w:rPr>
                <w:noProof/>
                <w:webHidden/>
              </w:rPr>
            </w:r>
            <w:r>
              <w:rPr>
                <w:noProof/>
                <w:webHidden/>
              </w:rPr>
              <w:fldChar w:fldCharType="separate"/>
            </w:r>
            <w:r>
              <w:rPr>
                <w:noProof/>
                <w:webHidden/>
              </w:rPr>
              <w:t>9</w:t>
            </w:r>
            <w:r>
              <w:rPr>
                <w:noProof/>
                <w:webHidden/>
              </w:rPr>
              <w:fldChar w:fldCharType="end"/>
            </w:r>
          </w:hyperlink>
        </w:p>
        <w:p w14:paraId="08E93731" w14:textId="490C8B6B" w:rsidR="00D44647" w:rsidRDefault="00D44647">
          <w:pPr>
            <w:pStyle w:val="Obsah2"/>
            <w:tabs>
              <w:tab w:val="right" w:leader="dot" w:pos="9350"/>
            </w:tabs>
            <w:rPr>
              <w:noProof/>
            </w:rPr>
          </w:pPr>
          <w:hyperlink w:anchor="_Toc233588201" w:history="1">
            <w:r w:rsidRPr="00FB2388">
              <w:rPr>
                <w:rStyle w:val="Hypertextovodkaz"/>
                <w:noProof/>
              </w:rPr>
              <w:t>Heat Sources and Sinks</w:t>
            </w:r>
            <w:r>
              <w:rPr>
                <w:noProof/>
                <w:webHidden/>
              </w:rPr>
              <w:tab/>
            </w:r>
            <w:r>
              <w:rPr>
                <w:noProof/>
                <w:webHidden/>
              </w:rPr>
              <w:fldChar w:fldCharType="begin"/>
            </w:r>
            <w:r>
              <w:rPr>
                <w:noProof/>
                <w:webHidden/>
              </w:rPr>
              <w:instrText xml:space="preserve"> PAGEREF _Toc233588201 \h </w:instrText>
            </w:r>
            <w:r>
              <w:rPr>
                <w:noProof/>
                <w:webHidden/>
              </w:rPr>
            </w:r>
            <w:r>
              <w:rPr>
                <w:noProof/>
                <w:webHidden/>
              </w:rPr>
              <w:fldChar w:fldCharType="separate"/>
            </w:r>
            <w:r>
              <w:rPr>
                <w:noProof/>
                <w:webHidden/>
              </w:rPr>
              <w:t>9</w:t>
            </w:r>
            <w:r>
              <w:rPr>
                <w:noProof/>
                <w:webHidden/>
              </w:rPr>
              <w:fldChar w:fldCharType="end"/>
            </w:r>
          </w:hyperlink>
        </w:p>
        <w:p w14:paraId="75F7035A" w14:textId="136D74FA" w:rsidR="00D44647" w:rsidRDefault="00D44647">
          <w:pPr>
            <w:pStyle w:val="Obsah1"/>
            <w:tabs>
              <w:tab w:val="left" w:pos="720"/>
              <w:tab w:val="right" w:leader="dot" w:pos="9350"/>
            </w:tabs>
            <w:rPr>
              <w:noProof/>
            </w:rPr>
          </w:pPr>
          <w:hyperlink w:anchor="_Toc233588202" w:history="1">
            <w:r w:rsidRPr="00FB2388">
              <w:rPr>
                <w:rStyle w:val="Hypertextovodkaz"/>
                <w:noProof/>
              </w:rPr>
              <w:t>11.</w:t>
            </w:r>
            <w:r>
              <w:rPr>
                <w:noProof/>
              </w:rPr>
              <w:tab/>
            </w:r>
            <w:r w:rsidRPr="00FB2388">
              <w:rPr>
                <w:rStyle w:val="Hypertextovodkaz"/>
                <w:noProof/>
              </w:rPr>
              <w:t>Configuration Files</w:t>
            </w:r>
            <w:r>
              <w:rPr>
                <w:noProof/>
                <w:webHidden/>
              </w:rPr>
              <w:tab/>
            </w:r>
            <w:r>
              <w:rPr>
                <w:noProof/>
                <w:webHidden/>
              </w:rPr>
              <w:fldChar w:fldCharType="begin"/>
            </w:r>
            <w:r>
              <w:rPr>
                <w:noProof/>
                <w:webHidden/>
              </w:rPr>
              <w:instrText xml:space="preserve"> PAGEREF _Toc233588202 \h </w:instrText>
            </w:r>
            <w:r>
              <w:rPr>
                <w:noProof/>
                <w:webHidden/>
              </w:rPr>
            </w:r>
            <w:r>
              <w:rPr>
                <w:noProof/>
                <w:webHidden/>
              </w:rPr>
              <w:fldChar w:fldCharType="separate"/>
            </w:r>
            <w:r>
              <w:rPr>
                <w:noProof/>
                <w:webHidden/>
              </w:rPr>
              <w:t>10</w:t>
            </w:r>
            <w:r>
              <w:rPr>
                <w:noProof/>
                <w:webHidden/>
              </w:rPr>
              <w:fldChar w:fldCharType="end"/>
            </w:r>
          </w:hyperlink>
        </w:p>
        <w:p w14:paraId="20488883" w14:textId="0D5D718A" w:rsidR="00D44647" w:rsidRDefault="00D44647">
          <w:pPr>
            <w:pStyle w:val="Obsah1"/>
            <w:tabs>
              <w:tab w:val="right" w:leader="dot" w:pos="9350"/>
            </w:tabs>
            <w:rPr>
              <w:noProof/>
            </w:rPr>
          </w:pPr>
          <w:hyperlink w:anchor="_Toc233588203" w:history="1">
            <w:r w:rsidRPr="00FB2388">
              <w:rPr>
                <w:rStyle w:val="Hypertextovodkaz"/>
                <w:noProof/>
              </w:rPr>
              <w:t>Appendix - Current Values</w:t>
            </w:r>
            <w:r>
              <w:rPr>
                <w:noProof/>
                <w:webHidden/>
              </w:rPr>
              <w:tab/>
            </w:r>
            <w:r>
              <w:rPr>
                <w:noProof/>
                <w:webHidden/>
              </w:rPr>
              <w:fldChar w:fldCharType="begin"/>
            </w:r>
            <w:r>
              <w:rPr>
                <w:noProof/>
                <w:webHidden/>
              </w:rPr>
              <w:instrText xml:space="preserve"> PAGEREF _Toc233588203 \h </w:instrText>
            </w:r>
            <w:r>
              <w:rPr>
                <w:noProof/>
                <w:webHidden/>
              </w:rPr>
            </w:r>
            <w:r>
              <w:rPr>
                <w:noProof/>
                <w:webHidden/>
              </w:rPr>
              <w:fldChar w:fldCharType="separate"/>
            </w:r>
            <w:r>
              <w:rPr>
                <w:noProof/>
                <w:webHidden/>
              </w:rPr>
              <w:t>11</w:t>
            </w:r>
            <w:r>
              <w:rPr>
                <w:noProof/>
                <w:webHidden/>
              </w:rPr>
              <w:fldChar w:fldCharType="end"/>
            </w:r>
          </w:hyperlink>
        </w:p>
        <w:p w14:paraId="19A9C3F6" w14:textId="36F06BC3" w:rsidR="00D44647" w:rsidRDefault="00D44647">
          <w:pPr>
            <w:pStyle w:val="Obsah2"/>
            <w:tabs>
              <w:tab w:val="right" w:leader="dot" w:pos="9350"/>
            </w:tabs>
            <w:rPr>
              <w:noProof/>
            </w:rPr>
          </w:pPr>
          <w:hyperlink w:anchor="_Toc233588204" w:history="1">
            <w:r w:rsidRPr="00FB2388">
              <w:rPr>
                <w:rStyle w:val="Hypertextovodkaz"/>
                <w:noProof/>
              </w:rPr>
              <w:t>Global Life-Support Settings</w:t>
            </w:r>
            <w:r>
              <w:rPr>
                <w:noProof/>
                <w:webHidden/>
              </w:rPr>
              <w:tab/>
            </w:r>
            <w:r>
              <w:rPr>
                <w:noProof/>
                <w:webHidden/>
              </w:rPr>
              <w:fldChar w:fldCharType="begin"/>
            </w:r>
            <w:r>
              <w:rPr>
                <w:noProof/>
                <w:webHidden/>
              </w:rPr>
              <w:instrText xml:space="preserve"> PAGEREF _Toc233588204 \h </w:instrText>
            </w:r>
            <w:r>
              <w:rPr>
                <w:noProof/>
                <w:webHidden/>
              </w:rPr>
            </w:r>
            <w:r>
              <w:rPr>
                <w:noProof/>
                <w:webHidden/>
              </w:rPr>
              <w:fldChar w:fldCharType="separate"/>
            </w:r>
            <w:r>
              <w:rPr>
                <w:noProof/>
                <w:webHidden/>
              </w:rPr>
              <w:t>11</w:t>
            </w:r>
            <w:r>
              <w:rPr>
                <w:noProof/>
                <w:webHidden/>
              </w:rPr>
              <w:fldChar w:fldCharType="end"/>
            </w:r>
          </w:hyperlink>
        </w:p>
        <w:p w14:paraId="20CF7AF4" w14:textId="304B8176" w:rsidR="00D44647" w:rsidRDefault="00D44647">
          <w:pPr>
            <w:pStyle w:val="Obsah2"/>
            <w:tabs>
              <w:tab w:val="right" w:leader="dot" w:pos="9350"/>
            </w:tabs>
            <w:rPr>
              <w:noProof/>
            </w:rPr>
          </w:pPr>
          <w:hyperlink w:anchor="_Toc233588205" w:history="1">
            <w:r w:rsidRPr="00FB2388">
              <w:rPr>
                <w:rStyle w:val="Hypertextovodkaz"/>
                <w:noProof/>
              </w:rPr>
              <w:t>Thermal and UI Settings</w:t>
            </w:r>
            <w:r>
              <w:rPr>
                <w:noProof/>
                <w:webHidden/>
              </w:rPr>
              <w:tab/>
            </w:r>
            <w:r>
              <w:rPr>
                <w:noProof/>
                <w:webHidden/>
              </w:rPr>
              <w:fldChar w:fldCharType="begin"/>
            </w:r>
            <w:r>
              <w:rPr>
                <w:noProof/>
                <w:webHidden/>
              </w:rPr>
              <w:instrText xml:space="preserve"> PAGEREF _Toc233588205 \h </w:instrText>
            </w:r>
            <w:r>
              <w:rPr>
                <w:noProof/>
                <w:webHidden/>
              </w:rPr>
            </w:r>
            <w:r>
              <w:rPr>
                <w:noProof/>
                <w:webHidden/>
              </w:rPr>
              <w:fldChar w:fldCharType="separate"/>
            </w:r>
            <w:r>
              <w:rPr>
                <w:noProof/>
                <w:webHidden/>
              </w:rPr>
              <w:t>11</w:t>
            </w:r>
            <w:r>
              <w:rPr>
                <w:noProof/>
                <w:webHidden/>
              </w:rPr>
              <w:fldChar w:fldCharType="end"/>
            </w:r>
          </w:hyperlink>
        </w:p>
        <w:p w14:paraId="52AC9A29" w14:textId="6231ADC0" w:rsidR="00D44647" w:rsidRDefault="00D44647">
          <w:pPr>
            <w:pStyle w:val="Obsah2"/>
            <w:tabs>
              <w:tab w:val="right" w:leader="dot" w:pos="9350"/>
            </w:tabs>
            <w:rPr>
              <w:noProof/>
            </w:rPr>
          </w:pPr>
          <w:hyperlink w:anchor="_Toc233588206" w:history="1">
            <w:r w:rsidRPr="00FB2388">
              <w:rPr>
                <w:rStyle w:val="Hypertextovodkaz"/>
                <w:noProof/>
              </w:rPr>
              <w:t>Career Progression and Economics</w:t>
            </w:r>
            <w:r>
              <w:rPr>
                <w:noProof/>
                <w:webHidden/>
              </w:rPr>
              <w:tab/>
            </w:r>
            <w:r>
              <w:rPr>
                <w:noProof/>
                <w:webHidden/>
              </w:rPr>
              <w:fldChar w:fldCharType="begin"/>
            </w:r>
            <w:r>
              <w:rPr>
                <w:noProof/>
                <w:webHidden/>
              </w:rPr>
              <w:instrText xml:space="preserve"> PAGEREF _Toc233588206 \h </w:instrText>
            </w:r>
            <w:r>
              <w:rPr>
                <w:noProof/>
                <w:webHidden/>
              </w:rPr>
            </w:r>
            <w:r>
              <w:rPr>
                <w:noProof/>
                <w:webHidden/>
              </w:rPr>
              <w:fldChar w:fldCharType="separate"/>
            </w:r>
            <w:r>
              <w:rPr>
                <w:noProof/>
                <w:webHidden/>
              </w:rPr>
              <w:t>12</w:t>
            </w:r>
            <w:r>
              <w:rPr>
                <w:noProof/>
                <w:webHidden/>
              </w:rPr>
              <w:fldChar w:fldCharType="end"/>
            </w:r>
          </w:hyperlink>
        </w:p>
        <w:p w14:paraId="5622D4CE" w14:textId="26E3779E" w:rsidR="00D44647" w:rsidRDefault="00D44647">
          <w:r>
            <w:rPr>
              <w:b/>
              <w:bCs/>
            </w:rPr>
            <w:fldChar w:fldCharType="end"/>
          </w:r>
        </w:p>
      </w:sdtContent>
    </w:sdt>
    <w:p w14:paraId="3498BCBD" w14:textId="628D72BA" w:rsidR="00AB1BFD" w:rsidRDefault="00D44647" w:rsidP="00D44647">
      <w:pPr>
        <w:spacing w:after="200" w:line="276" w:lineRule="auto"/>
      </w:pPr>
      <w:r>
        <w:br w:type="page"/>
      </w:r>
    </w:p>
    <w:p w14:paraId="189F9B2A" w14:textId="69098F31" w:rsidR="00AB1BFD" w:rsidRDefault="00000000" w:rsidP="00E61EF0">
      <w:pPr>
        <w:pStyle w:val="Nadpis1"/>
        <w:numPr>
          <w:ilvl w:val="0"/>
          <w:numId w:val="2"/>
        </w:numPr>
      </w:pPr>
      <w:bookmarkStart w:id="0" w:name="_Toc233588175"/>
      <w:r>
        <w:lastRenderedPageBreak/>
        <w:t>Core Abbreviations</w:t>
      </w:r>
      <w:bookmarkEnd w:id="0"/>
    </w:p>
    <w:tbl>
      <w:tblPr>
        <w:tblStyle w:val="Mkatabulky"/>
        <w:tblW w:w="9360" w:type="dxa"/>
        <w:tblInd w:w="120" w:type="dxa"/>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Layout w:type="fixed"/>
        <w:tblLook w:val="04A0" w:firstRow="1" w:lastRow="0" w:firstColumn="1" w:lastColumn="0" w:noHBand="0" w:noVBand="1"/>
      </w:tblPr>
      <w:tblGrid>
        <w:gridCol w:w="1800"/>
        <w:gridCol w:w="7560"/>
      </w:tblGrid>
      <w:tr w:rsidR="00AB1BFD" w14:paraId="3595CC8C" w14:textId="77777777">
        <w:trPr>
          <w:tblHeader/>
        </w:trPr>
        <w:tc>
          <w:tcPr>
            <w:tcW w:w="1800" w:type="dxa"/>
            <w:shd w:val="clear" w:color="auto" w:fill="E8EEF5"/>
            <w:tcMar>
              <w:top w:w="80" w:type="dxa"/>
              <w:left w:w="120" w:type="dxa"/>
              <w:bottom w:w="80" w:type="dxa"/>
              <w:right w:w="120" w:type="dxa"/>
            </w:tcMar>
            <w:vAlign w:val="center"/>
          </w:tcPr>
          <w:p w14:paraId="3E104BA3" w14:textId="77777777" w:rsidR="00AB1BFD" w:rsidRDefault="00000000">
            <w:pPr>
              <w:spacing w:after="0" w:line="240" w:lineRule="auto"/>
              <w:jc w:val="center"/>
            </w:pPr>
            <w:r>
              <w:rPr>
                <w:rFonts w:eastAsia="Calibri"/>
                <w:b/>
                <w:color w:val="16324F"/>
                <w:sz w:val="18"/>
              </w:rPr>
              <w:t>Term</w:t>
            </w:r>
          </w:p>
        </w:tc>
        <w:tc>
          <w:tcPr>
            <w:tcW w:w="7560" w:type="dxa"/>
            <w:shd w:val="clear" w:color="auto" w:fill="E8EEF5"/>
            <w:tcMar>
              <w:top w:w="80" w:type="dxa"/>
              <w:left w:w="120" w:type="dxa"/>
              <w:bottom w:w="80" w:type="dxa"/>
              <w:right w:w="120" w:type="dxa"/>
            </w:tcMar>
            <w:vAlign w:val="center"/>
          </w:tcPr>
          <w:p w14:paraId="12327A98" w14:textId="77777777" w:rsidR="00AB1BFD" w:rsidRDefault="00000000">
            <w:pPr>
              <w:spacing w:after="0" w:line="240" w:lineRule="auto"/>
              <w:jc w:val="center"/>
            </w:pPr>
            <w:r>
              <w:rPr>
                <w:rFonts w:eastAsia="Calibri"/>
                <w:b/>
                <w:color w:val="16324F"/>
                <w:sz w:val="18"/>
              </w:rPr>
              <w:t>Meaning</w:t>
            </w:r>
          </w:p>
        </w:tc>
      </w:tr>
      <w:tr w:rsidR="00AB1BFD" w14:paraId="7222AAAB" w14:textId="77777777">
        <w:tc>
          <w:tcPr>
            <w:tcW w:w="1800" w:type="dxa"/>
            <w:tcMar>
              <w:top w:w="80" w:type="dxa"/>
              <w:left w:w="120" w:type="dxa"/>
              <w:bottom w:w="80" w:type="dxa"/>
              <w:right w:w="120" w:type="dxa"/>
            </w:tcMar>
            <w:vAlign w:val="center"/>
          </w:tcPr>
          <w:p w14:paraId="4ED4DA98" w14:textId="77777777" w:rsidR="00AB1BFD" w:rsidRDefault="00000000">
            <w:pPr>
              <w:spacing w:after="0" w:line="259" w:lineRule="auto"/>
            </w:pPr>
            <w:r>
              <w:rPr>
                <w:rFonts w:eastAsia="Calibri"/>
                <w:sz w:val="18"/>
              </w:rPr>
              <w:t>AtCon</w:t>
            </w:r>
          </w:p>
        </w:tc>
        <w:tc>
          <w:tcPr>
            <w:tcW w:w="7560" w:type="dxa"/>
            <w:tcMar>
              <w:top w:w="80" w:type="dxa"/>
              <w:left w:w="120" w:type="dxa"/>
              <w:bottom w:w="80" w:type="dxa"/>
              <w:right w:w="120" w:type="dxa"/>
            </w:tcMar>
            <w:vAlign w:val="center"/>
          </w:tcPr>
          <w:p w14:paraId="56D2DAD9" w14:textId="77777777" w:rsidR="00AB1BFD" w:rsidRDefault="00000000">
            <w:pPr>
              <w:spacing w:after="0" w:line="259" w:lineRule="auto"/>
            </w:pPr>
            <w:r>
              <w:rPr>
                <w:rFonts w:eastAsia="Calibri"/>
                <w:sz w:val="18"/>
              </w:rPr>
              <w:t>Atmospheric Control: pressure strategy, oxygen use, and CO2 removal.</w:t>
            </w:r>
          </w:p>
        </w:tc>
      </w:tr>
      <w:tr w:rsidR="00AB1BFD" w14:paraId="58180530" w14:textId="77777777">
        <w:tc>
          <w:tcPr>
            <w:tcW w:w="1800" w:type="dxa"/>
            <w:tcMar>
              <w:top w:w="80" w:type="dxa"/>
              <w:left w:w="120" w:type="dxa"/>
              <w:bottom w:w="80" w:type="dxa"/>
              <w:right w:w="120" w:type="dxa"/>
            </w:tcMar>
            <w:vAlign w:val="center"/>
          </w:tcPr>
          <w:p w14:paraId="36FA5B48" w14:textId="77777777" w:rsidR="00AB1BFD" w:rsidRDefault="00000000">
            <w:pPr>
              <w:spacing w:after="0" w:line="259" w:lineRule="auto"/>
            </w:pPr>
            <w:r>
              <w:rPr>
                <w:rFonts w:eastAsia="Calibri"/>
                <w:sz w:val="18"/>
              </w:rPr>
              <w:t>EnCon</w:t>
            </w:r>
          </w:p>
        </w:tc>
        <w:tc>
          <w:tcPr>
            <w:tcW w:w="7560" w:type="dxa"/>
            <w:tcMar>
              <w:top w:w="80" w:type="dxa"/>
              <w:left w:w="120" w:type="dxa"/>
              <w:bottom w:w="80" w:type="dxa"/>
              <w:right w:w="120" w:type="dxa"/>
            </w:tcMar>
            <w:vAlign w:val="center"/>
          </w:tcPr>
          <w:p w14:paraId="3D8CA80E" w14:textId="77777777" w:rsidR="00AB1BFD" w:rsidRDefault="00000000">
            <w:pPr>
              <w:spacing w:after="0" w:line="259" w:lineRule="auto"/>
            </w:pPr>
            <w:r>
              <w:rPr>
                <w:rFonts w:eastAsia="Calibri"/>
                <w:sz w:val="18"/>
              </w:rPr>
              <w:t>Environmental Control: thermostat, heater, cabin-part heat flow, and active cooling.</w:t>
            </w:r>
          </w:p>
        </w:tc>
      </w:tr>
    </w:tbl>
    <w:p w14:paraId="4A038DF3" w14:textId="16F2EAC7" w:rsidR="00AB1BFD" w:rsidRDefault="00000000" w:rsidP="00E61EF0">
      <w:pPr>
        <w:pStyle w:val="Nadpis1"/>
        <w:numPr>
          <w:ilvl w:val="0"/>
          <w:numId w:val="2"/>
        </w:numPr>
      </w:pPr>
      <w:bookmarkStart w:id="1" w:name="_Toc233588176"/>
      <w:r>
        <w:t>Dependencies</w:t>
      </w:r>
      <w:bookmarkEnd w:id="1"/>
    </w:p>
    <w:p w14:paraId="35C127F5" w14:textId="5F04EA7B" w:rsidR="00370353" w:rsidRPr="00370353" w:rsidRDefault="00370353" w:rsidP="00370353">
      <w:r>
        <w:t xml:space="preserve">NOTE: </w:t>
      </w:r>
      <w:r>
        <w:rPr>
          <w:rFonts w:eastAsia="Calibri"/>
        </w:rPr>
        <w:t>The SystemHeat was made a dependency because it really made radiator-based cabin temperature cooling code easier. Though a non-SystemHeat variant could be</w:t>
      </w:r>
      <w:r>
        <w:rPr>
          <w:rFonts w:eastAsia="Calibri"/>
        </w:rPr>
        <w:t xml:space="preserve"> eventually</w:t>
      </w:r>
      <w:r>
        <w:rPr>
          <w:rFonts w:eastAsia="Calibri"/>
        </w:rPr>
        <w:t xml:space="preserve"> created too.</w:t>
      </w:r>
    </w:p>
    <w:tbl>
      <w:tblPr>
        <w:tblStyle w:val="Mkatabulky"/>
        <w:tblW w:w="9360" w:type="dxa"/>
        <w:tblInd w:w="120" w:type="dxa"/>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Layout w:type="fixed"/>
        <w:tblLook w:val="04A0" w:firstRow="1" w:lastRow="0" w:firstColumn="1" w:lastColumn="0" w:noHBand="0" w:noVBand="1"/>
      </w:tblPr>
      <w:tblGrid>
        <w:gridCol w:w="2100"/>
        <w:gridCol w:w="5460"/>
        <w:gridCol w:w="1800"/>
      </w:tblGrid>
      <w:tr w:rsidR="00AB1BFD" w14:paraId="5EC99513" w14:textId="77777777">
        <w:trPr>
          <w:tblHeader/>
        </w:trPr>
        <w:tc>
          <w:tcPr>
            <w:tcW w:w="2100" w:type="dxa"/>
            <w:shd w:val="clear" w:color="auto" w:fill="E8EEF5"/>
            <w:tcMar>
              <w:top w:w="80" w:type="dxa"/>
              <w:left w:w="120" w:type="dxa"/>
              <w:bottom w:w="80" w:type="dxa"/>
              <w:right w:w="120" w:type="dxa"/>
            </w:tcMar>
            <w:vAlign w:val="center"/>
          </w:tcPr>
          <w:p w14:paraId="05697A20" w14:textId="77777777" w:rsidR="00AB1BFD" w:rsidRDefault="00000000">
            <w:pPr>
              <w:spacing w:after="0" w:line="240" w:lineRule="auto"/>
              <w:jc w:val="center"/>
            </w:pPr>
            <w:r>
              <w:rPr>
                <w:rFonts w:eastAsia="Calibri"/>
                <w:b/>
                <w:color w:val="16324F"/>
                <w:sz w:val="18"/>
              </w:rPr>
              <w:t>Component</w:t>
            </w:r>
          </w:p>
        </w:tc>
        <w:tc>
          <w:tcPr>
            <w:tcW w:w="5460" w:type="dxa"/>
            <w:shd w:val="clear" w:color="auto" w:fill="E8EEF5"/>
            <w:tcMar>
              <w:top w:w="80" w:type="dxa"/>
              <w:left w:w="120" w:type="dxa"/>
              <w:bottom w:w="80" w:type="dxa"/>
              <w:right w:w="120" w:type="dxa"/>
            </w:tcMar>
            <w:vAlign w:val="center"/>
          </w:tcPr>
          <w:p w14:paraId="3A7EBEBE" w14:textId="77777777" w:rsidR="00AB1BFD" w:rsidRDefault="00000000">
            <w:pPr>
              <w:spacing w:after="0" w:line="240" w:lineRule="auto"/>
              <w:jc w:val="center"/>
            </w:pPr>
            <w:r>
              <w:rPr>
                <w:rFonts w:eastAsia="Calibri"/>
                <w:b/>
                <w:color w:val="16324F"/>
                <w:sz w:val="18"/>
              </w:rPr>
              <w:t>Role</w:t>
            </w:r>
          </w:p>
        </w:tc>
        <w:tc>
          <w:tcPr>
            <w:tcW w:w="1800" w:type="dxa"/>
            <w:shd w:val="clear" w:color="auto" w:fill="E8EEF5"/>
            <w:tcMar>
              <w:top w:w="80" w:type="dxa"/>
              <w:left w:w="120" w:type="dxa"/>
              <w:bottom w:w="80" w:type="dxa"/>
              <w:right w:w="120" w:type="dxa"/>
            </w:tcMar>
            <w:vAlign w:val="center"/>
          </w:tcPr>
          <w:p w14:paraId="2B6863CE" w14:textId="77777777" w:rsidR="00AB1BFD" w:rsidRDefault="00000000">
            <w:pPr>
              <w:spacing w:after="0" w:line="240" w:lineRule="auto"/>
              <w:jc w:val="center"/>
            </w:pPr>
            <w:r>
              <w:rPr>
                <w:rFonts w:eastAsia="Calibri"/>
                <w:b/>
                <w:color w:val="16324F"/>
                <w:sz w:val="18"/>
              </w:rPr>
              <w:t>Status</w:t>
            </w:r>
          </w:p>
        </w:tc>
      </w:tr>
      <w:tr w:rsidR="00AB1BFD" w14:paraId="7BC66DAE" w14:textId="77777777">
        <w:tc>
          <w:tcPr>
            <w:tcW w:w="2100" w:type="dxa"/>
            <w:tcMar>
              <w:top w:w="80" w:type="dxa"/>
              <w:left w:w="120" w:type="dxa"/>
              <w:bottom w:w="80" w:type="dxa"/>
              <w:right w:w="120" w:type="dxa"/>
            </w:tcMar>
            <w:vAlign w:val="center"/>
          </w:tcPr>
          <w:p w14:paraId="7668DF6D" w14:textId="77777777" w:rsidR="00AB1BFD" w:rsidRDefault="00000000">
            <w:pPr>
              <w:spacing w:after="0" w:line="259" w:lineRule="auto"/>
            </w:pPr>
            <w:r>
              <w:rPr>
                <w:rFonts w:eastAsia="Calibri"/>
                <w:sz w:val="18"/>
              </w:rPr>
              <w:t>ModuleManager</w:t>
            </w:r>
          </w:p>
        </w:tc>
        <w:tc>
          <w:tcPr>
            <w:tcW w:w="5460" w:type="dxa"/>
            <w:tcMar>
              <w:top w:w="80" w:type="dxa"/>
              <w:left w:w="120" w:type="dxa"/>
              <w:bottom w:w="80" w:type="dxa"/>
              <w:right w:w="120" w:type="dxa"/>
            </w:tcMar>
            <w:vAlign w:val="center"/>
          </w:tcPr>
          <w:p w14:paraId="30505D86" w14:textId="77777777" w:rsidR="00AB1BFD" w:rsidRDefault="00000000">
            <w:pPr>
              <w:spacing w:after="0" w:line="259" w:lineRule="auto"/>
            </w:pPr>
            <w:r>
              <w:rPr>
                <w:rFonts w:eastAsia="Calibri"/>
                <w:sz w:val="18"/>
              </w:rPr>
              <w:t>Applies life-support modules, resources, upgrades, and compatibility patches.</w:t>
            </w:r>
          </w:p>
        </w:tc>
        <w:tc>
          <w:tcPr>
            <w:tcW w:w="1800" w:type="dxa"/>
            <w:tcMar>
              <w:top w:w="80" w:type="dxa"/>
              <w:left w:w="120" w:type="dxa"/>
              <w:bottom w:w="80" w:type="dxa"/>
              <w:right w:w="120" w:type="dxa"/>
            </w:tcMar>
            <w:vAlign w:val="center"/>
          </w:tcPr>
          <w:p w14:paraId="16209A26" w14:textId="77777777" w:rsidR="00AB1BFD" w:rsidRDefault="00000000">
            <w:pPr>
              <w:spacing w:after="0" w:line="259" w:lineRule="auto"/>
              <w:jc w:val="center"/>
            </w:pPr>
            <w:r>
              <w:rPr>
                <w:rFonts w:eastAsia="Calibri"/>
                <w:sz w:val="18"/>
              </w:rPr>
              <w:t>Required</w:t>
            </w:r>
          </w:p>
        </w:tc>
      </w:tr>
      <w:tr w:rsidR="00AB1BFD" w14:paraId="73817DB2" w14:textId="77777777">
        <w:tc>
          <w:tcPr>
            <w:tcW w:w="2100" w:type="dxa"/>
            <w:tcMar>
              <w:top w:w="80" w:type="dxa"/>
              <w:left w:w="120" w:type="dxa"/>
              <w:bottom w:w="80" w:type="dxa"/>
              <w:right w:w="120" w:type="dxa"/>
            </w:tcMar>
            <w:vAlign w:val="center"/>
          </w:tcPr>
          <w:p w14:paraId="066AB02A" w14:textId="77777777" w:rsidR="00AB1BFD" w:rsidRDefault="00000000">
            <w:pPr>
              <w:spacing w:after="0" w:line="259" w:lineRule="auto"/>
            </w:pPr>
            <w:r>
              <w:rPr>
                <w:rFonts w:eastAsia="Calibri"/>
                <w:sz w:val="18"/>
              </w:rPr>
              <w:t>Community Resource Pack</w:t>
            </w:r>
          </w:p>
        </w:tc>
        <w:tc>
          <w:tcPr>
            <w:tcW w:w="5460" w:type="dxa"/>
            <w:tcMar>
              <w:top w:w="80" w:type="dxa"/>
              <w:left w:w="120" w:type="dxa"/>
              <w:bottom w:w="80" w:type="dxa"/>
              <w:right w:w="120" w:type="dxa"/>
            </w:tcMar>
            <w:vAlign w:val="center"/>
          </w:tcPr>
          <w:p w14:paraId="45F4E9CA" w14:textId="77777777" w:rsidR="00AB1BFD" w:rsidRDefault="00000000">
            <w:pPr>
              <w:spacing w:after="0" w:line="259" w:lineRule="auto"/>
            </w:pPr>
            <w:r>
              <w:rPr>
                <w:rFonts w:eastAsia="Calibri"/>
                <w:sz w:val="18"/>
              </w:rPr>
              <w:t>Provides Food, Water, Oxygen, Waste, WasteWater, CarbonDioxide, and related resources.</w:t>
            </w:r>
          </w:p>
        </w:tc>
        <w:tc>
          <w:tcPr>
            <w:tcW w:w="1800" w:type="dxa"/>
            <w:tcMar>
              <w:top w:w="80" w:type="dxa"/>
              <w:left w:w="120" w:type="dxa"/>
              <w:bottom w:w="80" w:type="dxa"/>
              <w:right w:w="120" w:type="dxa"/>
            </w:tcMar>
            <w:vAlign w:val="center"/>
          </w:tcPr>
          <w:p w14:paraId="5FB9BC81" w14:textId="77777777" w:rsidR="00AB1BFD" w:rsidRDefault="00000000">
            <w:pPr>
              <w:spacing w:after="0" w:line="259" w:lineRule="auto"/>
              <w:jc w:val="center"/>
            </w:pPr>
            <w:r>
              <w:rPr>
                <w:rFonts w:eastAsia="Calibri"/>
                <w:sz w:val="18"/>
              </w:rPr>
              <w:t>Required</w:t>
            </w:r>
          </w:p>
        </w:tc>
      </w:tr>
      <w:tr w:rsidR="00AB1BFD" w14:paraId="7B966230" w14:textId="77777777">
        <w:tc>
          <w:tcPr>
            <w:tcW w:w="2100" w:type="dxa"/>
            <w:tcMar>
              <w:top w:w="80" w:type="dxa"/>
              <w:left w:w="120" w:type="dxa"/>
              <w:bottom w:w="80" w:type="dxa"/>
              <w:right w:w="120" w:type="dxa"/>
            </w:tcMar>
            <w:vAlign w:val="center"/>
          </w:tcPr>
          <w:p w14:paraId="49C017E4" w14:textId="77777777" w:rsidR="00AB1BFD" w:rsidRDefault="00000000">
            <w:pPr>
              <w:spacing w:after="0" w:line="259" w:lineRule="auto"/>
            </w:pPr>
            <w:r>
              <w:rPr>
                <w:rFonts w:eastAsia="Calibri"/>
                <w:sz w:val="18"/>
              </w:rPr>
              <w:t>B9 Part Switch</w:t>
            </w:r>
          </w:p>
        </w:tc>
        <w:tc>
          <w:tcPr>
            <w:tcW w:w="5460" w:type="dxa"/>
            <w:tcMar>
              <w:top w:w="80" w:type="dxa"/>
              <w:left w:w="120" w:type="dxa"/>
              <w:bottom w:w="80" w:type="dxa"/>
              <w:right w:w="120" w:type="dxa"/>
            </w:tcMar>
            <w:vAlign w:val="center"/>
          </w:tcPr>
          <w:p w14:paraId="696153FA" w14:textId="77777777" w:rsidR="00AB1BFD" w:rsidRDefault="00000000">
            <w:pPr>
              <w:spacing w:after="0" w:line="259" w:lineRule="auto"/>
            </w:pPr>
            <w:r>
              <w:rPr>
                <w:rFonts w:eastAsia="Calibri"/>
                <w:sz w:val="18"/>
              </w:rPr>
              <w:t>Provides editor selection of AtCon and EnCon hardware.</w:t>
            </w:r>
          </w:p>
        </w:tc>
        <w:tc>
          <w:tcPr>
            <w:tcW w:w="1800" w:type="dxa"/>
            <w:tcMar>
              <w:top w:w="80" w:type="dxa"/>
              <w:left w:w="120" w:type="dxa"/>
              <w:bottom w:w="80" w:type="dxa"/>
              <w:right w:w="120" w:type="dxa"/>
            </w:tcMar>
            <w:vAlign w:val="center"/>
          </w:tcPr>
          <w:p w14:paraId="55DF88F7" w14:textId="77777777" w:rsidR="00AB1BFD" w:rsidRDefault="00000000">
            <w:pPr>
              <w:spacing w:after="0" w:line="259" w:lineRule="auto"/>
              <w:jc w:val="center"/>
            </w:pPr>
            <w:r>
              <w:rPr>
                <w:rFonts w:eastAsia="Calibri"/>
                <w:sz w:val="18"/>
              </w:rPr>
              <w:t>Required</w:t>
            </w:r>
          </w:p>
        </w:tc>
      </w:tr>
      <w:tr w:rsidR="00AB1BFD" w14:paraId="0B4237DA" w14:textId="77777777">
        <w:tc>
          <w:tcPr>
            <w:tcW w:w="2100" w:type="dxa"/>
            <w:tcMar>
              <w:top w:w="80" w:type="dxa"/>
              <w:left w:w="120" w:type="dxa"/>
              <w:bottom w:w="80" w:type="dxa"/>
              <w:right w:w="120" w:type="dxa"/>
            </w:tcMar>
            <w:vAlign w:val="center"/>
          </w:tcPr>
          <w:p w14:paraId="5341D24F" w14:textId="77777777" w:rsidR="00AB1BFD" w:rsidRDefault="00000000">
            <w:pPr>
              <w:spacing w:after="0" w:line="259" w:lineRule="auto"/>
            </w:pPr>
            <w:r>
              <w:rPr>
                <w:rFonts w:eastAsia="Calibri"/>
                <w:sz w:val="18"/>
              </w:rPr>
              <w:t>System Heat</w:t>
            </w:r>
          </w:p>
        </w:tc>
        <w:tc>
          <w:tcPr>
            <w:tcW w:w="5460" w:type="dxa"/>
            <w:tcMar>
              <w:top w:w="80" w:type="dxa"/>
              <w:left w:w="120" w:type="dxa"/>
              <w:bottom w:w="80" w:type="dxa"/>
              <w:right w:w="120" w:type="dxa"/>
            </w:tcMar>
            <w:vAlign w:val="center"/>
          </w:tcPr>
          <w:p w14:paraId="1F2DF8BE" w14:textId="77777777" w:rsidR="00AB1BFD" w:rsidRDefault="00000000">
            <w:pPr>
              <w:spacing w:after="0" w:line="259" w:lineRule="auto"/>
            </w:pPr>
            <w:r>
              <w:rPr>
                <w:rFonts w:eastAsia="Calibri"/>
                <w:sz w:val="18"/>
              </w:rPr>
              <w:t>Provides coolant-loop and radiator behavior for the Coolant Loop option.</w:t>
            </w:r>
          </w:p>
        </w:tc>
        <w:tc>
          <w:tcPr>
            <w:tcW w:w="1800" w:type="dxa"/>
            <w:tcMar>
              <w:top w:w="80" w:type="dxa"/>
              <w:left w:w="120" w:type="dxa"/>
              <w:bottom w:w="80" w:type="dxa"/>
              <w:right w:w="120" w:type="dxa"/>
            </w:tcMar>
            <w:vAlign w:val="center"/>
          </w:tcPr>
          <w:p w14:paraId="41AC54E9" w14:textId="77777777" w:rsidR="00AB1BFD" w:rsidRDefault="00000000">
            <w:pPr>
              <w:spacing w:after="0" w:line="259" w:lineRule="auto"/>
              <w:jc w:val="center"/>
            </w:pPr>
            <w:r>
              <w:rPr>
                <w:rFonts w:eastAsia="Calibri"/>
                <w:sz w:val="18"/>
              </w:rPr>
              <w:t>Required</w:t>
            </w:r>
          </w:p>
        </w:tc>
      </w:tr>
      <w:tr w:rsidR="00AB1BFD" w14:paraId="2AA09C2B" w14:textId="77777777">
        <w:tc>
          <w:tcPr>
            <w:tcW w:w="2100" w:type="dxa"/>
            <w:tcMar>
              <w:top w:w="80" w:type="dxa"/>
              <w:left w:w="120" w:type="dxa"/>
              <w:bottom w:w="80" w:type="dxa"/>
              <w:right w:w="120" w:type="dxa"/>
            </w:tcMar>
            <w:vAlign w:val="center"/>
          </w:tcPr>
          <w:p w14:paraId="06656B6F" w14:textId="77777777" w:rsidR="00AB1BFD" w:rsidRDefault="00000000">
            <w:pPr>
              <w:spacing w:after="0" w:line="259" w:lineRule="auto"/>
            </w:pPr>
            <w:r>
              <w:rPr>
                <w:rFonts w:eastAsia="Calibri"/>
                <w:sz w:val="18"/>
              </w:rPr>
              <w:t>Dynamic Battery Storage</w:t>
            </w:r>
          </w:p>
        </w:tc>
        <w:tc>
          <w:tcPr>
            <w:tcW w:w="5460" w:type="dxa"/>
            <w:tcMar>
              <w:top w:w="80" w:type="dxa"/>
              <w:left w:w="120" w:type="dxa"/>
              <w:bottom w:w="80" w:type="dxa"/>
              <w:right w:w="120" w:type="dxa"/>
            </w:tcMar>
            <w:vAlign w:val="center"/>
          </w:tcPr>
          <w:p w14:paraId="7BD72E81" w14:textId="77777777" w:rsidR="00AB1BFD" w:rsidRDefault="00000000">
            <w:pPr>
              <w:spacing w:after="0" w:line="259" w:lineRule="auto"/>
            </w:pPr>
            <w:r>
              <w:rPr>
                <w:rFonts w:eastAsia="Calibri"/>
                <w:sz w:val="18"/>
              </w:rPr>
              <w:t>Shows editor and flight EC estimates for life support and avionics.</w:t>
            </w:r>
          </w:p>
        </w:tc>
        <w:tc>
          <w:tcPr>
            <w:tcW w:w="1800" w:type="dxa"/>
            <w:tcMar>
              <w:top w:w="80" w:type="dxa"/>
              <w:left w:w="120" w:type="dxa"/>
              <w:bottom w:w="80" w:type="dxa"/>
              <w:right w:w="120" w:type="dxa"/>
            </w:tcMar>
            <w:vAlign w:val="center"/>
          </w:tcPr>
          <w:p w14:paraId="091FF903" w14:textId="77777777" w:rsidR="00AB1BFD" w:rsidRDefault="00000000">
            <w:pPr>
              <w:spacing w:after="0" w:line="259" w:lineRule="auto"/>
              <w:jc w:val="center"/>
            </w:pPr>
            <w:r>
              <w:rPr>
                <w:rFonts w:eastAsia="Calibri"/>
                <w:sz w:val="18"/>
              </w:rPr>
              <w:t>Optional</w:t>
            </w:r>
          </w:p>
        </w:tc>
      </w:tr>
      <w:tr w:rsidR="00AB1BFD" w14:paraId="13B441E7" w14:textId="77777777">
        <w:tc>
          <w:tcPr>
            <w:tcW w:w="2100" w:type="dxa"/>
            <w:tcMar>
              <w:top w:w="80" w:type="dxa"/>
              <w:left w:w="120" w:type="dxa"/>
              <w:bottom w:w="80" w:type="dxa"/>
              <w:right w:w="120" w:type="dxa"/>
            </w:tcMar>
            <w:vAlign w:val="center"/>
          </w:tcPr>
          <w:p w14:paraId="6E93DA4F" w14:textId="77777777" w:rsidR="00AB1BFD" w:rsidRDefault="00000000">
            <w:pPr>
              <w:spacing w:after="0" w:line="259" w:lineRule="auto"/>
            </w:pPr>
            <w:r>
              <w:rPr>
                <w:rFonts w:eastAsia="Calibri"/>
                <w:sz w:val="18"/>
              </w:rPr>
              <w:t>RealFuels</w:t>
            </w:r>
          </w:p>
        </w:tc>
        <w:tc>
          <w:tcPr>
            <w:tcW w:w="5460" w:type="dxa"/>
            <w:tcMar>
              <w:top w:w="80" w:type="dxa"/>
              <w:left w:w="120" w:type="dxa"/>
              <w:bottom w:w="80" w:type="dxa"/>
              <w:right w:w="120" w:type="dxa"/>
            </w:tcMar>
            <w:vAlign w:val="center"/>
          </w:tcPr>
          <w:p w14:paraId="392B0DD9" w14:textId="77777777" w:rsidR="00AB1BFD" w:rsidRDefault="00000000">
            <w:pPr>
              <w:spacing w:after="0" w:line="259" w:lineRule="auto"/>
            </w:pPr>
            <w:r>
              <w:rPr>
                <w:rFonts w:eastAsia="Calibri"/>
                <w:sz w:val="18"/>
              </w:rPr>
              <w:t>Uses ModuleFuelTanks-aware resource provisioning.</w:t>
            </w:r>
          </w:p>
        </w:tc>
        <w:tc>
          <w:tcPr>
            <w:tcW w:w="1800" w:type="dxa"/>
            <w:tcMar>
              <w:top w:w="80" w:type="dxa"/>
              <w:left w:w="120" w:type="dxa"/>
              <w:bottom w:w="80" w:type="dxa"/>
              <w:right w:w="120" w:type="dxa"/>
            </w:tcMar>
            <w:vAlign w:val="center"/>
          </w:tcPr>
          <w:p w14:paraId="43BF0F21" w14:textId="77777777" w:rsidR="00AB1BFD" w:rsidRDefault="00000000">
            <w:pPr>
              <w:spacing w:after="0" w:line="259" w:lineRule="auto"/>
              <w:jc w:val="center"/>
            </w:pPr>
            <w:r>
              <w:rPr>
                <w:rFonts w:eastAsia="Calibri"/>
                <w:sz w:val="18"/>
              </w:rPr>
              <w:t>Optional</w:t>
            </w:r>
          </w:p>
        </w:tc>
      </w:tr>
      <w:tr w:rsidR="00AB1BFD" w14:paraId="700563E7" w14:textId="77777777">
        <w:tc>
          <w:tcPr>
            <w:tcW w:w="2100" w:type="dxa"/>
            <w:tcMar>
              <w:top w:w="80" w:type="dxa"/>
              <w:left w:w="120" w:type="dxa"/>
              <w:bottom w:w="80" w:type="dxa"/>
              <w:right w:w="120" w:type="dxa"/>
            </w:tcMar>
            <w:vAlign w:val="center"/>
          </w:tcPr>
          <w:p w14:paraId="0550F764" w14:textId="77777777" w:rsidR="00AB1BFD" w:rsidRDefault="00000000">
            <w:pPr>
              <w:spacing w:after="0" w:line="259" w:lineRule="auto"/>
            </w:pPr>
            <w:r>
              <w:rPr>
                <w:rFonts w:eastAsia="Calibri"/>
                <w:sz w:val="18"/>
              </w:rPr>
              <w:t>Universal Storage II</w:t>
            </w:r>
          </w:p>
        </w:tc>
        <w:tc>
          <w:tcPr>
            <w:tcW w:w="5460" w:type="dxa"/>
            <w:tcMar>
              <w:top w:w="80" w:type="dxa"/>
              <w:left w:w="120" w:type="dxa"/>
              <w:bottom w:w="80" w:type="dxa"/>
              <w:right w:w="120" w:type="dxa"/>
            </w:tcMar>
            <w:vAlign w:val="center"/>
          </w:tcPr>
          <w:p w14:paraId="0E2F5AD9" w14:textId="77777777" w:rsidR="00AB1BFD" w:rsidRDefault="00000000">
            <w:pPr>
              <w:spacing w:after="0" w:line="259" w:lineRule="auto"/>
            </w:pPr>
            <w:r>
              <w:rPr>
                <w:rFonts w:eastAsia="Calibri"/>
                <w:sz w:val="18"/>
              </w:rPr>
              <w:t>Adjusts the combo life-support wedge.</w:t>
            </w:r>
          </w:p>
        </w:tc>
        <w:tc>
          <w:tcPr>
            <w:tcW w:w="1800" w:type="dxa"/>
            <w:tcMar>
              <w:top w:w="80" w:type="dxa"/>
              <w:left w:w="120" w:type="dxa"/>
              <w:bottom w:w="80" w:type="dxa"/>
              <w:right w:w="120" w:type="dxa"/>
            </w:tcMar>
            <w:vAlign w:val="center"/>
          </w:tcPr>
          <w:p w14:paraId="49BCEE0E" w14:textId="77777777" w:rsidR="00AB1BFD" w:rsidRDefault="00000000">
            <w:pPr>
              <w:spacing w:after="0" w:line="259" w:lineRule="auto"/>
              <w:jc w:val="center"/>
            </w:pPr>
            <w:r>
              <w:rPr>
                <w:rFonts w:eastAsia="Calibri"/>
                <w:sz w:val="18"/>
              </w:rPr>
              <w:t>Optional</w:t>
            </w:r>
          </w:p>
        </w:tc>
      </w:tr>
    </w:tbl>
    <w:p w14:paraId="7BAB7A8B" w14:textId="0C32CE34" w:rsidR="00E61EF0" w:rsidRDefault="00E61EF0" w:rsidP="00E61EF0">
      <w:pPr>
        <w:pStyle w:val="Nadpis1"/>
        <w:numPr>
          <w:ilvl w:val="0"/>
          <w:numId w:val="2"/>
        </w:numPr>
      </w:pPr>
      <w:bookmarkStart w:id="2" w:name="_Toc233588177"/>
      <w:r>
        <w:t>Comparison with the Original Project</w:t>
      </w:r>
      <w:bookmarkEnd w:id="2"/>
    </w:p>
    <w:tbl>
      <w:tblPr>
        <w:tblStyle w:val="Mkatabulky"/>
        <w:tblW w:w="9360" w:type="dxa"/>
        <w:tblInd w:w="120" w:type="dxa"/>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Layout w:type="fixed"/>
        <w:tblLook w:val="04A0" w:firstRow="1" w:lastRow="0" w:firstColumn="1" w:lastColumn="0" w:noHBand="0" w:noVBand="1"/>
      </w:tblPr>
      <w:tblGrid>
        <w:gridCol w:w="1900"/>
        <w:gridCol w:w="3580"/>
        <w:gridCol w:w="3880"/>
      </w:tblGrid>
      <w:tr w:rsidR="00E61EF0" w14:paraId="401E86B8" w14:textId="77777777" w:rsidTr="00042D31">
        <w:trPr>
          <w:tblHeader/>
        </w:trPr>
        <w:tc>
          <w:tcPr>
            <w:tcW w:w="1900" w:type="dxa"/>
            <w:shd w:val="clear" w:color="auto" w:fill="E8EEF5"/>
            <w:tcMar>
              <w:top w:w="80" w:type="dxa"/>
              <w:left w:w="120" w:type="dxa"/>
              <w:bottom w:w="80" w:type="dxa"/>
              <w:right w:w="120" w:type="dxa"/>
            </w:tcMar>
            <w:vAlign w:val="center"/>
          </w:tcPr>
          <w:p w14:paraId="7C890FB1" w14:textId="77777777" w:rsidR="00E61EF0" w:rsidRDefault="00E61EF0" w:rsidP="00042D31">
            <w:pPr>
              <w:spacing w:after="0" w:line="240" w:lineRule="auto"/>
              <w:jc w:val="center"/>
            </w:pPr>
            <w:r>
              <w:rPr>
                <w:rFonts w:eastAsia="Calibri"/>
                <w:b/>
                <w:color w:val="16324F"/>
                <w:sz w:val="18"/>
              </w:rPr>
              <w:t>Area</w:t>
            </w:r>
          </w:p>
        </w:tc>
        <w:tc>
          <w:tcPr>
            <w:tcW w:w="3580" w:type="dxa"/>
            <w:shd w:val="clear" w:color="auto" w:fill="E8EEF5"/>
            <w:tcMar>
              <w:top w:w="80" w:type="dxa"/>
              <w:left w:w="120" w:type="dxa"/>
              <w:bottom w:w="80" w:type="dxa"/>
              <w:right w:w="120" w:type="dxa"/>
            </w:tcMar>
            <w:vAlign w:val="center"/>
          </w:tcPr>
          <w:p w14:paraId="312BFA67" w14:textId="77777777" w:rsidR="00E61EF0" w:rsidRDefault="00E61EF0" w:rsidP="00042D31">
            <w:pPr>
              <w:spacing w:after="0" w:line="240" w:lineRule="auto"/>
              <w:jc w:val="center"/>
            </w:pPr>
            <w:r>
              <w:rPr>
                <w:rFonts w:eastAsia="Calibri"/>
                <w:b/>
                <w:color w:val="16324F"/>
                <w:sz w:val="18"/>
              </w:rPr>
              <w:t>Original upstream</w:t>
            </w:r>
          </w:p>
        </w:tc>
        <w:tc>
          <w:tcPr>
            <w:tcW w:w="3880" w:type="dxa"/>
            <w:shd w:val="clear" w:color="auto" w:fill="E8EEF5"/>
            <w:tcMar>
              <w:top w:w="80" w:type="dxa"/>
              <w:left w:w="120" w:type="dxa"/>
              <w:bottom w:w="80" w:type="dxa"/>
              <w:right w:w="120" w:type="dxa"/>
            </w:tcMar>
            <w:vAlign w:val="center"/>
          </w:tcPr>
          <w:p w14:paraId="7F321A0E" w14:textId="77777777" w:rsidR="00E61EF0" w:rsidRDefault="00E61EF0" w:rsidP="00042D31">
            <w:pPr>
              <w:spacing w:after="0" w:line="240" w:lineRule="auto"/>
              <w:jc w:val="center"/>
            </w:pPr>
            <w:r>
              <w:rPr>
                <w:rFonts w:eastAsia="Calibri"/>
                <w:b/>
                <w:color w:val="16324F"/>
                <w:sz w:val="18"/>
              </w:rPr>
              <w:t>Current fork</w:t>
            </w:r>
          </w:p>
        </w:tc>
      </w:tr>
      <w:tr w:rsidR="00E61EF0" w14:paraId="33D9DAC0" w14:textId="77777777" w:rsidTr="00042D31">
        <w:tc>
          <w:tcPr>
            <w:tcW w:w="1900" w:type="dxa"/>
            <w:tcMar>
              <w:top w:w="80" w:type="dxa"/>
              <w:left w:w="120" w:type="dxa"/>
              <w:bottom w:w="80" w:type="dxa"/>
              <w:right w:w="120" w:type="dxa"/>
            </w:tcMar>
            <w:vAlign w:val="center"/>
          </w:tcPr>
          <w:p w14:paraId="6E230F97" w14:textId="77777777" w:rsidR="00E61EF0" w:rsidRDefault="00E61EF0" w:rsidP="00042D31">
            <w:pPr>
              <w:spacing w:after="0" w:line="259" w:lineRule="auto"/>
            </w:pPr>
            <w:r>
              <w:rPr>
                <w:rFonts w:eastAsia="Calibri"/>
                <w:sz w:val="18"/>
              </w:rPr>
              <w:t>Hardware selection</w:t>
            </w:r>
          </w:p>
        </w:tc>
        <w:tc>
          <w:tcPr>
            <w:tcW w:w="3580" w:type="dxa"/>
            <w:tcMar>
              <w:top w:w="80" w:type="dxa"/>
              <w:left w:w="120" w:type="dxa"/>
              <w:bottom w:w="80" w:type="dxa"/>
              <w:right w:w="120" w:type="dxa"/>
            </w:tcMar>
            <w:vAlign w:val="center"/>
          </w:tcPr>
          <w:p w14:paraId="521A1063" w14:textId="77777777" w:rsidR="00E61EF0" w:rsidRDefault="00E61EF0" w:rsidP="00042D31">
            <w:pPr>
              <w:spacing w:after="0" w:line="259" w:lineRule="auto"/>
            </w:pPr>
            <w:r>
              <w:rPr>
                <w:rFonts w:eastAsia="Calibri"/>
                <w:sz w:val="18"/>
              </w:rPr>
              <w:t>One LiOH/CDRA toggle on every crewed part.</w:t>
            </w:r>
          </w:p>
        </w:tc>
        <w:tc>
          <w:tcPr>
            <w:tcW w:w="3880" w:type="dxa"/>
            <w:tcMar>
              <w:top w:w="80" w:type="dxa"/>
              <w:left w:w="120" w:type="dxa"/>
              <w:bottom w:w="80" w:type="dxa"/>
              <w:right w:w="120" w:type="dxa"/>
            </w:tcMar>
            <w:vAlign w:val="center"/>
          </w:tcPr>
          <w:p w14:paraId="4CF37B9B" w14:textId="77777777" w:rsidR="00E61EF0" w:rsidRDefault="00E61EF0" w:rsidP="00042D31">
            <w:pPr>
              <w:spacing w:after="0" w:line="259" w:lineRule="auto"/>
            </w:pPr>
            <w:r>
              <w:rPr>
                <w:rFonts w:eastAsia="Calibri"/>
                <w:sz w:val="18"/>
              </w:rPr>
              <w:t>Separate B9 AtCon and EnCon hardware families with tech progression, economics, and descriptions.</w:t>
            </w:r>
          </w:p>
        </w:tc>
      </w:tr>
      <w:tr w:rsidR="00E61EF0" w14:paraId="4249EBF4" w14:textId="77777777" w:rsidTr="00042D31">
        <w:tc>
          <w:tcPr>
            <w:tcW w:w="1900" w:type="dxa"/>
            <w:tcMar>
              <w:top w:w="80" w:type="dxa"/>
              <w:left w:w="120" w:type="dxa"/>
              <w:bottom w:w="80" w:type="dxa"/>
              <w:right w:w="120" w:type="dxa"/>
            </w:tcMar>
            <w:vAlign w:val="center"/>
          </w:tcPr>
          <w:p w14:paraId="47A9D1BD" w14:textId="77777777" w:rsidR="00E61EF0" w:rsidRDefault="00E61EF0" w:rsidP="00042D31">
            <w:pPr>
              <w:spacing w:after="0" w:line="259" w:lineRule="auto"/>
            </w:pPr>
            <w:r>
              <w:rPr>
                <w:rFonts w:eastAsia="Calibri"/>
                <w:sz w:val="18"/>
              </w:rPr>
              <w:t>Pressure</w:t>
            </w:r>
          </w:p>
        </w:tc>
        <w:tc>
          <w:tcPr>
            <w:tcW w:w="3580" w:type="dxa"/>
            <w:tcMar>
              <w:top w:w="80" w:type="dxa"/>
              <w:left w:w="120" w:type="dxa"/>
              <w:bottom w:w="80" w:type="dxa"/>
              <w:right w:w="120" w:type="dxa"/>
            </w:tcMar>
            <w:vAlign w:val="center"/>
          </w:tcPr>
          <w:p w14:paraId="58E01F44" w14:textId="77777777" w:rsidR="00E61EF0" w:rsidRDefault="00E61EF0" w:rsidP="00042D31">
            <w:pPr>
              <w:spacing w:after="0" w:line="259" w:lineRule="auto"/>
            </w:pPr>
            <w:r>
              <w:rPr>
                <w:rFonts w:eastAsia="Calibri"/>
                <w:sz w:val="18"/>
              </w:rPr>
              <w:t>All crewed parts effectively sealed; cabin pressure was a stub plus manual equalization.</w:t>
            </w:r>
          </w:p>
        </w:tc>
        <w:tc>
          <w:tcPr>
            <w:tcW w:w="3880" w:type="dxa"/>
            <w:tcMar>
              <w:top w:w="80" w:type="dxa"/>
              <w:left w:w="120" w:type="dxa"/>
              <w:bottom w:w="80" w:type="dxa"/>
              <w:right w:w="120" w:type="dxa"/>
            </w:tcMar>
            <w:vAlign w:val="center"/>
          </w:tcPr>
          <w:p w14:paraId="291C6B37" w14:textId="77777777" w:rsidR="00E61EF0" w:rsidRDefault="00E61EF0" w:rsidP="00042D31">
            <w:pPr>
              <w:spacing w:after="0" w:line="259" w:lineRule="auto"/>
            </w:pPr>
            <w:r>
              <w:rPr>
                <w:rFonts w:eastAsia="Calibri"/>
                <w:sz w:val="18"/>
              </w:rPr>
              <w:t>Unpressurized, partially pressurized, and sealed modes with environmental thresholds and exposure deaths.</w:t>
            </w:r>
          </w:p>
        </w:tc>
      </w:tr>
      <w:tr w:rsidR="00E61EF0" w14:paraId="332B51A4" w14:textId="77777777" w:rsidTr="00042D31">
        <w:tc>
          <w:tcPr>
            <w:tcW w:w="1900" w:type="dxa"/>
            <w:tcMar>
              <w:top w:w="80" w:type="dxa"/>
              <w:left w:w="120" w:type="dxa"/>
              <w:bottom w:w="80" w:type="dxa"/>
              <w:right w:w="120" w:type="dxa"/>
            </w:tcMar>
            <w:vAlign w:val="center"/>
          </w:tcPr>
          <w:p w14:paraId="28EDDAB7" w14:textId="77777777" w:rsidR="00E61EF0" w:rsidRDefault="00E61EF0" w:rsidP="00042D31">
            <w:pPr>
              <w:spacing w:after="0" w:line="259" w:lineRule="auto"/>
            </w:pPr>
            <w:r>
              <w:rPr>
                <w:rFonts w:eastAsia="Calibri"/>
                <w:sz w:val="18"/>
              </w:rPr>
              <w:t>CO2 systems</w:t>
            </w:r>
          </w:p>
        </w:tc>
        <w:tc>
          <w:tcPr>
            <w:tcW w:w="3580" w:type="dxa"/>
            <w:tcMar>
              <w:top w:w="80" w:type="dxa"/>
              <w:left w:w="120" w:type="dxa"/>
              <w:bottom w:w="80" w:type="dxa"/>
              <w:right w:w="120" w:type="dxa"/>
            </w:tcMar>
            <w:vAlign w:val="center"/>
          </w:tcPr>
          <w:p w14:paraId="47EC679C" w14:textId="77777777" w:rsidR="00E61EF0" w:rsidRDefault="00E61EF0" w:rsidP="00042D31">
            <w:pPr>
              <w:spacing w:after="0" w:line="259" w:lineRule="auto"/>
            </w:pPr>
            <w:r>
              <w:rPr>
                <w:rFonts w:eastAsia="Calibri"/>
                <w:sz w:val="18"/>
              </w:rPr>
              <w:t>LiOH or one CDRA at 0.5 EC/s per seat.</w:t>
            </w:r>
          </w:p>
        </w:tc>
        <w:tc>
          <w:tcPr>
            <w:tcW w:w="3880" w:type="dxa"/>
            <w:tcMar>
              <w:top w:w="80" w:type="dxa"/>
              <w:left w:w="120" w:type="dxa"/>
              <w:bottom w:w="80" w:type="dxa"/>
              <w:right w:w="120" w:type="dxa"/>
            </w:tcMar>
            <w:vAlign w:val="center"/>
          </w:tcPr>
          <w:p w14:paraId="534FB04D" w14:textId="77777777" w:rsidR="00E61EF0" w:rsidRDefault="00E61EF0" w:rsidP="00042D31">
            <w:pPr>
              <w:spacing w:after="0" w:line="259" w:lineRule="auto"/>
            </w:pPr>
            <w:r>
              <w:rPr>
                <w:rFonts w:eastAsia="Calibri"/>
                <w:sz w:val="18"/>
              </w:rPr>
              <w:t>Partial open-loop venting, LiOH, zeolite, solid amine, and pressurized expansion cabins.</w:t>
            </w:r>
          </w:p>
        </w:tc>
      </w:tr>
      <w:tr w:rsidR="00E61EF0" w14:paraId="773405CE" w14:textId="77777777" w:rsidTr="00042D31">
        <w:tc>
          <w:tcPr>
            <w:tcW w:w="1900" w:type="dxa"/>
            <w:tcMar>
              <w:top w:w="80" w:type="dxa"/>
              <w:left w:w="120" w:type="dxa"/>
              <w:bottom w:w="80" w:type="dxa"/>
              <w:right w:w="120" w:type="dxa"/>
            </w:tcMar>
            <w:vAlign w:val="center"/>
          </w:tcPr>
          <w:p w14:paraId="1FE7C7FD" w14:textId="77777777" w:rsidR="00E61EF0" w:rsidRDefault="00E61EF0" w:rsidP="00042D31">
            <w:pPr>
              <w:spacing w:after="0" w:line="259" w:lineRule="auto"/>
            </w:pPr>
            <w:r>
              <w:rPr>
                <w:rFonts w:eastAsia="Calibri"/>
                <w:sz w:val="18"/>
              </w:rPr>
              <w:t>Cabin thermal mass</w:t>
            </w:r>
          </w:p>
        </w:tc>
        <w:tc>
          <w:tcPr>
            <w:tcW w:w="3580" w:type="dxa"/>
            <w:tcMar>
              <w:top w:w="80" w:type="dxa"/>
              <w:left w:w="120" w:type="dxa"/>
              <w:bottom w:w="80" w:type="dxa"/>
              <w:right w:w="120" w:type="dxa"/>
            </w:tcMar>
            <w:vAlign w:val="center"/>
          </w:tcPr>
          <w:p w14:paraId="19EFEC5C" w14:textId="77777777" w:rsidR="00E61EF0" w:rsidRDefault="00E61EF0" w:rsidP="00042D31">
            <w:pPr>
              <w:spacing w:after="0" w:line="259" w:lineRule="auto"/>
            </w:pPr>
            <w:r>
              <w:rPr>
                <w:rFonts w:eastAsia="Calibri"/>
                <w:sz w:val="18"/>
              </w:rPr>
              <w:t>Cabin air only: seats × 2000 L × air density.</w:t>
            </w:r>
          </w:p>
        </w:tc>
        <w:tc>
          <w:tcPr>
            <w:tcW w:w="3880" w:type="dxa"/>
            <w:tcMar>
              <w:top w:w="80" w:type="dxa"/>
              <w:left w:w="120" w:type="dxa"/>
              <w:bottom w:w="80" w:type="dxa"/>
              <w:right w:w="120" w:type="dxa"/>
            </w:tcMar>
            <w:vAlign w:val="center"/>
          </w:tcPr>
          <w:p w14:paraId="244B48C9" w14:textId="77777777" w:rsidR="00E61EF0" w:rsidRDefault="00E61EF0" w:rsidP="00042D31">
            <w:pPr>
              <w:spacing w:after="0" w:line="259" w:lineRule="auto"/>
            </w:pPr>
            <w:r>
              <w:rPr>
                <w:rFonts w:eastAsia="Calibri"/>
                <w:sz w:val="18"/>
              </w:rPr>
              <w:t>Air plus 5% of adjusted part mass at configurable generic heat capacity.</w:t>
            </w:r>
          </w:p>
        </w:tc>
      </w:tr>
      <w:tr w:rsidR="00E61EF0" w14:paraId="2A125BFE" w14:textId="77777777" w:rsidTr="00042D31">
        <w:tc>
          <w:tcPr>
            <w:tcW w:w="1900" w:type="dxa"/>
            <w:tcMar>
              <w:top w:w="80" w:type="dxa"/>
              <w:left w:w="120" w:type="dxa"/>
              <w:bottom w:w="80" w:type="dxa"/>
              <w:right w:w="120" w:type="dxa"/>
            </w:tcMar>
            <w:vAlign w:val="center"/>
          </w:tcPr>
          <w:p w14:paraId="21CFB848" w14:textId="77777777" w:rsidR="00E61EF0" w:rsidRDefault="00E61EF0" w:rsidP="00042D31">
            <w:pPr>
              <w:spacing w:after="0" w:line="259" w:lineRule="auto"/>
            </w:pPr>
            <w:r>
              <w:rPr>
                <w:rFonts w:eastAsia="Calibri"/>
                <w:sz w:val="18"/>
              </w:rPr>
              <w:t>Cabin-part transfer</w:t>
            </w:r>
          </w:p>
        </w:tc>
        <w:tc>
          <w:tcPr>
            <w:tcW w:w="3580" w:type="dxa"/>
            <w:tcMar>
              <w:top w:w="80" w:type="dxa"/>
              <w:left w:w="120" w:type="dxa"/>
              <w:bottom w:w="80" w:type="dxa"/>
              <w:right w:w="120" w:type="dxa"/>
            </w:tcMar>
            <w:vAlign w:val="center"/>
          </w:tcPr>
          <w:p w14:paraId="38DD7328" w14:textId="77777777" w:rsidR="00E61EF0" w:rsidRDefault="00E61EF0" w:rsidP="00042D31">
            <w:pPr>
              <w:spacing w:after="0" w:line="259" w:lineRule="auto"/>
            </w:pPr>
            <w:r>
              <w:rPr>
                <w:rFonts w:eastAsia="Calibri"/>
                <w:sz w:val="18"/>
              </w:rPr>
              <w:t>Single 0.003 direct temperature coupling with no equal/opposite energy accounting.</w:t>
            </w:r>
          </w:p>
        </w:tc>
        <w:tc>
          <w:tcPr>
            <w:tcW w:w="3880" w:type="dxa"/>
            <w:tcMar>
              <w:top w:w="80" w:type="dxa"/>
              <w:left w:w="120" w:type="dxa"/>
              <w:bottom w:w="80" w:type="dxa"/>
              <w:right w:w="120" w:type="dxa"/>
            </w:tcMar>
            <w:vAlign w:val="center"/>
          </w:tcPr>
          <w:p w14:paraId="22978692" w14:textId="77777777" w:rsidR="00E61EF0" w:rsidRDefault="00E61EF0" w:rsidP="00042D31">
            <w:pPr>
              <w:spacing w:after="0" w:line="259" w:lineRule="auto"/>
            </w:pPr>
            <w:r>
              <w:rPr>
                <w:rFonts w:eastAsia="Calibri"/>
                <w:sz w:val="18"/>
              </w:rPr>
              <w:t>kW/K conductance by AtCon, scaled by seats^(2/3), with equal/opposite stock part flux.</w:t>
            </w:r>
          </w:p>
        </w:tc>
      </w:tr>
      <w:tr w:rsidR="00E61EF0" w14:paraId="121DC1ED" w14:textId="77777777" w:rsidTr="00042D31">
        <w:tc>
          <w:tcPr>
            <w:tcW w:w="1900" w:type="dxa"/>
            <w:tcMar>
              <w:top w:w="80" w:type="dxa"/>
              <w:left w:w="120" w:type="dxa"/>
              <w:bottom w:w="80" w:type="dxa"/>
              <w:right w:w="120" w:type="dxa"/>
            </w:tcMar>
            <w:vAlign w:val="center"/>
          </w:tcPr>
          <w:p w14:paraId="1D5FE7A8" w14:textId="77777777" w:rsidR="00E61EF0" w:rsidRDefault="00E61EF0" w:rsidP="00042D31">
            <w:pPr>
              <w:spacing w:after="0" w:line="259" w:lineRule="auto"/>
            </w:pPr>
            <w:r>
              <w:rPr>
                <w:rFonts w:eastAsia="Calibri"/>
                <w:sz w:val="18"/>
              </w:rPr>
              <w:lastRenderedPageBreak/>
              <w:t>Thermostat</w:t>
            </w:r>
          </w:p>
        </w:tc>
        <w:tc>
          <w:tcPr>
            <w:tcW w:w="3580" w:type="dxa"/>
            <w:tcMar>
              <w:top w:w="80" w:type="dxa"/>
              <w:left w:w="120" w:type="dxa"/>
              <w:bottom w:w="80" w:type="dxa"/>
              <w:right w:w="120" w:type="dxa"/>
            </w:tcMar>
            <w:vAlign w:val="center"/>
          </w:tcPr>
          <w:p w14:paraId="0346DD58" w14:textId="77777777" w:rsidR="00E61EF0" w:rsidRDefault="00E61EF0" w:rsidP="00042D31">
            <w:pPr>
              <w:spacing w:after="0" w:line="259" w:lineRule="auto"/>
            </w:pPr>
            <w:r>
              <w:rPr>
                <w:rFonts w:eastAsia="Calibri"/>
                <w:sz w:val="18"/>
              </w:rPr>
              <w:t>2 °C bang-bang deadband and fixed heater strength.</w:t>
            </w:r>
          </w:p>
        </w:tc>
        <w:tc>
          <w:tcPr>
            <w:tcW w:w="3880" w:type="dxa"/>
            <w:tcMar>
              <w:top w:w="80" w:type="dxa"/>
              <w:left w:w="120" w:type="dxa"/>
              <w:bottom w:w="80" w:type="dxa"/>
              <w:right w:w="120" w:type="dxa"/>
            </w:tcMar>
            <w:vAlign w:val="center"/>
          </w:tcPr>
          <w:p w14:paraId="50A62D1E" w14:textId="77777777" w:rsidR="00E61EF0" w:rsidRDefault="00E61EF0" w:rsidP="00042D31">
            <w:pPr>
              <w:spacing w:after="0" w:line="259" w:lineRule="auto"/>
            </w:pPr>
            <w:r>
              <w:rPr>
                <w:rFonts w:eastAsia="Calibri"/>
                <w:sz w:val="18"/>
              </w:rPr>
              <w:t>Continuous demand calculation bounded by shared EC and hardware limits.</w:t>
            </w:r>
          </w:p>
        </w:tc>
      </w:tr>
      <w:tr w:rsidR="00E61EF0" w14:paraId="376F5AF4" w14:textId="77777777" w:rsidTr="00042D31">
        <w:tc>
          <w:tcPr>
            <w:tcW w:w="1900" w:type="dxa"/>
            <w:tcMar>
              <w:top w:w="80" w:type="dxa"/>
              <w:left w:w="120" w:type="dxa"/>
              <w:bottom w:w="80" w:type="dxa"/>
              <w:right w:w="120" w:type="dxa"/>
            </w:tcMar>
            <w:vAlign w:val="center"/>
          </w:tcPr>
          <w:p w14:paraId="1AA56C67" w14:textId="77777777" w:rsidR="00E61EF0" w:rsidRDefault="00E61EF0" w:rsidP="00042D31">
            <w:pPr>
              <w:spacing w:after="0" w:line="259" w:lineRule="auto"/>
            </w:pPr>
            <w:r>
              <w:rPr>
                <w:rFonts w:eastAsia="Calibri"/>
                <w:sz w:val="18"/>
              </w:rPr>
              <w:t>Cooling</w:t>
            </w:r>
          </w:p>
        </w:tc>
        <w:tc>
          <w:tcPr>
            <w:tcW w:w="3580" w:type="dxa"/>
            <w:tcMar>
              <w:top w:w="80" w:type="dxa"/>
              <w:left w:w="120" w:type="dxa"/>
              <w:bottom w:w="80" w:type="dxa"/>
              <w:right w:w="120" w:type="dxa"/>
            </w:tcMar>
            <w:vAlign w:val="center"/>
          </w:tcPr>
          <w:p w14:paraId="573C73F3" w14:textId="77777777" w:rsidR="00E61EF0" w:rsidRDefault="00E61EF0" w:rsidP="00042D31">
            <w:pPr>
              <w:spacing w:after="0" w:line="259" w:lineRule="auto"/>
            </w:pPr>
            <w:r>
              <w:rPr>
                <w:rFonts w:eastAsia="Calibri"/>
                <w:sz w:val="18"/>
              </w:rPr>
              <w:t>Automatic deployment of stock radiators above a temperature threshold.</w:t>
            </w:r>
          </w:p>
        </w:tc>
        <w:tc>
          <w:tcPr>
            <w:tcW w:w="3880" w:type="dxa"/>
            <w:tcMar>
              <w:top w:w="80" w:type="dxa"/>
              <w:left w:w="120" w:type="dxa"/>
              <w:bottom w:w="80" w:type="dxa"/>
              <w:right w:w="120" w:type="dxa"/>
            </w:tcMar>
            <w:vAlign w:val="center"/>
          </w:tcPr>
          <w:p w14:paraId="45390486" w14:textId="77777777" w:rsidR="00E61EF0" w:rsidRDefault="00E61EF0" w:rsidP="00042D31">
            <w:pPr>
              <w:spacing w:after="0" w:line="259" w:lineRule="auto"/>
            </w:pPr>
            <w:r>
              <w:rPr>
                <w:rFonts w:eastAsia="Calibri"/>
                <w:sz w:val="18"/>
              </w:rPr>
              <w:t>Selected Passive, Air Cooling, Water Evaporator, or Coolant Loop systems; no automatic stock-radiator controller.</w:t>
            </w:r>
          </w:p>
        </w:tc>
      </w:tr>
      <w:tr w:rsidR="00E61EF0" w14:paraId="20924803" w14:textId="77777777" w:rsidTr="00042D31">
        <w:tc>
          <w:tcPr>
            <w:tcW w:w="1900" w:type="dxa"/>
            <w:tcMar>
              <w:top w:w="80" w:type="dxa"/>
              <w:left w:w="120" w:type="dxa"/>
              <w:bottom w:w="80" w:type="dxa"/>
              <w:right w:w="120" w:type="dxa"/>
            </w:tcMar>
            <w:vAlign w:val="center"/>
          </w:tcPr>
          <w:p w14:paraId="4601070D" w14:textId="77777777" w:rsidR="00E61EF0" w:rsidRDefault="00E61EF0" w:rsidP="00042D31">
            <w:pPr>
              <w:spacing w:after="0" w:line="259" w:lineRule="auto"/>
            </w:pPr>
            <w:r>
              <w:rPr>
                <w:rFonts w:eastAsia="Calibri"/>
                <w:sz w:val="18"/>
              </w:rPr>
              <w:t>Avionics</w:t>
            </w:r>
          </w:p>
        </w:tc>
        <w:tc>
          <w:tcPr>
            <w:tcW w:w="3580" w:type="dxa"/>
            <w:tcMar>
              <w:top w:w="80" w:type="dxa"/>
              <w:left w:w="120" w:type="dxa"/>
              <w:bottom w:w="80" w:type="dxa"/>
              <w:right w:w="120" w:type="dxa"/>
            </w:tcMar>
            <w:vAlign w:val="center"/>
          </w:tcPr>
          <w:p w14:paraId="30785158" w14:textId="77777777" w:rsidR="00E61EF0" w:rsidRDefault="00E61EF0" w:rsidP="00042D31">
            <w:pPr>
              <w:spacing w:after="0" w:line="259" w:lineRule="auto"/>
            </w:pPr>
            <w:r>
              <w:rPr>
                <w:rFonts w:eastAsia="Calibri"/>
                <w:sz w:val="18"/>
              </w:rPr>
              <w:t>Embedded in KickLifeSupportModule.</w:t>
            </w:r>
          </w:p>
        </w:tc>
        <w:tc>
          <w:tcPr>
            <w:tcW w:w="3880" w:type="dxa"/>
            <w:tcMar>
              <w:top w:w="80" w:type="dxa"/>
              <w:left w:w="120" w:type="dxa"/>
              <w:bottom w:w="80" w:type="dxa"/>
              <w:right w:w="120" w:type="dxa"/>
            </w:tcMar>
            <w:vAlign w:val="center"/>
          </w:tcPr>
          <w:p w14:paraId="12D56BB9" w14:textId="77777777" w:rsidR="00E61EF0" w:rsidRDefault="00E61EF0" w:rsidP="00042D31">
            <w:pPr>
              <w:spacing w:after="0" w:line="259" w:lineRule="auto"/>
            </w:pPr>
            <w:r>
              <w:rPr>
                <w:rFonts w:eastAsia="Calibri"/>
                <w:sz w:val="18"/>
              </w:rPr>
              <w:t>Separate KickAvionicsModule; heat still enters the cabin.</w:t>
            </w:r>
          </w:p>
        </w:tc>
      </w:tr>
      <w:tr w:rsidR="00E61EF0" w14:paraId="04CE487E" w14:textId="77777777" w:rsidTr="00042D31">
        <w:tc>
          <w:tcPr>
            <w:tcW w:w="1900" w:type="dxa"/>
            <w:tcMar>
              <w:top w:w="80" w:type="dxa"/>
              <w:left w:w="120" w:type="dxa"/>
              <w:bottom w:w="80" w:type="dxa"/>
              <w:right w:w="120" w:type="dxa"/>
            </w:tcMar>
            <w:vAlign w:val="center"/>
          </w:tcPr>
          <w:p w14:paraId="26E17096" w14:textId="77777777" w:rsidR="00E61EF0" w:rsidRDefault="00E61EF0" w:rsidP="00042D31">
            <w:pPr>
              <w:spacing w:after="0" w:line="259" w:lineRule="auto"/>
            </w:pPr>
            <w:r>
              <w:rPr>
                <w:rFonts w:eastAsia="Calibri"/>
                <w:sz w:val="18"/>
              </w:rPr>
              <w:t>Configuration</w:t>
            </w:r>
          </w:p>
        </w:tc>
        <w:tc>
          <w:tcPr>
            <w:tcW w:w="3580" w:type="dxa"/>
            <w:tcMar>
              <w:top w:w="80" w:type="dxa"/>
              <w:left w:w="120" w:type="dxa"/>
              <w:bottom w:w="80" w:type="dxa"/>
              <w:right w:w="120" w:type="dxa"/>
            </w:tcMar>
            <w:vAlign w:val="center"/>
          </w:tcPr>
          <w:p w14:paraId="31A8E7A3" w14:textId="77777777" w:rsidR="00E61EF0" w:rsidRDefault="00E61EF0" w:rsidP="00042D31">
            <w:pPr>
              <w:spacing w:after="0" w:line="259" w:lineRule="auto"/>
            </w:pPr>
            <w:r>
              <w:rPr>
                <w:rFonts w:eastAsia="Calibri"/>
                <w:sz w:val="18"/>
              </w:rPr>
              <w:t>Large :FINAL patch and several hardcoded constants.</w:t>
            </w:r>
          </w:p>
        </w:tc>
        <w:tc>
          <w:tcPr>
            <w:tcW w:w="3880" w:type="dxa"/>
            <w:tcMar>
              <w:top w:w="80" w:type="dxa"/>
              <w:left w:w="120" w:type="dxa"/>
              <w:bottom w:w="80" w:type="dxa"/>
              <w:right w:w="120" w:type="dxa"/>
            </w:tcMar>
            <w:vAlign w:val="center"/>
          </w:tcPr>
          <w:p w14:paraId="37CB1415" w14:textId="77777777" w:rsidR="00E61EF0" w:rsidRDefault="00E61EF0" w:rsidP="00042D31">
            <w:pPr>
              <w:spacing w:after="0" w:line="259" w:lineRule="auto"/>
            </w:pPr>
            <w:r>
              <w:rPr>
                <w:rFonts w:eastAsia="Calibri"/>
                <w:sz w:val="18"/>
              </w:rPr>
              <w:t>Ordered FOR/AFTER patches, global Settings.cfg values, per-part fields, B9 subtypes, and upgrade nodes.</w:t>
            </w:r>
          </w:p>
        </w:tc>
      </w:tr>
      <w:tr w:rsidR="00E61EF0" w14:paraId="30F70977" w14:textId="77777777" w:rsidTr="00042D31">
        <w:tc>
          <w:tcPr>
            <w:tcW w:w="1900" w:type="dxa"/>
            <w:tcMar>
              <w:top w:w="80" w:type="dxa"/>
              <w:left w:w="120" w:type="dxa"/>
              <w:bottom w:w="80" w:type="dxa"/>
              <w:right w:w="120" w:type="dxa"/>
            </w:tcMar>
            <w:vAlign w:val="center"/>
          </w:tcPr>
          <w:p w14:paraId="78BFBB99" w14:textId="77777777" w:rsidR="00E61EF0" w:rsidRDefault="00E61EF0" w:rsidP="00042D31">
            <w:pPr>
              <w:spacing w:after="0" w:line="259" w:lineRule="auto"/>
            </w:pPr>
            <w:r>
              <w:rPr>
                <w:rFonts w:eastAsia="Calibri"/>
                <w:sz w:val="18"/>
              </w:rPr>
              <w:t>Performance</w:t>
            </w:r>
          </w:p>
        </w:tc>
        <w:tc>
          <w:tcPr>
            <w:tcW w:w="3580" w:type="dxa"/>
            <w:tcMar>
              <w:top w:w="80" w:type="dxa"/>
              <w:left w:w="120" w:type="dxa"/>
              <w:bottom w:w="80" w:type="dxa"/>
              <w:right w:w="120" w:type="dxa"/>
            </w:tcMar>
            <w:vAlign w:val="center"/>
          </w:tcPr>
          <w:p w14:paraId="6E8CD4C4" w14:textId="77777777" w:rsidR="00E61EF0" w:rsidRDefault="00E61EF0" w:rsidP="00042D31">
            <w:pPr>
              <w:spacing w:after="0" w:line="259" w:lineRule="auto"/>
            </w:pPr>
            <w:r>
              <w:rPr>
                <w:rFonts w:eastAsia="Calibri"/>
                <w:sz w:val="18"/>
              </w:rPr>
              <w:t>Repeated vessel and module scanning in FixedUpdate.</w:t>
            </w:r>
          </w:p>
        </w:tc>
        <w:tc>
          <w:tcPr>
            <w:tcW w:w="3880" w:type="dxa"/>
            <w:tcMar>
              <w:top w:w="80" w:type="dxa"/>
              <w:left w:w="120" w:type="dxa"/>
              <w:bottom w:w="80" w:type="dxa"/>
              <w:right w:w="120" w:type="dxa"/>
            </w:tcMar>
            <w:vAlign w:val="center"/>
          </w:tcPr>
          <w:p w14:paraId="2BCB4A88" w14:textId="77777777" w:rsidR="00E61EF0" w:rsidRDefault="00E61EF0" w:rsidP="00042D31">
            <w:pPr>
              <w:spacing w:after="0" w:line="259" w:lineRule="auto"/>
            </w:pPr>
            <w:r>
              <w:rPr>
                <w:rFonts w:eastAsia="Calibri"/>
                <w:sz w:val="18"/>
              </w:rPr>
              <w:t>Cached vessel discovery with event invalidation and refreshed dynamic context.</w:t>
            </w:r>
          </w:p>
        </w:tc>
      </w:tr>
      <w:tr w:rsidR="00E61EF0" w14:paraId="60596EB7" w14:textId="77777777" w:rsidTr="00042D31">
        <w:tc>
          <w:tcPr>
            <w:tcW w:w="1900" w:type="dxa"/>
            <w:tcMar>
              <w:top w:w="80" w:type="dxa"/>
              <w:left w:w="120" w:type="dxa"/>
              <w:bottom w:w="80" w:type="dxa"/>
              <w:right w:w="120" w:type="dxa"/>
            </w:tcMar>
            <w:vAlign w:val="center"/>
          </w:tcPr>
          <w:p w14:paraId="1032EDB4" w14:textId="77777777" w:rsidR="00E61EF0" w:rsidRDefault="00E61EF0" w:rsidP="00042D31">
            <w:pPr>
              <w:spacing w:after="0" w:line="259" w:lineRule="auto"/>
            </w:pPr>
            <w:r>
              <w:rPr>
                <w:rFonts w:eastAsia="Calibri"/>
                <w:sz w:val="18"/>
              </w:rPr>
              <w:t>UI</w:t>
            </w:r>
          </w:p>
        </w:tc>
        <w:tc>
          <w:tcPr>
            <w:tcW w:w="3580" w:type="dxa"/>
            <w:tcMar>
              <w:top w:w="80" w:type="dxa"/>
              <w:left w:w="120" w:type="dxa"/>
              <w:bottom w:w="80" w:type="dxa"/>
              <w:right w:w="120" w:type="dxa"/>
            </w:tcMar>
            <w:vAlign w:val="center"/>
          </w:tcPr>
          <w:p w14:paraId="0CD5D335" w14:textId="77777777" w:rsidR="00E61EF0" w:rsidRDefault="00E61EF0" w:rsidP="00042D31">
            <w:pPr>
              <w:spacing w:after="0" w:line="259" w:lineRule="auto"/>
            </w:pPr>
            <w:r>
              <w:rPr>
                <w:rFonts w:eastAsia="Calibri"/>
                <w:sz w:val="18"/>
              </w:rPr>
              <w:t>Single Life Support group with many toggles and status lines.</w:t>
            </w:r>
          </w:p>
        </w:tc>
        <w:tc>
          <w:tcPr>
            <w:tcW w:w="3880" w:type="dxa"/>
            <w:tcMar>
              <w:top w:w="80" w:type="dxa"/>
              <w:left w:w="120" w:type="dxa"/>
              <w:bottom w:w="80" w:type="dxa"/>
              <w:right w:w="120" w:type="dxa"/>
            </w:tcMar>
            <w:vAlign w:val="center"/>
          </w:tcPr>
          <w:p w14:paraId="0214504E" w14:textId="77777777" w:rsidR="00E61EF0" w:rsidRDefault="00E61EF0" w:rsidP="00042D31">
            <w:pPr>
              <w:spacing w:after="0" w:line="259" w:lineRule="auto"/>
            </w:pPr>
            <w:r>
              <w:rPr>
                <w:rFonts w:eastAsia="Calibri"/>
                <w:sz w:val="18"/>
              </w:rPr>
              <w:t>Avionics, AtCon, EnCon - General, optional EnCon - Flux, EnCon - Systems, and Nutrition.</w:t>
            </w:r>
          </w:p>
        </w:tc>
      </w:tr>
      <w:tr w:rsidR="00E61EF0" w14:paraId="24AC52DB" w14:textId="77777777" w:rsidTr="00042D31">
        <w:tc>
          <w:tcPr>
            <w:tcW w:w="1900" w:type="dxa"/>
            <w:tcMar>
              <w:top w:w="80" w:type="dxa"/>
              <w:left w:w="120" w:type="dxa"/>
              <w:bottom w:w="80" w:type="dxa"/>
              <w:right w:w="120" w:type="dxa"/>
            </w:tcMar>
            <w:vAlign w:val="center"/>
          </w:tcPr>
          <w:p w14:paraId="61F94D07" w14:textId="77777777" w:rsidR="00E61EF0" w:rsidRDefault="00E61EF0" w:rsidP="00042D31">
            <w:pPr>
              <w:spacing w:after="0" w:line="259" w:lineRule="auto"/>
            </w:pPr>
            <w:r>
              <w:rPr>
                <w:rFonts w:eastAsia="Calibri"/>
                <w:sz w:val="18"/>
              </w:rPr>
              <w:t>High warp</w:t>
            </w:r>
          </w:p>
        </w:tc>
        <w:tc>
          <w:tcPr>
            <w:tcW w:w="3580" w:type="dxa"/>
            <w:tcMar>
              <w:top w:w="80" w:type="dxa"/>
              <w:left w:w="120" w:type="dxa"/>
              <w:bottom w:w="80" w:type="dxa"/>
              <w:right w:w="120" w:type="dxa"/>
            </w:tcMar>
            <w:vAlign w:val="center"/>
          </w:tcPr>
          <w:p w14:paraId="340D01A0" w14:textId="77777777" w:rsidR="00E61EF0" w:rsidRDefault="00E61EF0" w:rsidP="00042D31">
            <w:pPr>
              <w:spacing w:after="0" w:line="259" w:lineRule="auto"/>
            </w:pPr>
            <w:r>
              <w:rPr>
                <w:rFonts w:eastAsia="Calibri"/>
                <w:sz w:val="18"/>
              </w:rPr>
              <w:t>Analytic hook directly reset cabin temperature from hull/thermostat assumptions.</w:t>
            </w:r>
          </w:p>
        </w:tc>
        <w:tc>
          <w:tcPr>
            <w:tcW w:w="3880" w:type="dxa"/>
            <w:tcMar>
              <w:top w:w="80" w:type="dxa"/>
              <w:left w:w="120" w:type="dxa"/>
              <w:bottom w:w="80" w:type="dxa"/>
              <w:right w:w="120" w:type="dxa"/>
            </w:tcMar>
            <w:vAlign w:val="center"/>
          </w:tcPr>
          <w:p w14:paraId="7204292B" w14:textId="77777777" w:rsidR="00E61EF0" w:rsidRDefault="00E61EF0" w:rsidP="00042D31">
            <w:pPr>
              <w:spacing w:after="0" w:line="259" w:lineRule="auto"/>
            </w:pPr>
            <w:r>
              <w:rPr>
                <w:rFonts w:eastAsia="Calibri"/>
                <w:sz w:val="18"/>
              </w:rPr>
              <w:t>Analytic hook observes stock values; loaded &gt;100x uses explicit simplified stabilization.</w:t>
            </w:r>
          </w:p>
        </w:tc>
      </w:tr>
    </w:tbl>
    <w:p w14:paraId="54B0C8CD" w14:textId="2038FFD5" w:rsidR="00AB1BFD" w:rsidRDefault="00000000" w:rsidP="00E61EF0">
      <w:pPr>
        <w:pStyle w:val="Nadpis1"/>
        <w:numPr>
          <w:ilvl w:val="0"/>
          <w:numId w:val="2"/>
        </w:numPr>
      </w:pPr>
      <w:bookmarkStart w:id="3" w:name="_Toc233588178"/>
      <w:r>
        <w:t>Atmospheric Control Systems</w:t>
      </w:r>
      <w:bookmarkEnd w:id="3"/>
    </w:p>
    <w:p w14:paraId="2F60BA75" w14:textId="6CE85B8C" w:rsidR="00AB1BFD" w:rsidRDefault="00000000" w:rsidP="00370353">
      <w:r>
        <w:rPr>
          <w:rFonts w:eastAsia="Calibri"/>
        </w:rPr>
        <w:t>AtCon is selected in the editor. The selection changes pressure behavior, insulation, oxygen and LiOH storage, mass, cost, EC demand, and CO2-removal capability. Cabin CO2 is shared across connected usable cabin volume at vessel level</w:t>
      </w:r>
      <w:r w:rsidR="00E61EF0">
        <w:rPr>
          <w:rFonts w:eastAsia="Calibri"/>
        </w:rPr>
        <w:t xml:space="preserve"> which does not include unpressurized cabins</w:t>
      </w:r>
      <w:r>
        <w:rPr>
          <w:rFonts w:eastAsia="Calibri"/>
        </w:rPr>
        <w:t>.</w:t>
      </w:r>
    </w:p>
    <w:tbl>
      <w:tblPr>
        <w:tblStyle w:val="Mkatabulky"/>
        <w:tblW w:w="9360" w:type="dxa"/>
        <w:tblInd w:w="120" w:type="dxa"/>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Layout w:type="fixed"/>
        <w:tblLook w:val="04A0" w:firstRow="1" w:lastRow="0" w:firstColumn="1" w:lastColumn="0" w:noHBand="0" w:noVBand="1"/>
      </w:tblPr>
      <w:tblGrid>
        <w:gridCol w:w="1900"/>
        <w:gridCol w:w="2650"/>
        <w:gridCol w:w="2650"/>
        <w:gridCol w:w="2160"/>
      </w:tblGrid>
      <w:tr w:rsidR="00AB1BFD" w14:paraId="4DBBE7C7" w14:textId="77777777">
        <w:trPr>
          <w:tblHeader/>
        </w:trPr>
        <w:tc>
          <w:tcPr>
            <w:tcW w:w="1900" w:type="dxa"/>
            <w:shd w:val="clear" w:color="auto" w:fill="E8EEF5"/>
            <w:tcMar>
              <w:top w:w="80" w:type="dxa"/>
              <w:left w:w="120" w:type="dxa"/>
              <w:bottom w:w="80" w:type="dxa"/>
              <w:right w:w="120" w:type="dxa"/>
            </w:tcMar>
            <w:vAlign w:val="center"/>
          </w:tcPr>
          <w:p w14:paraId="2CDDD553" w14:textId="77777777" w:rsidR="00AB1BFD" w:rsidRDefault="00000000">
            <w:pPr>
              <w:spacing w:after="0" w:line="240" w:lineRule="auto"/>
              <w:jc w:val="center"/>
            </w:pPr>
            <w:r>
              <w:rPr>
                <w:rFonts w:eastAsia="Calibri"/>
                <w:b/>
                <w:color w:val="16324F"/>
                <w:sz w:val="18"/>
              </w:rPr>
              <w:t>System</w:t>
            </w:r>
          </w:p>
        </w:tc>
        <w:tc>
          <w:tcPr>
            <w:tcW w:w="2650" w:type="dxa"/>
            <w:shd w:val="clear" w:color="auto" w:fill="E8EEF5"/>
            <w:tcMar>
              <w:top w:w="80" w:type="dxa"/>
              <w:left w:w="120" w:type="dxa"/>
              <w:bottom w:w="80" w:type="dxa"/>
              <w:right w:w="120" w:type="dxa"/>
            </w:tcMar>
            <w:vAlign w:val="center"/>
          </w:tcPr>
          <w:p w14:paraId="554D9B2E" w14:textId="77777777" w:rsidR="00AB1BFD" w:rsidRDefault="00000000">
            <w:pPr>
              <w:spacing w:after="0" w:line="240" w:lineRule="auto"/>
              <w:jc w:val="center"/>
            </w:pPr>
            <w:r>
              <w:rPr>
                <w:rFonts w:eastAsia="Calibri"/>
                <w:b/>
                <w:color w:val="16324F"/>
                <w:sz w:val="18"/>
              </w:rPr>
              <w:t>Pressure / insulation</w:t>
            </w:r>
          </w:p>
        </w:tc>
        <w:tc>
          <w:tcPr>
            <w:tcW w:w="2650" w:type="dxa"/>
            <w:shd w:val="clear" w:color="auto" w:fill="E8EEF5"/>
            <w:tcMar>
              <w:top w:w="80" w:type="dxa"/>
              <w:left w:w="120" w:type="dxa"/>
              <w:bottom w:w="80" w:type="dxa"/>
              <w:right w:w="120" w:type="dxa"/>
            </w:tcMar>
            <w:vAlign w:val="center"/>
          </w:tcPr>
          <w:p w14:paraId="1D471F3C" w14:textId="77777777" w:rsidR="00AB1BFD" w:rsidRDefault="00000000">
            <w:pPr>
              <w:spacing w:after="0" w:line="240" w:lineRule="auto"/>
              <w:jc w:val="center"/>
            </w:pPr>
            <w:r>
              <w:rPr>
                <w:rFonts w:eastAsia="Calibri"/>
                <w:b/>
                <w:color w:val="16324F"/>
                <w:sz w:val="18"/>
              </w:rPr>
              <w:t>CO2 control</w:t>
            </w:r>
          </w:p>
        </w:tc>
        <w:tc>
          <w:tcPr>
            <w:tcW w:w="2160" w:type="dxa"/>
            <w:shd w:val="clear" w:color="auto" w:fill="E8EEF5"/>
            <w:tcMar>
              <w:top w:w="80" w:type="dxa"/>
              <w:left w:w="120" w:type="dxa"/>
              <w:bottom w:w="80" w:type="dxa"/>
              <w:right w:w="120" w:type="dxa"/>
            </w:tcMar>
            <w:vAlign w:val="center"/>
          </w:tcPr>
          <w:p w14:paraId="4C860D60" w14:textId="77777777" w:rsidR="00AB1BFD" w:rsidRDefault="00000000">
            <w:pPr>
              <w:spacing w:after="0" w:line="240" w:lineRule="auto"/>
              <w:jc w:val="center"/>
            </w:pPr>
            <w:r>
              <w:rPr>
                <w:rFonts w:eastAsia="Calibri"/>
                <w:b/>
                <w:color w:val="16324F"/>
                <w:sz w:val="18"/>
              </w:rPr>
              <w:t>Power and consumables</w:t>
            </w:r>
          </w:p>
        </w:tc>
      </w:tr>
      <w:tr w:rsidR="00AB1BFD" w14:paraId="3BE636D3" w14:textId="77777777">
        <w:tc>
          <w:tcPr>
            <w:tcW w:w="1900" w:type="dxa"/>
            <w:tcMar>
              <w:top w:w="80" w:type="dxa"/>
              <w:left w:w="120" w:type="dxa"/>
              <w:bottom w:w="80" w:type="dxa"/>
              <w:right w:w="120" w:type="dxa"/>
            </w:tcMar>
            <w:vAlign w:val="center"/>
          </w:tcPr>
          <w:p w14:paraId="3CB79735" w14:textId="77777777" w:rsidR="00AB1BFD" w:rsidRDefault="00000000">
            <w:pPr>
              <w:spacing w:after="0" w:line="259" w:lineRule="auto"/>
            </w:pPr>
            <w:r>
              <w:rPr>
                <w:rFonts w:eastAsia="Calibri"/>
                <w:sz w:val="18"/>
              </w:rPr>
              <w:t>Unpressurized Cabin</w:t>
            </w:r>
          </w:p>
        </w:tc>
        <w:tc>
          <w:tcPr>
            <w:tcW w:w="2650" w:type="dxa"/>
            <w:tcMar>
              <w:top w:w="80" w:type="dxa"/>
              <w:left w:w="120" w:type="dxa"/>
              <w:bottom w:w="80" w:type="dxa"/>
              <w:right w:w="120" w:type="dxa"/>
            </w:tcMar>
            <w:vAlign w:val="center"/>
          </w:tcPr>
          <w:p w14:paraId="6A30A4E4" w14:textId="77777777" w:rsidR="00AB1BFD" w:rsidRDefault="00000000">
            <w:pPr>
              <w:spacing w:after="0" w:line="259" w:lineRule="auto"/>
            </w:pPr>
            <w:r>
              <w:rPr>
                <w:rFonts w:eastAsia="Calibri"/>
                <w:sz w:val="18"/>
              </w:rPr>
              <w:t>Ambient breathing above 50.7 kPa; base conductance 0.100 kW/K.</w:t>
            </w:r>
          </w:p>
        </w:tc>
        <w:tc>
          <w:tcPr>
            <w:tcW w:w="2650" w:type="dxa"/>
            <w:tcMar>
              <w:top w:w="80" w:type="dxa"/>
              <w:left w:w="120" w:type="dxa"/>
              <w:bottom w:w="80" w:type="dxa"/>
              <w:right w:w="120" w:type="dxa"/>
            </w:tcMar>
            <w:vAlign w:val="center"/>
          </w:tcPr>
          <w:p w14:paraId="6732BA75" w14:textId="77777777" w:rsidR="00AB1BFD" w:rsidRDefault="00000000">
            <w:pPr>
              <w:spacing w:after="0" w:line="259" w:lineRule="auto"/>
            </w:pPr>
            <w:r>
              <w:rPr>
                <w:rFonts w:eastAsia="Calibri"/>
                <w:sz w:val="18"/>
              </w:rPr>
              <w:t>None.</w:t>
            </w:r>
          </w:p>
        </w:tc>
        <w:tc>
          <w:tcPr>
            <w:tcW w:w="2160" w:type="dxa"/>
            <w:tcMar>
              <w:top w:w="80" w:type="dxa"/>
              <w:left w:w="120" w:type="dxa"/>
              <w:bottom w:w="80" w:type="dxa"/>
              <w:right w:w="120" w:type="dxa"/>
            </w:tcMar>
            <w:vAlign w:val="center"/>
          </w:tcPr>
          <w:p w14:paraId="20280F78" w14:textId="77777777" w:rsidR="00AB1BFD" w:rsidRDefault="00000000">
            <w:pPr>
              <w:spacing w:after="0" w:line="259" w:lineRule="auto"/>
            </w:pPr>
            <w:r>
              <w:rPr>
                <w:rFonts w:eastAsia="Calibri"/>
                <w:sz w:val="18"/>
              </w:rPr>
              <w:t>No AtCon EC or Oxygen storage.</w:t>
            </w:r>
          </w:p>
        </w:tc>
      </w:tr>
      <w:tr w:rsidR="00AB1BFD" w14:paraId="63511CC0" w14:textId="77777777">
        <w:tc>
          <w:tcPr>
            <w:tcW w:w="1900" w:type="dxa"/>
            <w:tcMar>
              <w:top w:w="80" w:type="dxa"/>
              <w:left w:w="120" w:type="dxa"/>
              <w:bottom w:w="80" w:type="dxa"/>
              <w:right w:w="120" w:type="dxa"/>
            </w:tcMar>
            <w:vAlign w:val="center"/>
          </w:tcPr>
          <w:p w14:paraId="09D21A64" w14:textId="77777777" w:rsidR="00AB1BFD" w:rsidRDefault="00000000">
            <w:pPr>
              <w:spacing w:after="0" w:line="259" w:lineRule="auto"/>
            </w:pPr>
            <w:r>
              <w:rPr>
                <w:rFonts w:eastAsia="Calibri"/>
                <w:sz w:val="18"/>
              </w:rPr>
              <w:t>Partially Pressurized Cabin</w:t>
            </w:r>
          </w:p>
        </w:tc>
        <w:tc>
          <w:tcPr>
            <w:tcW w:w="2650" w:type="dxa"/>
            <w:tcMar>
              <w:top w:w="80" w:type="dxa"/>
              <w:left w:w="120" w:type="dxa"/>
              <w:bottom w:w="80" w:type="dxa"/>
              <w:right w:w="120" w:type="dxa"/>
            </w:tcMar>
            <w:vAlign w:val="center"/>
          </w:tcPr>
          <w:p w14:paraId="5C4B2AB8" w14:textId="77777777" w:rsidR="00AB1BFD" w:rsidRDefault="00000000">
            <w:pPr>
              <w:spacing w:after="0" w:line="259" w:lineRule="auto"/>
            </w:pPr>
            <w:r>
              <w:rPr>
                <w:rFonts w:eastAsia="Calibri"/>
                <w:sz w:val="18"/>
              </w:rPr>
              <w:t>Operates at or above 1.0 kPa; base conductance 0.010 kW/K; uses ambient air when safe.</w:t>
            </w:r>
          </w:p>
        </w:tc>
        <w:tc>
          <w:tcPr>
            <w:tcW w:w="2650" w:type="dxa"/>
            <w:tcMar>
              <w:top w:w="80" w:type="dxa"/>
              <w:left w:w="120" w:type="dxa"/>
              <w:bottom w:w="80" w:type="dxa"/>
              <w:right w:w="120" w:type="dxa"/>
            </w:tcMar>
            <w:vAlign w:val="center"/>
          </w:tcPr>
          <w:p w14:paraId="4AB2BE1E" w14:textId="7120566F" w:rsidR="00AB1BFD" w:rsidRDefault="00000000">
            <w:pPr>
              <w:spacing w:after="0" w:line="259" w:lineRule="auto"/>
            </w:pPr>
            <w:r>
              <w:rPr>
                <w:rFonts w:eastAsia="Calibri"/>
                <w:sz w:val="18"/>
              </w:rPr>
              <w:t>Retains 75% of metabolic CO2</w:t>
            </w:r>
            <w:r w:rsidR="00E61EF0">
              <w:rPr>
                <w:rFonts w:eastAsia="Calibri"/>
                <w:sz w:val="18"/>
              </w:rPr>
              <w:t xml:space="preserve"> of crewmembers in it</w:t>
            </w:r>
            <w:r>
              <w:rPr>
                <w:rFonts w:eastAsia="Calibri"/>
                <w:sz w:val="18"/>
              </w:rPr>
              <w:t>; powered open-loop removal up to 0.005 L/s per seat.</w:t>
            </w:r>
          </w:p>
        </w:tc>
        <w:tc>
          <w:tcPr>
            <w:tcW w:w="2160" w:type="dxa"/>
            <w:tcMar>
              <w:top w:w="80" w:type="dxa"/>
              <w:left w:w="120" w:type="dxa"/>
              <w:bottom w:w="80" w:type="dxa"/>
              <w:right w:w="120" w:type="dxa"/>
            </w:tcMar>
            <w:vAlign w:val="center"/>
          </w:tcPr>
          <w:p w14:paraId="4634669B" w14:textId="62FCC71B" w:rsidR="00AB1BFD" w:rsidRDefault="00000000">
            <w:pPr>
              <w:spacing w:after="0" w:line="259" w:lineRule="auto"/>
            </w:pPr>
            <w:r>
              <w:rPr>
                <w:rFonts w:eastAsia="Calibri"/>
                <w:sz w:val="18"/>
              </w:rPr>
              <w:t xml:space="preserve">Up to 0.005 EC/s per occupied seat; active venting can bring total Oxygen use </w:t>
            </w:r>
            <w:r w:rsidR="00370353">
              <w:rPr>
                <w:rFonts w:eastAsia="Calibri"/>
                <w:sz w:val="18"/>
              </w:rPr>
              <w:t xml:space="preserve">up </w:t>
            </w:r>
            <w:r>
              <w:rPr>
                <w:rFonts w:eastAsia="Calibri"/>
                <w:sz w:val="18"/>
              </w:rPr>
              <w:t>to 10x normal</w:t>
            </w:r>
            <w:r w:rsidR="00370353">
              <w:rPr>
                <w:rFonts w:eastAsia="Calibri"/>
                <w:sz w:val="18"/>
              </w:rPr>
              <w:t xml:space="preserve"> if CO2 removal active</w:t>
            </w:r>
            <w:r>
              <w:rPr>
                <w:rFonts w:eastAsia="Calibri"/>
                <w:sz w:val="18"/>
              </w:rPr>
              <w:t>.</w:t>
            </w:r>
          </w:p>
        </w:tc>
      </w:tr>
      <w:tr w:rsidR="00AB1BFD" w14:paraId="639DA8EB" w14:textId="77777777">
        <w:tc>
          <w:tcPr>
            <w:tcW w:w="1900" w:type="dxa"/>
            <w:tcMar>
              <w:top w:w="80" w:type="dxa"/>
              <w:left w:w="120" w:type="dxa"/>
              <w:bottom w:w="80" w:type="dxa"/>
              <w:right w:w="120" w:type="dxa"/>
            </w:tcMar>
            <w:vAlign w:val="center"/>
          </w:tcPr>
          <w:p w14:paraId="39C8E6CA" w14:textId="77777777" w:rsidR="00AB1BFD" w:rsidRDefault="00000000">
            <w:pPr>
              <w:spacing w:after="0" w:line="259" w:lineRule="auto"/>
            </w:pPr>
            <w:r>
              <w:rPr>
                <w:rFonts w:eastAsia="Calibri"/>
                <w:sz w:val="18"/>
              </w:rPr>
              <w:t>Pressurized Cabin</w:t>
            </w:r>
          </w:p>
        </w:tc>
        <w:tc>
          <w:tcPr>
            <w:tcW w:w="2650" w:type="dxa"/>
            <w:tcMar>
              <w:top w:w="80" w:type="dxa"/>
              <w:left w:w="120" w:type="dxa"/>
              <w:bottom w:w="80" w:type="dxa"/>
              <w:right w:w="120" w:type="dxa"/>
            </w:tcMar>
            <w:vAlign w:val="center"/>
          </w:tcPr>
          <w:p w14:paraId="6B4AA294" w14:textId="77777777" w:rsidR="00AB1BFD" w:rsidRDefault="00000000">
            <w:pPr>
              <w:spacing w:after="0" w:line="259" w:lineRule="auto"/>
            </w:pPr>
            <w:r>
              <w:rPr>
                <w:rFonts w:eastAsia="Calibri"/>
                <w:sz w:val="18"/>
              </w:rPr>
              <w:t>Fully sealed; base conductance 0.001 kW/K.</w:t>
            </w:r>
          </w:p>
        </w:tc>
        <w:tc>
          <w:tcPr>
            <w:tcW w:w="2650" w:type="dxa"/>
            <w:tcMar>
              <w:top w:w="80" w:type="dxa"/>
              <w:left w:w="120" w:type="dxa"/>
              <w:bottom w:w="80" w:type="dxa"/>
              <w:right w:w="120" w:type="dxa"/>
            </w:tcMar>
            <w:vAlign w:val="center"/>
          </w:tcPr>
          <w:p w14:paraId="294C07BF" w14:textId="77777777" w:rsidR="00AB1BFD" w:rsidRDefault="00000000">
            <w:pPr>
              <w:spacing w:after="0" w:line="259" w:lineRule="auto"/>
            </w:pPr>
            <w:r>
              <w:rPr>
                <w:rFonts w:eastAsia="Calibri"/>
                <w:sz w:val="18"/>
              </w:rPr>
              <w:t>No local removal; contributes cabin volume and relies on another scrubber.</w:t>
            </w:r>
          </w:p>
        </w:tc>
        <w:tc>
          <w:tcPr>
            <w:tcW w:w="2160" w:type="dxa"/>
            <w:tcMar>
              <w:top w:w="80" w:type="dxa"/>
              <w:left w:w="120" w:type="dxa"/>
              <w:bottom w:w="80" w:type="dxa"/>
              <w:right w:w="120" w:type="dxa"/>
            </w:tcMar>
            <w:vAlign w:val="center"/>
          </w:tcPr>
          <w:p w14:paraId="64D1E727" w14:textId="77777777" w:rsidR="00AB1BFD" w:rsidRDefault="00000000">
            <w:pPr>
              <w:spacing w:after="0" w:line="259" w:lineRule="auto"/>
            </w:pPr>
            <w:r>
              <w:rPr>
                <w:rFonts w:eastAsia="Calibri"/>
                <w:sz w:val="18"/>
              </w:rPr>
              <w:t>Normal Oxygen use; no AtCon EC.</w:t>
            </w:r>
          </w:p>
        </w:tc>
      </w:tr>
      <w:tr w:rsidR="00AB1BFD" w14:paraId="06735622" w14:textId="77777777">
        <w:tc>
          <w:tcPr>
            <w:tcW w:w="1900" w:type="dxa"/>
            <w:tcMar>
              <w:top w:w="80" w:type="dxa"/>
              <w:left w:w="120" w:type="dxa"/>
              <w:bottom w:w="80" w:type="dxa"/>
              <w:right w:w="120" w:type="dxa"/>
            </w:tcMar>
            <w:vAlign w:val="center"/>
          </w:tcPr>
          <w:p w14:paraId="326632D6" w14:textId="77777777" w:rsidR="00AB1BFD" w:rsidRDefault="00000000">
            <w:pPr>
              <w:spacing w:after="0" w:line="259" w:lineRule="auto"/>
            </w:pPr>
            <w:r>
              <w:rPr>
                <w:rFonts w:eastAsia="Calibri"/>
                <w:sz w:val="18"/>
              </w:rPr>
              <w:t>LiOH Scrubber</w:t>
            </w:r>
          </w:p>
        </w:tc>
        <w:tc>
          <w:tcPr>
            <w:tcW w:w="2650" w:type="dxa"/>
            <w:tcMar>
              <w:top w:w="80" w:type="dxa"/>
              <w:left w:w="120" w:type="dxa"/>
              <w:bottom w:w="80" w:type="dxa"/>
              <w:right w:w="120" w:type="dxa"/>
            </w:tcMar>
            <w:vAlign w:val="center"/>
          </w:tcPr>
          <w:p w14:paraId="15B91210" w14:textId="68E8F4EB" w:rsidR="00AB1BFD" w:rsidRDefault="00000000">
            <w:pPr>
              <w:spacing w:after="0" w:line="259" w:lineRule="auto"/>
            </w:pPr>
            <w:r>
              <w:rPr>
                <w:rFonts w:eastAsia="Calibri"/>
                <w:sz w:val="18"/>
              </w:rPr>
              <w:t xml:space="preserve">Fully </w:t>
            </w:r>
            <w:r w:rsidR="00332A11">
              <w:rPr>
                <w:rFonts w:eastAsia="Calibri"/>
                <w:sz w:val="18"/>
              </w:rPr>
              <w:t>sealed</w:t>
            </w:r>
            <w:r>
              <w:rPr>
                <w:rFonts w:eastAsia="Calibri"/>
                <w:sz w:val="18"/>
              </w:rPr>
              <w:t>; base conductance 0.001 kW/K.</w:t>
            </w:r>
          </w:p>
        </w:tc>
        <w:tc>
          <w:tcPr>
            <w:tcW w:w="2650" w:type="dxa"/>
            <w:tcMar>
              <w:top w:w="80" w:type="dxa"/>
              <w:left w:w="120" w:type="dxa"/>
              <w:bottom w:w="80" w:type="dxa"/>
              <w:right w:w="120" w:type="dxa"/>
            </w:tcMar>
            <w:vAlign w:val="center"/>
          </w:tcPr>
          <w:p w14:paraId="77F6ACE0" w14:textId="77777777" w:rsidR="00AB1BFD" w:rsidRDefault="00000000">
            <w:pPr>
              <w:spacing w:after="0" w:line="259" w:lineRule="auto"/>
            </w:pPr>
            <w:r>
              <w:rPr>
                <w:rFonts w:eastAsia="Calibri"/>
                <w:sz w:val="18"/>
              </w:rPr>
              <w:t>Up to 0.005 L/s per seat using LithiumHydroxide.</w:t>
            </w:r>
          </w:p>
        </w:tc>
        <w:tc>
          <w:tcPr>
            <w:tcW w:w="2160" w:type="dxa"/>
            <w:tcMar>
              <w:top w:w="80" w:type="dxa"/>
              <w:left w:w="120" w:type="dxa"/>
              <w:bottom w:w="80" w:type="dxa"/>
              <w:right w:w="120" w:type="dxa"/>
            </w:tcMar>
            <w:vAlign w:val="center"/>
          </w:tcPr>
          <w:p w14:paraId="4D530F00" w14:textId="5033DCE4" w:rsidR="00AB1BFD" w:rsidRDefault="00000000">
            <w:pPr>
              <w:spacing w:after="0" w:line="259" w:lineRule="auto"/>
            </w:pPr>
            <w:r>
              <w:rPr>
                <w:rFonts w:eastAsia="Calibri"/>
                <w:sz w:val="18"/>
              </w:rPr>
              <w:t>Up to 0.050 EC/s per seat; produces Waste and reaction heat.</w:t>
            </w:r>
          </w:p>
        </w:tc>
      </w:tr>
      <w:tr w:rsidR="00AB1BFD" w14:paraId="65326472" w14:textId="77777777">
        <w:tc>
          <w:tcPr>
            <w:tcW w:w="1900" w:type="dxa"/>
            <w:tcMar>
              <w:top w:w="80" w:type="dxa"/>
              <w:left w:w="120" w:type="dxa"/>
              <w:bottom w:w="80" w:type="dxa"/>
              <w:right w:w="120" w:type="dxa"/>
            </w:tcMar>
            <w:vAlign w:val="center"/>
          </w:tcPr>
          <w:p w14:paraId="11BC15BE" w14:textId="77777777" w:rsidR="00AB1BFD" w:rsidRDefault="00000000">
            <w:pPr>
              <w:spacing w:after="0" w:line="259" w:lineRule="auto"/>
            </w:pPr>
            <w:r>
              <w:rPr>
                <w:rFonts w:eastAsia="Calibri"/>
                <w:sz w:val="18"/>
              </w:rPr>
              <w:t xml:space="preserve">Zeolite Molecular </w:t>
            </w:r>
            <w:r>
              <w:rPr>
                <w:rFonts w:eastAsia="Calibri"/>
                <w:sz w:val="18"/>
              </w:rPr>
              <w:lastRenderedPageBreak/>
              <w:t>Sieve</w:t>
            </w:r>
          </w:p>
        </w:tc>
        <w:tc>
          <w:tcPr>
            <w:tcW w:w="2650" w:type="dxa"/>
            <w:tcMar>
              <w:top w:w="80" w:type="dxa"/>
              <w:left w:w="120" w:type="dxa"/>
              <w:bottom w:w="80" w:type="dxa"/>
              <w:right w:w="120" w:type="dxa"/>
            </w:tcMar>
            <w:vAlign w:val="center"/>
          </w:tcPr>
          <w:p w14:paraId="779AE71F" w14:textId="0A1BD0BE" w:rsidR="00AB1BFD" w:rsidRDefault="00000000">
            <w:pPr>
              <w:spacing w:after="0" w:line="259" w:lineRule="auto"/>
            </w:pPr>
            <w:r>
              <w:rPr>
                <w:rFonts w:eastAsia="Calibri"/>
                <w:sz w:val="18"/>
              </w:rPr>
              <w:lastRenderedPageBreak/>
              <w:t xml:space="preserve">Fully </w:t>
            </w:r>
            <w:r w:rsidR="00332A11">
              <w:rPr>
                <w:rFonts w:eastAsia="Calibri"/>
                <w:sz w:val="18"/>
              </w:rPr>
              <w:t>sealed</w:t>
            </w:r>
            <w:r>
              <w:rPr>
                <w:rFonts w:eastAsia="Calibri"/>
                <w:sz w:val="18"/>
              </w:rPr>
              <w:t xml:space="preserve">; base conductance </w:t>
            </w:r>
            <w:r>
              <w:rPr>
                <w:rFonts w:eastAsia="Calibri"/>
                <w:sz w:val="18"/>
              </w:rPr>
              <w:lastRenderedPageBreak/>
              <w:t>0.001 kW/K.</w:t>
            </w:r>
          </w:p>
        </w:tc>
        <w:tc>
          <w:tcPr>
            <w:tcW w:w="2650" w:type="dxa"/>
            <w:tcMar>
              <w:top w:w="80" w:type="dxa"/>
              <w:left w:w="120" w:type="dxa"/>
              <w:bottom w:w="80" w:type="dxa"/>
              <w:right w:w="120" w:type="dxa"/>
            </w:tcMar>
            <w:vAlign w:val="center"/>
          </w:tcPr>
          <w:p w14:paraId="0CA18CF2" w14:textId="77777777" w:rsidR="00AB1BFD" w:rsidRDefault="00000000">
            <w:pPr>
              <w:spacing w:after="0" w:line="259" w:lineRule="auto"/>
            </w:pPr>
            <w:r>
              <w:rPr>
                <w:rFonts w:eastAsia="Calibri"/>
                <w:sz w:val="18"/>
              </w:rPr>
              <w:lastRenderedPageBreak/>
              <w:t xml:space="preserve">Regenerative removal up to </w:t>
            </w:r>
            <w:r>
              <w:rPr>
                <w:rFonts w:eastAsia="Calibri"/>
                <w:sz w:val="18"/>
              </w:rPr>
              <w:lastRenderedPageBreak/>
              <w:t>0.005 L/s per seat.</w:t>
            </w:r>
          </w:p>
        </w:tc>
        <w:tc>
          <w:tcPr>
            <w:tcW w:w="2160" w:type="dxa"/>
            <w:tcMar>
              <w:top w:w="80" w:type="dxa"/>
              <w:left w:w="120" w:type="dxa"/>
              <w:bottom w:w="80" w:type="dxa"/>
              <w:right w:w="120" w:type="dxa"/>
            </w:tcMar>
            <w:vAlign w:val="center"/>
          </w:tcPr>
          <w:p w14:paraId="2CA8DCFB" w14:textId="07CFF698" w:rsidR="00AB1BFD" w:rsidRDefault="00000000">
            <w:pPr>
              <w:spacing w:after="0" w:line="259" w:lineRule="auto"/>
            </w:pPr>
            <w:r>
              <w:rPr>
                <w:rFonts w:eastAsia="Calibri"/>
                <w:sz w:val="18"/>
              </w:rPr>
              <w:lastRenderedPageBreak/>
              <w:t>Up to 0.200 EC/s per seat</w:t>
            </w:r>
            <w:r w:rsidR="00370353">
              <w:rPr>
                <w:rFonts w:eastAsia="Calibri"/>
                <w:sz w:val="18"/>
              </w:rPr>
              <w:t>.</w:t>
            </w:r>
          </w:p>
        </w:tc>
      </w:tr>
      <w:tr w:rsidR="00AB1BFD" w14:paraId="416500C8" w14:textId="77777777">
        <w:tc>
          <w:tcPr>
            <w:tcW w:w="1900" w:type="dxa"/>
            <w:tcMar>
              <w:top w:w="80" w:type="dxa"/>
              <w:left w:w="120" w:type="dxa"/>
              <w:bottom w:w="80" w:type="dxa"/>
              <w:right w:w="120" w:type="dxa"/>
            </w:tcMar>
            <w:vAlign w:val="center"/>
          </w:tcPr>
          <w:p w14:paraId="59444C65" w14:textId="77777777" w:rsidR="00AB1BFD" w:rsidRDefault="00000000">
            <w:pPr>
              <w:spacing w:after="0" w:line="259" w:lineRule="auto"/>
            </w:pPr>
            <w:r>
              <w:rPr>
                <w:rFonts w:eastAsia="Calibri"/>
                <w:sz w:val="18"/>
              </w:rPr>
              <w:t>Solid Amine Swingbed</w:t>
            </w:r>
          </w:p>
        </w:tc>
        <w:tc>
          <w:tcPr>
            <w:tcW w:w="2650" w:type="dxa"/>
            <w:tcMar>
              <w:top w:w="80" w:type="dxa"/>
              <w:left w:w="120" w:type="dxa"/>
              <w:bottom w:w="80" w:type="dxa"/>
              <w:right w:w="120" w:type="dxa"/>
            </w:tcMar>
            <w:vAlign w:val="center"/>
          </w:tcPr>
          <w:p w14:paraId="2C339682" w14:textId="3F145FE3" w:rsidR="00AB1BFD" w:rsidRDefault="00000000">
            <w:pPr>
              <w:spacing w:after="0" w:line="259" w:lineRule="auto"/>
            </w:pPr>
            <w:r>
              <w:rPr>
                <w:rFonts w:eastAsia="Calibri"/>
                <w:sz w:val="18"/>
              </w:rPr>
              <w:t xml:space="preserve">Fully </w:t>
            </w:r>
            <w:r w:rsidR="00332A11">
              <w:rPr>
                <w:rFonts w:eastAsia="Calibri"/>
                <w:sz w:val="18"/>
              </w:rPr>
              <w:t>sealed</w:t>
            </w:r>
            <w:r>
              <w:rPr>
                <w:rFonts w:eastAsia="Calibri"/>
                <w:sz w:val="18"/>
              </w:rPr>
              <w:t>; base conductance 0.001 kW/K.</w:t>
            </w:r>
          </w:p>
        </w:tc>
        <w:tc>
          <w:tcPr>
            <w:tcW w:w="2650" w:type="dxa"/>
            <w:tcMar>
              <w:top w:w="80" w:type="dxa"/>
              <w:left w:w="120" w:type="dxa"/>
              <w:bottom w:w="80" w:type="dxa"/>
              <w:right w:w="120" w:type="dxa"/>
            </w:tcMar>
            <w:vAlign w:val="center"/>
          </w:tcPr>
          <w:p w14:paraId="5221CE92" w14:textId="77777777" w:rsidR="00AB1BFD" w:rsidRDefault="00000000">
            <w:pPr>
              <w:spacing w:after="0" w:line="259" w:lineRule="auto"/>
            </w:pPr>
            <w:r>
              <w:rPr>
                <w:rFonts w:eastAsia="Calibri"/>
                <w:sz w:val="18"/>
              </w:rPr>
              <w:t>Regenerative removal up to 0.005 L/s per seat.</w:t>
            </w:r>
          </w:p>
        </w:tc>
        <w:tc>
          <w:tcPr>
            <w:tcW w:w="2160" w:type="dxa"/>
            <w:tcMar>
              <w:top w:w="80" w:type="dxa"/>
              <w:left w:w="120" w:type="dxa"/>
              <w:bottom w:w="80" w:type="dxa"/>
              <w:right w:w="120" w:type="dxa"/>
            </w:tcMar>
            <w:vAlign w:val="center"/>
          </w:tcPr>
          <w:p w14:paraId="75FE8C9B" w14:textId="70ADEF17" w:rsidR="00AB1BFD" w:rsidRDefault="00000000">
            <w:pPr>
              <w:spacing w:after="0" w:line="259" w:lineRule="auto"/>
            </w:pPr>
            <w:r>
              <w:rPr>
                <w:rFonts w:eastAsia="Calibri"/>
                <w:sz w:val="18"/>
              </w:rPr>
              <w:t>Up to 0.100 EC/s per seat; lighter and more expensive than zeolite.</w:t>
            </w:r>
          </w:p>
        </w:tc>
      </w:tr>
    </w:tbl>
    <w:p w14:paraId="5ADBD6D7" w14:textId="77777777" w:rsidR="00AB1BFD" w:rsidRDefault="00AB1BFD">
      <w:pPr>
        <w:spacing w:after="40"/>
      </w:pPr>
    </w:p>
    <w:p w14:paraId="3ECDDC4F" w14:textId="14E206DB" w:rsidR="00AB1BFD" w:rsidRDefault="00000000">
      <w:pPr>
        <w:pStyle w:val="Nadpis2"/>
      </w:pPr>
      <w:bookmarkStart w:id="4" w:name="_Toc233588179"/>
      <w:r>
        <w:t>Partially Pressurized</w:t>
      </w:r>
      <w:bookmarkEnd w:id="4"/>
    </w:p>
    <w:p w14:paraId="7A89933E" w14:textId="0C26AF71" w:rsidR="00AB1BFD" w:rsidRDefault="00000000">
      <w:r>
        <w:rPr>
          <w:rFonts w:eastAsia="Calibri"/>
        </w:rPr>
        <w:t xml:space="preserve">In a breathable ambient </w:t>
      </w:r>
      <w:r w:rsidR="00370353">
        <w:rPr>
          <w:rFonts w:eastAsia="Calibri"/>
        </w:rPr>
        <w:t>atmosphere,</w:t>
      </w:r>
      <w:r>
        <w:rPr>
          <w:rFonts w:eastAsia="Calibri"/>
        </w:rPr>
        <w:t xml:space="preserve"> it automatically uses outside air </w:t>
      </w:r>
      <w:r w:rsidR="00332A11">
        <w:rPr>
          <w:rFonts w:eastAsia="Calibri"/>
        </w:rPr>
        <w:t>and provides “free CO2 removal</w:t>
      </w:r>
      <w:r w:rsidR="00370353">
        <w:rPr>
          <w:rFonts w:eastAsia="Calibri"/>
        </w:rPr>
        <w:t>”</w:t>
      </w:r>
      <w:r w:rsidR="00332A11">
        <w:rPr>
          <w:rFonts w:eastAsia="Calibri"/>
        </w:rPr>
        <w:t xml:space="preserve">. </w:t>
      </w:r>
      <w:r>
        <w:rPr>
          <w:rFonts w:eastAsia="Calibri"/>
        </w:rPr>
        <w:t>Above the ambient-breathing envelope but at or above 1.0 kPa, it uses stored Oxygen and retains only 75% of exhaled CO2. Powered removal vents cabin gas and consumes replacement Oxygen. Below 1.0 kPa the compartment becomes unusable and its crew enters the pressure-exposure timer.</w:t>
      </w:r>
    </w:p>
    <w:p w14:paraId="374D0CEF" w14:textId="77777777" w:rsidR="00AB1BFD" w:rsidRDefault="00000000">
      <w:pPr>
        <w:pStyle w:val="Nadpis2"/>
      </w:pPr>
      <w:bookmarkStart w:id="5" w:name="_Toc233588180"/>
      <w:r>
        <w:t>Shared Scrubber Capacity</w:t>
      </w:r>
      <w:bookmarkEnd w:id="5"/>
    </w:p>
    <w:p w14:paraId="21F600E5" w14:textId="77777777" w:rsidR="00AB1BFD" w:rsidRDefault="00000000">
      <w:r>
        <w:rPr>
          <w:rFonts w:eastAsia="Calibri"/>
        </w:rPr>
        <w:t>Powered AtCon EC demand scales with vessel occupancy relative to available scrubber capacity. A large empty scrubber installation therefore does not draw its full nominal rate. Scrubbers remove CO2 from the shared vessel cabin pool and divide work by installed seat capacity.</w:t>
      </w:r>
    </w:p>
    <w:p w14:paraId="758D2363" w14:textId="639D6F92" w:rsidR="00AB1BFD" w:rsidRDefault="00000000" w:rsidP="00E61EF0">
      <w:pPr>
        <w:pStyle w:val="Nadpis1"/>
        <w:numPr>
          <w:ilvl w:val="0"/>
          <w:numId w:val="2"/>
        </w:numPr>
      </w:pPr>
      <w:bookmarkStart w:id="6" w:name="_Toc233588181"/>
      <w:r>
        <w:t>Environmental Control Systems</w:t>
      </w:r>
      <w:bookmarkEnd w:id="6"/>
    </w:p>
    <w:p w14:paraId="65CED897" w14:textId="72A5E427" w:rsidR="00AB1BFD" w:rsidRDefault="00000000" w:rsidP="00332A11">
      <w:r>
        <w:rPr>
          <w:rFonts w:eastAsia="Calibri"/>
        </w:rPr>
        <w:t>Every EnCon option includes the same thermostatic electric heater. The selected option determines how excess cabin heat can be removed. Equipment runs continuously at the power needed to approach the thermostat, bounded by hardware limits, the shared EC Limit, resources, and environmental conditions.</w:t>
      </w:r>
    </w:p>
    <w:tbl>
      <w:tblPr>
        <w:tblStyle w:val="Mkatabulky"/>
        <w:tblW w:w="9360" w:type="dxa"/>
        <w:tblInd w:w="120" w:type="dxa"/>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Layout w:type="fixed"/>
        <w:tblLook w:val="04A0" w:firstRow="1" w:lastRow="0" w:firstColumn="1" w:lastColumn="0" w:noHBand="0" w:noVBand="1"/>
      </w:tblPr>
      <w:tblGrid>
        <w:gridCol w:w="1800"/>
        <w:gridCol w:w="2550"/>
        <w:gridCol w:w="2880"/>
        <w:gridCol w:w="2130"/>
      </w:tblGrid>
      <w:tr w:rsidR="00AB1BFD" w14:paraId="09FE7676" w14:textId="77777777">
        <w:trPr>
          <w:tblHeader/>
        </w:trPr>
        <w:tc>
          <w:tcPr>
            <w:tcW w:w="1800" w:type="dxa"/>
            <w:shd w:val="clear" w:color="auto" w:fill="E8EEF5"/>
            <w:tcMar>
              <w:top w:w="80" w:type="dxa"/>
              <w:left w:w="120" w:type="dxa"/>
              <w:bottom w:w="80" w:type="dxa"/>
              <w:right w:w="120" w:type="dxa"/>
            </w:tcMar>
            <w:vAlign w:val="center"/>
          </w:tcPr>
          <w:p w14:paraId="4B580307" w14:textId="77777777" w:rsidR="00AB1BFD" w:rsidRDefault="00000000">
            <w:pPr>
              <w:spacing w:after="0" w:line="240" w:lineRule="auto"/>
              <w:jc w:val="center"/>
            </w:pPr>
            <w:r>
              <w:rPr>
                <w:rFonts w:eastAsia="Calibri"/>
                <w:b/>
                <w:color w:val="16324F"/>
                <w:sz w:val="18"/>
              </w:rPr>
              <w:t>System</w:t>
            </w:r>
          </w:p>
        </w:tc>
        <w:tc>
          <w:tcPr>
            <w:tcW w:w="2550" w:type="dxa"/>
            <w:shd w:val="clear" w:color="auto" w:fill="E8EEF5"/>
            <w:tcMar>
              <w:top w:w="80" w:type="dxa"/>
              <w:left w:w="120" w:type="dxa"/>
              <w:bottom w:w="80" w:type="dxa"/>
              <w:right w:w="120" w:type="dxa"/>
            </w:tcMar>
            <w:vAlign w:val="center"/>
          </w:tcPr>
          <w:p w14:paraId="0A790C25" w14:textId="77777777" w:rsidR="00AB1BFD" w:rsidRDefault="00000000">
            <w:pPr>
              <w:spacing w:after="0" w:line="240" w:lineRule="auto"/>
              <w:jc w:val="center"/>
            </w:pPr>
            <w:r>
              <w:rPr>
                <w:rFonts w:eastAsia="Calibri"/>
                <w:b/>
                <w:color w:val="16324F"/>
                <w:sz w:val="18"/>
              </w:rPr>
              <w:t>Maximum active cooling</w:t>
            </w:r>
          </w:p>
        </w:tc>
        <w:tc>
          <w:tcPr>
            <w:tcW w:w="2880" w:type="dxa"/>
            <w:shd w:val="clear" w:color="auto" w:fill="E8EEF5"/>
            <w:tcMar>
              <w:top w:w="80" w:type="dxa"/>
              <w:left w:w="120" w:type="dxa"/>
              <w:bottom w:w="80" w:type="dxa"/>
              <w:right w:w="120" w:type="dxa"/>
            </w:tcMar>
            <w:vAlign w:val="center"/>
          </w:tcPr>
          <w:p w14:paraId="60D3B0CB" w14:textId="77777777" w:rsidR="00AB1BFD" w:rsidRDefault="00000000">
            <w:pPr>
              <w:spacing w:after="0" w:line="240" w:lineRule="auto"/>
              <w:jc w:val="center"/>
            </w:pPr>
            <w:r>
              <w:rPr>
                <w:rFonts w:eastAsia="Calibri"/>
                <w:b/>
                <w:color w:val="16324F"/>
                <w:sz w:val="18"/>
              </w:rPr>
              <w:t>Operating envelope</w:t>
            </w:r>
          </w:p>
        </w:tc>
        <w:tc>
          <w:tcPr>
            <w:tcW w:w="2130" w:type="dxa"/>
            <w:shd w:val="clear" w:color="auto" w:fill="E8EEF5"/>
            <w:tcMar>
              <w:top w:w="80" w:type="dxa"/>
              <w:left w:w="120" w:type="dxa"/>
              <w:bottom w:w="80" w:type="dxa"/>
              <w:right w:w="120" w:type="dxa"/>
            </w:tcMar>
            <w:vAlign w:val="center"/>
          </w:tcPr>
          <w:p w14:paraId="34325548" w14:textId="77777777" w:rsidR="00AB1BFD" w:rsidRDefault="00000000">
            <w:pPr>
              <w:spacing w:after="0" w:line="240" w:lineRule="auto"/>
              <w:jc w:val="center"/>
            </w:pPr>
            <w:r>
              <w:rPr>
                <w:rFonts w:eastAsia="Calibri"/>
                <w:b/>
                <w:color w:val="16324F"/>
                <w:sz w:val="18"/>
              </w:rPr>
              <w:t>Consumables / sink</w:t>
            </w:r>
          </w:p>
        </w:tc>
      </w:tr>
      <w:tr w:rsidR="00AB1BFD" w14:paraId="51EE1D87" w14:textId="77777777">
        <w:tc>
          <w:tcPr>
            <w:tcW w:w="1800" w:type="dxa"/>
            <w:tcMar>
              <w:top w:w="80" w:type="dxa"/>
              <w:left w:w="120" w:type="dxa"/>
              <w:bottom w:w="80" w:type="dxa"/>
              <w:right w:w="120" w:type="dxa"/>
            </w:tcMar>
            <w:vAlign w:val="center"/>
          </w:tcPr>
          <w:p w14:paraId="02135567" w14:textId="77777777" w:rsidR="00AB1BFD" w:rsidRDefault="00000000">
            <w:pPr>
              <w:spacing w:after="0" w:line="259" w:lineRule="auto"/>
            </w:pPr>
            <w:r>
              <w:rPr>
                <w:rFonts w:eastAsia="Calibri"/>
                <w:sz w:val="18"/>
              </w:rPr>
              <w:t>Passive</w:t>
            </w:r>
          </w:p>
        </w:tc>
        <w:tc>
          <w:tcPr>
            <w:tcW w:w="2550" w:type="dxa"/>
            <w:tcMar>
              <w:top w:w="80" w:type="dxa"/>
              <w:left w:w="120" w:type="dxa"/>
              <w:bottom w:w="80" w:type="dxa"/>
              <w:right w:w="120" w:type="dxa"/>
            </w:tcMar>
            <w:vAlign w:val="center"/>
          </w:tcPr>
          <w:p w14:paraId="3ABFFD4D" w14:textId="77777777" w:rsidR="00AB1BFD" w:rsidRDefault="00000000">
            <w:pPr>
              <w:spacing w:after="0" w:line="259" w:lineRule="auto"/>
            </w:pPr>
            <w:r>
              <w:rPr>
                <w:rFonts w:eastAsia="Calibri"/>
                <w:sz w:val="18"/>
              </w:rPr>
              <w:t>None beyond cabin-part exchange.</w:t>
            </w:r>
          </w:p>
        </w:tc>
        <w:tc>
          <w:tcPr>
            <w:tcW w:w="2880" w:type="dxa"/>
            <w:tcMar>
              <w:top w:w="80" w:type="dxa"/>
              <w:left w:w="120" w:type="dxa"/>
              <w:bottom w:w="80" w:type="dxa"/>
              <w:right w:w="120" w:type="dxa"/>
            </w:tcMar>
            <w:vAlign w:val="center"/>
          </w:tcPr>
          <w:p w14:paraId="7265453E" w14:textId="77777777" w:rsidR="00AB1BFD" w:rsidRDefault="00000000">
            <w:pPr>
              <w:spacing w:after="0" w:line="259" w:lineRule="auto"/>
            </w:pPr>
            <w:r>
              <w:rPr>
                <w:rFonts w:eastAsia="Calibri"/>
                <w:sz w:val="18"/>
              </w:rPr>
              <w:t>Any environment.</w:t>
            </w:r>
          </w:p>
        </w:tc>
        <w:tc>
          <w:tcPr>
            <w:tcW w:w="2130" w:type="dxa"/>
            <w:tcMar>
              <w:top w:w="80" w:type="dxa"/>
              <w:left w:w="120" w:type="dxa"/>
              <w:bottom w:w="80" w:type="dxa"/>
              <w:right w:w="120" w:type="dxa"/>
            </w:tcMar>
            <w:vAlign w:val="center"/>
          </w:tcPr>
          <w:p w14:paraId="321E5D4D" w14:textId="77777777" w:rsidR="00AB1BFD" w:rsidRDefault="00000000">
            <w:pPr>
              <w:spacing w:after="0" w:line="259" w:lineRule="auto"/>
            </w:pPr>
            <w:r>
              <w:rPr>
                <w:rFonts w:eastAsia="Calibri"/>
                <w:sz w:val="18"/>
              </w:rPr>
              <w:t>Stock part radiation and convection.</w:t>
            </w:r>
          </w:p>
        </w:tc>
      </w:tr>
      <w:tr w:rsidR="00AB1BFD" w14:paraId="33A6E0A8" w14:textId="77777777">
        <w:tc>
          <w:tcPr>
            <w:tcW w:w="1800" w:type="dxa"/>
            <w:tcMar>
              <w:top w:w="80" w:type="dxa"/>
              <w:left w:w="120" w:type="dxa"/>
              <w:bottom w:w="80" w:type="dxa"/>
              <w:right w:w="120" w:type="dxa"/>
            </w:tcMar>
            <w:vAlign w:val="center"/>
          </w:tcPr>
          <w:p w14:paraId="36EF939E" w14:textId="77777777" w:rsidR="00AB1BFD" w:rsidRDefault="00000000">
            <w:pPr>
              <w:spacing w:after="0" w:line="259" w:lineRule="auto"/>
            </w:pPr>
            <w:r>
              <w:rPr>
                <w:rFonts w:eastAsia="Calibri"/>
                <w:sz w:val="18"/>
              </w:rPr>
              <w:t>Air Cooling</w:t>
            </w:r>
          </w:p>
        </w:tc>
        <w:tc>
          <w:tcPr>
            <w:tcW w:w="2550" w:type="dxa"/>
            <w:tcMar>
              <w:top w:w="80" w:type="dxa"/>
              <w:left w:w="120" w:type="dxa"/>
              <w:bottom w:w="80" w:type="dxa"/>
              <w:right w:w="120" w:type="dxa"/>
            </w:tcMar>
            <w:vAlign w:val="center"/>
          </w:tcPr>
          <w:p w14:paraId="1FFEEA7E" w14:textId="77777777" w:rsidR="00AB1BFD" w:rsidRDefault="00000000">
            <w:pPr>
              <w:spacing w:after="0" w:line="259" w:lineRule="auto"/>
            </w:pPr>
            <w:r>
              <w:rPr>
                <w:rFonts w:eastAsia="Calibri"/>
                <w:sz w:val="18"/>
              </w:rPr>
              <w:t>0.25 kW per seat at 0.050 EC/s per seat.</w:t>
            </w:r>
          </w:p>
        </w:tc>
        <w:tc>
          <w:tcPr>
            <w:tcW w:w="2880" w:type="dxa"/>
            <w:tcMar>
              <w:top w:w="80" w:type="dxa"/>
              <w:left w:w="120" w:type="dxa"/>
              <w:bottom w:w="80" w:type="dxa"/>
              <w:right w:w="120" w:type="dxa"/>
            </w:tcMar>
            <w:vAlign w:val="center"/>
          </w:tcPr>
          <w:p w14:paraId="1176B24D" w14:textId="77777777" w:rsidR="00AB1BFD" w:rsidRDefault="00000000">
            <w:pPr>
              <w:spacing w:after="0" w:line="259" w:lineRule="auto"/>
            </w:pPr>
            <w:r>
              <w:rPr>
                <w:rFonts w:eastAsia="Calibri"/>
                <w:sz w:val="18"/>
              </w:rPr>
              <w:t>Starts above 1.0 kPa; linearly reaches full output at 20.0 kPa.</w:t>
            </w:r>
          </w:p>
        </w:tc>
        <w:tc>
          <w:tcPr>
            <w:tcW w:w="2130" w:type="dxa"/>
            <w:tcMar>
              <w:top w:w="80" w:type="dxa"/>
              <w:left w:w="120" w:type="dxa"/>
              <w:bottom w:w="80" w:type="dxa"/>
              <w:right w:w="120" w:type="dxa"/>
            </w:tcMar>
            <w:vAlign w:val="center"/>
          </w:tcPr>
          <w:p w14:paraId="11A2F53D" w14:textId="77777777" w:rsidR="00AB1BFD" w:rsidRDefault="00000000">
            <w:pPr>
              <w:spacing w:after="0" w:line="259" w:lineRule="auto"/>
            </w:pPr>
            <w:r>
              <w:rPr>
                <w:rFonts w:eastAsia="Calibri"/>
                <w:sz w:val="18"/>
              </w:rPr>
              <w:t>Surrounding atmosphere.</w:t>
            </w:r>
          </w:p>
        </w:tc>
      </w:tr>
      <w:tr w:rsidR="00AB1BFD" w14:paraId="1A750EC5" w14:textId="77777777">
        <w:tc>
          <w:tcPr>
            <w:tcW w:w="1800" w:type="dxa"/>
            <w:tcMar>
              <w:top w:w="80" w:type="dxa"/>
              <w:left w:w="120" w:type="dxa"/>
              <w:bottom w:w="80" w:type="dxa"/>
              <w:right w:w="120" w:type="dxa"/>
            </w:tcMar>
            <w:vAlign w:val="center"/>
          </w:tcPr>
          <w:p w14:paraId="2405490D" w14:textId="77777777" w:rsidR="00AB1BFD" w:rsidRDefault="00000000">
            <w:pPr>
              <w:spacing w:after="0" w:line="259" w:lineRule="auto"/>
            </w:pPr>
            <w:r>
              <w:rPr>
                <w:rFonts w:eastAsia="Calibri"/>
                <w:sz w:val="18"/>
              </w:rPr>
              <w:t>Water Evaporator</w:t>
            </w:r>
          </w:p>
        </w:tc>
        <w:tc>
          <w:tcPr>
            <w:tcW w:w="2550" w:type="dxa"/>
            <w:tcMar>
              <w:top w:w="80" w:type="dxa"/>
              <w:left w:w="120" w:type="dxa"/>
              <w:bottom w:w="80" w:type="dxa"/>
              <w:right w:w="120" w:type="dxa"/>
            </w:tcMar>
            <w:vAlign w:val="center"/>
          </w:tcPr>
          <w:p w14:paraId="79D03E27" w14:textId="77777777" w:rsidR="00AB1BFD" w:rsidRDefault="00000000">
            <w:pPr>
              <w:spacing w:after="0" w:line="259" w:lineRule="auto"/>
            </w:pPr>
            <w:r>
              <w:rPr>
                <w:rFonts w:eastAsia="Calibri"/>
                <w:sz w:val="18"/>
              </w:rPr>
              <w:t>1.00 kW per seat at 0.010 EC/s per seat.</w:t>
            </w:r>
          </w:p>
        </w:tc>
        <w:tc>
          <w:tcPr>
            <w:tcW w:w="2880" w:type="dxa"/>
            <w:tcMar>
              <w:top w:w="80" w:type="dxa"/>
              <w:left w:w="120" w:type="dxa"/>
              <w:bottom w:w="80" w:type="dxa"/>
              <w:right w:w="120" w:type="dxa"/>
            </w:tcMar>
            <w:vAlign w:val="center"/>
          </w:tcPr>
          <w:p w14:paraId="44ED547B" w14:textId="77777777" w:rsidR="00AB1BFD" w:rsidRDefault="00000000">
            <w:pPr>
              <w:spacing w:after="0" w:line="259" w:lineRule="auto"/>
            </w:pPr>
            <w:r>
              <w:rPr>
                <w:rFonts w:eastAsia="Calibri"/>
                <w:sz w:val="18"/>
              </w:rPr>
              <w:t>Full output below 0.6 kPa; blocked at and above 0.6 kPa.</w:t>
            </w:r>
          </w:p>
        </w:tc>
        <w:tc>
          <w:tcPr>
            <w:tcW w:w="2130" w:type="dxa"/>
            <w:tcMar>
              <w:top w:w="80" w:type="dxa"/>
              <w:left w:w="120" w:type="dxa"/>
              <w:bottom w:w="80" w:type="dxa"/>
              <w:right w:w="120" w:type="dxa"/>
            </w:tcMar>
            <w:vAlign w:val="center"/>
          </w:tcPr>
          <w:p w14:paraId="5FCEC554" w14:textId="77777777" w:rsidR="00AB1BFD" w:rsidRDefault="00000000">
            <w:pPr>
              <w:spacing w:after="0" w:line="259" w:lineRule="auto"/>
            </w:pPr>
            <w:r>
              <w:rPr>
                <w:rFonts w:eastAsia="Calibri"/>
                <w:sz w:val="18"/>
              </w:rPr>
              <w:t>Water or WasteWater, up to 0.000435 L/s per seat.</w:t>
            </w:r>
          </w:p>
        </w:tc>
      </w:tr>
      <w:tr w:rsidR="00AB1BFD" w14:paraId="6F07D2A7" w14:textId="77777777">
        <w:tc>
          <w:tcPr>
            <w:tcW w:w="1800" w:type="dxa"/>
            <w:tcMar>
              <w:top w:w="80" w:type="dxa"/>
              <w:left w:w="120" w:type="dxa"/>
              <w:bottom w:w="80" w:type="dxa"/>
              <w:right w:w="120" w:type="dxa"/>
            </w:tcMar>
            <w:vAlign w:val="center"/>
          </w:tcPr>
          <w:p w14:paraId="17C45A95" w14:textId="77777777" w:rsidR="00AB1BFD" w:rsidRDefault="00000000">
            <w:pPr>
              <w:spacing w:after="0" w:line="259" w:lineRule="auto"/>
            </w:pPr>
            <w:r>
              <w:rPr>
                <w:rFonts w:eastAsia="Calibri"/>
                <w:sz w:val="18"/>
              </w:rPr>
              <w:t>Coolant Loop</w:t>
            </w:r>
          </w:p>
        </w:tc>
        <w:tc>
          <w:tcPr>
            <w:tcW w:w="2550" w:type="dxa"/>
            <w:tcMar>
              <w:top w:w="80" w:type="dxa"/>
              <w:left w:w="120" w:type="dxa"/>
              <w:bottom w:w="80" w:type="dxa"/>
              <w:right w:w="120" w:type="dxa"/>
            </w:tcMar>
            <w:vAlign w:val="center"/>
          </w:tcPr>
          <w:p w14:paraId="62D3D6C0" w14:textId="77777777" w:rsidR="00AB1BFD" w:rsidRDefault="00000000">
            <w:pPr>
              <w:spacing w:after="0" w:line="259" w:lineRule="auto"/>
            </w:pPr>
            <w:r>
              <w:rPr>
                <w:rFonts w:eastAsia="Calibri"/>
                <w:sz w:val="18"/>
              </w:rPr>
              <w:t>Moves 1.00 kW per seat at 0.100 EC/s per seat.</w:t>
            </w:r>
          </w:p>
        </w:tc>
        <w:tc>
          <w:tcPr>
            <w:tcW w:w="2880" w:type="dxa"/>
            <w:tcMar>
              <w:top w:w="80" w:type="dxa"/>
              <w:left w:w="120" w:type="dxa"/>
              <w:bottom w:w="80" w:type="dxa"/>
              <w:right w:w="120" w:type="dxa"/>
            </w:tcMar>
            <w:vAlign w:val="center"/>
          </w:tcPr>
          <w:p w14:paraId="73E26EAB" w14:textId="77777777" w:rsidR="00AB1BFD" w:rsidRDefault="00000000">
            <w:pPr>
              <w:spacing w:after="0" w:line="259" w:lineRule="auto"/>
            </w:pPr>
            <w:r>
              <w:rPr>
                <w:rFonts w:eastAsia="Calibri"/>
                <w:sz w:val="18"/>
              </w:rPr>
              <w:t>Any environment, but loop effectiveness declines above 320 K and reaches zero at 370 K.</w:t>
            </w:r>
          </w:p>
        </w:tc>
        <w:tc>
          <w:tcPr>
            <w:tcW w:w="2130" w:type="dxa"/>
            <w:tcMar>
              <w:top w:w="80" w:type="dxa"/>
              <w:left w:w="120" w:type="dxa"/>
              <w:bottom w:w="80" w:type="dxa"/>
              <w:right w:w="120" w:type="dxa"/>
            </w:tcMar>
            <w:vAlign w:val="center"/>
          </w:tcPr>
          <w:p w14:paraId="50BC9E0A" w14:textId="77777777" w:rsidR="00AB1BFD" w:rsidRDefault="00000000">
            <w:pPr>
              <w:spacing w:after="0" w:line="259" w:lineRule="auto"/>
            </w:pPr>
            <w:r>
              <w:rPr>
                <w:rFonts w:eastAsia="Calibri"/>
                <w:sz w:val="18"/>
              </w:rPr>
              <w:t>Connected coolant loop and radiators.</w:t>
            </w:r>
          </w:p>
        </w:tc>
      </w:tr>
    </w:tbl>
    <w:p w14:paraId="1A293586" w14:textId="77777777" w:rsidR="00AB1BFD" w:rsidRDefault="00AB1BFD">
      <w:pPr>
        <w:spacing w:after="40"/>
      </w:pPr>
    </w:p>
    <w:p w14:paraId="39F71C0A" w14:textId="2ACCF1A1" w:rsidR="00AB1BFD" w:rsidRDefault="00000000" w:rsidP="00370353">
      <w:pPr>
        <w:pStyle w:val="Nadpis1"/>
        <w:numPr>
          <w:ilvl w:val="0"/>
          <w:numId w:val="2"/>
        </w:numPr>
      </w:pPr>
      <w:bookmarkStart w:id="7" w:name="_Toc233588182"/>
      <w:r>
        <w:lastRenderedPageBreak/>
        <w:t>Common EC Limit</w:t>
      </w:r>
      <w:bookmarkEnd w:id="7"/>
    </w:p>
    <w:p w14:paraId="57FB749D" w14:textId="71FD2990" w:rsidR="00AB1BFD" w:rsidRDefault="00000000">
      <w:r>
        <w:rPr>
          <w:rFonts w:eastAsia="Calibri"/>
        </w:rPr>
        <w:t>The EnCon EC Limit is a shared equipment budget: it caps whichever active heater or cooling device is responding. The fixed 0.003 EC/s EnCon base load is separate from this limit.</w:t>
      </w:r>
    </w:p>
    <w:p w14:paraId="64B581BA" w14:textId="77777777" w:rsidR="00AB1BFD" w:rsidRDefault="00000000">
      <w:r>
        <w:rPr>
          <w:rFonts w:eastAsia="Calibri"/>
        </w:rPr>
        <w:t>The thermostat range is 10-30 °C in 0.5 °C steps. Unlike the original on/off deadband, current controls request only enough heat transfer to reach the target during the current physics step, then stop or throttle as demand falls.</w:t>
      </w:r>
    </w:p>
    <w:p w14:paraId="223E9C7B" w14:textId="77777777" w:rsidR="00AB1BFD" w:rsidRDefault="00000000">
      <w:pPr>
        <w:pStyle w:val="Nadpis2"/>
      </w:pPr>
      <w:bookmarkStart w:id="8" w:name="_Toc233588183"/>
      <w:r>
        <w:t>Water Evaporator Feed</w:t>
      </w:r>
      <w:bookmarkEnd w:id="8"/>
    </w:p>
    <w:p w14:paraId="5705E157" w14:textId="77777777" w:rsidR="00AB1BFD" w:rsidRDefault="00000000" w:rsidP="00332A11">
      <w:pPr>
        <w:ind w:left="540"/>
      </w:pPr>
      <w:r>
        <w:rPr>
          <w:rFonts w:eastAsia="Calibri"/>
        </w:rPr>
        <w:t>Waste First: use WasteWater before fresh Water.</w:t>
      </w:r>
    </w:p>
    <w:p w14:paraId="17A2AB76" w14:textId="77777777" w:rsidR="00AB1BFD" w:rsidRDefault="00000000" w:rsidP="00332A11">
      <w:pPr>
        <w:ind w:firstLine="540"/>
      </w:pPr>
      <w:r>
        <w:rPr>
          <w:rFonts w:eastAsia="Calibri"/>
        </w:rPr>
        <w:t>Waste Only: never consume fresh Water.</w:t>
      </w:r>
    </w:p>
    <w:p w14:paraId="56989413" w14:textId="77777777" w:rsidR="00AB1BFD" w:rsidRDefault="00000000" w:rsidP="00332A11">
      <w:pPr>
        <w:ind w:left="540"/>
      </w:pPr>
      <w:r>
        <w:rPr>
          <w:rFonts w:eastAsia="Calibri"/>
        </w:rPr>
        <w:t>Fresh First: use fresh Water before WasteWater.</w:t>
      </w:r>
    </w:p>
    <w:p w14:paraId="36757E4F" w14:textId="77777777" w:rsidR="00AB1BFD" w:rsidRDefault="00000000" w:rsidP="00332A11">
      <w:pPr>
        <w:ind w:left="540"/>
      </w:pPr>
      <w:r>
        <w:rPr>
          <w:rFonts w:eastAsia="Calibri"/>
        </w:rPr>
        <w:t>Fresh Only: never consume WasteWater.</w:t>
      </w:r>
    </w:p>
    <w:p w14:paraId="547B7BA2" w14:textId="77777777" w:rsidR="00AB1BFD" w:rsidRDefault="00000000">
      <w:r>
        <w:rPr>
          <w:rFonts w:eastAsia="Calibri"/>
        </w:rPr>
        <w:t>WasteWater provides 80% of the cooling energy of fresh Water. Evaporating it leaves a mass-equivalent residue represented by Waste, using a 20% residue mass fraction. If Waste storage is full, the usable WasteWater feed can be constrained.</w:t>
      </w:r>
    </w:p>
    <w:p w14:paraId="2042D503" w14:textId="77777777" w:rsidR="00AB1BFD" w:rsidRDefault="00000000">
      <w:pPr>
        <w:pStyle w:val="Nadpis2"/>
      </w:pPr>
      <w:bookmarkStart w:id="9" w:name="_Toc233588184"/>
      <w:r>
        <w:t>Coolant Loop Notes</w:t>
      </w:r>
      <w:bookmarkEnd w:id="9"/>
    </w:p>
    <w:p w14:paraId="3EF2A1CA" w14:textId="5F18C28A" w:rsidR="00AB1BFD" w:rsidRDefault="00000000">
      <w:r>
        <w:rPr>
          <w:rFonts w:eastAsia="Calibri"/>
        </w:rPr>
        <w:t>The heat pump only runs when the capsule belongs to a valid loop with at least one radiator. It injects the moved cabin heat plus pump electrical waste heat into that loop. Radiators are responsible for final rejection. A producer-only loop is not enough for sustained cooling.</w:t>
      </w:r>
    </w:p>
    <w:p w14:paraId="15ABD07A" w14:textId="2C3B3609" w:rsidR="00AB1BFD" w:rsidRDefault="00000000" w:rsidP="00370353">
      <w:pPr>
        <w:pStyle w:val="Nadpis2"/>
      </w:pPr>
      <w:bookmarkStart w:id="10" w:name="_Toc233588185"/>
      <w:r>
        <w:t>PAW Sections</w:t>
      </w:r>
      <w:bookmarkEnd w:id="10"/>
    </w:p>
    <w:tbl>
      <w:tblPr>
        <w:tblStyle w:val="Mkatabulky"/>
        <w:tblW w:w="9360" w:type="dxa"/>
        <w:tblInd w:w="120" w:type="dxa"/>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Layout w:type="fixed"/>
        <w:tblLook w:val="04A0" w:firstRow="1" w:lastRow="0" w:firstColumn="1" w:lastColumn="0" w:noHBand="0" w:noVBand="1"/>
      </w:tblPr>
      <w:tblGrid>
        <w:gridCol w:w="1750"/>
        <w:gridCol w:w="3100"/>
        <w:gridCol w:w="4510"/>
      </w:tblGrid>
      <w:tr w:rsidR="00AB1BFD" w14:paraId="033D2DA1" w14:textId="77777777">
        <w:trPr>
          <w:tblHeader/>
        </w:trPr>
        <w:tc>
          <w:tcPr>
            <w:tcW w:w="1750" w:type="dxa"/>
            <w:shd w:val="clear" w:color="auto" w:fill="E8EEF5"/>
            <w:tcMar>
              <w:top w:w="80" w:type="dxa"/>
              <w:left w:w="120" w:type="dxa"/>
              <w:bottom w:w="80" w:type="dxa"/>
              <w:right w:w="120" w:type="dxa"/>
            </w:tcMar>
            <w:vAlign w:val="center"/>
          </w:tcPr>
          <w:p w14:paraId="7B69A618" w14:textId="77777777" w:rsidR="00AB1BFD" w:rsidRDefault="00000000">
            <w:pPr>
              <w:spacing w:after="0" w:line="240" w:lineRule="auto"/>
              <w:jc w:val="center"/>
            </w:pPr>
            <w:r>
              <w:rPr>
                <w:rFonts w:eastAsia="Calibri"/>
                <w:b/>
                <w:color w:val="16324F"/>
                <w:sz w:val="18"/>
              </w:rPr>
              <w:t>Section</w:t>
            </w:r>
          </w:p>
        </w:tc>
        <w:tc>
          <w:tcPr>
            <w:tcW w:w="3100" w:type="dxa"/>
            <w:shd w:val="clear" w:color="auto" w:fill="E8EEF5"/>
            <w:tcMar>
              <w:top w:w="80" w:type="dxa"/>
              <w:left w:w="120" w:type="dxa"/>
              <w:bottom w:w="80" w:type="dxa"/>
              <w:right w:w="120" w:type="dxa"/>
            </w:tcMar>
            <w:vAlign w:val="center"/>
          </w:tcPr>
          <w:p w14:paraId="1F15D564" w14:textId="77777777" w:rsidR="00AB1BFD" w:rsidRDefault="00000000">
            <w:pPr>
              <w:spacing w:after="0" w:line="240" w:lineRule="auto"/>
              <w:jc w:val="center"/>
            </w:pPr>
            <w:r>
              <w:rPr>
                <w:rFonts w:eastAsia="Calibri"/>
                <w:b/>
                <w:color w:val="16324F"/>
                <w:sz w:val="18"/>
              </w:rPr>
              <w:t>Purpose</w:t>
            </w:r>
          </w:p>
        </w:tc>
        <w:tc>
          <w:tcPr>
            <w:tcW w:w="4510" w:type="dxa"/>
            <w:shd w:val="clear" w:color="auto" w:fill="E8EEF5"/>
            <w:tcMar>
              <w:top w:w="80" w:type="dxa"/>
              <w:left w:w="120" w:type="dxa"/>
              <w:bottom w:w="80" w:type="dxa"/>
              <w:right w:w="120" w:type="dxa"/>
            </w:tcMar>
            <w:vAlign w:val="center"/>
          </w:tcPr>
          <w:p w14:paraId="23A81BBF" w14:textId="77777777" w:rsidR="00AB1BFD" w:rsidRDefault="00000000">
            <w:pPr>
              <w:spacing w:after="0" w:line="240" w:lineRule="auto"/>
              <w:jc w:val="center"/>
            </w:pPr>
            <w:r>
              <w:rPr>
                <w:rFonts w:eastAsia="Calibri"/>
                <w:b/>
                <w:color w:val="16324F"/>
                <w:sz w:val="18"/>
              </w:rPr>
              <w:t>Important fields</w:t>
            </w:r>
          </w:p>
        </w:tc>
      </w:tr>
      <w:tr w:rsidR="00AB1BFD" w14:paraId="54136C5A" w14:textId="77777777">
        <w:tc>
          <w:tcPr>
            <w:tcW w:w="1750" w:type="dxa"/>
            <w:tcMar>
              <w:top w:w="80" w:type="dxa"/>
              <w:left w:w="120" w:type="dxa"/>
              <w:bottom w:w="80" w:type="dxa"/>
              <w:right w:w="120" w:type="dxa"/>
            </w:tcMar>
            <w:vAlign w:val="center"/>
          </w:tcPr>
          <w:p w14:paraId="5D0C38A7" w14:textId="77777777" w:rsidR="00AB1BFD" w:rsidRDefault="00000000">
            <w:pPr>
              <w:spacing w:after="0" w:line="259" w:lineRule="auto"/>
            </w:pPr>
            <w:r>
              <w:rPr>
                <w:rFonts w:eastAsia="Calibri"/>
                <w:sz w:val="18"/>
              </w:rPr>
              <w:t>Avionics</w:t>
            </w:r>
          </w:p>
        </w:tc>
        <w:tc>
          <w:tcPr>
            <w:tcW w:w="3100" w:type="dxa"/>
            <w:tcMar>
              <w:top w:w="80" w:type="dxa"/>
              <w:left w:w="120" w:type="dxa"/>
              <w:bottom w:w="80" w:type="dxa"/>
              <w:right w:w="120" w:type="dxa"/>
            </w:tcMar>
            <w:vAlign w:val="center"/>
          </w:tcPr>
          <w:p w14:paraId="38E63D3B" w14:textId="77777777" w:rsidR="00AB1BFD" w:rsidRDefault="00000000">
            <w:pPr>
              <w:spacing w:after="0" w:line="259" w:lineRule="auto"/>
            </w:pPr>
            <w:r>
              <w:rPr>
                <w:rFonts w:eastAsia="Calibri"/>
                <w:sz w:val="18"/>
              </w:rPr>
              <w:t>Command electronics and control availability.</w:t>
            </w:r>
          </w:p>
        </w:tc>
        <w:tc>
          <w:tcPr>
            <w:tcW w:w="4510" w:type="dxa"/>
            <w:tcMar>
              <w:top w:w="80" w:type="dxa"/>
              <w:left w:w="120" w:type="dxa"/>
              <w:bottom w:w="80" w:type="dxa"/>
              <w:right w:w="120" w:type="dxa"/>
            </w:tcMar>
            <w:vAlign w:val="center"/>
          </w:tcPr>
          <w:p w14:paraId="73C7D3C0" w14:textId="77777777" w:rsidR="00AB1BFD" w:rsidRDefault="00000000">
            <w:pPr>
              <w:spacing w:after="0" w:line="259" w:lineRule="auto"/>
            </w:pPr>
            <w:r>
              <w:rPr>
                <w:rFonts w:eastAsia="Calibri"/>
                <w:sz w:val="18"/>
              </w:rPr>
              <w:t>Avionics switch.</w:t>
            </w:r>
          </w:p>
        </w:tc>
      </w:tr>
      <w:tr w:rsidR="00AB1BFD" w14:paraId="5BCC0326" w14:textId="77777777">
        <w:tc>
          <w:tcPr>
            <w:tcW w:w="1750" w:type="dxa"/>
            <w:tcMar>
              <w:top w:w="80" w:type="dxa"/>
              <w:left w:w="120" w:type="dxa"/>
              <w:bottom w:w="80" w:type="dxa"/>
              <w:right w:w="120" w:type="dxa"/>
            </w:tcMar>
            <w:vAlign w:val="center"/>
          </w:tcPr>
          <w:p w14:paraId="08309F6D" w14:textId="77777777" w:rsidR="00AB1BFD" w:rsidRDefault="00000000">
            <w:pPr>
              <w:spacing w:after="0" w:line="259" w:lineRule="auto"/>
            </w:pPr>
            <w:r>
              <w:rPr>
                <w:rFonts w:eastAsia="Calibri"/>
                <w:sz w:val="18"/>
              </w:rPr>
              <w:t>AtCon</w:t>
            </w:r>
          </w:p>
        </w:tc>
        <w:tc>
          <w:tcPr>
            <w:tcW w:w="3100" w:type="dxa"/>
            <w:tcMar>
              <w:top w:w="80" w:type="dxa"/>
              <w:left w:w="120" w:type="dxa"/>
              <w:bottom w:w="80" w:type="dxa"/>
              <w:right w:w="120" w:type="dxa"/>
            </w:tcMar>
            <w:vAlign w:val="center"/>
          </w:tcPr>
          <w:p w14:paraId="4C60CD32" w14:textId="77777777" w:rsidR="00AB1BFD" w:rsidRDefault="00000000">
            <w:pPr>
              <w:spacing w:after="0" w:line="259" w:lineRule="auto"/>
            </w:pPr>
            <w:r>
              <w:rPr>
                <w:rFonts w:eastAsia="Calibri"/>
                <w:sz w:val="18"/>
              </w:rPr>
              <w:t>Pressure and CO2 management.</w:t>
            </w:r>
          </w:p>
        </w:tc>
        <w:tc>
          <w:tcPr>
            <w:tcW w:w="4510" w:type="dxa"/>
            <w:tcMar>
              <w:top w:w="80" w:type="dxa"/>
              <w:left w:w="120" w:type="dxa"/>
              <w:bottom w:w="80" w:type="dxa"/>
              <w:right w:w="120" w:type="dxa"/>
            </w:tcMar>
            <w:vAlign w:val="center"/>
          </w:tcPr>
          <w:p w14:paraId="38ACE4A3" w14:textId="77777777" w:rsidR="00AB1BFD" w:rsidRDefault="00000000">
            <w:pPr>
              <w:spacing w:after="0" w:line="259" w:lineRule="auto"/>
            </w:pPr>
            <w:r>
              <w:rPr>
                <w:rFonts w:eastAsia="Calibri"/>
                <w:sz w:val="18"/>
              </w:rPr>
              <w:t>Installed System, Situation Report, CO2 Removal, CO2 Level, resource use, Current EC.</w:t>
            </w:r>
          </w:p>
        </w:tc>
      </w:tr>
      <w:tr w:rsidR="00AB1BFD" w14:paraId="272CA86B" w14:textId="77777777">
        <w:tc>
          <w:tcPr>
            <w:tcW w:w="1750" w:type="dxa"/>
            <w:tcMar>
              <w:top w:w="80" w:type="dxa"/>
              <w:left w:w="120" w:type="dxa"/>
              <w:bottom w:w="80" w:type="dxa"/>
              <w:right w:w="120" w:type="dxa"/>
            </w:tcMar>
            <w:vAlign w:val="center"/>
          </w:tcPr>
          <w:p w14:paraId="3CA1C303" w14:textId="77777777" w:rsidR="00AB1BFD" w:rsidRDefault="00000000">
            <w:pPr>
              <w:spacing w:after="0" w:line="259" w:lineRule="auto"/>
            </w:pPr>
            <w:r>
              <w:rPr>
                <w:rFonts w:eastAsia="Calibri"/>
                <w:sz w:val="18"/>
              </w:rPr>
              <w:t>EnCon - General</w:t>
            </w:r>
          </w:p>
        </w:tc>
        <w:tc>
          <w:tcPr>
            <w:tcW w:w="3100" w:type="dxa"/>
            <w:tcMar>
              <w:top w:w="80" w:type="dxa"/>
              <w:left w:w="120" w:type="dxa"/>
              <w:bottom w:w="80" w:type="dxa"/>
              <w:right w:w="120" w:type="dxa"/>
            </w:tcMar>
            <w:vAlign w:val="center"/>
          </w:tcPr>
          <w:p w14:paraId="24C32DBF" w14:textId="77777777" w:rsidR="00AB1BFD" w:rsidRDefault="00000000">
            <w:pPr>
              <w:spacing w:after="0" w:line="259" w:lineRule="auto"/>
            </w:pPr>
            <w:r>
              <w:rPr>
                <w:rFonts w:eastAsia="Calibri"/>
                <w:sz w:val="18"/>
              </w:rPr>
              <w:t>Overall cabin thermal state and budgets.</w:t>
            </w:r>
          </w:p>
        </w:tc>
        <w:tc>
          <w:tcPr>
            <w:tcW w:w="4510" w:type="dxa"/>
            <w:tcMar>
              <w:top w:w="80" w:type="dxa"/>
              <w:left w:w="120" w:type="dxa"/>
              <w:bottom w:w="80" w:type="dxa"/>
              <w:right w:w="120" w:type="dxa"/>
            </w:tcMar>
            <w:vAlign w:val="center"/>
          </w:tcPr>
          <w:p w14:paraId="6EBEC230" w14:textId="77777777" w:rsidR="00AB1BFD" w:rsidRDefault="00000000">
            <w:pPr>
              <w:spacing w:after="0" w:line="259" w:lineRule="auto"/>
            </w:pPr>
            <w:r>
              <w:rPr>
                <w:rFonts w:eastAsia="Calibri"/>
                <w:sz w:val="18"/>
              </w:rPr>
              <w:t>Situation Report, Master Switch, EC Limit, Base EC Cost, Equipment EC, Thermostat, temperatures.</w:t>
            </w:r>
          </w:p>
        </w:tc>
      </w:tr>
      <w:tr w:rsidR="00AB1BFD" w14:paraId="1E5CFE77" w14:textId="77777777">
        <w:tc>
          <w:tcPr>
            <w:tcW w:w="1750" w:type="dxa"/>
            <w:tcMar>
              <w:top w:w="80" w:type="dxa"/>
              <w:left w:w="120" w:type="dxa"/>
              <w:bottom w:w="80" w:type="dxa"/>
              <w:right w:w="120" w:type="dxa"/>
            </w:tcMar>
            <w:vAlign w:val="center"/>
          </w:tcPr>
          <w:p w14:paraId="7745E9CF" w14:textId="77777777" w:rsidR="00AB1BFD" w:rsidRDefault="00000000">
            <w:pPr>
              <w:spacing w:after="0" w:line="259" w:lineRule="auto"/>
            </w:pPr>
            <w:r>
              <w:rPr>
                <w:rFonts w:eastAsia="Calibri"/>
                <w:sz w:val="18"/>
              </w:rPr>
              <w:t>EnCon - Flux</w:t>
            </w:r>
          </w:p>
        </w:tc>
        <w:tc>
          <w:tcPr>
            <w:tcW w:w="3100" w:type="dxa"/>
            <w:tcMar>
              <w:top w:w="80" w:type="dxa"/>
              <w:left w:w="120" w:type="dxa"/>
              <w:bottom w:w="80" w:type="dxa"/>
              <w:right w:w="120" w:type="dxa"/>
            </w:tcMar>
            <w:vAlign w:val="center"/>
          </w:tcPr>
          <w:p w14:paraId="50279B57" w14:textId="77777777" w:rsidR="00AB1BFD" w:rsidRDefault="00000000">
            <w:pPr>
              <w:spacing w:after="0" w:line="259" w:lineRule="auto"/>
            </w:pPr>
            <w:r>
              <w:rPr>
                <w:rFonts w:eastAsia="Calibri"/>
                <w:sz w:val="18"/>
              </w:rPr>
              <w:t>Optional diagnostic heat balance.</w:t>
            </w:r>
          </w:p>
        </w:tc>
        <w:tc>
          <w:tcPr>
            <w:tcW w:w="4510" w:type="dxa"/>
            <w:tcMar>
              <w:top w:w="80" w:type="dxa"/>
              <w:left w:w="120" w:type="dxa"/>
              <w:bottom w:w="80" w:type="dxa"/>
              <w:right w:w="120" w:type="dxa"/>
            </w:tcMar>
            <w:vAlign w:val="center"/>
          </w:tcPr>
          <w:p w14:paraId="1A7F3D3D" w14:textId="77777777" w:rsidR="00AB1BFD" w:rsidRDefault="00000000">
            <w:pPr>
              <w:spacing w:after="0" w:line="259" w:lineRule="auto"/>
            </w:pPr>
            <w:r>
              <w:rPr>
                <w:rFonts w:eastAsia="Calibri"/>
                <w:sz w:val="18"/>
              </w:rPr>
              <w:t>Cabin-Part Flux, Onboard Heat, Active Control, Net Flux.</w:t>
            </w:r>
          </w:p>
        </w:tc>
      </w:tr>
      <w:tr w:rsidR="00AB1BFD" w14:paraId="432B0313" w14:textId="77777777">
        <w:tc>
          <w:tcPr>
            <w:tcW w:w="1750" w:type="dxa"/>
            <w:tcMar>
              <w:top w:w="80" w:type="dxa"/>
              <w:left w:w="120" w:type="dxa"/>
              <w:bottom w:w="80" w:type="dxa"/>
              <w:right w:w="120" w:type="dxa"/>
            </w:tcMar>
            <w:vAlign w:val="center"/>
          </w:tcPr>
          <w:p w14:paraId="709AE2A2" w14:textId="77777777" w:rsidR="00AB1BFD" w:rsidRDefault="00000000">
            <w:pPr>
              <w:spacing w:after="0" w:line="259" w:lineRule="auto"/>
            </w:pPr>
            <w:r>
              <w:rPr>
                <w:rFonts w:eastAsia="Calibri"/>
                <w:sz w:val="18"/>
              </w:rPr>
              <w:t>EnCon - Systems</w:t>
            </w:r>
          </w:p>
        </w:tc>
        <w:tc>
          <w:tcPr>
            <w:tcW w:w="3100" w:type="dxa"/>
            <w:tcMar>
              <w:top w:w="80" w:type="dxa"/>
              <w:left w:w="120" w:type="dxa"/>
              <w:bottom w:w="80" w:type="dxa"/>
              <w:right w:w="120" w:type="dxa"/>
            </w:tcMar>
            <w:vAlign w:val="center"/>
          </w:tcPr>
          <w:p w14:paraId="00F56507" w14:textId="77777777" w:rsidR="00AB1BFD" w:rsidRDefault="00000000">
            <w:pPr>
              <w:spacing w:after="0" w:line="259" w:lineRule="auto"/>
            </w:pPr>
            <w:r>
              <w:rPr>
                <w:rFonts w:eastAsia="Calibri"/>
                <w:sz w:val="18"/>
              </w:rPr>
              <w:t>Installed heater and cooling equipment.</w:t>
            </w:r>
          </w:p>
        </w:tc>
        <w:tc>
          <w:tcPr>
            <w:tcW w:w="4510" w:type="dxa"/>
            <w:tcMar>
              <w:top w:w="80" w:type="dxa"/>
              <w:left w:w="120" w:type="dxa"/>
              <w:bottom w:w="80" w:type="dxa"/>
              <w:right w:w="120" w:type="dxa"/>
            </w:tcMar>
            <w:vAlign w:val="center"/>
          </w:tcPr>
          <w:p w14:paraId="613180E7" w14:textId="77777777" w:rsidR="00AB1BFD" w:rsidRDefault="00000000">
            <w:pPr>
              <w:spacing w:after="0" w:line="259" w:lineRule="auto"/>
            </w:pPr>
            <w:r>
              <w:rPr>
                <w:rFonts w:eastAsia="Calibri"/>
                <w:sz w:val="18"/>
              </w:rPr>
              <w:t>Equipment switches, feed selection, Water Limit, usage and Heat Removed.</w:t>
            </w:r>
          </w:p>
        </w:tc>
      </w:tr>
      <w:tr w:rsidR="00AB1BFD" w14:paraId="2AD299D3" w14:textId="77777777">
        <w:tc>
          <w:tcPr>
            <w:tcW w:w="1750" w:type="dxa"/>
            <w:tcMar>
              <w:top w:w="80" w:type="dxa"/>
              <w:left w:w="120" w:type="dxa"/>
              <w:bottom w:w="80" w:type="dxa"/>
              <w:right w:w="120" w:type="dxa"/>
            </w:tcMar>
            <w:vAlign w:val="center"/>
          </w:tcPr>
          <w:p w14:paraId="6421B715" w14:textId="77777777" w:rsidR="00AB1BFD" w:rsidRDefault="00000000">
            <w:pPr>
              <w:spacing w:after="0" w:line="259" w:lineRule="auto"/>
            </w:pPr>
            <w:r>
              <w:rPr>
                <w:rFonts w:eastAsia="Calibri"/>
                <w:sz w:val="18"/>
              </w:rPr>
              <w:t>Nutrition</w:t>
            </w:r>
          </w:p>
        </w:tc>
        <w:tc>
          <w:tcPr>
            <w:tcW w:w="3100" w:type="dxa"/>
            <w:tcMar>
              <w:top w:w="80" w:type="dxa"/>
              <w:left w:w="120" w:type="dxa"/>
              <w:bottom w:w="80" w:type="dxa"/>
              <w:right w:w="120" w:type="dxa"/>
            </w:tcMar>
            <w:vAlign w:val="center"/>
          </w:tcPr>
          <w:p w14:paraId="7C798FE5" w14:textId="77777777" w:rsidR="00AB1BFD" w:rsidRDefault="00000000">
            <w:pPr>
              <w:spacing w:after="0" w:line="259" w:lineRule="auto"/>
            </w:pPr>
            <w:r>
              <w:rPr>
                <w:rFonts w:eastAsia="Calibri"/>
                <w:sz w:val="18"/>
              </w:rPr>
              <w:t>Crew food and water availability.</w:t>
            </w:r>
          </w:p>
        </w:tc>
        <w:tc>
          <w:tcPr>
            <w:tcW w:w="4510" w:type="dxa"/>
            <w:tcMar>
              <w:top w:w="80" w:type="dxa"/>
              <w:left w:w="120" w:type="dxa"/>
              <w:bottom w:w="80" w:type="dxa"/>
              <w:right w:w="120" w:type="dxa"/>
            </w:tcMar>
            <w:vAlign w:val="center"/>
          </w:tcPr>
          <w:p w14:paraId="5E923A47" w14:textId="77777777" w:rsidR="00AB1BFD" w:rsidRDefault="00000000">
            <w:pPr>
              <w:spacing w:after="0" w:line="259" w:lineRule="auto"/>
            </w:pPr>
            <w:r>
              <w:rPr>
                <w:rFonts w:eastAsia="Calibri"/>
                <w:sz w:val="18"/>
              </w:rPr>
              <w:t>Food and Water reports with timers when unavailable.</w:t>
            </w:r>
          </w:p>
        </w:tc>
      </w:tr>
    </w:tbl>
    <w:p w14:paraId="6C63F9EF" w14:textId="77777777" w:rsidR="00AB1BFD" w:rsidRDefault="00AB1BFD">
      <w:pPr>
        <w:spacing w:after="40"/>
      </w:pPr>
    </w:p>
    <w:p w14:paraId="5DB1E44C" w14:textId="308A29A5" w:rsidR="00AB1BFD" w:rsidRDefault="00000000" w:rsidP="00E61EF0">
      <w:pPr>
        <w:pStyle w:val="Nadpis2"/>
      </w:pPr>
      <w:bookmarkStart w:id="11" w:name="_Toc233588186"/>
      <w:r>
        <w:lastRenderedPageBreak/>
        <w:t>Safety Thresholds</w:t>
      </w:r>
      <w:bookmarkEnd w:id="11"/>
    </w:p>
    <w:tbl>
      <w:tblPr>
        <w:tblStyle w:val="Mkatabulky"/>
        <w:tblW w:w="9360" w:type="dxa"/>
        <w:tblInd w:w="120" w:type="dxa"/>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Layout w:type="fixed"/>
        <w:tblLook w:val="04A0" w:firstRow="1" w:lastRow="0" w:firstColumn="1" w:lastColumn="0" w:noHBand="0" w:noVBand="1"/>
      </w:tblPr>
      <w:tblGrid>
        <w:gridCol w:w="2450"/>
        <w:gridCol w:w="3100"/>
        <w:gridCol w:w="3810"/>
      </w:tblGrid>
      <w:tr w:rsidR="00AB1BFD" w14:paraId="3D31E6E2" w14:textId="77777777">
        <w:trPr>
          <w:tblHeader/>
        </w:trPr>
        <w:tc>
          <w:tcPr>
            <w:tcW w:w="2450" w:type="dxa"/>
            <w:shd w:val="clear" w:color="auto" w:fill="E8EEF5"/>
            <w:tcMar>
              <w:top w:w="80" w:type="dxa"/>
              <w:left w:w="120" w:type="dxa"/>
              <w:bottom w:w="80" w:type="dxa"/>
              <w:right w:w="120" w:type="dxa"/>
            </w:tcMar>
            <w:vAlign w:val="center"/>
          </w:tcPr>
          <w:p w14:paraId="0C902D8D" w14:textId="77777777" w:rsidR="00AB1BFD" w:rsidRDefault="00000000">
            <w:pPr>
              <w:spacing w:after="0" w:line="240" w:lineRule="auto"/>
              <w:jc w:val="center"/>
            </w:pPr>
            <w:r>
              <w:rPr>
                <w:rFonts w:eastAsia="Calibri"/>
                <w:b/>
                <w:color w:val="16324F"/>
                <w:sz w:val="18"/>
              </w:rPr>
              <w:t>Hazard</w:t>
            </w:r>
          </w:p>
        </w:tc>
        <w:tc>
          <w:tcPr>
            <w:tcW w:w="3100" w:type="dxa"/>
            <w:shd w:val="clear" w:color="auto" w:fill="E8EEF5"/>
            <w:tcMar>
              <w:top w:w="80" w:type="dxa"/>
              <w:left w:w="120" w:type="dxa"/>
              <w:bottom w:w="80" w:type="dxa"/>
              <w:right w:w="120" w:type="dxa"/>
            </w:tcMar>
            <w:vAlign w:val="center"/>
          </w:tcPr>
          <w:p w14:paraId="123029F5" w14:textId="77777777" w:rsidR="00AB1BFD" w:rsidRDefault="00000000">
            <w:pPr>
              <w:spacing w:after="0" w:line="240" w:lineRule="auto"/>
              <w:jc w:val="center"/>
            </w:pPr>
            <w:r>
              <w:rPr>
                <w:rFonts w:eastAsia="Calibri"/>
                <w:b/>
                <w:color w:val="16324F"/>
                <w:sz w:val="18"/>
              </w:rPr>
              <w:t>Threshold</w:t>
            </w:r>
          </w:p>
        </w:tc>
        <w:tc>
          <w:tcPr>
            <w:tcW w:w="3810" w:type="dxa"/>
            <w:shd w:val="clear" w:color="auto" w:fill="E8EEF5"/>
            <w:tcMar>
              <w:top w:w="80" w:type="dxa"/>
              <w:left w:w="120" w:type="dxa"/>
              <w:bottom w:w="80" w:type="dxa"/>
              <w:right w:w="120" w:type="dxa"/>
            </w:tcMar>
            <w:vAlign w:val="center"/>
          </w:tcPr>
          <w:p w14:paraId="5CC6442A" w14:textId="77777777" w:rsidR="00AB1BFD" w:rsidRDefault="00000000">
            <w:pPr>
              <w:spacing w:after="0" w:line="240" w:lineRule="auto"/>
              <w:jc w:val="center"/>
            </w:pPr>
            <w:r>
              <w:rPr>
                <w:rFonts w:eastAsia="Calibri"/>
                <w:b/>
                <w:color w:val="16324F"/>
                <w:sz w:val="18"/>
              </w:rPr>
              <w:t>Grace period / result</w:t>
            </w:r>
          </w:p>
        </w:tc>
      </w:tr>
      <w:tr w:rsidR="00AB1BFD" w14:paraId="6F9A6700" w14:textId="77777777">
        <w:tc>
          <w:tcPr>
            <w:tcW w:w="2450" w:type="dxa"/>
            <w:tcMar>
              <w:top w:w="80" w:type="dxa"/>
              <w:left w:w="120" w:type="dxa"/>
              <w:bottom w:w="80" w:type="dxa"/>
              <w:right w:w="120" w:type="dxa"/>
            </w:tcMar>
            <w:vAlign w:val="center"/>
          </w:tcPr>
          <w:p w14:paraId="3E734DF5" w14:textId="77777777" w:rsidR="00AB1BFD" w:rsidRDefault="00000000">
            <w:pPr>
              <w:spacing w:after="0" w:line="259" w:lineRule="auto"/>
            </w:pPr>
            <w:r>
              <w:rPr>
                <w:rFonts w:eastAsia="Calibri"/>
                <w:sz w:val="18"/>
              </w:rPr>
              <w:t>CO2 warning</w:t>
            </w:r>
          </w:p>
        </w:tc>
        <w:tc>
          <w:tcPr>
            <w:tcW w:w="3100" w:type="dxa"/>
            <w:tcMar>
              <w:top w:w="80" w:type="dxa"/>
              <w:left w:w="120" w:type="dxa"/>
              <w:bottom w:w="80" w:type="dxa"/>
              <w:right w:w="120" w:type="dxa"/>
            </w:tcMar>
            <w:vAlign w:val="center"/>
          </w:tcPr>
          <w:p w14:paraId="68829262" w14:textId="77777777" w:rsidR="00AB1BFD" w:rsidRDefault="00000000">
            <w:pPr>
              <w:spacing w:after="0" w:line="259" w:lineRule="auto"/>
            </w:pPr>
            <w:r>
              <w:rPr>
                <w:rFonts w:eastAsia="Calibri"/>
                <w:sz w:val="18"/>
              </w:rPr>
              <w:t>3% cabin concentration</w:t>
            </w:r>
          </w:p>
        </w:tc>
        <w:tc>
          <w:tcPr>
            <w:tcW w:w="3810" w:type="dxa"/>
            <w:tcMar>
              <w:top w:w="80" w:type="dxa"/>
              <w:left w:w="120" w:type="dxa"/>
              <w:bottom w:w="80" w:type="dxa"/>
              <w:right w:w="120" w:type="dxa"/>
            </w:tcMar>
            <w:vAlign w:val="center"/>
          </w:tcPr>
          <w:p w14:paraId="7436A665" w14:textId="77777777" w:rsidR="00AB1BFD" w:rsidRDefault="00000000">
            <w:pPr>
              <w:spacing w:after="0" w:line="259" w:lineRule="auto"/>
            </w:pPr>
            <w:r>
              <w:rPr>
                <w:rFonts w:eastAsia="Calibri"/>
                <w:sz w:val="18"/>
              </w:rPr>
              <w:t>Warning; becomes lethal at the fatal threshold.</w:t>
            </w:r>
          </w:p>
        </w:tc>
      </w:tr>
      <w:tr w:rsidR="00AB1BFD" w14:paraId="6E9A4A0A" w14:textId="77777777">
        <w:tc>
          <w:tcPr>
            <w:tcW w:w="2450" w:type="dxa"/>
            <w:tcMar>
              <w:top w:w="80" w:type="dxa"/>
              <w:left w:w="120" w:type="dxa"/>
              <w:bottom w:w="80" w:type="dxa"/>
              <w:right w:w="120" w:type="dxa"/>
            </w:tcMar>
            <w:vAlign w:val="center"/>
          </w:tcPr>
          <w:p w14:paraId="116E6403" w14:textId="77777777" w:rsidR="00AB1BFD" w:rsidRDefault="00000000">
            <w:pPr>
              <w:spacing w:after="0" w:line="259" w:lineRule="auto"/>
            </w:pPr>
            <w:r>
              <w:rPr>
                <w:rFonts w:eastAsia="Calibri"/>
                <w:sz w:val="18"/>
              </w:rPr>
              <w:t>CO2 fatal</w:t>
            </w:r>
          </w:p>
        </w:tc>
        <w:tc>
          <w:tcPr>
            <w:tcW w:w="3100" w:type="dxa"/>
            <w:tcMar>
              <w:top w:w="80" w:type="dxa"/>
              <w:left w:w="120" w:type="dxa"/>
              <w:bottom w:w="80" w:type="dxa"/>
              <w:right w:w="120" w:type="dxa"/>
            </w:tcMar>
            <w:vAlign w:val="center"/>
          </w:tcPr>
          <w:p w14:paraId="52FF880D" w14:textId="77777777" w:rsidR="00AB1BFD" w:rsidRDefault="00000000">
            <w:pPr>
              <w:spacing w:after="0" w:line="259" w:lineRule="auto"/>
            </w:pPr>
            <w:r>
              <w:rPr>
                <w:rFonts w:eastAsia="Calibri"/>
                <w:sz w:val="18"/>
              </w:rPr>
              <w:t>10% cabin concentration</w:t>
            </w:r>
          </w:p>
        </w:tc>
        <w:tc>
          <w:tcPr>
            <w:tcW w:w="3810" w:type="dxa"/>
            <w:tcMar>
              <w:top w:w="80" w:type="dxa"/>
              <w:left w:w="120" w:type="dxa"/>
              <w:bottom w:w="80" w:type="dxa"/>
              <w:right w:w="120" w:type="dxa"/>
            </w:tcMar>
            <w:vAlign w:val="center"/>
          </w:tcPr>
          <w:p w14:paraId="30134712" w14:textId="77777777" w:rsidR="00AB1BFD" w:rsidRDefault="00000000">
            <w:pPr>
              <w:spacing w:after="0" w:line="259" w:lineRule="auto"/>
            </w:pPr>
            <w:r>
              <w:rPr>
                <w:rFonts w:eastAsia="Calibri"/>
                <w:sz w:val="18"/>
              </w:rPr>
              <w:t>Uses the 120 s breathing grace timer.</w:t>
            </w:r>
          </w:p>
        </w:tc>
      </w:tr>
      <w:tr w:rsidR="00AB1BFD" w14:paraId="1E47EC36" w14:textId="77777777">
        <w:tc>
          <w:tcPr>
            <w:tcW w:w="2450" w:type="dxa"/>
            <w:tcMar>
              <w:top w:w="80" w:type="dxa"/>
              <w:left w:w="120" w:type="dxa"/>
              <w:bottom w:w="80" w:type="dxa"/>
              <w:right w:w="120" w:type="dxa"/>
            </w:tcMar>
            <w:vAlign w:val="center"/>
          </w:tcPr>
          <w:p w14:paraId="30174CEE" w14:textId="77777777" w:rsidR="00AB1BFD" w:rsidRDefault="00000000">
            <w:pPr>
              <w:spacing w:after="0" w:line="259" w:lineRule="auto"/>
            </w:pPr>
            <w:r>
              <w:rPr>
                <w:rFonts w:eastAsia="Calibri"/>
                <w:sz w:val="18"/>
              </w:rPr>
              <w:t>No Oxygen</w:t>
            </w:r>
          </w:p>
        </w:tc>
        <w:tc>
          <w:tcPr>
            <w:tcW w:w="3100" w:type="dxa"/>
            <w:tcMar>
              <w:top w:w="80" w:type="dxa"/>
              <w:left w:w="120" w:type="dxa"/>
              <w:bottom w:w="80" w:type="dxa"/>
              <w:right w:w="120" w:type="dxa"/>
            </w:tcMar>
            <w:vAlign w:val="center"/>
          </w:tcPr>
          <w:p w14:paraId="08EF2480" w14:textId="77777777" w:rsidR="00AB1BFD" w:rsidRDefault="00000000">
            <w:pPr>
              <w:spacing w:after="0" w:line="259" w:lineRule="auto"/>
            </w:pPr>
            <w:r>
              <w:rPr>
                <w:rFonts w:eastAsia="Calibri"/>
                <w:sz w:val="18"/>
              </w:rPr>
              <w:t>Insufficient Oxygen supply</w:t>
            </w:r>
          </w:p>
        </w:tc>
        <w:tc>
          <w:tcPr>
            <w:tcW w:w="3810" w:type="dxa"/>
            <w:tcMar>
              <w:top w:w="80" w:type="dxa"/>
              <w:left w:w="120" w:type="dxa"/>
              <w:bottom w:w="80" w:type="dxa"/>
              <w:right w:w="120" w:type="dxa"/>
            </w:tcMar>
            <w:vAlign w:val="center"/>
          </w:tcPr>
          <w:p w14:paraId="5957F467" w14:textId="77777777" w:rsidR="00AB1BFD" w:rsidRDefault="00000000">
            <w:pPr>
              <w:spacing w:after="0" w:line="259" w:lineRule="auto"/>
            </w:pPr>
            <w:r>
              <w:rPr>
                <w:rFonts w:eastAsia="Calibri"/>
                <w:sz w:val="18"/>
              </w:rPr>
              <w:t>120 s.</w:t>
            </w:r>
          </w:p>
        </w:tc>
      </w:tr>
      <w:tr w:rsidR="00AB1BFD" w14:paraId="65F6C890" w14:textId="77777777">
        <w:tc>
          <w:tcPr>
            <w:tcW w:w="2450" w:type="dxa"/>
            <w:tcMar>
              <w:top w:w="80" w:type="dxa"/>
              <w:left w:w="120" w:type="dxa"/>
              <w:bottom w:w="80" w:type="dxa"/>
              <w:right w:w="120" w:type="dxa"/>
            </w:tcMar>
            <w:vAlign w:val="center"/>
          </w:tcPr>
          <w:p w14:paraId="483D9075" w14:textId="77777777" w:rsidR="00AB1BFD" w:rsidRDefault="00000000">
            <w:pPr>
              <w:spacing w:after="0" w:line="259" w:lineRule="auto"/>
            </w:pPr>
            <w:r>
              <w:rPr>
                <w:rFonts w:eastAsia="Calibri"/>
                <w:sz w:val="18"/>
              </w:rPr>
              <w:t>Unpressurized below 6.3 kPa</w:t>
            </w:r>
          </w:p>
        </w:tc>
        <w:tc>
          <w:tcPr>
            <w:tcW w:w="3100" w:type="dxa"/>
            <w:tcMar>
              <w:top w:w="80" w:type="dxa"/>
              <w:left w:w="120" w:type="dxa"/>
              <w:bottom w:w="80" w:type="dxa"/>
              <w:right w:w="120" w:type="dxa"/>
            </w:tcMar>
            <w:vAlign w:val="center"/>
          </w:tcPr>
          <w:p w14:paraId="7CDBC539" w14:textId="77777777" w:rsidR="00AB1BFD" w:rsidRDefault="00000000">
            <w:pPr>
              <w:spacing w:after="0" w:line="259" w:lineRule="auto"/>
            </w:pPr>
            <w:r>
              <w:rPr>
                <w:rFonts w:eastAsia="Calibri"/>
                <w:sz w:val="18"/>
              </w:rPr>
              <w:t>Pressure failure</w:t>
            </w:r>
          </w:p>
        </w:tc>
        <w:tc>
          <w:tcPr>
            <w:tcW w:w="3810" w:type="dxa"/>
            <w:tcMar>
              <w:top w:w="80" w:type="dxa"/>
              <w:left w:w="120" w:type="dxa"/>
              <w:bottom w:w="80" w:type="dxa"/>
              <w:right w:w="120" w:type="dxa"/>
            </w:tcMar>
            <w:vAlign w:val="center"/>
          </w:tcPr>
          <w:p w14:paraId="162A0B0E" w14:textId="77777777" w:rsidR="00AB1BFD" w:rsidRDefault="00000000">
            <w:pPr>
              <w:spacing w:after="0" w:line="259" w:lineRule="auto"/>
            </w:pPr>
            <w:r>
              <w:rPr>
                <w:rFonts w:eastAsia="Calibri"/>
                <w:sz w:val="18"/>
              </w:rPr>
              <w:t>Immediate.</w:t>
            </w:r>
          </w:p>
        </w:tc>
      </w:tr>
      <w:tr w:rsidR="00AB1BFD" w14:paraId="5B95C880" w14:textId="77777777">
        <w:tc>
          <w:tcPr>
            <w:tcW w:w="2450" w:type="dxa"/>
            <w:tcMar>
              <w:top w:w="80" w:type="dxa"/>
              <w:left w:w="120" w:type="dxa"/>
              <w:bottom w:w="80" w:type="dxa"/>
              <w:right w:w="120" w:type="dxa"/>
            </w:tcMar>
            <w:vAlign w:val="center"/>
          </w:tcPr>
          <w:p w14:paraId="47792A28" w14:textId="77777777" w:rsidR="00AB1BFD" w:rsidRDefault="00000000">
            <w:pPr>
              <w:spacing w:after="0" w:line="259" w:lineRule="auto"/>
            </w:pPr>
            <w:r>
              <w:rPr>
                <w:rFonts w:eastAsia="Calibri"/>
                <w:sz w:val="18"/>
              </w:rPr>
              <w:t>Unpressurized non-breathable environment above 6.3 kPa</w:t>
            </w:r>
          </w:p>
        </w:tc>
        <w:tc>
          <w:tcPr>
            <w:tcW w:w="3100" w:type="dxa"/>
            <w:tcMar>
              <w:top w:w="80" w:type="dxa"/>
              <w:left w:w="120" w:type="dxa"/>
              <w:bottom w:w="80" w:type="dxa"/>
              <w:right w:w="120" w:type="dxa"/>
            </w:tcMar>
            <w:vAlign w:val="center"/>
          </w:tcPr>
          <w:p w14:paraId="0E532550" w14:textId="77777777" w:rsidR="00AB1BFD" w:rsidRDefault="00000000">
            <w:pPr>
              <w:spacing w:after="0" w:line="259" w:lineRule="auto"/>
            </w:pPr>
            <w:r>
              <w:rPr>
                <w:rFonts w:eastAsia="Calibri"/>
                <w:sz w:val="18"/>
              </w:rPr>
              <w:t>Below ambient-safe envelope</w:t>
            </w:r>
          </w:p>
        </w:tc>
        <w:tc>
          <w:tcPr>
            <w:tcW w:w="3810" w:type="dxa"/>
            <w:tcMar>
              <w:top w:w="80" w:type="dxa"/>
              <w:left w:w="120" w:type="dxa"/>
              <w:bottom w:w="80" w:type="dxa"/>
              <w:right w:w="120" w:type="dxa"/>
            </w:tcMar>
            <w:vAlign w:val="center"/>
          </w:tcPr>
          <w:p w14:paraId="26CB2D4E" w14:textId="77777777" w:rsidR="00AB1BFD" w:rsidRDefault="00000000">
            <w:pPr>
              <w:spacing w:after="0" w:line="259" w:lineRule="auto"/>
            </w:pPr>
            <w:r>
              <w:rPr>
                <w:rFonts w:eastAsia="Calibri"/>
                <w:sz w:val="18"/>
              </w:rPr>
              <w:t>120 s.</w:t>
            </w:r>
          </w:p>
        </w:tc>
      </w:tr>
      <w:tr w:rsidR="00AB1BFD" w14:paraId="308E6213" w14:textId="77777777">
        <w:tc>
          <w:tcPr>
            <w:tcW w:w="2450" w:type="dxa"/>
            <w:tcMar>
              <w:top w:w="80" w:type="dxa"/>
              <w:left w:w="120" w:type="dxa"/>
              <w:bottom w:w="80" w:type="dxa"/>
              <w:right w:w="120" w:type="dxa"/>
            </w:tcMar>
            <w:vAlign w:val="center"/>
          </w:tcPr>
          <w:p w14:paraId="1C39B510" w14:textId="77777777" w:rsidR="00AB1BFD" w:rsidRDefault="00000000">
            <w:pPr>
              <w:spacing w:after="0" w:line="259" w:lineRule="auto"/>
            </w:pPr>
            <w:r>
              <w:rPr>
                <w:rFonts w:eastAsia="Calibri"/>
                <w:sz w:val="18"/>
              </w:rPr>
              <w:t>Partially pressurized below 1.0 kPa</w:t>
            </w:r>
          </w:p>
        </w:tc>
        <w:tc>
          <w:tcPr>
            <w:tcW w:w="3100" w:type="dxa"/>
            <w:tcMar>
              <w:top w:w="80" w:type="dxa"/>
              <w:left w:w="120" w:type="dxa"/>
              <w:bottom w:w="80" w:type="dxa"/>
              <w:right w:w="120" w:type="dxa"/>
            </w:tcMar>
            <w:vAlign w:val="center"/>
          </w:tcPr>
          <w:p w14:paraId="6CE3E321" w14:textId="77777777" w:rsidR="00AB1BFD" w:rsidRDefault="00000000">
            <w:pPr>
              <w:spacing w:after="0" w:line="259" w:lineRule="auto"/>
            </w:pPr>
            <w:r>
              <w:rPr>
                <w:rFonts w:eastAsia="Calibri"/>
                <w:sz w:val="18"/>
              </w:rPr>
              <w:t>Cabin depressurized</w:t>
            </w:r>
          </w:p>
        </w:tc>
        <w:tc>
          <w:tcPr>
            <w:tcW w:w="3810" w:type="dxa"/>
            <w:tcMar>
              <w:top w:w="80" w:type="dxa"/>
              <w:left w:w="120" w:type="dxa"/>
              <w:bottom w:w="80" w:type="dxa"/>
              <w:right w:w="120" w:type="dxa"/>
            </w:tcMar>
            <w:vAlign w:val="center"/>
          </w:tcPr>
          <w:p w14:paraId="7D8D4B4A" w14:textId="77777777" w:rsidR="00AB1BFD" w:rsidRDefault="00000000">
            <w:pPr>
              <w:spacing w:after="0" w:line="259" w:lineRule="auto"/>
            </w:pPr>
            <w:r>
              <w:rPr>
                <w:rFonts w:eastAsia="Calibri"/>
                <w:sz w:val="18"/>
              </w:rPr>
              <w:t>60 s.</w:t>
            </w:r>
          </w:p>
        </w:tc>
      </w:tr>
      <w:tr w:rsidR="00AB1BFD" w14:paraId="0EBE5BE7" w14:textId="77777777">
        <w:tc>
          <w:tcPr>
            <w:tcW w:w="2450" w:type="dxa"/>
            <w:tcMar>
              <w:top w:w="80" w:type="dxa"/>
              <w:left w:w="120" w:type="dxa"/>
              <w:bottom w:w="80" w:type="dxa"/>
              <w:right w:w="120" w:type="dxa"/>
            </w:tcMar>
            <w:vAlign w:val="center"/>
          </w:tcPr>
          <w:p w14:paraId="6155470C" w14:textId="77777777" w:rsidR="00AB1BFD" w:rsidRDefault="00000000">
            <w:pPr>
              <w:spacing w:after="0" w:line="259" w:lineRule="auto"/>
            </w:pPr>
            <w:r>
              <w:rPr>
                <w:rFonts w:eastAsia="Calibri"/>
                <w:sz w:val="18"/>
              </w:rPr>
              <w:t>Cabin temperature</w:t>
            </w:r>
          </w:p>
        </w:tc>
        <w:tc>
          <w:tcPr>
            <w:tcW w:w="3100" w:type="dxa"/>
            <w:tcMar>
              <w:top w:w="80" w:type="dxa"/>
              <w:left w:w="120" w:type="dxa"/>
              <w:bottom w:w="80" w:type="dxa"/>
              <w:right w:w="120" w:type="dxa"/>
            </w:tcMar>
            <w:vAlign w:val="center"/>
          </w:tcPr>
          <w:p w14:paraId="1F937087" w14:textId="77777777" w:rsidR="00AB1BFD" w:rsidRDefault="00000000">
            <w:pPr>
              <w:spacing w:after="0" w:line="259" w:lineRule="auto"/>
            </w:pPr>
            <w:r>
              <w:rPr>
                <w:rFonts w:eastAsia="Calibri"/>
                <w:sz w:val="18"/>
              </w:rPr>
              <w:t>Below 5 °C or above 45 °C</w:t>
            </w:r>
          </w:p>
        </w:tc>
        <w:tc>
          <w:tcPr>
            <w:tcW w:w="3810" w:type="dxa"/>
            <w:tcMar>
              <w:top w:w="80" w:type="dxa"/>
              <w:left w:w="120" w:type="dxa"/>
              <w:bottom w:w="80" w:type="dxa"/>
              <w:right w:w="120" w:type="dxa"/>
            </w:tcMar>
            <w:vAlign w:val="center"/>
          </w:tcPr>
          <w:p w14:paraId="7650A45C" w14:textId="77777777" w:rsidR="00AB1BFD" w:rsidRDefault="00000000">
            <w:pPr>
              <w:spacing w:after="0" w:line="259" w:lineRule="auto"/>
            </w:pPr>
            <w:r>
              <w:rPr>
                <w:rFonts w:eastAsia="Calibri"/>
                <w:sz w:val="18"/>
              </w:rPr>
              <w:t>300 s.</w:t>
            </w:r>
          </w:p>
        </w:tc>
      </w:tr>
      <w:tr w:rsidR="00AB1BFD" w14:paraId="2CF6C4D6" w14:textId="77777777">
        <w:tc>
          <w:tcPr>
            <w:tcW w:w="2450" w:type="dxa"/>
            <w:tcMar>
              <w:top w:w="80" w:type="dxa"/>
              <w:left w:w="120" w:type="dxa"/>
              <w:bottom w:w="80" w:type="dxa"/>
              <w:right w:w="120" w:type="dxa"/>
            </w:tcMar>
            <w:vAlign w:val="center"/>
          </w:tcPr>
          <w:p w14:paraId="37D877C6" w14:textId="77777777" w:rsidR="00AB1BFD" w:rsidRDefault="00000000">
            <w:pPr>
              <w:spacing w:after="0" w:line="259" w:lineRule="auto"/>
            </w:pPr>
            <w:r>
              <w:rPr>
                <w:rFonts w:eastAsia="Calibri"/>
                <w:sz w:val="18"/>
              </w:rPr>
              <w:t>No Water</w:t>
            </w:r>
          </w:p>
        </w:tc>
        <w:tc>
          <w:tcPr>
            <w:tcW w:w="3100" w:type="dxa"/>
            <w:tcMar>
              <w:top w:w="80" w:type="dxa"/>
              <w:left w:w="120" w:type="dxa"/>
              <w:bottom w:w="80" w:type="dxa"/>
              <w:right w:w="120" w:type="dxa"/>
            </w:tcMar>
            <w:vAlign w:val="center"/>
          </w:tcPr>
          <w:p w14:paraId="0677AC04" w14:textId="77777777" w:rsidR="00AB1BFD" w:rsidRDefault="00000000">
            <w:pPr>
              <w:spacing w:after="0" w:line="259" w:lineRule="auto"/>
            </w:pPr>
            <w:r>
              <w:rPr>
                <w:rFonts w:eastAsia="Calibri"/>
                <w:sz w:val="18"/>
              </w:rPr>
              <w:t>Water unavailable</w:t>
            </w:r>
          </w:p>
        </w:tc>
        <w:tc>
          <w:tcPr>
            <w:tcW w:w="3810" w:type="dxa"/>
            <w:tcMar>
              <w:top w:w="80" w:type="dxa"/>
              <w:left w:w="120" w:type="dxa"/>
              <w:bottom w:w="80" w:type="dxa"/>
              <w:right w:w="120" w:type="dxa"/>
            </w:tcMar>
            <w:vAlign w:val="center"/>
          </w:tcPr>
          <w:p w14:paraId="380EDB10" w14:textId="77777777" w:rsidR="00AB1BFD" w:rsidRDefault="00000000">
            <w:pPr>
              <w:spacing w:after="0" w:line="259" w:lineRule="auto"/>
            </w:pPr>
            <w:r>
              <w:rPr>
                <w:rFonts w:eastAsia="Calibri"/>
                <w:sz w:val="18"/>
              </w:rPr>
              <w:t>129,600 s (6 Kerbin days).</w:t>
            </w:r>
          </w:p>
        </w:tc>
      </w:tr>
      <w:tr w:rsidR="00AB1BFD" w14:paraId="0F0A00B4" w14:textId="77777777">
        <w:tc>
          <w:tcPr>
            <w:tcW w:w="2450" w:type="dxa"/>
            <w:tcMar>
              <w:top w:w="80" w:type="dxa"/>
              <w:left w:w="120" w:type="dxa"/>
              <w:bottom w:w="80" w:type="dxa"/>
              <w:right w:w="120" w:type="dxa"/>
            </w:tcMar>
            <w:vAlign w:val="center"/>
          </w:tcPr>
          <w:p w14:paraId="11EA1F49" w14:textId="77777777" w:rsidR="00AB1BFD" w:rsidRDefault="00000000">
            <w:pPr>
              <w:spacing w:after="0" w:line="259" w:lineRule="auto"/>
            </w:pPr>
            <w:r>
              <w:rPr>
                <w:rFonts w:eastAsia="Calibri"/>
                <w:sz w:val="18"/>
              </w:rPr>
              <w:t>No Food</w:t>
            </w:r>
          </w:p>
        </w:tc>
        <w:tc>
          <w:tcPr>
            <w:tcW w:w="3100" w:type="dxa"/>
            <w:tcMar>
              <w:top w:w="80" w:type="dxa"/>
              <w:left w:w="120" w:type="dxa"/>
              <w:bottom w:w="80" w:type="dxa"/>
              <w:right w:w="120" w:type="dxa"/>
            </w:tcMar>
            <w:vAlign w:val="center"/>
          </w:tcPr>
          <w:p w14:paraId="5DBEE951" w14:textId="77777777" w:rsidR="00AB1BFD" w:rsidRDefault="00000000">
            <w:pPr>
              <w:spacing w:after="0" w:line="259" w:lineRule="auto"/>
            </w:pPr>
            <w:r>
              <w:rPr>
                <w:rFonts w:eastAsia="Calibri"/>
                <w:sz w:val="18"/>
              </w:rPr>
              <w:t>Food unavailable</w:t>
            </w:r>
          </w:p>
        </w:tc>
        <w:tc>
          <w:tcPr>
            <w:tcW w:w="3810" w:type="dxa"/>
            <w:tcMar>
              <w:top w:w="80" w:type="dxa"/>
              <w:left w:w="120" w:type="dxa"/>
              <w:bottom w:w="80" w:type="dxa"/>
              <w:right w:w="120" w:type="dxa"/>
            </w:tcMar>
            <w:vAlign w:val="center"/>
          </w:tcPr>
          <w:p w14:paraId="0009B24E" w14:textId="77777777" w:rsidR="00AB1BFD" w:rsidRDefault="00000000">
            <w:pPr>
              <w:spacing w:after="0" w:line="259" w:lineRule="auto"/>
            </w:pPr>
            <w:r>
              <w:rPr>
                <w:rFonts w:eastAsia="Calibri"/>
                <w:sz w:val="18"/>
              </w:rPr>
              <w:t>604,800 s (28 Kerbin days).</w:t>
            </w:r>
          </w:p>
        </w:tc>
      </w:tr>
    </w:tbl>
    <w:p w14:paraId="0DC9ACDF" w14:textId="77777777" w:rsidR="00AB1BFD" w:rsidRDefault="00AB1BFD">
      <w:pPr>
        <w:spacing w:after="40"/>
      </w:pPr>
    </w:p>
    <w:p w14:paraId="5F7B0D9B" w14:textId="569C8E24" w:rsidR="00AB1BFD" w:rsidRPr="00D44647" w:rsidRDefault="00000000" w:rsidP="00D44647">
      <w:pPr>
        <w:pStyle w:val="Nadpis1"/>
        <w:numPr>
          <w:ilvl w:val="0"/>
          <w:numId w:val="2"/>
        </w:numPr>
      </w:pPr>
      <w:bookmarkStart w:id="12" w:name="_Toc233588187"/>
      <w:r w:rsidRPr="00D44647">
        <w:t>Failure Modes</w:t>
      </w:r>
      <w:bookmarkEnd w:id="12"/>
    </w:p>
    <w:tbl>
      <w:tblPr>
        <w:tblStyle w:val="Mkatabulky"/>
        <w:tblW w:w="9356" w:type="dxa"/>
        <w:tblInd w:w="120" w:type="dxa"/>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Layout w:type="fixed"/>
        <w:tblLook w:val="04A0" w:firstRow="1" w:lastRow="0" w:firstColumn="1" w:lastColumn="0" w:noHBand="0" w:noVBand="1"/>
      </w:tblPr>
      <w:tblGrid>
        <w:gridCol w:w="3969"/>
        <w:gridCol w:w="5387"/>
      </w:tblGrid>
      <w:tr w:rsidR="00370353" w14:paraId="478AD127" w14:textId="77777777" w:rsidTr="00370353">
        <w:trPr>
          <w:tblHeader/>
        </w:trPr>
        <w:tc>
          <w:tcPr>
            <w:tcW w:w="3969" w:type="dxa"/>
            <w:shd w:val="clear" w:color="auto" w:fill="E8EEF5"/>
            <w:tcMar>
              <w:top w:w="80" w:type="dxa"/>
              <w:left w:w="120" w:type="dxa"/>
              <w:bottom w:w="80" w:type="dxa"/>
              <w:right w:w="120" w:type="dxa"/>
            </w:tcMar>
            <w:vAlign w:val="center"/>
          </w:tcPr>
          <w:p w14:paraId="0EC5EE83" w14:textId="77777777" w:rsidR="00370353" w:rsidRDefault="00370353">
            <w:pPr>
              <w:spacing w:after="0" w:line="240" w:lineRule="auto"/>
              <w:jc w:val="center"/>
            </w:pPr>
            <w:r>
              <w:rPr>
                <w:rFonts w:eastAsia="Calibri"/>
                <w:b/>
                <w:color w:val="16324F"/>
                <w:sz w:val="18"/>
              </w:rPr>
              <w:t>Symptom</w:t>
            </w:r>
          </w:p>
        </w:tc>
        <w:tc>
          <w:tcPr>
            <w:tcW w:w="5387" w:type="dxa"/>
            <w:shd w:val="clear" w:color="auto" w:fill="E8EEF5"/>
            <w:tcMar>
              <w:top w:w="80" w:type="dxa"/>
              <w:left w:w="120" w:type="dxa"/>
              <w:bottom w:w="80" w:type="dxa"/>
              <w:right w:w="120" w:type="dxa"/>
            </w:tcMar>
            <w:vAlign w:val="center"/>
          </w:tcPr>
          <w:p w14:paraId="5A5BDAE0" w14:textId="77777777" w:rsidR="00370353" w:rsidRDefault="00370353">
            <w:pPr>
              <w:spacing w:after="0" w:line="240" w:lineRule="auto"/>
              <w:jc w:val="center"/>
            </w:pPr>
            <w:r>
              <w:rPr>
                <w:rFonts w:eastAsia="Calibri"/>
                <w:b/>
                <w:color w:val="16324F"/>
                <w:sz w:val="18"/>
              </w:rPr>
              <w:t>Likely cause</w:t>
            </w:r>
          </w:p>
        </w:tc>
      </w:tr>
      <w:tr w:rsidR="00370353" w14:paraId="11B70D80" w14:textId="77777777" w:rsidTr="00370353">
        <w:tc>
          <w:tcPr>
            <w:tcW w:w="3969" w:type="dxa"/>
            <w:tcMar>
              <w:top w:w="80" w:type="dxa"/>
              <w:left w:w="120" w:type="dxa"/>
              <w:bottom w:w="80" w:type="dxa"/>
              <w:right w:w="120" w:type="dxa"/>
            </w:tcMar>
            <w:vAlign w:val="center"/>
          </w:tcPr>
          <w:p w14:paraId="338695B8" w14:textId="082DE186" w:rsidR="00370353" w:rsidRDefault="00370353">
            <w:pPr>
              <w:spacing w:after="0" w:line="259" w:lineRule="auto"/>
            </w:pPr>
            <w:r>
              <w:rPr>
                <w:rFonts w:eastAsia="Calibri"/>
                <w:sz w:val="18"/>
              </w:rPr>
              <w:t>Evaporator reports Blocked by Atmosphere</w:t>
            </w:r>
          </w:p>
        </w:tc>
        <w:tc>
          <w:tcPr>
            <w:tcW w:w="5387" w:type="dxa"/>
            <w:tcMar>
              <w:top w:w="80" w:type="dxa"/>
              <w:left w:w="120" w:type="dxa"/>
              <w:bottom w:w="80" w:type="dxa"/>
              <w:right w:w="120" w:type="dxa"/>
            </w:tcMar>
            <w:vAlign w:val="center"/>
          </w:tcPr>
          <w:p w14:paraId="4D2A716F" w14:textId="7E60BA9B" w:rsidR="00370353" w:rsidRDefault="00370353">
            <w:pPr>
              <w:spacing w:after="0" w:line="259" w:lineRule="auto"/>
            </w:pPr>
            <w:r>
              <w:rPr>
                <w:rFonts w:eastAsia="Calibri"/>
                <w:sz w:val="18"/>
              </w:rPr>
              <w:t>Static pressure is 0.6 kPa or higher.</w:t>
            </w:r>
          </w:p>
        </w:tc>
      </w:tr>
      <w:tr w:rsidR="00370353" w14:paraId="1675142F" w14:textId="77777777" w:rsidTr="00370353">
        <w:tc>
          <w:tcPr>
            <w:tcW w:w="3969" w:type="dxa"/>
            <w:tcMar>
              <w:top w:w="80" w:type="dxa"/>
              <w:left w:w="120" w:type="dxa"/>
              <w:bottom w:w="80" w:type="dxa"/>
              <w:right w:w="120" w:type="dxa"/>
            </w:tcMar>
            <w:vAlign w:val="center"/>
          </w:tcPr>
          <w:p w14:paraId="368D9B93" w14:textId="3E580FB9" w:rsidR="00370353" w:rsidRDefault="00370353">
            <w:pPr>
              <w:spacing w:after="0" w:line="259" w:lineRule="auto"/>
            </w:pPr>
            <w:r>
              <w:rPr>
                <w:rFonts w:eastAsia="Calibri"/>
                <w:sz w:val="18"/>
              </w:rPr>
              <w:t>Evaporator reports No Water</w:t>
            </w:r>
          </w:p>
        </w:tc>
        <w:tc>
          <w:tcPr>
            <w:tcW w:w="5387" w:type="dxa"/>
            <w:tcMar>
              <w:top w:w="80" w:type="dxa"/>
              <w:left w:w="120" w:type="dxa"/>
              <w:bottom w:w="80" w:type="dxa"/>
              <w:right w:w="120" w:type="dxa"/>
            </w:tcMar>
            <w:vAlign w:val="center"/>
          </w:tcPr>
          <w:p w14:paraId="71963974" w14:textId="258CEF44" w:rsidR="00370353" w:rsidRDefault="00370353">
            <w:pPr>
              <w:spacing w:after="0" w:line="259" w:lineRule="auto"/>
            </w:pPr>
            <w:r>
              <w:rPr>
                <w:rFonts w:eastAsia="Calibri"/>
                <w:sz w:val="18"/>
              </w:rPr>
              <w:t>Selected feed unavailable, Water Limit is zero, or Waste storage blocks WasteWater residue.</w:t>
            </w:r>
          </w:p>
        </w:tc>
      </w:tr>
      <w:tr w:rsidR="00370353" w14:paraId="6C7F48AA" w14:textId="77777777" w:rsidTr="00370353">
        <w:tc>
          <w:tcPr>
            <w:tcW w:w="3969" w:type="dxa"/>
            <w:tcMar>
              <w:top w:w="80" w:type="dxa"/>
              <w:left w:w="120" w:type="dxa"/>
              <w:bottom w:w="80" w:type="dxa"/>
              <w:right w:w="120" w:type="dxa"/>
            </w:tcMar>
            <w:vAlign w:val="center"/>
          </w:tcPr>
          <w:p w14:paraId="249405A0" w14:textId="3536E4C4" w:rsidR="00370353" w:rsidRDefault="00370353">
            <w:pPr>
              <w:spacing w:after="0" w:line="259" w:lineRule="auto"/>
            </w:pPr>
            <w:r>
              <w:rPr>
                <w:rFonts w:eastAsia="Calibri"/>
                <w:sz w:val="18"/>
              </w:rPr>
              <w:t>Air Cooling reports Thin/No Atmosphere</w:t>
            </w:r>
          </w:p>
        </w:tc>
        <w:tc>
          <w:tcPr>
            <w:tcW w:w="5387" w:type="dxa"/>
            <w:tcMar>
              <w:top w:w="80" w:type="dxa"/>
              <w:left w:w="120" w:type="dxa"/>
              <w:bottom w:w="80" w:type="dxa"/>
              <w:right w:w="120" w:type="dxa"/>
            </w:tcMar>
            <w:vAlign w:val="center"/>
          </w:tcPr>
          <w:p w14:paraId="5DA88797" w14:textId="27DDD574" w:rsidR="00370353" w:rsidRDefault="00370353">
            <w:pPr>
              <w:spacing w:after="0" w:line="259" w:lineRule="auto"/>
            </w:pPr>
            <w:r>
              <w:rPr>
                <w:rFonts w:eastAsia="Calibri"/>
                <w:sz w:val="18"/>
              </w:rPr>
              <w:t>Pressure is below full-output range or at/below 1.0 kPa.</w:t>
            </w:r>
          </w:p>
        </w:tc>
      </w:tr>
      <w:tr w:rsidR="00370353" w14:paraId="67E097D1" w14:textId="77777777" w:rsidTr="00370353">
        <w:tc>
          <w:tcPr>
            <w:tcW w:w="3969" w:type="dxa"/>
            <w:tcMar>
              <w:top w:w="80" w:type="dxa"/>
              <w:left w:w="120" w:type="dxa"/>
              <w:bottom w:w="80" w:type="dxa"/>
              <w:right w:w="120" w:type="dxa"/>
            </w:tcMar>
            <w:vAlign w:val="center"/>
          </w:tcPr>
          <w:p w14:paraId="6A139CF0" w14:textId="70267D4F" w:rsidR="00370353" w:rsidRDefault="00370353">
            <w:pPr>
              <w:spacing w:after="0" w:line="259" w:lineRule="auto"/>
            </w:pPr>
            <w:r>
              <w:rPr>
                <w:rFonts w:eastAsia="Calibri"/>
                <w:sz w:val="18"/>
              </w:rPr>
              <w:t>Heat pump reports No Radiator</w:t>
            </w:r>
          </w:p>
        </w:tc>
        <w:tc>
          <w:tcPr>
            <w:tcW w:w="5387" w:type="dxa"/>
            <w:tcMar>
              <w:top w:w="80" w:type="dxa"/>
              <w:left w:w="120" w:type="dxa"/>
              <w:bottom w:w="80" w:type="dxa"/>
              <w:right w:w="120" w:type="dxa"/>
            </w:tcMar>
            <w:vAlign w:val="center"/>
          </w:tcPr>
          <w:p w14:paraId="0D7894B5" w14:textId="5EA570CC" w:rsidR="00370353" w:rsidRDefault="00370353">
            <w:pPr>
              <w:spacing w:after="0" w:line="259" w:lineRule="auto"/>
            </w:pPr>
            <w:r>
              <w:rPr>
                <w:rFonts w:eastAsia="Calibri"/>
                <w:sz w:val="18"/>
              </w:rPr>
              <w:t>Loop contains no radiator.</w:t>
            </w:r>
          </w:p>
        </w:tc>
      </w:tr>
      <w:tr w:rsidR="00370353" w14:paraId="586D1EBD" w14:textId="77777777" w:rsidTr="00370353">
        <w:tc>
          <w:tcPr>
            <w:tcW w:w="3969" w:type="dxa"/>
            <w:tcMar>
              <w:top w:w="80" w:type="dxa"/>
              <w:left w:w="120" w:type="dxa"/>
              <w:bottom w:w="80" w:type="dxa"/>
              <w:right w:w="120" w:type="dxa"/>
            </w:tcMar>
            <w:vAlign w:val="center"/>
          </w:tcPr>
          <w:p w14:paraId="2E2D24D0" w14:textId="73AF79EF" w:rsidR="00370353" w:rsidRDefault="00370353">
            <w:pPr>
              <w:spacing w:after="0" w:line="259" w:lineRule="auto"/>
            </w:pPr>
            <w:r>
              <w:rPr>
                <w:rFonts w:eastAsia="Calibri"/>
                <w:sz w:val="18"/>
              </w:rPr>
              <w:t>Heat pump reports Loop Too Hot</w:t>
            </w:r>
          </w:p>
        </w:tc>
        <w:tc>
          <w:tcPr>
            <w:tcW w:w="5387" w:type="dxa"/>
            <w:tcMar>
              <w:top w:w="80" w:type="dxa"/>
              <w:left w:w="120" w:type="dxa"/>
              <w:bottom w:w="80" w:type="dxa"/>
              <w:right w:w="120" w:type="dxa"/>
            </w:tcMar>
            <w:vAlign w:val="center"/>
          </w:tcPr>
          <w:p w14:paraId="14EA0B05" w14:textId="5EC05C31" w:rsidR="00370353" w:rsidRDefault="00370353">
            <w:pPr>
              <w:spacing w:after="0" w:line="259" w:lineRule="auto"/>
            </w:pPr>
            <w:r>
              <w:rPr>
                <w:rFonts w:eastAsia="Calibri"/>
                <w:sz w:val="18"/>
              </w:rPr>
              <w:t>Loop is at or above 370 K.</w:t>
            </w:r>
          </w:p>
        </w:tc>
      </w:tr>
      <w:tr w:rsidR="00370353" w14:paraId="659265ED" w14:textId="77777777" w:rsidTr="00370353">
        <w:tc>
          <w:tcPr>
            <w:tcW w:w="3969" w:type="dxa"/>
            <w:tcMar>
              <w:top w:w="80" w:type="dxa"/>
              <w:left w:w="120" w:type="dxa"/>
              <w:bottom w:w="80" w:type="dxa"/>
              <w:right w:w="120" w:type="dxa"/>
            </w:tcMar>
            <w:vAlign w:val="center"/>
          </w:tcPr>
          <w:p w14:paraId="6D410BC1" w14:textId="028C5684" w:rsidR="00370353" w:rsidRDefault="00370353">
            <w:pPr>
              <w:spacing w:after="0" w:line="259" w:lineRule="auto"/>
            </w:pPr>
            <w:r>
              <w:rPr>
                <w:rFonts w:eastAsia="Calibri"/>
                <w:sz w:val="18"/>
              </w:rPr>
              <w:t>Cabin temperature differs from part temperature</w:t>
            </w:r>
          </w:p>
        </w:tc>
        <w:tc>
          <w:tcPr>
            <w:tcW w:w="5387" w:type="dxa"/>
            <w:tcMar>
              <w:top w:w="80" w:type="dxa"/>
              <w:left w:w="120" w:type="dxa"/>
              <w:bottom w:w="80" w:type="dxa"/>
              <w:right w:w="120" w:type="dxa"/>
            </w:tcMar>
            <w:vAlign w:val="center"/>
          </w:tcPr>
          <w:p w14:paraId="736CD5CF" w14:textId="0C107734" w:rsidR="00370353" w:rsidRDefault="00370353">
            <w:pPr>
              <w:spacing w:after="0" w:line="259" w:lineRule="auto"/>
            </w:pPr>
            <w:r>
              <w:rPr>
                <w:rFonts w:eastAsia="Calibri"/>
                <w:sz w:val="18"/>
              </w:rPr>
              <w:t>Expected thermal lag and limited conductance.</w:t>
            </w:r>
          </w:p>
        </w:tc>
      </w:tr>
      <w:tr w:rsidR="00370353" w14:paraId="481A3E32" w14:textId="77777777" w:rsidTr="00370353">
        <w:tc>
          <w:tcPr>
            <w:tcW w:w="3969" w:type="dxa"/>
            <w:tcMar>
              <w:top w:w="80" w:type="dxa"/>
              <w:left w:w="120" w:type="dxa"/>
              <w:bottom w:w="80" w:type="dxa"/>
              <w:right w:w="120" w:type="dxa"/>
            </w:tcMar>
            <w:vAlign w:val="center"/>
          </w:tcPr>
          <w:p w14:paraId="3C5D11DC" w14:textId="642072CE" w:rsidR="00370353" w:rsidRDefault="00370353">
            <w:pPr>
              <w:spacing w:after="0" w:line="259" w:lineRule="auto"/>
            </w:pPr>
            <w:r>
              <w:rPr>
                <w:rFonts w:eastAsia="Calibri"/>
                <w:sz w:val="18"/>
              </w:rPr>
              <w:t>Vehicle launches with warm stock part</w:t>
            </w:r>
          </w:p>
        </w:tc>
        <w:tc>
          <w:tcPr>
            <w:tcW w:w="5387" w:type="dxa"/>
            <w:tcMar>
              <w:top w:w="80" w:type="dxa"/>
              <w:left w:w="120" w:type="dxa"/>
              <w:bottom w:w="80" w:type="dxa"/>
              <w:right w:w="120" w:type="dxa"/>
            </w:tcMar>
            <w:vAlign w:val="center"/>
          </w:tcPr>
          <w:p w14:paraId="5982F9D0" w14:textId="186C07F8" w:rsidR="00370353" w:rsidRDefault="00370353">
            <w:pPr>
              <w:spacing w:after="0" w:line="259" w:lineRule="auto"/>
            </w:pPr>
            <w:r>
              <w:rPr>
                <w:rFonts w:eastAsia="Calibri"/>
                <w:sz w:val="18"/>
              </w:rPr>
              <w:t>Stock KSP initializes part temperature independently.</w:t>
            </w:r>
          </w:p>
        </w:tc>
      </w:tr>
    </w:tbl>
    <w:p w14:paraId="273C2647" w14:textId="77777777" w:rsidR="00AB1BFD" w:rsidRDefault="00000000">
      <w:r>
        <w:br w:type="page"/>
      </w:r>
    </w:p>
    <w:p w14:paraId="594B26FB" w14:textId="51393DE2" w:rsidR="00AB1BFD" w:rsidRDefault="00000000" w:rsidP="00D44647">
      <w:pPr>
        <w:pStyle w:val="Nadpis1"/>
        <w:numPr>
          <w:ilvl w:val="0"/>
          <w:numId w:val="2"/>
        </w:numPr>
      </w:pPr>
      <w:bookmarkStart w:id="13" w:name="_Toc233588188"/>
      <w:r>
        <w:lastRenderedPageBreak/>
        <w:t>Architecture and Simulation Flow</w:t>
      </w:r>
      <w:bookmarkEnd w:id="13"/>
    </w:p>
    <w:p w14:paraId="5A2BD0E7" w14:textId="49DF1FDC" w:rsidR="00AB1BFD" w:rsidRDefault="00000000" w:rsidP="00E61EF0">
      <w:pPr>
        <w:pStyle w:val="Nadpis2"/>
      </w:pPr>
      <w:bookmarkStart w:id="14" w:name="_Toc233588189"/>
      <w:r>
        <w:t>Primary Classes</w:t>
      </w:r>
      <w:bookmarkEnd w:id="14"/>
    </w:p>
    <w:tbl>
      <w:tblPr>
        <w:tblStyle w:val="Mkatabulky"/>
        <w:tblW w:w="9360" w:type="dxa"/>
        <w:tblInd w:w="120" w:type="dxa"/>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Layout w:type="fixed"/>
        <w:tblLook w:val="04A0" w:firstRow="1" w:lastRow="0" w:firstColumn="1" w:lastColumn="0" w:noHBand="0" w:noVBand="1"/>
      </w:tblPr>
      <w:tblGrid>
        <w:gridCol w:w="3150"/>
        <w:gridCol w:w="6210"/>
      </w:tblGrid>
      <w:tr w:rsidR="00AB1BFD" w14:paraId="4ABBFB4D" w14:textId="77777777">
        <w:trPr>
          <w:tblHeader/>
        </w:trPr>
        <w:tc>
          <w:tcPr>
            <w:tcW w:w="3150" w:type="dxa"/>
            <w:shd w:val="clear" w:color="auto" w:fill="E8EEF5"/>
            <w:tcMar>
              <w:top w:w="80" w:type="dxa"/>
              <w:left w:w="120" w:type="dxa"/>
              <w:bottom w:w="80" w:type="dxa"/>
              <w:right w:w="120" w:type="dxa"/>
            </w:tcMar>
            <w:vAlign w:val="center"/>
          </w:tcPr>
          <w:p w14:paraId="5DFA02E3" w14:textId="77777777" w:rsidR="00AB1BFD" w:rsidRDefault="00000000">
            <w:pPr>
              <w:spacing w:after="0" w:line="240" w:lineRule="auto"/>
              <w:jc w:val="center"/>
            </w:pPr>
            <w:r>
              <w:rPr>
                <w:rFonts w:eastAsia="Calibri"/>
                <w:b/>
                <w:color w:val="16324F"/>
                <w:sz w:val="18"/>
              </w:rPr>
              <w:t>File / class</w:t>
            </w:r>
          </w:p>
        </w:tc>
        <w:tc>
          <w:tcPr>
            <w:tcW w:w="6210" w:type="dxa"/>
            <w:shd w:val="clear" w:color="auto" w:fill="E8EEF5"/>
            <w:tcMar>
              <w:top w:w="80" w:type="dxa"/>
              <w:left w:w="120" w:type="dxa"/>
              <w:bottom w:w="80" w:type="dxa"/>
              <w:right w:w="120" w:type="dxa"/>
            </w:tcMar>
            <w:vAlign w:val="center"/>
          </w:tcPr>
          <w:p w14:paraId="5B4D978E" w14:textId="77777777" w:rsidR="00AB1BFD" w:rsidRDefault="00000000">
            <w:pPr>
              <w:spacing w:after="0" w:line="240" w:lineRule="auto"/>
              <w:jc w:val="center"/>
            </w:pPr>
            <w:r>
              <w:rPr>
                <w:rFonts w:eastAsia="Calibri"/>
                <w:b/>
                <w:color w:val="16324F"/>
                <w:sz w:val="18"/>
              </w:rPr>
              <w:t>Responsibility</w:t>
            </w:r>
          </w:p>
        </w:tc>
      </w:tr>
      <w:tr w:rsidR="00AB1BFD" w14:paraId="216C9EB1" w14:textId="77777777">
        <w:tc>
          <w:tcPr>
            <w:tcW w:w="3150" w:type="dxa"/>
            <w:tcMar>
              <w:top w:w="80" w:type="dxa"/>
              <w:left w:w="120" w:type="dxa"/>
              <w:bottom w:w="80" w:type="dxa"/>
              <w:right w:w="120" w:type="dxa"/>
            </w:tcMar>
            <w:vAlign w:val="center"/>
          </w:tcPr>
          <w:p w14:paraId="28A49536" w14:textId="77777777" w:rsidR="00AB1BFD" w:rsidRDefault="00000000">
            <w:pPr>
              <w:spacing w:after="0" w:line="259" w:lineRule="auto"/>
            </w:pPr>
            <w:r>
              <w:rPr>
                <w:rFonts w:eastAsia="Calibri"/>
                <w:sz w:val="18"/>
              </w:rPr>
              <w:t>KickLifeSupportModule.cs</w:t>
            </w:r>
          </w:p>
        </w:tc>
        <w:tc>
          <w:tcPr>
            <w:tcW w:w="6210" w:type="dxa"/>
            <w:tcMar>
              <w:top w:w="80" w:type="dxa"/>
              <w:left w:w="120" w:type="dxa"/>
              <w:bottom w:w="80" w:type="dxa"/>
              <w:right w:w="120" w:type="dxa"/>
            </w:tcMar>
            <w:vAlign w:val="center"/>
          </w:tcPr>
          <w:p w14:paraId="4CFD0318" w14:textId="77777777" w:rsidR="00AB1BFD" w:rsidRDefault="00000000">
            <w:pPr>
              <w:spacing w:after="0" w:line="259" w:lineRule="auto"/>
            </w:pPr>
            <w:r>
              <w:rPr>
                <w:rFonts w:eastAsia="Calibri"/>
                <w:sz w:val="18"/>
              </w:rPr>
              <w:t>Per-part AtCon state, B9 selection synchronization, PAW status, LiOH cartridge handling, and aggregate EC fields.</w:t>
            </w:r>
          </w:p>
        </w:tc>
      </w:tr>
      <w:tr w:rsidR="00AB1BFD" w14:paraId="7FB0FC92" w14:textId="77777777">
        <w:tc>
          <w:tcPr>
            <w:tcW w:w="3150" w:type="dxa"/>
            <w:tcMar>
              <w:top w:w="80" w:type="dxa"/>
              <w:left w:w="120" w:type="dxa"/>
              <w:bottom w:w="80" w:type="dxa"/>
              <w:right w:w="120" w:type="dxa"/>
            </w:tcMar>
            <w:vAlign w:val="center"/>
          </w:tcPr>
          <w:p w14:paraId="5F10A026" w14:textId="77777777" w:rsidR="00AB1BFD" w:rsidRDefault="00000000">
            <w:pPr>
              <w:spacing w:after="0" w:line="259" w:lineRule="auto"/>
            </w:pPr>
            <w:r>
              <w:rPr>
                <w:rFonts w:eastAsia="Calibri"/>
                <w:sz w:val="18"/>
              </w:rPr>
              <w:t>KickLifeSupportModule.Thermal.cs</w:t>
            </w:r>
          </w:p>
        </w:tc>
        <w:tc>
          <w:tcPr>
            <w:tcW w:w="6210" w:type="dxa"/>
            <w:tcMar>
              <w:top w:w="80" w:type="dxa"/>
              <w:left w:w="120" w:type="dxa"/>
              <w:bottom w:w="80" w:type="dxa"/>
              <w:right w:w="120" w:type="dxa"/>
            </w:tcMar>
            <w:vAlign w:val="center"/>
          </w:tcPr>
          <w:p w14:paraId="1BDCC652" w14:textId="77777777" w:rsidR="00AB1BFD" w:rsidRDefault="00000000">
            <w:pPr>
              <w:spacing w:after="0" w:line="259" w:lineRule="auto"/>
            </w:pPr>
            <w:r>
              <w:rPr>
                <w:rFonts w:eastAsia="Calibri"/>
                <w:sz w:val="18"/>
              </w:rPr>
              <w:t>Cabin thermal node, EnCon controls, active cooling, loop integration, flux telemetry, and high-warp behavior.</w:t>
            </w:r>
          </w:p>
        </w:tc>
      </w:tr>
      <w:tr w:rsidR="00AB1BFD" w14:paraId="1F5A32A4" w14:textId="77777777">
        <w:tc>
          <w:tcPr>
            <w:tcW w:w="3150" w:type="dxa"/>
            <w:tcMar>
              <w:top w:w="80" w:type="dxa"/>
              <w:left w:w="120" w:type="dxa"/>
              <w:bottom w:w="80" w:type="dxa"/>
              <w:right w:w="120" w:type="dxa"/>
            </w:tcMar>
            <w:vAlign w:val="center"/>
          </w:tcPr>
          <w:p w14:paraId="43D66380" w14:textId="77777777" w:rsidR="00AB1BFD" w:rsidRDefault="00000000">
            <w:pPr>
              <w:spacing w:after="0" w:line="259" w:lineRule="auto"/>
            </w:pPr>
            <w:r>
              <w:rPr>
                <w:rFonts w:eastAsia="Calibri"/>
                <w:sz w:val="18"/>
              </w:rPr>
              <w:t>KickAvionicsModule.cs</w:t>
            </w:r>
          </w:p>
        </w:tc>
        <w:tc>
          <w:tcPr>
            <w:tcW w:w="6210" w:type="dxa"/>
            <w:tcMar>
              <w:top w:w="80" w:type="dxa"/>
              <w:left w:w="120" w:type="dxa"/>
              <w:bottom w:w="80" w:type="dxa"/>
              <w:right w:w="120" w:type="dxa"/>
            </w:tcMar>
            <w:vAlign w:val="center"/>
          </w:tcPr>
          <w:p w14:paraId="12B40616" w14:textId="77777777" w:rsidR="00AB1BFD" w:rsidRDefault="00000000">
            <w:pPr>
              <w:spacing w:after="0" w:line="259" w:lineRule="auto"/>
            </w:pPr>
            <w:r>
              <w:rPr>
                <w:rFonts w:eastAsia="Calibri"/>
                <w:sz w:val="18"/>
              </w:rPr>
              <w:t>Command, SAS, and RCS electronics; EC demand and heat production.</w:t>
            </w:r>
          </w:p>
        </w:tc>
      </w:tr>
      <w:tr w:rsidR="00AB1BFD" w14:paraId="63EF7CEF" w14:textId="77777777">
        <w:tc>
          <w:tcPr>
            <w:tcW w:w="3150" w:type="dxa"/>
            <w:tcMar>
              <w:top w:w="80" w:type="dxa"/>
              <w:left w:w="120" w:type="dxa"/>
              <w:bottom w:w="80" w:type="dxa"/>
              <w:right w:w="120" w:type="dxa"/>
            </w:tcMar>
            <w:vAlign w:val="center"/>
          </w:tcPr>
          <w:p w14:paraId="62557D57" w14:textId="77777777" w:rsidR="00AB1BFD" w:rsidRDefault="00000000">
            <w:pPr>
              <w:spacing w:after="0" w:line="259" w:lineRule="auto"/>
            </w:pPr>
            <w:r>
              <w:rPr>
                <w:rFonts w:eastAsia="Calibri"/>
                <w:sz w:val="18"/>
              </w:rPr>
              <w:t>KickLifeSupportScenario.cs</w:t>
            </w:r>
          </w:p>
        </w:tc>
        <w:tc>
          <w:tcPr>
            <w:tcW w:w="6210" w:type="dxa"/>
            <w:tcMar>
              <w:top w:w="80" w:type="dxa"/>
              <w:left w:w="120" w:type="dxa"/>
              <w:bottom w:w="80" w:type="dxa"/>
              <w:right w:w="120" w:type="dxa"/>
            </w:tcMar>
            <w:vAlign w:val="center"/>
          </w:tcPr>
          <w:p w14:paraId="04B6628D" w14:textId="77777777" w:rsidR="00AB1BFD" w:rsidRDefault="00000000">
            <w:pPr>
              <w:spacing w:after="0" w:line="259" w:lineRule="auto"/>
            </w:pPr>
            <w:r>
              <w:rPr>
                <w:rFonts w:eastAsia="Calibri"/>
                <w:sz w:val="18"/>
              </w:rPr>
              <w:t>Per-vessel resource simulation, pressure exposure, cabin CO2, scrubbers, background processing, grace timers, and crew outcomes.</w:t>
            </w:r>
          </w:p>
        </w:tc>
      </w:tr>
      <w:tr w:rsidR="00AB1BFD" w14:paraId="6C82C3B2" w14:textId="77777777">
        <w:tc>
          <w:tcPr>
            <w:tcW w:w="3150" w:type="dxa"/>
            <w:tcMar>
              <w:top w:w="80" w:type="dxa"/>
              <w:left w:w="120" w:type="dxa"/>
              <w:bottom w:w="80" w:type="dxa"/>
              <w:right w:w="120" w:type="dxa"/>
            </w:tcMar>
            <w:vAlign w:val="center"/>
          </w:tcPr>
          <w:p w14:paraId="7598C220" w14:textId="77777777" w:rsidR="00AB1BFD" w:rsidRDefault="00000000">
            <w:pPr>
              <w:spacing w:after="0" w:line="259" w:lineRule="auto"/>
            </w:pPr>
            <w:r>
              <w:rPr>
                <w:rFonts w:eastAsia="Calibri"/>
                <w:sz w:val="18"/>
              </w:rPr>
              <w:t>LifeSupportStatus.cs</w:t>
            </w:r>
          </w:p>
        </w:tc>
        <w:tc>
          <w:tcPr>
            <w:tcW w:w="6210" w:type="dxa"/>
            <w:tcMar>
              <w:top w:w="80" w:type="dxa"/>
              <w:left w:w="120" w:type="dxa"/>
              <w:bottom w:w="80" w:type="dxa"/>
              <w:right w:w="120" w:type="dxa"/>
            </w:tcMar>
            <w:vAlign w:val="center"/>
          </w:tcPr>
          <w:p w14:paraId="005C35A6" w14:textId="77777777" w:rsidR="00AB1BFD" w:rsidRDefault="00000000">
            <w:pPr>
              <w:spacing w:after="0" w:line="259" w:lineRule="auto"/>
            </w:pPr>
            <w:r>
              <w:rPr>
                <w:rFonts w:eastAsia="Calibri"/>
                <w:sz w:val="18"/>
              </w:rPr>
              <w:t>Persistent vessel-level timers, CO2 inventory, announcements, and last-cycle scrubber accounting.</w:t>
            </w:r>
          </w:p>
        </w:tc>
      </w:tr>
      <w:tr w:rsidR="00AB1BFD" w14:paraId="7E001C84" w14:textId="77777777">
        <w:tc>
          <w:tcPr>
            <w:tcW w:w="3150" w:type="dxa"/>
            <w:tcMar>
              <w:top w:w="80" w:type="dxa"/>
              <w:left w:w="120" w:type="dxa"/>
              <w:bottom w:w="80" w:type="dxa"/>
              <w:right w:w="120" w:type="dxa"/>
            </w:tcMar>
            <w:vAlign w:val="center"/>
          </w:tcPr>
          <w:p w14:paraId="6F9A6BD0" w14:textId="77777777" w:rsidR="00AB1BFD" w:rsidRDefault="00000000">
            <w:pPr>
              <w:spacing w:after="0" w:line="259" w:lineRule="auto"/>
            </w:pPr>
            <w:r>
              <w:rPr>
                <w:rFonts w:eastAsia="Calibri"/>
                <w:sz w:val="18"/>
              </w:rPr>
              <w:t>KickLifeSupportConfig.cs</w:t>
            </w:r>
          </w:p>
        </w:tc>
        <w:tc>
          <w:tcPr>
            <w:tcW w:w="6210" w:type="dxa"/>
            <w:tcMar>
              <w:top w:w="80" w:type="dxa"/>
              <w:left w:w="120" w:type="dxa"/>
              <w:bottom w:w="80" w:type="dxa"/>
              <w:right w:w="120" w:type="dxa"/>
            </w:tcMar>
            <w:vAlign w:val="center"/>
          </w:tcPr>
          <w:p w14:paraId="12270539" w14:textId="77777777" w:rsidR="00AB1BFD" w:rsidRDefault="00000000">
            <w:pPr>
              <w:spacing w:after="0" w:line="259" w:lineRule="auto"/>
            </w:pPr>
            <w:r>
              <w:rPr>
                <w:rFonts w:eastAsia="Calibri"/>
                <w:sz w:val="18"/>
              </w:rPr>
              <w:t>Cached access to KICKLS_SETTINGS values with fallback warnings.</w:t>
            </w:r>
          </w:p>
        </w:tc>
      </w:tr>
      <w:tr w:rsidR="00AB1BFD" w14:paraId="5AD7039C" w14:textId="77777777">
        <w:tc>
          <w:tcPr>
            <w:tcW w:w="3150" w:type="dxa"/>
            <w:tcMar>
              <w:top w:w="80" w:type="dxa"/>
              <w:left w:w="120" w:type="dxa"/>
              <w:bottom w:w="80" w:type="dxa"/>
              <w:right w:w="120" w:type="dxa"/>
            </w:tcMar>
            <w:vAlign w:val="center"/>
          </w:tcPr>
          <w:p w14:paraId="6552F8B9" w14:textId="77777777" w:rsidR="00AB1BFD" w:rsidRDefault="00000000">
            <w:pPr>
              <w:spacing w:after="0" w:line="259" w:lineRule="auto"/>
            </w:pPr>
            <w:r>
              <w:rPr>
                <w:rFonts w:eastAsia="Calibri"/>
                <w:sz w:val="18"/>
              </w:rPr>
              <w:t>KickLifeSupportSettings.cs</w:t>
            </w:r>
          </w:p>
        </w:tc>
        <w:tc>
          <w:tcPr>
            <w:tcW w:w="6210" w:type="dxa"/>
            <w:tcMar>
              <w:top w:w="80" w:type="dxa"/>
              <w:left w:w="120" w:type="dxa"/>
              <w:bottom w:w="80" w:type="dxa"/>
              <w:right w:w="120" w:type="dxa"/>
            </w:tcMar>
            <w:vAlign w:val="center"/>
          </w:tcPr>
          <w:p w14:paraId="3B1CCC51" w14:textId="77777777" w:rsidR="00AB1BFD" w:rsidRDefault="00000000">
            <w:pPr>
              <w:spacing w:after="0" w:line="259" w:lineRule="auto"/>
            </w:pPr>
            <w:r>
              <w:rPr>
                <w:rFonts w:eastAsia="Calibri"/>
                <w:sz w:val="18"/>
              </w:rPr>
              <w:t>Difficulty-menu switch for the cabin temperature system.</w:t>
            </w:r>
          </w:p>
        </w:tc>
      </w:tr>
      <w:tr w:rsidR="00AB1BFD" w14:paraId="72034F53" w14:textId="77777777">
        <w:tc>
          <w:tcPr>
            <w:tcW w:w="3150" w:type="dxa"/>
            <w:tcMar>
              <w:top w:w="80" w:type="dxa"/>
              <w:left w:w="120" w:type="dxa"/>
              <w:bottom w:w="80" w:type="dxa"/>
              <w:right w:w="120" w:type="dxa"/>
            </w:tcMar>
            <w:vAlign w:val="center"/>
          </w:tcPr>
          <w:p w14:paraId="05B25CC1" w14:textId="77777777" w:rsidR="00AB1BFD" w:rsidRDefault="00000000">
            <w:pPr>
              <w:spacing w:after="0" w:line="259" w:lineRule="auto"/>
            </w:pPr>
            <w:r>
              <w:rPr>
                <w:rFonts w:eastAsia="Calibri"/>
                <w:sz w:val="18"/>
              </w:rPr>
              <w:t>KickUIFormat.cs</w:t>
            </w:r>
          </w:p>
        </w:tc>
        <w:tc>
          <w:tcPr>
            <w:tcW w:w="6210" w:type="dxa"/>
            <w:tcMar>
              <w:top w:w="80" w:type="dxa"/>
              <w:left w:w="120" w:type="dxa"/>
              <w:bottom w:w="80" w:type="dxa"/>
              <w:right w:w="120" w:type="dxa"/>
            </w:tcMar>
            <w:vAlign w:val="center"/>
          </w:tcPr>
          <w:p w14:paraId="269D0CDD" w14:textId="77777777" w:rsidR="00AB1BFD" w:rsidRDefault="00000000">
            <w:pPr>
              <w:spacing w:after="0" w:line="259" w:lineRule="auto"/>
            </w:pPr>
            <w:r>
              <w:rPr>
                <w:rFonts w:eastAsia="Calibri"/>
                <w:sz w:val="18"/>
              </w:rPr>
              <w:t>Color and multiline formatting helpers for PAW reports.</w:t>
            </w:r>
          </w:p>
        </w:tc>
      </w:tr>
    </w:tbl>
    <w:p w14:paraId="21D2C126" w14:textId="77777777" w:rsidR="00AB1BFD" w:rsidRDefault="00000000">
      <w:pPr>
        <w:pStyle w:val="Nadpis2"/>
      </w:pPr>
      <w:bookmarkStart w:id="15" w:name="_Toc233588190"/>
      <w:r>
        <w:t>Loaded Simulation Order</w:t>
      </w:r>
      <w:bookmarkEnd w:id="15"/>
    </w:p>
    <w:p w14:paraId="2D4892FE" w14:textId="77777777" w:rsidR="00AB1BFD" w:rsidRDefault="00000000" w:rsidP="00F06D82">
      <w:pPr>
        <w:ind w:left="540"/>
      </w:pPr>
      <w:r>
        <w:rPr>
          <w:rFonts w:eastAsia="Calibri"/>
        </w:rPr>
        <w:t>KickLifeSupportScenario.FixedUpdate builds or refreshes the vessel context.</w:t>
      </w:r>
    </w:p>
    <w:p w14:paraId="543BD8FD" w14:textId="77777777" w:rsidR="00AB1BFD" w:rsidRDefault="00000000" w:rsidP="00F06D82">
      <w:pPr>
        <w:ind w:left="540"/>
      </w:pPr>
      <w:r>
        <w:rPr>
          <w:rFonts w:eastAsia="Calibri"/>
        </w:rPr>
        <w:t>Runtime AtCon counters are reset and pressure exposure is updated.</w:t>
      </w:r>
    </w:p>
    <w:p w14:paraId="17003D07" w14:textId="77777777" w:rsidR="00AB1BFD" w:rsidRDefault="00000000" w:rsidP="00F06D82">
      <w:pPr>
        <w:ind w:left="540"/>
      </w:pPr>
      <w:r>
        <w:rPr>
          <w:rFonts w:eastAsia="Calibri"/>
        </w:rPr>
        <w:t>Crew consume Oxygen and produce retained cabin CO2.</w:t>
      </w:r>
    </w:p>
    <w:p w14:paraId="7F31E438" w14:textId="77777777" w:rsidR="00AB1BFD" w:rsidRDefault="00000000" w:rsidP="00F06D82">
      <w:pPr>
        <w:ind w:left="540"/>
      </w:pPr>
      <w:r>
        <w:rPr>
          <w:rFonts w:eastAsia="Calibri"/>
        </w:rPr>
        <w:t>AtCon systems remove CO2, consume EC and LiOH/Oxygen, and record last-cycle work.</w:t>
      </w:r>
    </w:p>
    <w:p w14:paraId="380D3EC4" w14:textId="0BB9AAB9" w:rsidR="00AB1BFD" w:rsidRDefault="00000000" w:rsidP="00F06D82">
      <w:pPr>
        <w:ind w:left="540"/>
      </w:pPr>
      <w:r>
        <w:rPr>
          <w:rFonts w:eastAsia="Calibri"/>
        </w:rPr>
        <w:t>Food and Water consumption</w:t>
      </w:r>
      <w:r w:rsidR="0086362C">
        <w:rPr>
          <w:rFonts w:eastAsia="Calibri"/>
        </w:rPr>
        <w:t>. G</w:t>
      </w:r>
      <w:r>
        <w:rPr>
          <w:rFonts w:eastAsia="Calibri"/>
        </w:rPr>
        <w:t>race timers advance.</w:t>
      </w:r>
    </w:p>
    <w:p w14:paraId="6F2DB9F2" w14:textId="77777777" w:rsidR="00AB1BFD" w:rsidRDefault="00000000" w:rsidP="00F06D82">
      <w:pPr>
        <w:ind w:left="540"/>
      </w:pPr>
      <w:r>
        <w:rPr>
          <w:rFonts w:eastAsia="Calibri"/>
        </w:rPr>
        <w:t>Loaded cabin temperatures are monitored and fatal conditions evaluated.</w:t>
      </w:r>
    </w:p>
    <w:p w14:paraId="48436376" w14:textId="77777777" w:rsidR="00AB1BFD" w:rsidRDefault="00000000" w:rsidP="00F06D82">
      <w:pPr>
        <w:ind w:left="540"/>
      </w:pPr>
      <w:r>
        <w:rPr>
          <w:rFonts w:eastAsia="Calibri"/>
        </w:rPr>
        <w:t>Cabin CO2 is redistributed across usable cabin volume.</w:t>
      </w:r>
    </w:p>
    <w:p w14:paraId="5C4B8B18" w14:textId="77777777" w:rsidR="00AB1BFD" w:rsidRDefault="00000000" w:rsidP="00F06D82">
      <w:pPr>
        <w:ind w:left="540"/>
      </w:pPr>
      <w:r>
        <w:rPr>
          <w:rFonts w:eastAsia="Calibri"/>
        </w:rPr>
        <w:t>Each loaded part module later applies avionics heat, AtCon heat, crew heat, cabin-part transfer, and EnCon control during its physics update.</w:t>
      </w:r>
    </w:p>
    <w:p w14:paraId="592400C4" w14:textId="77777777" w:rsidR="00AB1BFD" w:rsidRDefault="00000000">
      <w:pPr>
        <w:pStyle w:val="Nadpis2"/>
      </w:pPr>
      <w:bookmarkStart w:id="16" w:name="_Toc233588191"/>
      <w:r>
        <w:t>Context Cache</w:t>
      </w:r>
      <w:bookmarkEnd w:id="16"/>
    </w:p>
    <w:p w14:paraId="553E525E" w14:textId="77777777" w:rsidR="00AB1BFD" w:rsidRDefault="00000000">
      <w:r>
        <w:rPr>
          <w:rFonts w:eastAsia="Calibri"/>
        </w:rPr>
        <w:t>The scenario keeps a CachedVesselContext keyed by vessel GUID. Expensive module/part discovery is reused, while dynamic values such as crew, mode, resources, and saved proto fields are refreshed. The cache is explicitly invalidated by onVesselWasModified and onVesselGoOnRails, and removed with destroyed vessels. This replaces much of the original per-tick vessel/module discovery.</w:t>
      </w:r>
    </w:p>
    <w:p w14:paraId="52EAC0F4" w14:textId="77777777" w:rsidR="00AB1BFD" w:rsidRDefault="00000000">
      <w:pPr>
        <w:pStyle w:val="Nadpis2"/>
      </w:pPr>
      <w:bookmarkStart w:id="17" w:name="_Toc233588192"/>
      <w:r>
        <w:lastRenderedPageBreak/>
        <w:t>Background and High-Warp Behavior</w:t>
      </w:r>
      <w:bookmarkEnd w:id="17"/>
    </w:p>
    <w:p w14:paraId="12F9448F" w14:textId="77777777" w:rsidR="00AB1BFD" w:rsidRDefault="00000000">
      <w:r>
        <w:rPr>
          <w:rFonts w:eastAsia="Calibri"/>
        </w:rPr>
        <w:t>Unloaded vessels continue biological consumption, AtCon EC/resource use, CO2 processing, and base EnCon EC checks through proto snapshots. Cabin temperature itself is not integrated for unloaded vessels; the temperature danger timer is reset. Loaded vessels above the configured 100x threshold use simplified thermostat stabilization when suitable powered equipment is available. The coolant-loop path additionally requires a radiator before high-warp cooling can stabilize the cabin.</w:t>
      </w:r>
    </w:p>
    <w:p w14:paraId="3050A866" w14:textId="559C0AC2" w:rsidR="00AB1BFD" w:rsidRDefault="00000000" w:rsidP="00D44647">
      <w:pPr>
        <w:pStyle w:val="Nadpis1"/>
        <w:numPr>
          <w:ilvl w:val="0"/>
          <w:numId w:val="2"/>
        </w:numPr>
      </w:pPr>
      <w:bookmarkStart w:id="18" w:name="_Toc233588193"/>
      <w:r>
        <w:t>Atmospheric and Pressure Model</w:t>
      </w:r>
      <w:bookmarkEnd w:id="18"/>
    </w:p>
    <w:p w14:paraId="21592EA4" w14:textId="77777777" w:rsidR="00AB1BFD" w:rsidRDefault="00000000">
      <w:pPr>
        <w:pStyle w:val="Nadpis2"/>
      </w:pPr>
      <w:bookmarkStart w:id="19" w:name="_Toc233588194"/>
      <w:r>
        <w:t>Cabin Aggregation</w:t>
      </w:r>
      <w:bookmarkEnd w:id="19"/>
    </w:p>
    <w:p w14:paraId="755F1E65" w14:textId="77777777" w:rsidR="00AB1BFD" w:rsidRDefault="00000000">
      <w:r>
        <w:rPr>
          <w:rFonts w:eastAsia="Calibri"/>
        </w:rPr>
        <w:t>Usable pressurized cabins contribute capacity, air volume, saved CO2, and crew to one vessel context. CO2 is redistributed by each module's cabin volume share. Unpressurized cabins are excluded from the shared pool. A partially pressurized cabin is included only while external pressure is at least 1.0 kPa.</w:t>
      </w:r>
    </w:p>
    <w:p w14:paraId="5D1DFA35" w14:textId="77777777" w:rsidR="00AB1BFD" w:rsidRDefault="00000000">
      <w:pPr>
        <w:pBdr>
          <w:top w:val="single" w:sz="4" w:space="4" w:color="B7C2CC"/>
          <w:left w:val="single" w:sz="4" w:space="4" w:color="B7C2CC"/>
          <w:bottom w:val="single" w:sz="4" w:space="4" w:color="B7C2CC"/>
          <w:right w:val="single" w:sz="4" w:space="4" w:color="B7C2CC"/>
        </w:pBdr>
        <w:shd w:val="clear" w:color="auto" w:fill="F2F4F7"/>
        <w:spacing w:before="80" w:after="160" w:line="240" w:lineRule="auto"/>
        <w:ind w:left="173" w:right="115"/>
      </w:pPr>
      <w:r>
        <w:rPr>
          <w:rFonts w:ascii="Consolas" w:eastAsia="Consolas" w:hAnsi="Consolas"/>
          <w:color w:val="16324F"/>
          <w:sz w:val="17"/>
        </w:rPr>
        <w:t>cabinVolume = sum(seatCapacity × airVolumePerSeat)</w:t>
      </w:r>
      <w:r>
        <w:rPr>
          <w:rFonts w:ascii="Consolas" w:eastAsia="Consolas" w:hAnsi="Consolas"/>
          <w:color w:val="16324F"/>
          <w:sz w:val="17"/>
        </w:rPr>
        <w:br/>
        <w:t>co2Level = vesselCabinCO2 / cabinVolume</w:t>
      </w:r>
      <w:r>
        <w:rPr>
          <w:rFonts w:ascii="Consolas" w:eastAsia="Consolas" w:hAnsi="Consolas"/>
          <w:color w:val="16324F"/>
          <w:sz w:val="17"/>
        </w:rPr>
        <w:br/>
        <w:t>occupancyScale = min(pressurizedCrew / usableScrubberCapacity, 1)</w:t>
      </w:r>
    </w:p>
    <w:p w14:paraId="6214A449" w14:textId="77777777" w:rsidR="00AB1BFD" w:rsidRDefault="00000000">
      <w:pPr>
        <w:pStyle w:val="Nadpis2"/>
      </w:pPr>
      <w:bookmarkStart w:id="20" w:name="_Toc233588195"/>
      <w:r>
        <w:t>Pressure Decisions</w:t>
      </w:r>
      <w:bookmarkEnd w:id="20"/>
    </w:p>
    <w:p w14:paraId="4CEF66FA" w14:textId="11038B6F" w:rsidR="00AB1BFD" w:rsidRDefault="00000000" w:rsidP="00F06D82">
      <w:pPr>
        <w:ind w:left="540"/>
      </w:pPr>
      <w:r>
        <w:rPr>
          <w:rFonts w:eastAsia="Calibri"/>
        </w:rPr>
        <w:t>Ambient-safe operation requires an oxygen-bearing atmosphere, not underwater, and at least 50.6625 kPa.</w:t>
      </w:r>
    </w:p>
    <w:p w14:paraId="174E5239" w14:textId="0FD6179D" w:rsidR="00AB1BFD" w:rsidRDefault="00000000" w:rsidP="00F06D82">
      <w:pPr>
        <w:ind w:left="540"/>
      </w:pPr>
      <w:r>
        <w:rPr>
          <w:rFonts w:eastAsia="Calibri"/>
        </w:rPr>
        <w:t>Unpressurized cabins below 6.3 kPa kill immediately; other unsafe ambient exposure uses the 120s oxygen grace.</w:t>
      </w:r>
    </w:p>
    <w:p w14:paraId="32B52089" w14:textId="77777777" w:rsidR="00AB1BFD" w:rsidRDefault="00000000" w:rsidP="00F06D82">
      <w:pPr>
        <w:ind w:left="540"/>
      </w:pPr>
      <w:r>
        <w:rPr>
          <w:rFonts w:eastAsia="Calibri"/>
        </w:rPr>
        <w:t>Partially pressurized cabins require at least 1.0 kPa and use a 60 s depressurization grace below that threshold.</w:t>
      </w:r>
    </w:p>
    <w:p w14:paraId="69ADFAB7" w14:textId="77777777" w:rsidR="00AB1BFD" w:rsidRDefault="00000000" w:rsidP="00F06D82">
      <w:pPr>
        <w:ind w:left="540"/>
      </w:pPr>
      <w:r>
        <w:rPr>
          <w:rFonts w:eastAsia="Calibri"/>
        </w:rPr>
        <w:t>Fully pressurized cabins and scrubbers are not tied to external pressure by this model.</w:t>
      </w:r>
    </w:p>
    <w:p w14:paraId="52781B3E" w14:textId="77777777" w:rsidR="00AB1BFD" w:rsidRDefault="00000000">
      <w:pPr>
        <w:pStyle w:val="Nadpis2"/>
      </w:pPr>
      <w:bookmarkStart w:id="21" w:name="_Toc233588196"/>
      <w:r>
        <w:t>CO2 and Scrubber Accounting</w:t>
      </w:r>
      <w:bookmarkEnd w:id="21"/>
    </w:p>
    <w:p w14:paraId="64B9EE6A" w14:textId="77777777" w:rsidR="00AB1BFD" w:rsidRDefault="00000000">
      <w:r>
        <w:rPr>
          <w:rFonts w:eastAsia="Calibri"/>
        </w:rPr>
        <w:t>Scrubber capacity is measured in seats. Available cabin CO2 is removed up to SCRUBBER_RATE × total active capacity × elapsed time, then divided among active systems by capacity. LiOH consumes LITHIUMHYDROXIDE_RATE / SCRUBBER_RATE per unit of CO2 removed. Regenerative systems convert cabin CO2 into the vessel CarbonDioxide resource. Partial-pressure venting discards CO2 and consumes extra Oxygen.</w:t>
      </w:r>
    </w:p>
    <w:p w14:paraId="4BFC50FE" w14:textId="21B08D9E" w:rsidR="00AB1BFD" w:rsidRDefault="00000000" w:rsidP="00D44647">
      <w:pPr>
        <w:pStyle w:val="Nadpis1"/>
        <w:numPr>
          <w:ilvl w:val="0"/>
          <w:numId w:val="2"/>
        </w:numPr>
      </w:pPr>
      <w:bookmarkStart w:id="22" w:name="_Toc233588197"/>
      <w:r>
        <w:lastRenderedPageBreak/>
        <w:t>Cabin Thermal Model</w:t>
      </w:r>
      <w:bookmarkEnd w:id="22"/>
    </w:p>
    <w:p w14:paraId="29BBFD1C" w14:textId="77777777" w:rsidR="00AB1BFD" w:rsidRDefault="00000000">
      <w:pPr>
        <w:pStyle w:val="Nadpis2"/>
      </w:pPr>
      <w:bookmarkStart w:id="23" w:name="_Toc233588198"/>
      <w:r>
        <w:t>Thermal State and Initialization</w:t>
      </w:r>
      <w:bookmarkEnd w:id="23"/>
    </w:p>
    <w:p w14:paraId="2BE9F709" w14:textId="77777777" w:rsidR="00AB1BFD" w:rsidRDefault="00000000">
      <w:r>
        <w:rPr>
          <w:rFonts w:eastAsia="Calibri"/>
        </w:rPr>
        <w:t>Each crewed part owns one cabin temperature. On prelaunch, and whenever an invalid uninitialized value is detected, cabin temperature is set to the thermostat rather than copied from the stock part. This prevents stock launchpad part-temperature initialization from immediately overheating the crew.</w:t>
      </w:r>
    </w:p>
    <w:p w14:paraId="49B6E245" w14:textId="77777777" w:rsidR="00AB1BFD" w:rsidRDefault="00000000">
      <w:pPr>
        <w:pStyle w:val="Nadpis2"/>
      </w:pPr>
      <w:bookmarkStart w:id="24" w:name="_Toc233588199"/>
      <w:r>
        <w:t>Cabin Heat Capacity</w:t>
      </w:r>
      <w:bookmarkEnd w:id="24"/>
    </w:p>
    <w:p w14:paraId="08134E48" w14:textId="77777777" w:rsidR="00AB1BFD" w:rsidRDefault="00000000">
      <w:pPr>
        <w:pBdr>
          <w:top w:val="single" w:sz="4" w:space="4" w:color="B7C2CC"/>
          <w:left w:val="single" w:sz="4" w:space="4" w:color="B7C2CC"/>
          <w:bottom w:val="single" w:sz="4" w:space="4" w:color="B7C2CC"/>
          <w:right w:val="single" w:sz="4" w:space="4" w:color="B7C2CC"/>
        </w:pBdr>
        <w:shd w:val="clear" w:color="auto" w:fill="F2F4F7"/>
        <w:spacing w:before="80" w:after="160" w:line="240" w:lineRule="auto"/>
        <w:ind w:left="173" w:right="115"/>
      </w:pPr>
      <w:r>
        <w:rPr>
          <w:rFonts w:ascii="Consolas" w:eastAsia="Consolas" w:hAnsi="Consolas"/>
          <w:color w:val="16324F"/>
          <w:sz w:val="17"/>
        </w:rPr>
        <w:t>airMass = seats × airVolumePerSeat × AIR_DENSITY</w:t>
      </w:r>
      <w:r>
        <w:rPr>
          <w:rFonts w:ascii="Consolas" w:eastAsia="Consolas" w:hAnsi="Consolas"/>
          <w:color w:val="16324F"/>
          <w:sz w:val="17"/>
        </w:rPr>
        <w:br/>
        <w:t>cabinHeatCapacity = airMass × AIR_SPECIFIC_HEAT</w:t>
      </w:r>
      <w:r>
        <w:rPr>
          <w:rFonts w:ascii="Consolas" w:eastAsia="Consolas" w:hAnsi="Consolas"/>
          <w:color w:val="16324F"/>
          <w:sz w:val="17"/>
        </w:rPr>
        <w:br/>
        <w:t xml:space="preserve">                  + adjustedPartMassKg × cabinMassFraction</w:t>
      </w:r>
      <w:r>
        <w:rPr>
          <w:rFonts w:ascii="Consolas" w:eastAsia="Consolas" w:hAnsi="Consolas"/>
          <w:color w:val="16324F"/>
          <w:sz w:val="17"/>
        </w:rPr>
        <w:br/>
        <w:t xml:space="preserve">                    × GENERIC_CABIN_SPECIFIC_HEAT</w:t>
      </w:r>
    </w:p>
    <w:p w14:paraId="38C0421C" w14:textId="3DA72118" w:rsidR="00AB1BFD" w:rsidRDefault="00000000" w:rsidP="00F06D82">
      <w:r>
        <w:rPr>
          <w:rFonts w:eastAsia="Calibri"/>
        </w:rPr>
        <w:t>Defaults are 2000 L air per seat, 0.001225 kg/L air density, 1005 J/(kg·K) for air, 5% of adjusted part mass</w:t>
      </w:r>
      <w:r w:rsidR="00F06D82">
        <w:rPr>
          <w:rFonts w:eastAsia="Calibri"/>
        </w:rPr>
        <w:t xml:space="preserve"> (though this may be configured on per part basis)</w:t>
      </w:r>
      <w:r>
        <w:rPr>
          <w:rFonts w:eastAsia="Calibri"/>
        </w:rPr>
        <w:t>, and 1000 J/(kg·K) for generic cabin hardware. The added hardware fraction gives the cabin realistic thermal inertia without adding a second internal structure node.</w:t>
      </w:r>
    </w:p>
    <w:p w14:paraId="42B50B42" w14:textId="77777777" w:rsidR="00AB1BFD" w:rsidRDefault="00000000">
      <w:pPr>
        <w:pBdr>
          <w:top w:val="single" w:sz="4" w:space="4" w:color="B7C2CC"/>
          <w:left w:val="single" w:sz="4" w:space="4" w:color="B7C2CC"/>
          <w:bottom w:val="single" w:sz="4" w:space="4" w:color="B7C2CC"/>
          <w:right w:val="single" w:sz="4" w:space="4" w:color="B7C2CC"/>
        </w:pBdr>
        <w:shd w:val="clear" w:color="auto" w:fill="F2F4F7"/>
        <w:spacing w:before="80" w:after="160" w:line="240" w:lineRule="auto"/>
        <w:ind w:left="173" w:right="115"/>
      </w:pPr>
      <w:r>
        <w:rPr>
          <w:rFonts w:ascii="Consolas" w:eastAsia="Consolas" w:hAnsi="Consolas"/>
          <w:color w:val="16324F"/>
          <w:sz w:val="17"/>
        </w:rPr>
        <w:t>effectiveConductance = baseConductance × seats^(2/3)</w:t>
      </w:r>
      <w:r>
        <w:rPr>
          <w:rFonts w:ascii="Consolas" w:eastAsia="Consolas" w:hAnsi="Consolas"/>
          <w:color w:val="16324F"/>
          <w:sz w:val="17"/>
        </w:rPr>
        <w:br/>
        <w:t>cabinToPartKW = (cabinTemperatureK - part.temperatureK)</w:t>
      </w:r>
      <w:r>
        <w:rPr>
          <w:rFonts w:ascii="Consolas" w:eastAsia="Consolas" w:hAnsi="Consolas"/>
          <w:color w:val="16324F"/>
          <w:sz w:val="17"/>
        </w:rPr>
        <w:br/>
        <w:t xml:space="preserve">                × effectiveConductance</w:t>
      </w:r>
    </w:p>
    <w:p w14:paraId="367DA9B6" w14:textId="22B4F9DB" w:rsidR="00AB1BFD" w:rsidRDefault="00000000">
      <w:r>
        <w:rPr>
          <w:rFonts w:eastAsia="Calibri"/>
        </w:rPr>
        <w:t>The equal and opposite flux cools or heats the cabin and is passed to the stock part with Part.AddThermalFlux. Base conductance comes from the selected AtCon mode: 0.100 kW/K unpressurized, 0.010 kW/K partially pressurized, and 0.001 kW/K pressurized.</w:t>
      </w:r>
      <w:r w:rsidR="00F06D82">
        <w:rPr>
          <w:rFonts w:eastAsia="Calibri"/>
        </w:rPr>
        <w:t xml:space="preserve"> Though these can be also changed per part basis</w:t>
      </w:r>
      <w:r w:rsidR="0086362C">
        <w:rPr>
          <w:rFonts w:eastAsia="Calibri"/>
        </w:rPr>
        <w:t xml:space="preserve"> through configs</w:t>
      </w:r>
      <w:r w:rsidR="00F06D82">
        <w:rPr>
          <w:rFonts w:eastAsia="Calibri"/>
        </w:rPr>
        <w:t xml:space="preserve"> if needed.</w:t>
      </w:r>
    </w:p>
    <w:p w14:paraId="0DE47094" w14:textId="77777777" w:rsidR="00AB1BFD" w:rsidRDefault="00000000">
      <w:pPr>
        <w:pStyle w:val="Nadpis2"/>
      </w:pPr>
      <w:bookmarkStart w:id="25" w:name="_Toc233588200"/>
      <w:r>
        <w:t>Control Law</w:t>
      </w:r>
      <w:bookmarkEnd w:id="25"/>
    </w:p>
    <w:p w14:paraId="0FBF9FDB" w14:textId="77777777" w:rsidR="00AB1BFD" w:rsidRDefault="00000000">
      <w:r>
        <w:rPr>
          <w:rFonts w:eastAsia="Calibri"/>
        </w:rPr>
        <w:t>The control code projects cabin temperature after passive exchange and onboard heat. It then computes the exact kW required to reach the thermostat in the current physics step. Heater or cooling output is the smaller of demand, hardware capacity, shared EC budget, and environmental/resource support. This produces continuous throttling rather than the original bang-bang thermostat.</w:t>
      </w:r>
    </w:p>
    <w:p w14:paraId="45644FFA" w14:textId="77777777" w:rsidR="00AB1BFD" w:rsidRDefault="00000000">
      <w:pPr>
        <w:pBdr>
          <w:top w:val="single" w:sz="4" w:space="4" w:color="B7C2CC"/>
          <w:left w:val="single" w:sz="4" w:space="4" w:color="B7C2CC"/>
          <w:bottom w:val="single" w:sz="4" w:space="4" w:color="B7C2CC"/>
          <w:right w:val="single" w:sz="4" w:space="4" w:color="B7C2CC"/>
        </w:pBdr>
        <w:shd w:val="clear" w:color="auto" w:fill="F2F4F7"/>
        <w:spacing w:before="80" w:after="160" w:line="240" w:lineRule="auto"/>
        <w:ind w:left="173" w:right="115"/>
      </w:pPr>
      <w:r>
        <w:rPr>
          <w:rFonts w:ascii="Consolas" w:eastAsia="Consolas" w:hAnsi="Consolas"/>
          <w:color w:val="16324F"/>
          <w:sz w:val="17"/>
        </w:rPr>
        <w:t>requiredKW = |targetK - projectedCabinK| × cabinHeatCapacity</w:t>
      </w:r>
      <w:r>
        <w:rPr>
          <w:rFonts w:ascii="Consolas" w:eastAsia="Consolas" w:hAnsi="Consolas"/>
          <w:color w:val="16324F"/>
          <w:sz w:val="17"/>
        </w:rPr>
        <w:br/>
        <w:t xml:space="preserve">             / (1000 × fixedDeltaTime)</w:t>
      </w:r>
    </w:p>
    <w:p w14:paraId="7094945D" w14:textId="209BD9A8" w:rsidR="00AB1BFD" w:rsidRDefault="00000000" w:rsidP="00D44647">
      <w:pPr>
        <w:pStyle w:val="Nadpis1"/>
        <w:numPr>
          <w:ilvl w:val="0"/>
          <w:numId w:val="2"/>
        </w:numPr>
      </w:pPr>
      <w:bookmarkStart w:id="26" w:name="_Toc233588202"/>
      <w:r>
        <w:t xml:space="preserve">Configuration </w:t>
      </w:r>
      <w:r w:rsidR="00BD66D6">
        <w:t>Files</w:t>
      </w:r>
      <w:bookmarkEnd w:id="26"/>
    </w:p>
    <w:tbl>
      <w:tblPr>
        <w:tblStyle w:val="Mkatabulky"/>
        <w:tblW w:w="9360" w:type="dxa"/>
        <w:tblInd w:w="120" w:type="dxa"/>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Layout w:type="fixed"/>
        <w:tblLook w:val="04A0" w:firstRow="1" w:lastRow="0" w:firstColumn="1" w:lastColumn="0" w:noHBand="0" w:noVBand="1"/>
      </w:tblPr>
      <w:tblGrid>
        <w:gridCol w:w="3000"/>
        <w:gridCol w:w="6360"/>
      </w:tblGrid>
      <w:tr w:rsidR="00AB1BFD" w14:paraId="38769EA5" w14:textId="77777777">
        <w:trPr>
          <w:tblHeader/>
        </w:trPr>
        <w:tc>
          <w:tcPr>
            <w:tcW w:w="3000" w:type="dxa"/>
            <w:shd w:val="clear" w:color="auto" w:fill="E8EEF5"/>
            <w:tcMar>
              <w:top w:w="80" w:type="dxa"/>
              <w:left w:w="120" w:type="dxa"/>
              <w:bottom w:w="80" w:type="dxa"/>
              <w:right w:w="120" w:type="dxa"/>
            </w:tcMar>
            <w:vAlign w:val="center"/>
          </w:tcPr>
          <w:p w14:paraId="0F0CB9FC" w14:textId="77777777" w:rsidR="00AB1BFD" w:rsidRDefault="00000000">
            <w:pPr>
              <w:spacing w:after="0" w:line="240" w:lineRule="auto"/>
              <w:jc w:val="center"/>
            </w:pPr>
            <w:r>
              <w:rPr>
                <w:rFonts w:eastAsia="Calibri"/>
                <w:b/>
                <w:color w:val="16324F"/>
                <w:sz w:val="18"/>
              </w:rPr>
              <w:t>Location</w:t>
            </w:r>
          </w:p>
        </w:tc>
        <w:tc>
          <w:tcPr>
            <w:tcW w:w="6360" w:type="dxa"/>
            <w:shd w:val="clear" w:color="auto" w:fill="E8EEF5"/>
            <w:tcMar>
              <w:top w:w="80" w:type="dxa"/>
              <w:left w:w="120" w:type="dxa"/>
              <w:bottom w:w="80" w:type="dxa"/>
              <w:right w:w="120" w:type="dxa"/>
            </w:tcMar>
            <w:vAlign w:val="center"/>
          </w:tcPr>
          <w:p w14:paraId="7647B84F" w14:textId="77777777" w:rsidR="00AB1BFD" w:rsidRDefault="00000000">
            <w:pPr>
              <w:spacing w:after="0" w:line="240" w:lineRule="auto"/>
              <w:jc w:val="center"/>
            </w:pPr>
            <w:r>
              <w:rPr>
                <w:rFonts w:eastAsia="Calibri"/>
                <w:b/>
                <w:color w:val="16324F"/>
                <w:sz w:val="18"/>
              </w:rPr>
              <w:t>Owns</w:t>
            </w:r>
          </w:p>
        </w:tc>
      </w:tr>
      <w:tr w:rsidR="00AB1BFD" w14:paraId="3664F5E5" w14:textId="77777777">
        <w:tc>
          <w:tcPr>
            <w:tcW w:w="3000" w:type="dxa"/>
            <w:tcMar>
              <w:top w:w="80" w:type="dxa"/>
              <w:left w:w="120" w:type="dxa"/>
              <w:bottom w:w="80" w:type="dxa"/>
              <w:right w:w="120" w:type="dxa"/>
            </w:tcMar>
            <w:vAlign w:val="center"/>
          </w:tcPr>
          <w:p w14:paraId="39B0E1CE" w14:textId="77777777" w:rsidR="00AB1BFD" w:rsidRDefault="00000000">
            <w:pPr>
              <w:spacing w:after="0" w:line="259" w:lineRule="auto"/>
            </w:pPr>
            <w:r>
              <w:rPr>
                <w:rFonts w:eastAsia="Calibri"/>
                <w:sz w:val="18"/>
              </w:rPr>
              <w:t>Settings.cfg</w:t>
            </w:r>
          </w:p>
        </w:tc>
        <w:tc>
          <w:tcPr>
            <w:tcW w:w="6360" w:type="dxa"/>
            <w:tcMar>
              <w:top w:w="80" w:type="dxa"/>
              <w:left w:w="120" w:type="dxa"/>
              <w:bottom w:w="80" w:type="dxa"/>
              <w:right w:w="120" w:type="dxa"/>
            </w:tcMar>
            <w:vAlign w:val="center"/>
          </w:tcPr>
          <w:p w14:paraId="51D368B6" w14:textId="77777777" w:rsidR="00AB1BFD" w:rsidRDefault="00000000">
            <w:pPr>
              <w:spacing w:after="0" w:line="259" w:lineRule="auto"/>
            </w:pPr>
            <w:r>
              <w:rPr>
                <w:rFonts w:eastAsia="Calibri"/>
                <w:sz w:val="18"/>
              </w:rPr>
              <w:t>Biological rates, grace periods, pressure thresholds, physical constants, warning limits, and UI slider steps.</w:t>
            </w:r>
          </w:p>
        </w:tc>
      </w:tr>
      <w:tr w:rsidR="00AB1BFD" w14:paraId="4BBE7119" w14:textId="77777777">
        <w:tc>
          <w:tcPr>
            <w:tcW w:w="3000" w:type="dxa"/>
            <w:tcMar>
              <w:top w:w="80" w:type="dxa"/>
              <w:left w:w="120" w:type="dxa"/>
              <w:bottom w:w="80" w:type="dxa"/>
              <w:right w:w="120" w:type="dxa"/>
            </w:tcMar>
            <w:vAlign w:val="center"/>
          </w:tcPr>
          <w:p w14:paraId="5A3A1B9F" w14:textId="77777777" w:rsidR="00AB1BFD" w:rsidRDefault="00000000">
            <w:pPr>
              <w:spacing w:after="0" w:line="259" w:lineRule="auto"/>
            </w:pPr>
            <w:r>
              <w:rPr>
                <w:rFonts w:eastAsia="Calibri"/>
                <w:sz w:val="18"/>
              </w:rPr>
              <w:t>20_AtmosphericControl_B9.cfg</w:t>
            </w:r>
          </w:p>
        </w:tc>
        <w:tc>
          <w:tcPr>
            <w:tcW w:w="6360" w:type="dxa"/>
            <w:tcMar>
              <w:top w:w="80" w:type="dxa"/>
              <w:left w:w="120" w:type="dxa"/>
              <w:bottom w:w="80" w:type="dxa"/>
              <w:right w:w="120" w:type="dxa"/>
            </w:tcMar>
            <w:vAlign w:val="center"/>
          </w:tcPr>
          <w:p w14:paraId="02427CE8" w14:textId="77777777" w:rsidR="00AB1BFD" w:rsidRDefault="00000000">
            <w:pPr>
              <w:spacing w:after="0" w:line="259" w:lineRule="auto"/>
            </w:pPr>
            <w:r>
              <w:rPr>
                <w:rFonts w:eastAsia="Calibri"/>
                <w:sz w:val="18"/>
              </w:rPr>
              <w:t xml:space="preserve">AtCon subtypes, per-part cabin volume/mass/conductance, AtCon EC rates, Oxygen </w:t>
            </w:r>
            <w:r>
              <w:rPr>
                <w:rFonts w:eastAsia="Calibri"/>
                <w:sz w:val="18"/>
              </w:rPr>
              <w:lastRenderedPageBreak/>
              <w:t>multiplier, B9 resources, mass, and cost.</w:t>
            </w:r>
          </w:p>
        </w:tc>
      </w:tr>
      <w:tr w:rsidR="00AB1BFD" w14:paraId="26F3D433" w14:textId="77777777">
        <w:tc>
          <w:tcPr>
            <w:tcW w:w="3000" w:type="dxa"/>
            <w:tcMar>
              <w:top w:w="80" w:type="dxa"/>
              <w:left w:w="120" w:type="dxa"/>
              <w:bottom w:w="80" w:type="dxa"/>
              <w:right w:w="120" w:type="dxa"/>
            </w:tcMar>
            <w:vAlign w:val="center"/>
          </w:tcPr>
          <w:p w14:paraId="6405BB5A" w14:textId="77777777" w:rsidR="00AB1BFD" w:rsidRDefault="00000000">
            <w:pPr>
              <w:spacing w:after="0" w:line="259" w:lineRule="auto"/>
            </w:pPr>
            <w:r>
              <w:rPr>
                <w:rFonts w:eastAsia="Calibri"/>
                <w:sz w:val="18"/>
              </w:rPr>
              <w:lastRenderedPageBreak/>
              <w:t>30_CapsuleSystems.cfg</w:t>
            </w:r>
          </w:p>
        </w:tc>
        <w:tc>
          <w:tcPr>
            <w:tcW w:w="6360" w:type="dxa"/>
            <w:tcMar>
              <w:top w:w="80" w:type="dxa"/>
              <w:left w:w="120" w:type="dxa"/>
              <w:bottom w:w="80" w:type="dxa"/>
              <w:right w:w="120" w:type="dxa"/>
            </w:tcMar>
            <w:vAlign w:val="center"/>
          </w:tcPr>
          <w:p w14:paraId="4AF1526C" w14:textId="77777777" w:rsidR="00AB1BFD" w:rsidRDefault="00000000">
            <w:pPr>
              <w:spacing w:after="0" w:line="259" w:lineRule="auto"/>
            </w:pPr>
            <w:r>
              <w:rPr>
                <w:rFonts w:eastAsia="Calibri"/>
                <w:sz w:val="18"/>
              </w:rPr>
              <w:t>Per-seat EnCon capacity, heater and heat-pump performance, base electronics, and avionics rates.</w:t>
            </w:r>
          </w:p>
        </w:tc>
      </w:tr>
      <w:tr w:rsidR="00AB1BFD" w14:paraId="23F8E604" w14:textId="77777777">
        <w:tc>
          <w:tcPr>
            <w:tcW w:w="3000" w:type="dxa"/>
            <w:tcMar>
              <w:top w:w="80" w:type="dxa"/>
              <w:left w:w="120" w:type="dxa"/>
              <w:bottom w:w="80" w:type="dxa"/>
              <w:right w:w="120" w:type="dxa"/>
            </w:tcMar>
            <w:vAlign w:val="center"/>
          </w:tcPr>
          <w:p w14:paraId="73206FA2" w14:textId="77777777" w:rsidR="00AB1BFD" w:rsidRDefault="00000000">
            <w:pPr>
              <w:spacing w:after="0" w:line="259" w:lineRule="auto"/>
            </w:pPr>
            <w:r>
              <w:rPr>
                <w:rFonts w:eastAsia="Calibri"/>
                <w:sz w:val="18"/>
              </w:rPr>
              <w:t>40_Resources_Stock.cfg</w:t>
            </w:r>
          </w:p>
        </w:tc>
        <w:tc>
          <w:tcPr>
            <w:tcW w:w="6360" w:type="dxa"/>
            <w:tcMar>
              <w:top w:w="80" w:type="dxa"/>
              <w:left w:w="120" w:type="dxa"/>
              <w:bottom w:w="80" w:type="dxa"/>
              <w:right w:w="120" w:type="dxa"/>
            </w:tcMar>
            <w:vAlign w:val="center"/>
          </w:tcPr>
          <w:p w14:paraId="3E678227" w14:textId="77777777" w:rsidR="00AB1BFD" w:rsidRDefault="00000000">
            <w:pPr>
              <w:spacing w:after="0" w:line="259" w:lineRule="auto"/>
            </w:pPr>
            <w:r>
              <w:rPr>
                <w:rFonts w:eastAsia="Calibri"/>
                <w:sz w:val="18"/>
              </w:rPr>
              <w:t>Stock RESOURCE provisioning for Food, Water, WasteWater, and Waste.</w:t>
            </w:r>
          </w:p>
        </w:tc>
      </w:tr>
      <w:tr w:rsidR="00AB1BFD" w14:paraId="1838576C" w14:textId="77777777">
        <w:tc>
          <w:tcPr>
            <w:tcW w:w="3000" w:type="dxa"/>
            <w:tcMar>
              <w:top w:w="80" w:type="dxa"/>
              <w:left w:w="120" w:type="dxa"/>
              <w:bottom w:w="80" w:type="dxa"/>
              <w:right w:w="120" w:type="dxa"/>
            </w:tcMar>
            <w:vAlign w:val="center"/>
          </w:tcPr>
          <w:p w14:paraId="1E9CE4BF" w14:textId="77777777" w:rsidR="00AB1BFD" w:rsidRDefault="00000000">
            <w:pPr>
              <w:spacing w:after="0" w:line="259" w:lineRule="auto"/>
            </w:pPr>
            <w:r>
              <w:rPr>
                <w:rFonts w:eastAsia="Calibri"/>
                <w:sz w:val="18"/>
              </w:rPr>
              <w:t>41_Resources_RealFuels.cfg</w:t>
            </w:r>
          </w:p>
        </w:tc>
        <w:tc>
          <w:tcPr>
            <w:tcW w:w="6360" w:type="dxa"/>
            <w:tcMar>
              <w:top w:w="80" w:type="dxa"/>
              <w:left w:w="120" w:type="dxa"/>
              <w:bottom w:w="80" w:type="dxa"/>
              <w:right w:w="120" w:type="dxa"/>
            </w:tcMar>
            <w:vAlign w:val="center"/>
          </w:tcPr>
          <w:p w14:paraId="04003D32" w14:textId="77777777" w:rsidR="00AB1BFD" w:rsidRDefault="00000000">
            <w:pPr>
              <w:spacing w:after="0" w:line="259" w:lineRule="auto"/>
            </w:pPr>
            <w:r>
              <w:rPr>
                <w:rFonts w:eastAsia="Calibri"/>
                <w:sz w:val="18"/>
              </w:rPr>
              <w:t>Equivalent ModuleFuelTanks provisioning, including Oxygen and LiOH.</w:t>
            </w:r>
          </w:p>
        </w:tc>
      </w:tr>
      <w:tr w:rsidR="00AB1BFD" w14:paraId="2D71A816" w14:textId="77777777">
        <w:tc>
          <w:tcPr>
            <w:tcW w:w="3000" w:type="dxa"/>
            <w:tcMar>
              <w:top w:w="80" w:type="dxa"/>
              <w:left w:w="120" w:type="dxa"/>
              <w:bottom w:w="80" w:type="dxa"/>
              <w:right w:w="120" w:type="dxa"/>
            </w:tcMar>
            <w:vAlign w:val="center"/>
          </w:tcPr>
          <w:p w14:paraId="447E7CD0" w14:textId="77777777" w:rsidR="00AB1BFD" w:rsidRDefault="00000000">
            <w:pPr>
              <w:spacing w:after="0" w:line="259" w:lineRule="auto"/>
            </w:pPr>
            <w:r>
              <w:rPr>
                <w:rFonts w:eastAsia="Calibri"/>
                <w:sz w:val="18"/>
              </w:rPr>
              <w:t>90_Compat_*.cfg</w:t>
            </w:r>
          </w:p>
        </w:tc>
        <w:tc>
          <w:tcPr>
            <w:tcW w:w="6360" w:type="dxa"/>
            <w:tcMar>
              <w:top w:w="80" w:type="dxa"/>
              <w:left w:w="120" w:type="dxa"/>
              <w:bottom w:w="80" w:type="dxa"/>
              <w:right w:w="120" w:type="dxa"/>
            </w:tcMar>
            <w:vAlign w:val="center"/>
          </w:tcPr>
          <w:p w14:paraId="43870257" w14:textId="77777777" w:rsidR="00AB1BFD" w:rsidRDefault="00000000">
            <w:pPr>
              <w:spacing w:after="0" w:line="259" w:lineRule="auto"/>
            </w:pPr>
            <w:r>
              <w:rPr>
                <w:rFonts w:eastAsia="Calibri"/>
                <w:sz w:val="18"/>
              </w:rPr>
              <w:t>Coolant loop, battery-planning, and part-pack compatibility.</w:t>
            </w:r>
          </w:p>
        </w:tc>
      </w:tr>
      <w:tr w:rsidR="00AB1BFD" w14:paraId="6DB0DBB1" w14:textId="77777777">
        <w:tc>
          <w:tcPr>
            <w:tcW w:w="3000" w:type="dxa"/>
            <w:tcMar>
              <w:top w:w="80" w:type="dxa"/>
              <w:left w:w="120" w:type="dxa"/>
              <w:bottom w:w="80" w:type="dxa"/>
              <w:right w:w="120" w:type="dxa"/>
            </w:tcMar>
            <w:vAlign w:val="center"/>
          </w:tcPr>
          <w:p w14:paraId="7C4A1DB8" w14:textId="77777777" w:rsidR="00AB1BFD" w:rsidRDefault="00000000">
            <w:pPr>
              <w:spacing w:after="0" w:line="259" w:lineRule="auto"/>
            </w:pPr>
            <w:r>
              <w:rPr>
                <w:rFonts w:eastAsia="Calibri"/>
                <w:sz w:val="18"/>
              </w:rPr>
              <w:t>91_ThermalControl_B9.cfg</w:t>
            </w:r>
          </w:p>
        </w:tc>
        <w:tc>
          <w:tcPr>
            <w:tcW w:w="6360" w:type="dxa"/>
            <w:tcMar>
              <w:top w:w="80" w:type="dxa"/>
              <w:left w:w="120" w:type="dxa"/>
              <w:bottom w:w="80" w:type="dxa"/>
              <w:right w:w="120" w:type="dxa"/>
            </w:tcMar>
            <w:vAlign w:val="center"/>
          </w:tcPr>
          <w:p w14:paraId="426311DB" w14:textId="77777777" w:rsidR="00AB1BFD" w:rsidRDefault="00000000">
            <w:pPr>
              <w:spacing w:after="0" w:line="259" w:lineRule="auto"/>
            </w:pPr>
            <w:r>
              <w:rPr>
                <w:rFonts w:eastAsia="Calibri"/>
                <w:sz w:val="18"/>
              </w:rPr>
              <w:t>EnCon subtypes, active cooling hardware, descriptions, upgrades, cost, and water limits.</w:t>
            </w:r>
          </w:p>
        </w:tc>
      </w:tr>
      <w:tr w:rsidR="00AB1BFD" w14:paraId="58E6AE41" w14:textId="77777777">
        <w:tc>
          <w:tcPr>
            <w:tcW w:w="3000" w:type="dxa"/>
            <w:tcMar>
              <w:top w:w="80" w:type="dxa"/>
              <w:left w:w="120" w:type="dxa"/>
              <w:bottom w:w="80" w:type="dxa"/>
              <w:right w:w="120" w:type="dxa"/>
            </w:tcMar>
            <w:vAlign w:val="center"/>
          </w:tcPr>
          <w:p w14:paraId="34E90D0A" w14:textId="77777777" w:rsidR="00AB1BFD" w:rsidRDefault="00000000">
            <w:pPr>
              <w:spacing w:after="0" w:line="259" w:lineRule="auto"/>
            </w:pPr>
            <w:r>
              <w:rPr>
                <w:rFonts w:eastAsia="Calibri"/>
                <w:sz w:val="18"/>
              </w:rPr>
              <w:t>00_Upgrades.cfg</w:t>
            </w:r>
          </w:p>
        </w:tc>
        <w:tc>
          <w:tcPr>
            <w:tcW w:w="6360" w:type="dxa"/>
            <w:tcMar>
              <w:top w:w="80" w:type="dxa"/>
              <w:left w:w="120" w:type="dxa"/>
              <w:bottom w:w="80" w:type="dxa"/>
              <w:right w:w="120" w:type="dxa"/>
            </w:tcMar>
            <w:vAlign w:val="center"/>
          </w:tcPr>
          <w:p w14:paraId="6BA5F64C" w14:textId="77777777" w:rsidR="00AB1BFD" w:rsidRDefault="00000000">
            <w:pPr>
              <w:spacing w:after="0" w:line="259" w:lineRule="auto"/>
            </w:pPr>
            <w:r>
              <w:rPr>
                <w:rFonts w:eastAsia="Calibri"/>
                <w:sz w:val="18"/>
              </w:rPr>
              <w:t>Career technology nodes, entry costs, and player-facing research descriptions.</w:t>
            </w:r>
          </w:p>
        </w:tc>
      </w:tr>
    </w:tbl>
    <w:p w14:paraId="18C6364C" w14:textId="77777777" w:rsidR="00AB1BFD" w:rsidRDefault="00AB1BFD">
      <w:pPr>
        <w:spacing w:after="40"/>
      </w:pPr>
    </w:p>
    <w:p w14:paraId="7D2F88D2" w14:textId="77777777" w:rsidR="00E61EF0" w:rsidRDefault="00E61EF0">
      <w:pPr>
        <w:spacing w:after="200" w:line="276" w:lineRule="auto"/>
        <w:rPr>
          <w:rFonts w:asciiTheme="majorHAnsi" w:eastAsiaTheme="majorEastAsia" w:hAnsiTheme="majorHAnsi" w:cstheme="majorBidi"/>
          <w:b/>
          <w:bCs/>
          <w:color w:val="2E74B5"/>
          <w:sz w:val="32"/>
          <w:szCs w:val="28"/>
        </w:rPr>
      </w:pPr>
      <w:r>
        <w:br w:type="page"/>
      </w:r>
    </w:p>
    <w:p w14:paraId="6D0726E3" w14:textId="23548999" w:rsidR="00AB1BFD" w:rsidRDefault="00000000">
      <w:pPr>
        <w:pStyle w:val="Nadpis1"/>
      </w:pPr>
      <w:bookmarkStart w:id="27" w:name="_Toc233588203"/>
      <w:r>
        <w:lastRenderedPageBreak/>
        <w:t>Appendix - Current Values</w:t>
      </w:r>
      <w:bookmarkEnd w:id="27"/>
    </w:p>
    <w:p w14:paraId="466BB85E" w14:textId="77777777" w:rsidR="00AB1BFD" w:rsidRDefault="00000000">
      <w:pPr>
        <w:pStyle w:val="Nadpis2"/>
      </w:pPr>
      <w:bookmarkStart w:id="28" w:name="_Toc233588204"/>
      <w:r>
        <w:t>Global Life-Support Settings</w:t>
      </w:r>
      <w:bookmarkEnd w:id="28"/>
    </w:p>
    <w:p w14:paraId="2D8CC930" w14:textId="77777777" w:rsidR="00AB1BFD" w:rsidRDefault="00000000">
      <w:pPr>
        <w:pStyle w:val="Titulek"/>
        <w:keepNext/>
        <w:keepLines/>
      </w:pPr>
      <w:r>
        <w:t>Table A1. Biological and atmospheric constants.</w:t>
      </w:r>
    </w:p>
    <w:tbl>
      <w:tblPr>
        <w:tblStyle w:val="Mkatabulky"/>
        <w:tblW w:w="9360" w:type="dxa"/>
        <w:tblInd w:w="120" w:type="dxa"/>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Layout w:type="fixed"/>
        <w:tblLook w:val="04A0" w:firstRow="1" w:lastRow="0" w:firstColumn="1" w:lastColumn="0" w:noHBand="0" w:noVBand="1"/>
      </w:tblPr>
      <w:tblGrid>
        <w:gridCol w:w="3200"/>
        <w:gridCol w:w="2250"/>
        <w:gridCol w:w="3910"/>
      </w:tblGrid>
      <w:tr w:rsidR="00AB1BFD" w14:paraId="14E7D528" w14:textId="77777777">
        <w:trPr>
          <w:tblHeader/>
        </w:trPr>
        <w:tc>
          <w:tcPr>
            <w:tcW w:w="3200" w:type="dxa"/>
            <w:shd w:val="clear" w:color="auto" w:fill="E8EEF5"/>
            <w:tcMar>
              <w:top w:w="80" w:type="dxa"/>
              <w:left w:w="120" w:type="dxa"/>
              <w:bottom w:w="80" w:type="dxa"/>
              <w:right w:w="120" w:type="dxa"/>
            </w:tcMar>
            <w:vAlign w:val="center"/>
          </w:tcPr>
          <w:p w14:paraId="0D0F0484" w14:textId="77777777" w:rsidR="00AB1BFD" w:rsidRDefault="00000000">
            <w:pPr>
              <w:spacing w:after="0" w:line="240" w:lineRule="auto"/>
              <w:jc w:val="center"/>
            </w:pPr>
            <w:r>
              <w:rPr>
                <w:rFonts w:eastAsia="Calibri"/>
                <w:b/>
                <w:color w:val="16324F"/>
                <w:sz w:val="18"/>
              </w:rPr>
              <w:t>Setting</w:t>
            </w:r>
          </w:p>
        </w:tc>
        <w:tc>
          <w:tcPr>
            <w:tcW w:w="2250" w:type="dxa"/>
            <w:shd w:val="clear" w:color="auto" w:fill="E8EEF5"/>
            <w:tcMar>
              <w:top w:w="80" w:type="dxa"/>
              <w:left w:w="120" w:type="dxa"/>
              <w:bottom w:w="80" w:type="dxa"/>
              <w:right w:w="120" w:type="dxa"/>
            </w:tcMar>
            <w:vAlign w:val="center"/>
          </w:tcPr>
          <w:p w14:paraId="142CF9C6" w14:textId="77777777" w:rsidR="00AB1BFD" w:rsidRDefault="00000000">
            <w:pPr>
              <w:spacing w:after="0" w:line="240" w:lineRule="auto"/>
              <w:jc w:val="center"/>
            </w:pPr>
            <w:r>
              <w:rPr>
                <w:rFonts w:eastAsia="Calibri"/>
                <w:b/>
                <w:color w:val="16324F"/>
                <w:sz w:val="18"/>
              </w:rPr>
              <w:t>Current value</w:t>
            </w:r>
          </w:p>
        </w:tc>
        <w:tc>
          <w:tcPr>
            <w:tcW w:w="3910" w:type="dxa"/>
            <w:shd w:val="clear" w:color="auto" w:fill="E8EEF5"/>
            <w:tcMar>
              <w:top w:w="80" w:type="dxa"/>
              <w:left w:w="120" w:type="dxa"/>
              <w:bottom w:w="80" w:type="dxa"/>
              <w:right w:w="120" w:type="dxa"/>
            </w:tcMar>
            <w:vAlign w:val="center"/>
          </w:tcPr>
          <w:p w14:paraId="1C76CECA" w14:textId="77777777" w:rsidR="00AB1BFD" w:rsidRDefault="00000000">
            <w:pPr>
              <w:spacing w:after="0" w:line="240" w:lineRule="auto"/>
              <w:jc w:val="center"/>
            </w:pPr>
            <w:r>
              <w:rPr>
                <w:rFonts w:eastAsia="Calibri"/>
                <w:b/>
                <w:color w:val="16324F"/>
                <w:sz w:val="18"/>
              </w:rPr>
              <w:t>Purpose</w:t>
            </w:r>
          </w:p>
        </w:tc>
      </w:tr>
      <w:tr w:rsidR="00AB1BFD" w14:paraId="0C155F4E" w14:textId="77777777">
        <w:tc>
          <w:tcPr>
            <w:tcW w:w="3200" w:type="dxa"/>
            <w:tcMar>
              <w:top w:w="80" w:type="dxa"/>
              <w:left w:w="120" w:type="dxa"/>
              <w:bottom w:w="80" w:type="dxa"/>
              <w:right w:w="120" w:type="dxa"/>
            </w:tcMar>
            <w:vAlign w:val="center"/>
          </w:tcPr>
          <w:p w14:paraId="1CE914BC" w14:textId="77777777" w:rsidR="00AB1BFD" w:rsidRDefault="00000000">
            <w:pPr>
              <w:spacing w:after="0" w:line="259" w:lineRule="auto"/>
            </w:pPr>
            <w:r>
              <w:rPr>
                <w:rFonts w:eastAsia="Calibri"/>
                <w:sz w:val="18"/>
              </w:rPr>
              <w:t>OXYGEN_RATE</w:t>
            </w:r>
          </w:p>
        </w:tc>
        <w:tc>
          <w:tcPr>
            <w:tcW w:w="2250" w:type="dxa"/>
            <w:tcMar>
              <w:top w:w="80" w:type="dxa"/>
              <w:left w:w="120" w:type="dxa"/>
              <w:bottom w:w="80" w:type="dxa"/>
              <w:right w:w="120" w:type="dxa"/>
            </w:tcMar>
            <w:vAlign w:val="center"/>
          </w:tcPr>
          <w:p w14:paraId="34CD226D" w14:textId="77777777" w:rsidR="00AB1BFD" w:rsidRDefault="00000000">
            <w:pPr>
              <w:spacing w:after="0" w:line="259" w:lineRule="auto"/>
            </w:pPr>
            <w:r>
              <w:rPr>
                <w:rFonts w:eastAsia="Calibri"/>
                <w:sz w:val="18"/>
              </w:rPr>
              <w:t>0.005 L/s/Kerbal</w:t>
            </w:r>
          </w:p>
        </w:tc>
        <w:tc>
          <w:tcPr>
            <w:tcW w:w="3910" w:type="dxa"/>
            <w:tcMar>
              <w:top w:w="80" w:type="dxa"/>
              <w:left w:w="120" w:type="dxa"/>
              <w:bottom w:w="80" w:type="dxa"/>
              <w:right w:w="120" w:type="dxa"/>
            </w:tcMar>
            <w:vAlign w:val="center"/>
          </w:tcPr>
          <w:p w14:paraId="3CAE76EE" w14:textId="77777777" w:rsidR="00AB1BFD" w:rsidRDefault="00000000">
            <w:pPr>
              <w:spacing w:after="0" w:line="259" w:lineRule="auto"/>
            </w:pPr>
            <w:r>
              <w:rPr>
                <w:rFonts w:eastAsia="Calibri"/>
                <w:sz w:val="18"/>
              </w:rPr>
              <w:t>Breathing consumption.</w:t>
            </w:r>
          </w:p>
        </w:tc>
      </w:tr>
      <w:tr w:rsidR="00AB1BFD" w14:paraId="3754E3CD" w14:textId="77777777">
        <w:tc>
          <w:tcPr>
            <w:tcW w:w="3200" w:type="dxa"/>
            <w:tcMar>
              <w:top w:w="80" w:type="dxa"/>
              <w:left w:w="120" w:type="dxa"/>
              <w:bottom w:w="80" w:type="dxa"/>
              <w:right w:w="120" w:type="dxa"/>
            </w:tcMar>
            <w:vAlign w:val="center"/>
          </w:tcPr>
          <w:p w14:paraId="2AF5FAD2" w14:textId="77777777" w:rsidR="00AB1BFD" w:rsidRDefault="00000000">
            <w:pPr>
              <w:spacing w:after="0" w:line="259" w:lineRule="auto"/>
            </w:pPr>
            <w:r>
              <w:rPr>
                <w:rFonts w:eastAsia="Calibri"/>
                <w:sz w:val="18"/>
              </w:rPr>
              <w:t>CO2_RATE</w:t>
            </w:r>
          </w:p>
        </w:tc>
        <w:tc>
          <w:tcPr>
            <w:tcW w:w="2250" w:type="dxa"/>
            <w:tcMar>
              <w:top w:w="80" w:type="dxa"/>
              <w:left w:w="120" w:type="dxa"/>
              <w:bottom w:w="80" w:type="dxa"/>
              <w:right w:w="120" w:type="dxa"/>
            </w:tcMar>
            <w:vAlign w:val="center"/>
          </w:tcPr>
          <w:p w14:paraId="39A408B4" w14:textId="77777777" w:rsidR="00AB1BFD" w:rsidRDefault="00000000">
            <w:pPr>
              <w:spacing w:after="0" w:line="259" w:lineRule="auto"/>
            </w:pPr>
            <w:r>
              <w:rPr>
                <w:rFonts w:eastAsia="Calibri"/>
                <w:sz w:val="18"/>
              </w:rPr>
              <w:t>0.0041 L/s/Kerbal</w:t>
            </w:r>
          </w:p>
        </w:tc>
        <w:tc>
          <w:tcPr>
            <w:tcW w:w="3910" w:type="dxa"/>
            <w:tcMar>
              <w:top w:w="80" w:type="dxa"/>
              <w:left w:w="120" w:type="dxa"/>
              <w:bottom w:w="80" w:type="dxa"/>
              <w:right w:w="120" w:type="dxa"/>
            </w:tcMar>
            <w:vAlign w:val="center"/>
          </w:tcPr>
          <w:p w14:paraId="64EEC6FE" w14:textId="77777777" w:rsidR="00AB1BFD" w:rsidRDefault="00000000">
            <w:pPr>
              <w:spacing w:after="0" w:line="259" w:lineRule="auto"/>
            </w:pPr>
            <w:r>
              <w:rPr>
                <w:rFonts w:eastAsia="Calibri"/>
                <w:sz w:val="18"/>
              </w:rPr>
              <w:t>Metabolic CO2 before partial-cabin retention.</w:t>
            </w:r>
          </w:p>
        </w:tc>
      </w:tr>
      <w:tr w:rsidR="00AB1BFD" w14:paraId="43AFA6F0" w14:textId="77777777">
        <w:tc>
          <w:tcPr>
            <w:tcW w:w="3200" w:type="dxa"/>
            <w:tcMar>
              <w:top w:w="80" w:type="dxa"/>
              <w:left w:w="120" w:type="dxa"/>
              <w:bottom w:w="80" w:type="dxa"/>
              <w:right w:w="120" w:type="dxa"/>
            </w:tcMar>
            <w:vAlign w:val="center"/>
          </w:tcPr>
          <w:p w14:paraId="4EB40E08" w14:textId="77777777" w:rsidR="00AB1BFD" w:rsidRDefault="00000000">
            <w:pPr>
              <w:spacing w:after="0" w:line="259" w:lineRule="auto"/>
            </w:pPr>
            <w:r>
              <w:rPr>
                <w:rFonts w:eastAsia="Calibri"/>
                <w:sz w:val="18"/>
              </w:rPr>
              <w:t>SCRUBBER_RATE</w:t>
            </w:r>
          </w:p>
        </w:tc>
        <w:tc>
          <w:tcPr>
            <w:tcW w:w="2250" w:type="dxa"/>
            <w:tcMar>
              <w:top w:w="80" w:type="dxa"/>
              <w:left w:w="120" w:type="dxa"/>
              <w:bottom w:w="80" w:type="dxa"/>
              <w:right w:w="120" w:type="dxa"/>
            </w:tcMar>
            <w:vAlign w:val="center"/>
          </w:tcPr>
          <w:p w14:paraId="6C8B2B96" w14:textId="77777777" w:rsidR="00AB1BFD" w:rsidRDefault="00000000">
            <w:pPr>
              <w:spacing w:after="0" w:line="259" w:lineRule="auto"/>
            </w:pPr>
            <w:r>
              <w:rPr>
                <w:rFonts w:eastAsia="Calibri"/>
                <w:sz w:val="18"/>
              </w:rPr>
              <w:t>0.005 L/s/seat</w:t>
            </w:r>
          </w:p>
        </w:tc>
        <w:tc>
          <w:tcPr>
            <w:tcW w:w="3910" w:type="dxa"/>
            <w:tcMar>
              <w:top w:w="80" w:type="dxa"/>
              <w:left w:w="120" w:type="dxa"/>
              <w:bottom w:w="80" w:type="dxa"/>
              <w:right w:w="120" w:type="dxa"/>
            </w:tcMar>
            <w:vAlign w:val="center"/>
          </w:tcPr>
          <w:p w14:paraId="3213FBCD" w14:textId="77777777" w:rsidR="00AB1BFD" w:rsidRDefault="00000000">
            <w:pPr>
              <w:spacing w:after="0" w:line="259" w:lineRule="auto"/>
            </w:pPr>
            <w:r>
              <w:rPr>
                <w:rFonts w:eastAsia="Calibri"/>
                <w:sz w:val="18"/>
              </w:rPr>
              <w:t>Maximum CO2 removal.</w:t>
            </w:r>
          </w:p>
        </w:tc>
      </w:tr>
      <w:tr w:rsidR="00AB1BFD" w14:paraId="4E702F20" w14:textId="77777777">
        <w:tc>
          <w:tcPr>
            <w:tcW w:w="3200" w:type="dxa"/>
            <w:tcMar>
              <w:top w:w="80" w:type="dxa"/>
              <w:left w:w="120" w:type="dxa"/>
              <w:bottom w:w="80" w:type="dxa"/>
              <w:right w:w="120" w:type="dxa"/>
            </w:tcMar>
            <w:vAlign w:val="center"/>
          </w:tcPr>
          <w:p w14:paraId="44A41942" w14:textId="77777777" w:rsidR="00AB1BFD" w:rsidRDefault="00000000">
            <w:pPr>
              <w:spacing w:after="0" w:line="259" w:lineRule="auto"/>
            </w:pPr>
            <w:r>
              <w:rPr>
                <w:rFonts w:eastAsia="Calibri"/>
                <w:sz w:val="18"/>
              </w:rPr>
              <w:t>FOOD_RATE</w:t>
            </w:r>
          </w:p>
        </w:tc>
        <w:tc>
          <w:tcPr>
            <w:tcW w:w="2250" w:type="dxa"/>
            <w:tcMar>
              <w:top w:w="80" w:type="dxa"/>
              <w:left w:w="120" w:type="dxa"/>
              <w:bottom w:w="80" w:type="dxa"/>
              <w:right w:w="120" w:type="dxa"/>
            </w:tcMar>
            <w:vAlign w:val="center"/>
          </w:tcPr>
          <w:p w14:paraId="6669CB2C" w14:textId="77777777" w:rsidR="00AB1BFD" w:rsidRDefault="00000000">
            <w:pPr>
              <w:spacing w:after="0" w:line="259" w:lineRule="auto"/>
            </w:pPr>
            <w:r>
              <w:rPr>
                <w:rFonts w:eastAsia="Calibri"/>
                <w:sz w:val="18"/>
              </w:rPr>
              <w:t>0.000020 L/s/Kerbal</w:t>
            </w:r>
          </w:p>
        </w:tc>
        <w:tc>
          <w:tcPr>
            <w:tcW w:w="3910" w:type="dxa"/>
            <w:tcMar>
              <w:top w:w="80" w:type="dxa"/>
              <w:left w:w="120" w:type="dxa"/>
              <w:bottom w:w="80" w:type="dxa"/>
              <w:right w:w="120" w:type="dxa"/>
            </w:tcMar>
            <w:vAlign w:val="center"/>
          </w:tcPr>
          <w:p w14:paraId="03A43ACB" w14:textId="77777777" w:rsidR="00AB1BFD" w:rsidRDefault="00000000">
            <w:pPr>
              <w:spacing w:after="0" w:line="259" w:lineRule="auto"/>
            </w:pPr>
            <w:r>
              <w:rPr>
                <w:rFonts w:eastAsia="Calibri"/>
                <w:sz w:val="18"/>
              </w:rPr>
              <w:t>Food consumption.</w:t>
            </w:r>
          </w:p>
        </w:tc>
      </w:tr>
      <w:tr w:rsidR="00AB1BFD" w14:paraId="2FC2DEE7" w14:textId="77777777">
        <w:tc>
          <w:tcPr>
            <w:tcW w:w="3200" w:type="dxa"/>
            <w:tcMar>
              <w:top w:w="80" w:type="dxa"/>
              <w:left w:w="120" w:type="dxa"/>
              <w:bottom w:w="80" w:type="dxa"/>
              <w:right w:w="120" w:type="dxa"/>
            </w:tcMar>
            <w:vAlign w:val="center"/>
          </w:tcPr>
          <w:p w14:paraId="40CCAD00" w14:textId="77777777" w:rsidR="00AB1BFD" w:rsidRDefault="00000000">
            <w:pPr>
              <w:spacing w:after="0" w:line="259" w:lineRule="auto"/>
            </w:pPr>
            <w:r>
              <w:rPr>
                <w:rFonts w:eastAsia="Calibri"/>
                <w:sz w:val="18"/>
              </w:rPr>
              <w:t>WATER_RATE</w:t>
            </w:r>
          </w:p>
        </w:tc>
        <w:tc>
          <w:tcPr>
            <w:tcW w:w="2250" w:type="dxa"/>
            <w:tcMar>
              <w:top w:w="80" w:type="dxa"/>
              <w:left w:w="120" w:type="dxa"/>
              <w:bottom w:w="80" w:type="dxa"/>
              <w:right w:w="120" w:type="dxa"/>
            </w:tcMar>
            <w:vAlign w:val="center"/>
          </w:tcPr>
          <w:p w14:paraId="0715B2B1" w14:textId="77777777" w:rsidR="00AB1BFD" w:rsidRDefault="00000000">
            <w:pPr>
              <w:spacing w:after="0" w:line="259" w:lineRule="auto"/>
            </w:pPr>
            <w:r>
              <w:rPr>
                <w:rFonts w:eastAsia="Calibri"/>
                <w:sz w:val="18"/>
              </w:rPr>
              <w:t>0.000030 L/s/Kerbal</w:t>
            </w:r>
          </w:p>
        </w:tc>
        <w:tc>
          <w:tcPr>
            <w:tcW w:w="3910" w:type="dxa"/>
            <w:tcMar>
              <w:top w:w="80" w:type="dxa"/>
              <w:left w:w="120" w:type="dxa"/>
              <w:bottom w:w="80" w:type="dxa"/>
              <w:right w:w="120" w:type="dxa"/>
            </w:tcMar>
            <w:vAlign w:val="center"/>
          </w:tcPr>
          <w:p w14:paraId="6674F409" w14:textId="77777777" w:rsidR="00AB1BFD" w:rsidRDefault="00000000">
            <w:pPr>
              <w:spacing w:after="0" w:line="259" w:lineRule="auto"/>
            </w:pPr>
            <w:r>
              <w:rPr>
                <w:rFonts w:eastAsia="Calibri"/>
                <w:sz w:val="18"/>
              </w:rPr>
              <w:t>Water consumption.</w:t>
            </w:r>
          </w:p>
        </w:tc>
      </w:tr>
      <w:tr w:rsidR="00AB1BFD" w14:paraId="45C9AEEF" w14:textId="77777777">
        <w:tc>
          <w:tcPr>
            <w:tcW w:w="3200" w:type="dxa"/>
            <w:tcMar>
              <w:top w:w="80" w:type="dxa"/>
              <w:left w:w="120" w:type="dxa"/>
              <w:bottom w:w="80" w:type="dxa"/>
              <w:right w:w="120" w:type="dxa"/>
            </w:tcMar>
            <w:vAlign w:val="center"/>
          </w:tcPr>
          <w:p w14:paraId="61EE1164" w14:textId="77777777" w:rsidR="00AB1BFD" w:rsidRDefault="00000000">
            <w:pPr>
              <w:spacing w:after="0" w:line="259" w:lineRule="auto"/>
            </w:pPr>
            <w:r>
              <w:rPr>
                <w:rFonts w:eastAsia="Calibri"/>
                <w:sz w:val="18"/>
              </w:rPr>
              <w:t>WASTE_RATE</w:t>
            </w:r>
          </w:p>
        </w:tc>
        <w:tc>
          <w:tcPr>
            <w:tcW w:w="2250" w:type="dxa"/>
            <w:tcMar>
              <w:top w:w="80" w:type="dxa"/>
              <w:left w:w="120" w:type="dxa"/>
              <w:bottom w:w="80" w:type="dxa"/>
              <w:right w:w="120" w:type="dxa"/>
            </w:tcMar>
            <w:vAlign w:val="center"/>
          </w:tcPr>
          <w:p w14:paraId="051E227E" w14:textId="77777777" w:rsidR="00AB1BFD" w:rsidRDefault="00000000">
            <w:pPr>
              <w:spacing w:after="0" w:line="259" w:lineRule="auto"/>
            </w:pPr>
            <w:r>
              <w:rPr>
                <w:rFonts w:eastAsia="Calibri"/>
                <w:sz w:val="18"/>
              </w:rPr>
              <w:t>0.000018 L/s/Kerbal</w:t>
            </w:r>
          </w:p>
        </w:tc>
        <w:tc>
          <w:tcPr>
            <w:tcW w:w="3910" w:type="dxa"/>
            <w:tcMar>
              <w:top w:w="80" w:type="dxa"/>
              <w:left w:w="120" w:type="dxa"/>
              <w:bottom w:w="80" w:type="dxa"/>
              <w:right w:w="120" w:type="dxa"/>
            </w:tcMar>
            <w:vAlign w:val="center"/>
          </w:tcPr>
          <w:p w14:paraId="701DE43B" w14:textId="77777777" w:rsidR="00AB1BFD" w:rsidRDefault="00000000">
            <w:pPr>
              <w:spacing w:after="0" w:line="259" w:lineRule="auto"/>
            </w:pPr>
            <w:r>
              <w:rPr>
                <w:rFonts w:eastAsia="Calibri"/>
                <w:sz w:val="18"/>
              </w:rPr>
              <w:t>Waste production.</w:t>
            </w:r>
          </w:p>
        </w:tc>
      </w:tr>
      <w:tr w:rsidR="00AB1BFD" w14:paraId="72D95835" w14:textId="77777777">
        <w:tc>
          <w:tcPr>
            <w:tcW w:w="3200" w:type="dxa"/>
            <w:tcMar>
              <w:top w:w="80" w:type="dxa"/>
              <w:left w:w="120" w:type="dxa"/>
              <w:bottom w:w="80" w:type="dxa"/>
              <w:right w:w="120" w:type="dxa"/>
            </w:tcMar>
            <w:vAlign w:val="center"/>
          </w:tcPr>
          <w:p w14:paraId="6548D845" w14:textId="77777777" w:rsidR="00AB1BFD" w:rsidRDefault="00000000">
            <w:pPr>
              <w:spacing w:after="0" w:line="259" w:lineRule="auto"/>
            </w:pPr>
            <w:r>
              <w:rPr>
                <w:rFonts w:eastAsia="Calibri"/>
                <w:sz w:val="18"/>
              </w:rPr>
              <w:t>WASTEWATER_RATE</w:t>
            </w:r>
          </w:p>
        </w:tc>
        <w:tc>
          <w:tcPr>
            <w:tcW w:w="2250" w:type="dxa"/>
            <w:tcMar>
              <w:top w:w="80" w:type="dxa"/>
              <w:left w:w="120" w:type="dxa"/>
              <w:bottom w:w="80" w:type="dxa"/>
              <w:right w:w="120" w:type="dxa"/>
            </w:tcMar>
            <w:vAlign w:val="center"/>
          </w:tcPr>
          <w:p w14:paraId="369DB9EA" w14:textId="77777777" w:rsidR="00AB1BFD" w:rsidRDefault="00000000">
            <w:pPr>
              <w:spacing w:after="0" w:line="259" w:lineRule="auto"/>
            </w:pPr>
            <w:r>
              <w:rPr>
                <w:rFonts w:eastAsia="Calibri"/>
                <w:sz w:val="18"/>
              </w:rPr>
              <w:t>0.000028 L/s/Kerbal</w:t>
            </w:r>
          </w:p>
        </w:tc>
        <w:tc>
          <w:tcPr>
            <w:tcW w:w="3910" w:type="dxa"/>
            <w:tcMar>
              <w:top w:w="80" w:type="dxa"/>
              <w:left w:w="120" w:type="dxa"/>
              <w:bottom w:w="80" w:type="dxa"/>
              <w:right w:w="120" w:type="dxa"/>
            </w:tcMar>
            <w:vAlign w:val="center"/>
          </w:tcPr>
          <w:p w14:paraId="5BF22098" w14:textId="77777777" w:rsidR="00AB1BFD" w:rsidRDefault="00000000">
            <w:pPr>
              <w:spacing w:after="0" w:line="259" w:lineRule="auto"/>
            </w:pPr>
            <w:r>
              <w:rPr>
                <w:rFonts w:eastAsia="Calibri"/>
                <w:sz w:val="18"/>
              </w:rPr>
              <w:t>WasteWater production.</w:t>
            </w:r>
          </w:p>
        </w:tc>
      </w:tr>
      <w:tr w:rsidR="00AB1BFD" w14:paraId="4CA9D3DB" w14:textId="77777777">
        <w:tc>
          <w:tcPr>
            <w:tcW w:w="3200" w:type="dxa"/>
            <w:tcMar>
              <w:top w:w="80" w:type="dxa"/>
              <w:left w:w="120" w:type="dxa"/>
              <w:bottom w:w="80" w:type="dxa"/>
              <w:right w:w="120" w:type="dxa"/>
            </w:tcMar>
            <w:vAlign w:val="center"/>
          </w:tcPr>
          <w:p w14:paraId="1719E62A" w14:textId="77777777" w:rsidR="00AB1BFD" w:rsidRDefault="00000000">
            <w:pPr>
              <w:spacing w:after="0" w:line="259" w:lineRule="auto"/>
            </w:pPr>
            <w:r>
              <w:rPr>
                <w:rFonts w:eastAsia="Calibri"/>
                <w:sz w:val="18"/>
              </w:rPr>
              <w:t>LITHIUMHYDROXIDE_RATE</w:t>
            </w:r>
          </w:p>
        </w:tc>
        <w:tc>
          <w:tcPr>
            <w:tcW w:w="2250" w:type="dxa"/>
            <w:tcMar>
              <w:top w:w="80" w:type="dxa"/>
              <w:left w:w="120" w:type="dxa"/>
              <w:bottom w:w="80" w:type="dxa"/>
              <w:right w:w="120" w:type="dxa"/>
            </w:tcMar>
            <w:vAlign w:val="center"/>
          </w:tcPr>
          <w:p w14:paraId="579F84F1" w14:textId="77777777" w:rsidR="00AB1BFD" w:rsidRDefault="00000000">
            <w:pPr>
              <w:spacing w:after="0" w:line="259" w:lineRule="auto"/>
            </w:pPr>
            <w:r>
              <w:rPr>
                <w:rFonts w:eastAsia="Calibri"/>
                <w:sz w:val="18"/>
              </w:rPr>
              <w:t>0.000015 L/s/seat</w:t>
            </w:r>
          </w:p>
        </w:tc>
        <w:tc>
          <w:tcPr>
            <w:tcW w:w="3910" w:type="dxa"/>
            <w:tcMar>
              <w:top w:w="80" w:type="dxa"/>
              <w:left w:w="120" w:type="dxa"/>
              <w:bottom w:w="80" w:type="dxa"/>
              <w:right w:w="120" w:type="dxa"/>
            </w:tcMar>
            <w:vAlign w:val="center"/>
          </w:tcPr>
          <w:p w14:paraId="1DBBE76C" w14:textId="77777777" w:rsidR="00AB1BFD" w:rsidRDefault="00000000">
            <w:pPr>
              <w:spacing w:after="0" w:line="259" w:lineRule="auto"/>
            </w:pPr>
            <w:r>
              <w:rPr>
                <w:rFonts w:eastAsia="Calibri"/>
                <w:sz w:val="18"/>
              </w:rPr>
              <w:t>LiOH consumption at full scrubber rate.</w:t>
            </w:r>
          </w:p>
        </w:tc>
      </w:tr>
      <w:tr w:rsidR="00AB1BFD" w14:paraId="49FE768B" w14:textId="77777777">
        <w:tc>
          <w:tcPr>
            <w:tcW w:w="3200" w:type="dxa"/>
            <w:tcMar>
              <w:top w:w="80" w:type="dxa"/>
              <w:left w:w="120" w:type="dxa"/>
              <w:bottom w:w="80" w:type="dxa"/>
              <w:right w:w="120" w:type="dxa"/>
            </w:tcMar>
            <w:vAlign w:val="center"/>
          </w:tcPr>
          <w:p w14:paraId="2A314630" w14:textId="77777777" w:rsidR="00AB1BFD" w:rsidRDefault="00000000">
            <w:pPr>
              <w:spacing w:after="0" w:line="259" w:lineRule="auto"/>
            </w:pPr>
            <w:r>
              <w:rPr>
                <w:rFonts w:eastAsia="Calibri"/>
                <w:sz w:val="18"/>
              </w:rPr>
              <w:t>KERBAL_HEAT</w:t>
            </w:r>
          </w:p>
        </w:tc>
        <w:tc>
          <w:tcPr>
            <w:tcW w:w="2250" w:type="dxa"/>
            <w:tcMar>
              <w:top w:w="80" w:type="dxa"/>
              <w:left w:w="120" w:type="dxa"/>
              <w:bottom w:w="80" w:type="dxa"/>
              <w:right w:w="120" w:type="dxa"/>
            </w:tcMar>
            <w:vAlign w:val="center"/>
          </w:tcPr>
          <w:p w14:paraId="3F5E59CF" w14:textId="77777777" w:rsidR="00AB1BFD" w:rsidRDefault="00000000">
            <w:pPr>
              <w:spacing w:after="0" w:line="259" w:lineRule="auto"/>
            </w:pPr>
            <w:r>
              <w:rPr>
                <w:rFonts w:eastAsia="Calibri"/>
                <w:sz w:val="18"/>
              </w:rPr>
              <w:t>0.03 kW/Kerbal</w:t>
            </w:r>
          </w:p>
        </w:tc>
        <w:tc>
          <w:tcPr>
            <w:tcW w:w="3910" w:type="dxa"/>
            <w:tcMar>
              <w:top w:w="80" w:type="dxa"/>
              <w:left w:w="120" w:type="dxa"/>
              <w:bottom w:w="80" w:type="dxa"/>
              <w:right w:w="120" w:type="dxa"/>
            </w:tcMar>
            <w:vAlign w:val="center"/>
          </w:tcPr>
          <w:p w14:paraId="21A820C9" w14:textId="77777777" w:rsidR="00AB1BFD" w:rsidRDefault="00000000">
            <w:pPr>
              <w:spacing w:after="0" w:line="259" w:lineRule="auto"/>
            </w:pPr>
            <w:r>
              <w:rPr>
                <w:rFonts w:eastAsia="Calibri"/>
                <w:sz w:val="18"/>
              </w:rPr>
              <w:t>Crew cabin heat.</w:t>
            </w:r>
          </w:p>
        </w:tc>
      </w:tr>
      <w:tr w:rsidR="00AB1BFD" w14:paraId="466E4F75" w14:textId="77777777">
        <w:tc>
          <w:tcPr>
            <w:tcW w:w="3200" w:type="dxa"/>
            <w:tcMar>
              <w:top w:w="80" w:type="dxa"/>
              <w:left w:w="120" w:type="dxa"/>
              <w:bottom w:w="80" w:type="dxa"/>
              <w:right w:w="120" w:type="dxa"/>
            </w:tcMar>
            <w:vAlign w:val="center"/>
          </w:tcPr>
          <w:p w14:paraId="42167CD3" w14:textId="77777777" w:rsidR="00AB1BFD" w:rsidRDefault="00000000">
            <w:pPr>
              <w:spacing w:after="0" w:line="259" w:lineRule="auto"/>
            </w:pPr>
            <w:r>
              <w:rPr>
                <w:rFonts w:eastAsia="Calibri"/>
                <w:sz w:val="18"/>
              </w:rPr>
              <w:t>PARTIAL_PRESSURE_CO2_RETENTION</w:t>
            </w:r>
          </w:p>
        </w:tc>
        <w:tc>
          <w:tcPr>
            <w:tcW w:w="2250" w:type="dxa"/>
            <w:tcMar>
              <w:top w:w="80" w:type="dxa"/>
              <w:left w:w="120" w:type="dxa"/>
              <w:bottom w:w="80" w:type="dxa"/>
              <w:right w:w="120" w:type="dxa"/>
            </w:tcMar>
            <w:vAlign w:val="center"/>
          </w:tcPr>
          <w:p w14:paraId="73BF8BAF" w14:textId="77777777" w:rsidR="00AB1BFD" w:rsidRDefault="00000000">
            <w:pPr>
              <w:spacing w:after="0" w:line="259" w:lineRule="auto"/>
            </w:pPr>
            <w:r>
              <w:rPr>
                <w:rFonts w:eastAsia="Calibri"/>
                <w:sz w:val="18"/>
              </w:rPr>
              <w:t>0.75</w:t>
            </w:r>
          </w:p>
        </w:tc>
        <w:tc>
          <w:tcPr>
            <w:tcW w:w="3910" w:type="dxa"/>
            <w:tcMar>
              <w:top w:w="80" w:type="dxa"/>
              <w:left w:w="120" w:type="dxa"/>
              <w:bottom w:w="80" w:type="dxa"/>
              <w:right w:w="120" w:type="dxa"/>
            </w:tcMar>
            <w:vAlign w:val="center"/>
          </w:tcPr>
          <w:p w14:paraId="165E9B08" w14:textId="77777777" w:rsidR="00AB1BFD" w:rsidRDefault="00000000">
            <w:pPr>
              <w:spacing w:after="0" w:line="259" w:lineRule="auto"/>
            </w:pPr>
            <w:r>
              <w:rPr>
                <w:rFonts w:eastAsia="Calibri"/>
                <w:sz w:val="18"/>
              </w:rPr>
              <w:t>Fraction of metabolic CO2 retained.</w:t>
            </w:r>
          </w:p>
        </w:tc>
      </w:tr>
    </w:tbl>
    <w:p w14:paraId="10EB1545" w14:textId="77777777" w:rsidR="00AB1BFD" w:rsidRDefault="00AB1BFD">
      <w:pPr>
        <w:spacing w:after="40"/>
      </w:pPr>
    </w:p>
    <w:p w14:paraId="259BC2C6" w14:textId="77777777" w:rsidR="00AB1BFD" w:rsidRDefault="00000000">
      <w:pPr>
        <w:pStyle w:val="Nadpis2"/>
      </w:pPr>
      <w:bookmarkStart w:id="29" w:name="_Toc233588205"/>
      <w:r>
        <w:t>Thermal and UI Settings</w:t>
      </w:r>
      <w:bookmarkEnd w:id="29"/>
    </w:p>
    <w:p w14:paraId="638BDD13" w14:textId="77777777" w:rsidR="00AB1BFD" w:rsidRDefault="00000000">
      <w:pPr>
        <w:pStyle w:val="Titulek"/>
        <w:keepNext/>
        <w:keepLines/>
      </w:pPr>
      <w:r>
        <w:t>Table A2. Cabin physics and control-interface constants.</w:t>
      </w:r>
    </w:p>
    <w:tbl>
      <w:tblPr>
        <w:tblStyle w:val="Mkatabulky"/>
        <w:tblW w:w="9360" w:type="dxa"/>
        <w:tblInd w:w="120" w:type="dxa"/>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Layout w:type="fixed"/>
        <w:tblLook w:val="04A0" w:firstRow="1" w:lastRow="0" w:firstColumn="1" w:lastColumn="0" w:noHBand="0" w:noVBand="1"/>
      </w:tblPr>
      <w:tblGrid>
        <w:gridCol w:w="3200"/>
        <w:gridCol w:w="2500"/>
        <w:gridCol w:w="3660"/>
      </w:tblGrid>
      <w:tr w:rsidR="00AB1BFD" w14:paraId="0FC2DDB0" w14:textId="77777777">
        <w:trPr>
          <w:tblHeader/>
        </w:trPr>
        <w:tc>
          <w:tcPr>
            <w:tcW w:w="3200" w:type="dxa"/>
            <w:shd w:val="clear" w:color="auto" w:fill="E8EEF5"/>
            <w:tcMar>
              <w:top w:w="80" w:type="dxa"/>
              <w:left w:w="120" w:type="dxa"/>
              <w:bottom w:w="80" w:type="dxa"/>
              <w:right w:w="120" w:type="dxa"/>
            </w:tcMar>
            <w:vAlign w:val="center"/>
          </w:tcPr>
          <w:p w14:paraId="07AD161F" w14:textId="77777777" w:rsidR="00AB1BFD" w:rsidRDefault="00000000">
            <w:pPr>
              <w:spacing w:after="0" w:line="240" w:lineRule="auto"/>
              <w:jc w:val="center"/>
            </w:pPr>
            <w:r>
              <w:rPr>
                <w:rFonts w:eastAsia="Calibri"/>
                <w:b/>
                <w:color w:val="16324F"/>
                <w:sz w:val="18"/>
              </w:rPr>
              <w:t>Setting</w:t>
            </w:r>
          </w:p>
        </w:tc>
        <w:tc>
          <w:tcPr>
            <w:tcW w:w="2500" w:type="dxa"/>
            <w:shd w:val="clear" w:color="auto" w:fill="E8EEF5"/>
            <w:tcMar>
              <w:top w:w="80" w:type="dxa"/>
              <w:left w:w="120" w:type="dxa"/>
              <w:bottom w:w="80" w:type="dxa"/>
              <w:right w:w="120" w:type="dxa"/>
            </w:tcMar>
            <w:vAlign w:val="center"/>
          </w:tcPr>
          <w:p w14:paraId="16364C2D" w14:textId="77777777" w:rsidR="00AB1BFD" w:rsidRDefault="00000000">
            <w:pPr>
              <w:spacing w:after="0" w:line="240" w:lineRule="auto"/>
              <w:jc w:val="center"/>
            </w:pPr>
            <w:r>
              <w:rPr>
                <w:rFonts w:eastAsia="Calibri"/>
                <w:b/>
                <w:color w:val="16324F"/>
                <w:sz w:val="18"/>
              </w:rPr>
              <w:t>Current value</w:t>
            </w:r>
          </w:p>
        </w:tc>
        <w:tc>
          <w:tcPr>
            <w:tcW w:w="3660" w:type="dxa"/>
            <w:shd w:val="clear" w:color="auto" w:fill="E8EEF5"/>
            <w:tcMar>
              <w:top w:w="80" w:type="dxa"/>
              <w:left w:w="120" w:type="dxa"/>
              <w:bottom w:w="80" w:type="dxa"/>
              <w:right w:w="120" w:type="dxa"/>
            </w:tcMar>
            <w:vAlign w:val="center"/>
          </w:tcPr>
          <w:p w14:paraId="3C151491" w14:textId="77777777" w:rsidR="00AB1BFD" w:rsidRDefault="00000000">
            <w:pPr>
              <w:spacing w:after="0" w:line="240" w:lineRule="auto"/>
              <w:jc w:val="center"/>
            </w:pPr>
            <w:r>
              <w:rPr>
                <w:rFonts w:eastAsia="Calibri"/>
                <w:b/>
                <w:color w:val="16324F"/>
                <w:sz w:val="18"/>
              </w:rPr>
              <w:t>Purpose</w:t>
            </w:r>
          </w:p>
        </w:tc>
      </w:tr>
      <w:tr w:rsidR="00AB1BFD" w14:paraId="5F5E3AEC" w14:textId="77777777">
        <w:tc>
          <w:tcPr>
            <w:tcW w:w="3200" w:type="dxa"/>
            <w:tcMar>
              <w:top w:w="80" w:type="dxa"/>
              <w:left w:w="120" w:type="dxa"/>
              <w:bottom w:w="80" w:type="dxa"/>
              <w:right w:w="120" w:type="dxa"/>
            </w:tcMar>
            <w:vAlign w:val="center"/>
          </w:tcPr>
          <w:p w14:paraId="41BF68B4" w14:textId="77777777" w:rsidR="00AB1BFD" w:rsidRDefault="00000000">
            <w:pPr>
              <w:spacing w:after="0" w:line="259" w:lineRule="auto"/>
            </w:pPr>
            <w:r>
              <w:rPr>
                <w:rFonts w:eastAsia="Calibri"/>
                <w:sz w:val="18"/>
              </w:rPr>
              <w:t>AIR_DENSITY</w:t>
            </w:r>
          </w:p>
        </w:tc>
        <w:tc>
          <w:tcPr>
            <w:tcW w:w="2500" w:type="dxa"/>
            <w:tcMar>
              <w:top w:w="80" w:type="dxa"/>
              <w:left w:w="120" w:type="dxa"/>
              <w:bottom w:w="80" w:type="dxa"/>
              <w:right w:w="120" w:type="dxa"/>
            </w:tcMar>
            <w:vAlign w:val="center"/>
          </w:tcPr>
          <w:p w14:paraId="67208AF8" w14:textId="77777777" w:rsidR="00AB1BFD" w:rsidRDefault="00000000">
            <w:pPr>
              <w:spacing w:after="0" w:line="259" w:lineRule="auto"/>
            </w:pPr>
            <w:r>
              <w:rPr>
                <w:rFonts w:eastAsia="Calibri"/>
                <w:sz w:val="18"/>
              </w:rPr>
              <w:t>0.001225 kg/L</w:t>
            </w:r>
          </w:p>
        </w:tc>
        <w:tc>
          <w:tcPr>
            <w:tcW w:w="3660" w:type="dxa"/>
            <w:tcMar>
              <w:top w:w="80" w:type="dxa"/>
              <w:left w:w="120" w:type="dxa"/>
              <w:bottom w:w="80" w:type="dxa"/>
              <w:right w:w="120" w:type="dxa"/>
            </w:tcMar>
            <w:vAlign w:val="center"/>
          </w:tcPr>
          <w:p w14:paraId="6680342B" w14:textId="77777777" w:rsidR="00AB1BFD" w:rsidRDefault="00000000">
            <w:pPr>
              <w:spacing w:after="0" w:line="259" w:lineRule="auto"/>
            </w:pPr>
            <w:r>
              <w:rPr>
                <w:rFonts w:eastAsia="Calibri"/>
                <w:sz w:val="18"/>
              </w:rPr>
              <w:t>Cabin air mass.</w:t>
            </w:r>
          </w:p>
        </w:tc>
      </w:tr>
      <w:tr w:rsidR="00AB1BFD" w14:paraId="11323F7E" w14:textId="77777777">
        <w:tc>
          <w:tcPr>
            <w:tcW w:w="3200" w:type="dxa"/>
            <w:tcMar>
              <w:top w:w="80" w:type="dxa"/>
              <w:left w:w="120" w:type="dxa"/>
              <w:bottom w:w="80" w:type="dxa"/>
              <w:right w:w="120" w:type="dxa"/>
            </w:tcMar>
            <w:vAlign w:val="center"/>
          </w:tcPr>
          <w:p w14:paraId="3D075FC1" w14:textId="77777777" w:rsidR="00AB1BFD" w:rsidRDefault="00000000">
            <w:pPr>
              <w:spacing w:after="0" w:line="259" w:lineRule="auto"/>
            </w:pPr>
            <w:r>
              <w:rPr>
                <w:rFonts w:eastAsia="Calibri"/>
                <w:sz w:val="18"/>
              </w:rPr>
              <w:t>AIR_SPECIFIC_HEAT</w:t>
            </w:r>
          </w:p>
        </w:tc>
        <w:tc>
          <w:tcPr>
            <w:tcW w:w="2500" w:type="dxa"/>
            <w:tcMar>
              <w:top w:w="80" w:type="dxa"/>
              <w:left w:w="120" w:type="dxa"/>
              <w:bottom w:w="80" w:type="dxa"/>
              <w:right w:w="120" w:type="dxa"/>
            </w:tcMar>
            <w:vAlign w:val="center"/>
          </w:tcPr>
          <w:p w14:paraId="5EF137CB" w14:textId="77777777" w:rsidR="00AB1BFD" w:rsidRDefault="00000000">
            <w:pPr>
              <w:spacing w:after="0" w:line="259" w:lineRule="auto"/>
            </w:pPr>
            <w:r>
              <w:rPr>
                <w:rFonts w:eastAsia="Calibri"/>
                <w:sz w:val="18"/>
              </w:rPr>
              <w:t>1005 J/(kg·K)</w:t>
            </w:r>
          </w:p>
        </w:tc>
        <w:tc>
          <w:tcPr>
            <w:tcW w:w="3660" w:type="dxa"/>
            <w:tcMar>
              <w:top w:w="80" w:type="dxa"/>
              <w:left w:w="120" w:type="dxa"/>
              <w:bottom w:w="80" w:type="dxa"/>
              <w:right w:w="120" w:type="dxa"/>
            </w:tcMar>
            <w:vAlign w:val="center"/>
          </w:tcPr>
          <w:p w14:paraId="66F647ED" w14:textId="77777777" w:rsidR="00AB1BFD" w:rsidRDefault="00000000">
            <w:pPr>
              <w:spacing w:after="0" w:line="259" w:lineRule="auto"/>
            </w:pPr>
            <w:r>
              <w:rPr>
                <w:rFonts w:eastAsia="Calibri"/>
                <w:sz w:val="18"/>
              </w:rPr>
              <w:t>Air thermal capacity.</w:t>
            </w:r>
          </w:p>
        </w:tc>
      </w:tr>
      <w:tr w:rsidR="00AB1BFD" w14:paraId="39DD84B4" w14:textId="77777777">
        <w:tc>
          <w:tcPr>
            <w:tcW w:w="3200" w:type="dxa"/>
            <w:tcMar>
              <w:top w:w="80" w:type="dxa"/>
              <w:left w:w="120" w:type="dxa"/>
              <w:bottom w:w="80" w:type="dxa"/>
              <w:right w:w="120" w:type="dxa"/>
            </w:tcMar>
            <w:vAlign w:val="center"/>
          </w:tcPr>
          <w:p w14:paraId="4FBA89EE" w14:textId="77777777" w:rsidR="00AB1BFD" w:rsidRDefault="00000000">
            <w:pPr>
              <w:spacing w:after="0" w:line="259" w:lineRule="auto"/>
            </w:pPr>
            <w:r>
              <w:rPr>
                <w:rFonts w:eastAsia="Calibri"/>
                <w:sz w:val="18"/>
              </w:rPr>
              <w:t>GENERIC_CABIN_SPECIFIC_HEAT</w:t>
            </w:r>
          </w:p>
        </w:tc>
        <w:tc>
          <w:tcPr>
            <w:tcW w:w="2500" w:type="dxa"/>
            <w:tcMar>
              <w:top w:w="80" w:type="dxa"/>
              <w:left w:w="120" w:type="dxa"/>
              <w:bottom w:w="80" w:type="dxa"/>
              <w:right w:w="120" w:type="dxa"/>
            </w:tcMar>
            <w:vAlign w:val="center"/>
          </w:tcPr>
          <w:p w14:paraId="424A6267" w14:textId="77777777" w:rsidR="00AB1BFD" w:rsidRDefault="00000000">
            <w:pPr>
              <w:spacing w:after="0" w:line="259" w:lineRule="auto"/>
            </w:pPr>
            <w:r>
              <w:rPr>
                <w:rFonts w:eastAsia="Calibri"/>
                <w:sz w:val="18"/>
              </w:rPr>
              <w:t>1000 J/(kg·K)</w:t>
            </w:r>
          </w:p>
        </w:tc>
        <w:tc>
          <w:tcPr>
            <w:tcW w:w="3660" w:type="dxa"/>
            <w:tcMar>
              <w:top w:w="80" w:type="dxa"/>
              <w:left w:w="120" w:type="dxa"/>
              <w:bottom w:w="80" w:type="dxa"/>
              <w:right w:w="120" w:type="dxa"/>
            </w:tcMar>
            <w:vAlign w:val="center"/>
          </w:tcPr>
          <w:p w14:paraId="3AADD552" w14:textId="77777777" w:rsidR="00AB1BFD" w:rsidRDefault="00000000">
            <w:pPr>
              <w:spacing w:after="0" w:line="259" w:lineRule="auto"/>
            </w:pPr>
            <w:r>
              <w:rPr>
                <w:rFonts w:eastAsia="Calibri"/>
                <w:sz w:val="18"/>
              </w:rPr>
              <w:t>Interior hardware thermal capacity.</w:t>
            </w:r>
          </w:p>
        </w:tc>
      </w:tr>
      <w:tr w:rsidR="00AB1BFD" w14:paraId="01CB4B84" w14:textId="77777777">
        <w:tc>
          <w:tcPr>
            <w:tcW w:w="3200" w:type="dxa"/>
            <w:tcMar>
              <w:top w:w="80" w:type="dxa"/>
              <w:left w:w="120" w:type="dxa"/>
              <w:bottom w:w="80" w:type="dxa"/>
              <w:right w:w="120" w:type="dxa"/>
            </w:tcMar>
            <w:vAlign w:val="center"/>
          </w:tcPr>
          <w:p w14:paraId="0238C609" w14:textId="77777777" w:rsidR="00AB1BFD" w:rsidRDefault="00000000">
            <w:pPr>
              <w:spacing w:after="0" w:line="259" w:lineRule="auto"/>
            </w:pPr>
            <w:r>
              <w:rPr>
                <w:rFonts w:eastAsia="Calibri"/>
                <w:sz w:val="18"/>
              </w:rPr>
              <w:t>WASTEWATER_COOLING_FACTOR</w:t>
            </w:r>
          </w:p>
        </w:tc>
        <w:tc>
          <w:tcPr>
            <w:tcW w:w="2500" w:type="dxa"/>
            <w:tcMar>
              <w:top w:w="80" w:type="dxa"/>
              <w:left w:w="120" w:type="dxa"/>
              <w:bottom w:w="80" w:type="dxa"/>
              <w:right w:w="120" w:type="dxa"/>
            </w:tcMar>
            <w:vAlign w:val="center"/>
          </w:tcPr>
          <w:p w14:paraId="5711F62C" w14:textId="77777777" w:rsidR="00AB1BFD" w:rsidRDefault="00000000">
            <w:pPr>
              <w:spacing w:after="0" w:line="259" w:lineRule="auto"/>
            </w:pPr>
            <w:r>
              <w:rPr>
                <w:rFonts w:eastAsia="Calibri"/>
                <w:sz w:val="18"/>
              </w:rPr>
              <w:t>0.8</w:t>
            </w:r>
          </w:p>
        </w:tc>
        <w:tc>
          <w:tcPr>
            <w:tcW w:w="3660" w:type="dxa"/>
            <w:tcMar>
              <w:top w:w="80" w:type="dxa"/>
              <w:left w:w="120" w:type="dxa"/>
              <w:bottom w:w="80" w:type="dxa"/>
              <w:right w:w="120" w:type="dxa"/>
            </w:tcMar>
            <w:vAlign w:val="center"/>
          </w:tcPr>
          <w:p w14:paraId="671DEAF3" w14:textId="77777777" w:rsidR="00AB1BFD" w:rsidRDefault="00000000">
            <w:pPr>
              <w:spacing w:after="0" w:line="259" w:lineRule="auto"/>
            </w:pPr>
            <w:r>
              <w:rPr>
                <w:rFonts w:eastAsia="Calibri"/>
                <w:sz w:val="18"/>
              </w:rPr>
              <w:t>Cooling relative to fresh Water.</w:t>
            </w:r>
          </w:p>
        </w:tc>
      </w:tr>
      <w:tr w:rsidR="00AB1BFD" w14:paraId="63EDAA0E" w14:textId="77777777">
        <w:tc>
          <w:tcPr>
            <w:tcW w:w="3200" w:type="dxa"/>
            <w:tcMar>
              <w:top w:w="80" w:type="dxa"/>
              <w:left w:w="120" w:type="dxa"/>
              <w:bottom w:w="80" w:type="dxa"/>
              <w:right w:w="120" w:type="dxa"/>
            </w:tcMar>
            <w:vAlign w:val="center"/>
          </w:tcPr>
          <w:p w14:paraId="6F1CB542" w14:textId="77777777" w:rsidR="00AB1BFD" w:rsidRDefault="00000000">
            <w:pPr>
              <w:spacing w:after="0" w:line="259" w:lineRule="auto"/>
            </w:pPr>
            <w:r>
              <w:rPr>
                <w:rFonts w:eastAsia="Calibri"/>
                <w:sz w:val="18"/>
              </w:rPr>
              <w:t>WASTEWATER_RESIDUE_MASS_FRACTION</w:t>
            </w:r>
          </w:p>
        </w:tc>
        <w:tc>
          <w:tcPr>
            <w:tcW w:w="2500" w:type="dxa"/>
            <w:tcMar>
              <w:top w:w="80" w:type="dxa"/>
              <w:left w:w="120" w:type="dxa"/>
              <w:bottom w:w="80" w:type="dxa"/>
              <w:right w:w="120" w:type="dxa"/>
            </w:tcMar>
            <w:vAlign w:val="center"/>
          </w:tcPr>
          <w:p w14:paraId="3B62888F" w14:textId="77777777" w:rsidR="00AB1BFD" w:rsidRDefault="00000000">
            <w:pPr>
              <w:spacing w:after="0" w:line="259" w:lineRule="auto"/>
            </w:pPr>
            <w:r>
              <w:rPr>
                <w:rFonts w:eastAsia="Calibri"/>
                <w:sz w:val="18"/>
              </w:rPr>
              <w:t>0.2</w:t>
            </w:r>
          </w:p>
        </w:tc>
        <w:tc>
          <w:tcPr>
            <w:tcW w:w="3660" w:type="dxa"/>
            <w:tcMar>
              <w:top w:w="80" w:type="dxa"/>
              <w:left w:w="120" w:type="dxa"/>
              <w:bottom w:w="80" w:type="dxa"/>
              <w:right w:w="120" w:type="dxa"/>
            </w:tcMar>
            <w:vAlign w:val="center"/>
          </w:tcPr>
          <w:p w14:paraId="4E1DAFCA" w14:textId="77777777" w:rsidR="00AB1BFD" w:rsidRDefault="00000000">
            <w:pPr>
              <w:spacing w:after="0" w:line="259" w:lineRule="auto"/>
            </w:pPr>
            <w:r>
              <w:rPr>
                <w:rFonts w:eastAsia="Calibri"/>
                <w:sz w:val="18"/>
              </w:rPr>
              <w:t>Residue converted to Waste.</w:t>
            </w:r>
          </w:p>
        </w:tc>
      </w:tr>
      <w:tr w:rsidR="00AB1BFD" w14:paraId="413C0B03" w14:textId="77777777">
        <w:tc>
          <w:tcPr>
            <w:tcW w:w="3200" w:type="dxa"/>
            <w:tcMar>
              <w:top w:w="80" w:type="dxa"/>
              <w:left w:w="120" w:type="dxa"/>
              <w:bottom w:w="80" w:type="dxa"/>
              <w:right w:w="120" w:type="dxa"/>
            </w:tcMar>
            <w:vAlign w:val="center"/>
          </w:tcPr>
          <w:p w14:paraId="2FA1B47A" w14:textId="77777777" w:rsidR="00AB1BFD" w:rsidRDefault="00000000">
            <w:pPr>
              <w:spacing w:after="0" w:line="259" w:lineRule="auto"/>
            </w:pPr>
            <w:r>
              <w:rPr>
                <w:rFonts w:eastAsia="Calibri"/>
                <w:sz w:val="18"/>
              </w:rPr>
              <w:t>EVAPORATION_ENERGY_KJ_PER_UNIT</w:t>
            </w:r>
          </w:p>
        </w:tc>
        <w:tc>
          <w:tcPr>
            <w:tcW w:w="2500" w:type="dxa"/>
            <w:tcMar>
              <w:top w:w="80" w:type="dxa"/>
              <w:left w:w="120" w:type="dxa"/>
              <w:bottom w:w="80" w:type="dxa"/>
              <w:right w:w="120" w:type="dxa"/>
            </w:tcMar>
            <w:vAlign w:val="center"/>
          </w:tcPr>
          <w:p w14:paraId="69957A8B" w14:textId="77777777" w:rsidR="00AB1BFD" w:rsidRDefault="00000000">
            <w:pPr>
              <w:spacing w:after="0" w:line="259" w:lineRule="auto"/>
            </w:pPr>
            <w:r>
              <w:rPr>
                <w:rFonts w:eastAsia="Calibri"/>
                <w:sz w:val="18"/>
              </w:rPr>
              <w:t>2300 kJ/L</w:t>
            </w:r>
          </w:p>
        </w:tc>
        <w:tc>
          <w:tcPr>
            <w:tcW w:w="3660" w:type="dxa"/>
            <w:tcMar>
              <w:top w:w="80" w:type="dxa"/>
              <w:left w:w="120" w:type="dxa"/>
              <w:bottom w:w="80" w:type="dxa"/>
              <w:right w:w="120" w:type="dxa"/>
            </w:tcMar>
            <w:vAlign w:val="center"/>
          </w:tcPr>
          <w:p w14:paraId="268B189D" w14:textId="77777777" w:rsidR="00AB1BFD" w:rsidRDefault="00000000">
            <w:pPr>
              <w:spacing w:after="0" w:line="259" w:lineRule="auto"/>
            </w:pPr>
            <w:r>
              <w:rPr>
                <w:rFonts w:eastAsia="Calibri"/>
                <w:sz w:val="18"/>
              </w:rPr>
              <w:t>Fresh-Water heat rejection.</w:t>
            </w:r>
          </w:p>
        </w:tc>
      </w:tr>
      <w:tr w:rsidR="00AB1BFD" w14:paraId="522B1A4F" w14:textId="77777777">
        <w:tc>
          <w:tcPr>
            <w:tcW w:w="3200" w:type="dxa"/>
            <w:tcMar>
              <w:top w:w="80" w:type="dxa"/>
              <w:left w:w="120" w:type="dxa"/>
              <w:bottom w:w="80" w:type="dxa"/>
              <w:right w:w="120" w:type="dxa"/>
            </w:tcMar>
            <w:vAlign w:val="center"/>
          </w:tcPr>
          <w:p w14:paraId="377F52F9" w14:textId="77777777" w:rsidR="00AB1BFD" w:rsidRDefault="00000000">
            <w:pPr>
              <w:spacing w:after="0" w:line="259" w:lineRule="auto"/>
            </w:pPr>
            <w:r>
              <w:rPr>
                <w:rFonts w:eastAsia="Calibri"/>
                <w:sz w:val="18"/>
              </w:rPr>
              <w:t>HIGH_WARP_STABILIZATION_THRESHOLD</w:t>
            </w:r>
          </w:p>
        </w:tc>
        <w:tc>
          <w:tcPr>
            <w:tcW w:w="2500" w:type="dxa"/>
            <w:tcMar>
              <w:top w:w="80" w:type="dxa"/>
              <w:left w:w="120" w:type="dxa"/>
              <w:bottom w:w="80" w:type="dxa"/>
              <w:right w:w="120" w:type="dxa"/>
            </w:tcMar>
            <w:vAlign w:val="center"/>
          </w:tcPr>
          <w:p w14:paraId="2A9EEEFA" w14:textId="77777777" w:rsidR="00AB1BFD" w:rsidRDefault="00000000">
            <w:pPr>
              <w:spacing w:after="0" w:line="259" w:lineRule="auto"/>
            </w:pPr>
            <w:r>
              <w:rPr>
                <w:rFonts w:eastAsia="Calibri"/>
                <w:sz w:val="18"/>
              </w:rPr>
              <w:t>100x</w:t>
            </w:r>
          </w:p>
        </w:tc>
        <w:tc>
          <w:tcPr>
            <w:tcW w:w="3660" w:type="dxa"/>
            <w:tcMar>
              <w:top w:w="80" w:type="dxa"/>
              <w:left w:w="120" w:type="dxa"/>
              <w:bottom w:w="80" w:type="dxa"/>
              <w:right w:w="120" w:type="dxa"/>
            </w:tcMar>
            <w:vAlign w:val="center"/>
          </w:tcPr>
          <w:p w14:paraId="2E42C277" w14:textId="77777777" w:rsidR="00AB1BFD" w:rsidRDefault="00000000">
            <w:pPr>
              <w:spacing w:after="0" w:line="259" w:lineRule="auto"/>
            </w:pPr>
            <w:r>
              <w:rPr>
                <w:rFonts w:eastAsia="Calibri"/>
                <w:sz w:val="18"/>
              </w:rPr>
              <w:t>Simplified loaded thermal control threshold.</w:t>
            </w:r>
          </w:p>
        </w:tc>
      </w:tr>
      <w:tr w:rsidR="00AB1BFD" w14:paraId="549158B3" w14:textId="77777777">
        <w:tc>
          <w:tcPr>
            <w:tcW w:w="3200" w:type="dxa"/>
            <w:tcMar>
              <w:top w:w="80" w:type="dxa"/>
              <w:left w:w="120" w:type="dxa"/>
              <w:bottom w:w="80" w:type="dxa"/>
              <w:right w:w="120" w:type="dxa"/>
            </w:tcMar>
            <w:vAlign w:val="center"/>
          </w:tcPr>
          <w:p w14:paraId="5A9D22B0" w14:textId="77777777" w:rsidR="00AB1BFD" w:rsidRDefault="00000000">
            <w:pPr>
              <w:spacing w:after="0" w:line="259" w:lineRule="auto"/>
            </w:pPr>
            <w:r>
              <w:rPr>
                <w:rFonts w:eastAsia="Calibri"/>
                <w:sz w:val="18"/>
              </w:rPr>
              <w:t>THERMOSTAT_MIN / MAX / STEP</w:t>
            </w:r>
          </w:p>
        </w:tc>
        <w:tc>
          <w:tcPr>
            <w:tcW w:w="2500" w:type="dxa"/>
            <w:tcMar>
              <w:top w:w="80" w:type="dxa"/>
              <w:left w:w="120" w:type="dxa"/>
              <w:bottom w:w="80" w:type="dxa"/>
              <w:right w:w="120" w:type="dxa"/>
            </w:tcMar>
            <w:vAlign w:val="center"/>
          </w:tcPr>
          <w:p w14:paraId="5948998B" w14:textId="77777777" w:rsidR="00AB1BFD" w:rsidRDefault="00000000">
            <w:pPr>
              <w:spacing w:after="0" w:line="259" w:lineRule="auto"/>
            </w:pPr>
            <w:r>
              <w:rPr>
                <w:rFonts w:eastAsia="Calibri"/>
                <w:sz w:val="18"/>
              </w:rPr>
              <w:t>10 / 30 / 0.5 °C</w:t>
            </w:r>
          </w:p>
        </w:tc>
        <w:tc>
          <w:tcPr>
            <w:tcW w:w="3660" w:type="dxa"/>
            <w:tcMar>
              <w:top w:w="80" w:type="dxa"/>
              <w:left w:w="120" w:type="dxa"/>
              <w:bottom w:w="80" w:type="dxa"/>
              <w:right w:w="120" w:type="dxa"/>
            </w:tcMar>
            <w:vAlign w:val="center"/>
          </w:tcPr>
          <w:p w14:paraId="51376102" w14:textId="77777777" w:rsidR="00AB1BFD" w:rsidRDefault="00000000">
            <w:pPr>
              <w:spacing w:after="0" w:line="259" w:lineRule="auto"/>
            </w:pPr>
            <w:r>
              <w:rPr>
                <w:rFonts w:eastAsia="Calibri"/>
                <w:sz w:val="18"/>
              </w:rPr>
              <w:t>Thermostat UI range.</w:t>
            </w:r>
          </w:p>
        </w:tc>
      </w:tr>
      <w:tr w:rsidR="00AB1BFD" w14:paraId="3B9BF293" w14:textId="77777777">
        <w:tc>
          <w:tcPr>
            <w:tcW w:w="3200" w:type="dxa"/>
            <w:tcMar>
              <w:top w:w="80" w:type="dxa"/>
              <w:left w:w="120" w:type="dxa"/>
              <w:bottom w:w="80" w:type="dxa"/>
              <w:right w:w="120" w:type="dxa"/>
            </w:tcMar>
            <w:vAlign w:val="center"/>
          </w:tcPr>
          <w:p w14:paraId="6704B619" w14:textId="77777777" w:rsidR="00AB1BFD" w:rsidRDefault="00000000">
            <w:pPr>
              <w:spacing w:after="0" w:line="259" w:lineRule="auto"/>
            </w:pPr>
            <w:r>
              <w:rPr>
                <w:rFonts w:eastAsia="Calibri"/>
                <w:sz w:val="18"/>
              </w:rPr>
              <w:t>ENCON_EC_LIMIT_STEP</w:t>
            </w:r>
          </w:p>
        </w:tc>
        <w:tc>
          <w:tcPr>
            <w:tcW w:w="2500" w:type="dxa"/>
            <w:tcMar>
              <w:top w:w="80" w:type="dxa"/>
              <w:left w:w="120" w:type="dxa"/>
              <w:bottom w:w="80" w:type="dxa"/>
              <w:right w:w="120" w:type="dxa"/>
            </w:tcMar>
            <w:vAlign w:val="center"/>
          </w:tcPr>
          <w:p w14:paraId="3ACACC93" w14:textId="77777777" w:rsidR="00AB1BFD" w:rsidRDefault="00000000">
            <w:pPr>
              <w:spacing w:after="0" w:line="259" w:lineRule="auto"/>
            </w:pPr>
            <w:r>
              <w:rPr>
                <w:rFonts w:eastAsia="Calibri"/>
                <w:sz w:val="18"/>
              </w:rPr>
              <w:t>0.005 EC/s</w:t>
            </w:r>
          </w:p>
        </w:tc>
        <w:tc>
          <w:tcPr>
            <w:tcW w:w="3660" w:type="dxa"/>
            <w:tcMar>
              <w:top w:w="80" w:type="dxa"/>
              <w:left w:w="120" w:type="dxa"/>
              <w:bottom w:w="80" w:type="dxa"/>
              <w:right w:w="120" w:type="dxa"/>
            </w:tcMar>
            <w:vAlign w:val="center"/>
          </w:tcPr>
          <w:p w14:paraId="11170809" w14:textId="77777777" w:rsidR="00AB1BFD" w:rsidRDefault="00000000">
            <w:pPr>
              <w:spacing w:after="0" w:line="259" w:lineRule="auto"/>
            </w:pPr>
            <w:r>
              <w:rPr>
                <w:rFonts w:eastAsia="Calibri"/>
                <w:sz w:val="18"/>
              </w:rPr>
              <w:t>Shared equipment budget slider step.</w:t>
            </w:r>
          </w:p>
        </w:tc>
      </w:tr>
      <w:tr w:rsidR="00AB1BFD" w14:paraId="294791EF" w14:textId="77777777">
        <w:tc>
          <w:tcPr>
            <w:tcW w:w="3200" w:type="dxa"/>
            <w:tcMar>
              <w:top w:w="80" w:type="dxa"/>
              <w:left w:w="120" w:type="dxa"/>
              <w:bottom w:w="80" w:type="dxa"/>
              <w:right w:w="120" w:type="dxa"/>
            </w:tcMar>
            <w:vAlign w:val="center"/>
          </w:tcPr>
          <w:p w14:paraId="68B5B8CF" w14:textId="77777777" w:rsidR="00AB1BFD" w:rsidRDefault="00000000">
            <w:pPr>
              <w:spacing w:after="0" w:line="259" w:lineRule="auto"/>
            </w:pPr>
            <w:r>
              <w:rPr>
                <w:rFonts w:eastAsia="Calibri"/>
                <w:sz w:val="18"/>
              </w:rPr>
              <w:t>EVAPORATOR_WATER_LIMIT_STEP</w:t>
            </w:r>
          </w:p>
        </w:tc>
        <w:tc>
          <w:tcPr>
            <w:tcW w:w="2500" w:type="dxa"/>
            <w:tcMar>
              <w:top w:w="80" w:type="dxa"/>
              <w:left w:w="120" w:type="dxa"/>
              <w:bottom w:w="80" w:type="dxa"/>
              <w:right w:w="120" w:type="dxa"/>
            </w:tcMar>
            <w:vAlign w:val="center"/>
          </w:tcPr>
          <w:p w14:paraId="1E7FBB03" w14:textId="77777777" w:rsidR="00AB1BFD" w:rsidRDefault="00000000">
            <w:pPr>
              <w:spacing w:after="0" w:line="259" w:lineRule="auto"/>
            </w:pPr>
            <w:r>
              <w:rPr>
                <w:rFonts w:eastAsia="Calibri"/>
                <w:sz w:val="18"/>
              </w:rPr>
              <w:t>0.00005 L/s</w:t>
            </w:r>
          </w:p>
        </w:tc>
        <w:tc>
          <w:tcPr>
            <w:tcW w:w="3660" w:type="dxa"/>
            <w:tcMar>
              <w:top w:w="80" w:type="dxa"/>
              <w:left w:w="120" w:type="dxa"/>
              <w:bottom w:w="80" w:type="dxa"/>
              <w:right w:w="120" w:type="dxa"/>
            </w:tcMar>
            <w:vAlign w:val="center"/>
          </w:tcPr>
          <w:p w14:paraId="25362574" w14:textId="77777777" w:rsidR="00AB1BFD" w:rsidRDefault="00000000">
            <w:pPr>
              <w:spacing w:after="0" w:line="259" w:lineRule="auto"/>
            </w:pPr>
            <w:r>
              <w:rPr>
                <w:rFonts w:eastAsia="Calibri"/>
                <w:sz w:val="18"/>
              </w:rPr>
              <w:t>Water-limit slider step.</w:t>
            </w:r>
          </w:p>
        </w:tc>
      </w:tr>
    </w:tbl>
    <w:p w14:paraId="39B6398B" w14:textId="77777777" w:rsidR="00AB1BFD" w:rsidRDefault="00AB1BFD">
      <w:pPr>
        <w:spacing w:after="40"/>
      </w:pPr>
    </w:p>
    <w:p w14:paraId="1ECA5A6C" w14:textId="77777777" w:rsidR="00AB1BFD" w:rsidRDefault="00000000">
      <w:pPr>
        <w:pStyle w:val="Nadpis2"/>
      </w:pPr>
      <w:bookmarkStart w:id="30" w:name="_Toc233588206"/>
      <w:r>
        <w:lastRenderedPageBreak/>
        <w:t>Career Progression and Economics</w:t>
      </w:r>
      <w:bookmarkEnd w:id="30"/>
    </w:p>
    <w:p w14:paraId="53FB9B4E" w14:textId="77777777" w:rsidR="00AB1BFD" w:rsidRDefault="00000000">
      <w:pPr>
        <w:pStyle w:val="Titulek"/>
        <w:keepNext/>
        <w:keepLines/>
      </w:pPr>
      <w:r>
        <w:t>Table A3. Current upgrade placement and subtype economics.</w:t>
      </w:r>
    </w:p>
    <w:tbl>
      <w:tblPr>
        <w:tblStyle w:val="Mkatabulky"/>
        <w:tblW w:w="9360" w:type="dxa"/>
        <w:tblInd w:w="120" w:type="dxa"/>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Layout w:type="fixed"/>
        <w:tblLook w:val="04A0" w:firstRow="1" w:lastRow="0" w:firstColumn="1" w:lastColumn="0" w:noHBand="0" w:noVBand="1"/>
      </w:tblPr>
      <w:tblGrid>
        <w:gridCol w:w="2600"/>
        <w:gridCol w:w="2200"/>
        <w:gridCol w:w="1500"/>
        <w:gridCol w:w="3060"/>
      </w:tblGrid>
      <w:tr w:rsidR="00AB1BFD" w14:paraId="799E9306" w14:textId="77777777">
        <w:trPr>
          <w:tblHeader/>
        </w:trPr>
        <w:tc>
          <w:tcPr>
            <w:tcW w:w="2600" w:type="dxa"/>
            <w:shd w:val="clear" w:color="auto" w:fill="E8EEF5"/>
            <w:tcMar>
              <w:top w:w="80" w:type="dxa"/>
              <w:left w:w="120" w:type="dxa"/>
              <w:bottom w:w="80" w:type="dxa"/>
              <w:right w:w="120" w:type="dxa"/>
            </w:tcMar>
            <w:vAlign w:val="center"/>
          </w:tcPr>
          <w:p w14:paraId="7681D068" w14:textId="77777777" w:rsidR="00AB1BFD" w:rsidRDefault="00000000">
            <w:pPr>
              <w:spacing w:after="0" w:line="240" w:lineRule="auto"/>
              <w:jc w:val="center"/>
            </w:pPr>
            <w:r>
              <w:rPr>
                <w:rFonts w:eastAsia="Calibri"/>
                <w:b/>
                <w:color w:val="16324F"/>
                <w:sz w:val="18"/>
              </w:rPr>
              <w:t>Upgrade</w:t>
            </w:r>
          </w:p>
        </w:tc>
        <w:tc>
          <w:tcPr>
            <w:tcW w:w="2200" w:type="dxa"/>
            <w:shd w:val="clear" w:color="auto" w:fill="E8EEF5"/>
            <w:tcMar>
              <w:top w:w="80" w:type="dxa"/>
              <w:left w:w="120" w:type="dxa"/>
              <w:bottom w:w="80" w:type="dxa"/>
              <w:right w:w="120" w:type="dxa"/>
            </w:tcMar>
            <w:vAlign w:val="center"/>
          </w:tcPr>
          <w:p w14:paraId="6D251426" w14:textId="77777777" w:rsidR="00AB1BFD" w:rsidRDefault="00000000">
            <w:pPr>
              <w:spacing w:after="0" w:line="240" w:lineRule="auto"/>
              <w:jc w:val="center"/>
            </w:pPr>
            <w:r>
              <w:rPr>
                <w:rFonts w:eastAsia="Calibri"/>
                <w:b/>
                <w:color w:val="16324F"/>
                <w:sz w:val="18"/>
              </w:rPr>
              <w:t>Technology</w:t>
            </w:r>
          </w:p>
        </w:tc>
        <w:tc>
          <w:tcPr>
            <w:tcW w:w="1500" w:type="dxa"/>
            <w:shd w:val="clear" w:color="auto" w:fill="E8EEF5"/>
            <w:tcMar>
              <w:top w:w="80" w:type="dxa"/>
              <w:left w:w="120" w:type="dxa"/>
              <w:bottom w:w="80" w:type="dxa"/>
              <w:right w:w="120" w:type="dxa"/>
            </w:tcMar>
            <w:vAlign w:val="center"/>
          </w:tcPr>
          <w:p w14:paraId="4282E513" w14:textId="77777777" w:rsidR="00AB1BFD" w:rsidRDefault="00000000">
            <w:pPr>
              <w:spacing w:after="0" w:line="240" w:lineRule="auto"/>
              <w:jc w:val="center"/>
            </w:pPr>
            <w:r>
              <w:rPr>
                <w:rFonts w:eastAsia="Calibri"/>
                <w:b/>
                <w:color w:val="16324F"/>
                <w:sz w:val="18"/>
              </w:rPr>
              <w:t>Entry cost</w:t>
            </w:r>
          </w:p>
        </w:tc>
        <w:tc>
          <w:tcPr>
            <w:tcW w:w="3060" w:type="dxa"/>
            <w:shd w:val="clear" w:color="auto" w:fill="E8EEF5"/>
            <w:tcMar>
              <w:top w:w="80" w:type="dxa"/>
              <w:left w:w="120" w:type="dxa"/>
              <w:bottom w:w="80" w:type="dxa"/>
              <w:right w:w="120" w:type="dxa"/>
            </w:tcMar>
            <w:vAlign w:val="center"/>
          </w:tcPr>
          <w:p w14:paraId="329AD9B4" w14:textId="77777777" w:rsidR="00AB1BFD" w:rsidRDefault="00000000">
            <w:pPr>
              <w:spacing w:after="0" w:line="240" w:lineRule="auto"/>
              <w:jc w:val="center"/>
            </w:pPr>
            <w:r>
              <w:rPr>
                <w:rFonts w:eastAsia="Calibri"/>
                <w:b/>
                <w:color w:val="16324F"/>
                <w:sz w:val="18"/>
              </w:rPr>
              <w:t>Part effect</w:t>
            </w:r>
          </w:p>
        </w:tc>
      </w:tr>
      <w:tr w:rsidR="00AB1BFD" w14:paraId="46236161" w14:textId="77777777">
        <w:tc>
          <w:tcPr>
            <w:tcW w:w="2600" w:type="dxa"/>
            <w:tcMar>
              <w:top w:w="80" w:type="dxa"/>
              <w:left w:w="120" w:type="dxa"/>
              <w:bottom w:w="80" w:type="dxa"/>
              <w:right w:w="120" w:type="dxa"/>
            </w:tcMar>
            <w:vAlign w:val="center"/>
          </w:tcPr>
          <w:p w14:paraId="537B35B4" w14:textId="77777777" w:rsidR="00AB1BFD" w:rsidRDefault="00000000">
            <w:pPr>
              <w:spacing w:after="0" w:line="259" w:lineRule="auto"/>
            </w:pPr>
            <w:r>
              <w:rPr>
                <w:rFonts w:eastAsia="Calibri"/>
                <w:sz w:val="18"/>
              </w:rPr>
              <w:t>Unpressurized Cabin</w:t>
            </w:r>
          </w:p>
        </w:tc>
        <w:tc>
          <w:tcPr>
            <w:tcW w:w="2200" w:type="dxa"/>
            <w:tcMar>
              <w:top w:w="80" w:type="dxa"/>
              <w:left w:w="120" w:type="dxa"/>
              <w:bottom w:w="80" w:type="dxa"/>
              <w:right w:w="120" w:type="dxa"/>
            </w:tcMar>
            <w:vAlign w:val="center"/>
          </w:tcPr>
          <w:p w14:paraId="38C82337" w14:textId="77777777" w:rsidR="00AB1BFD" w:rsidRDefault="00000000">
            <w:pPr>
              <w:spacing w:after="0" w:line="259" w:lineRule="auto"/>
            </w:pPr>
            <w:r>
              <w:rPr>
                <w:rFonts w:eastAsia="Calibri"/>
                <w:sz w:val="18"/>
              </w:rPr>
              <w:t>Start</w:t>
            </w:r>
          </w:p>
        </w:tc>
        <w:tc>
          <w:tcPr>
            <w:tcW w:w="1500" w:type="dxa"/>
            <w:tcMar>
              <w:top w:w="80" w:type="dxa"/>
              <w:left w:w="120" w:type="dxa"/>
              <w:bottom w:w="80" w:type="dxa"/>
              <w:right w:w="120" w:type="dxa"/>
            </w:tcMar>
            <w:vAlign w:val="center"/>
          </w:tcPr>
          <w:p w14:paraId="70FBD33D" w14:textId="77777777" w:rsidR="00AB1BFD" w:rsidRDefault="00000000">
            <w:pPr>
              <w:spacing w:after="0" w:line="259" w:lineRule="auto"/>
              <w:jc w:val="center"/>
            </w:pPr>
            <w:r>
              <w:rPr>
                <w:rFonts w:eastAsia="Calibri"/>
                <w:sz w:val="18"/>
              </w:rPr>
              <w:t>0</w:t>
            </w:r>
          </w:p>
        </w:tc>
        <w:tc>
          <w:tcPr>
            <w:tcW w:w="3060" w:type="dxa"/>
            <w:tcMar>
              <w:top w:w="80" w:type="dxa"/>
              <w:left w:w="120" w:type="dxa"/>
              <w:bottom w:w="80" w:type="dxa"/>
              <w:right w:w="120" w:type="dxa"/>
            </w:tcMar>
            <w:vAlign w:val="center"/>
          </w:tcPr>
          <w:p w14:paraId="07E3B856" w14:textId="77777777" w:rsidR="00AB1BFD" w:rsidRDefault="00000000">
            <w:pPr>
              <w:spacing w:after="0" w:line="259" w:lineRule="auto"/>
            </w:pPr>
            <w:r>
              <w:rPr>
                <w:rFonts w:eastAsia="Calibri"/>
                <w:sz w:val="18"/>
              </w:rPr>
              <w:t>-10% mass, -20% cost.</w:t>
            </w:r>
          </w:p>
        </w:tc>
      </w:tr>
      <w:tr w:rsidR="00AB1BFD" w14:paraId="736E1013" w14:textId="77777777">
        <w:tc>
          <w:tcPr>
            <w:tcW w:w="2600" w:type="dxa"/>
            <w:tcMar>
              <w:top w:w="80" w:type="dxa"/>
              <w:left w:w="120" w:type="dxa"/>
              <w:bottom w:w="80" w:type="dxa"/>
              <w:right w:w="120" w:type="dxa"/>
            </w:tcMar>
            <w:vAlign w:val="center"/>
          </w:tcPr>
          <w:p w14:paraId="565BB189" w14:textId="77777777" w:rsidR="00AB1BFD" w:rsidRDefault="00000000">
            <w:pPr>
              <w:spacing w:after="0" w:line="259" w:lineRule="auto"/>
            </w:pPr>
            <w:r>
              <w:rPr>
                <w:rFonts w:eastAsia="Calibri"/>
                <w:sz w:val="18"/>
              </w:rPr>
              <w:t>Passive Thermal Control</w:t>
            </w:r>
          </w:p>
        </w:tc>
        <w:tc>
          <w:tcPr>
            <w:tcW w:w="2200" w:type="dxa"/>
            <w:tcMar>
              <w:top w:w="80" w:type="dxa"/>
              <w:left w:w="120" w:type="dxa"/>
              <w:bottom w:w="80" w:type="dxa"/>
              <w:right w:w="120" w:type="dxa"/>
            </w:tcMar>
            <w:vAlign w:val="center"/>
          </w:tcPr>
          <w:p w14:paraId="16B6B2CF" w14:textId="77777777" w:rsidR="00AB1BFD" w:rsidRDefault="00000000">
            <w:pPr>
              <w:spacing w:after="0" w:line="259" w:lineRule="auto"/>
            </w:pPr>
            <w:r>
              <w:rPr>
                <w:rFonts w:eastAsia="Calibri"/>
                <w:sz w:val="18"/>
              </w:rPr>
              <w:t>Start</w:t>
            </w:r>
          </w:p>
        </w:tc>
        <w:tc>
          <w:tcPr>
            <w:tcW w:w="1500" w:type="dxa"/>
            <w:tcMar>
              <w:top w:w="80" w:type="dxa"/>
              <w:left w:w="120" w:type="dxa"/>
              <w:bottom w:w="80" w:type="dxa"/>
              <w:right w:w="120" w:type="dxa"/>
            </w:tcMar>
            <w:vAlign w:val="center"/>
          </w:tcPr>
          <w:p w14:paraId="79F66119" w14:textId="77777777" w:rsidR="00AB1BFD" w:rsidRDefault="00000000">
            <w:pPr>
              <w:spacing w:after="0" w:line="259" w:lineRule="auto"/>
              <w:jc w:val="center"/>
            </w:pPr>
            <w:r>
              <w:rPr>
                <w:rFonts w:eastAsia="Calibri"/>
                <w:sz w:val="18"/>
              </w:rPr>
              <w:t>0</w:t>
            </w:r>
          </w:p>
        </w:tc>
        <w:tc>
          <w:tcPr>
            <w:tcW w:w="3060" w:type="dxa"/>
            <w:tcMar>
              <w:top w:w="80" w:type="dxa"/>
              <w:left w:w="120" w:type="dxa"/>
              <w:bottom w:w="80" w:type="dxa"/>
              <w:right w:w="120" w:type="dxa"/>
            </w:tcMar>
            <w:vAlign w:val="center"/>
          </w:tcPr>
          <w:p w14:paraId="7BF7FB3B" w14:textId="77777777" w:rsidR="00AB1BFD" w:rsidRDefault="00000000">
            <w:pPr>
              <w:spacing w:after="0" w:line="259" w:lineRule="auto"/>
            </w:pPr>
            <w:r>
              <w:rPr>
                <w:rFonts w:eastAsia="Calibri"/>
                <w:sz w:val="18"/>
              </w:rPr>
              <w:t>-5% cost.</w:t>
            </w:r>
          </w:p>
        </w:tc>
      </w:tr>
      <w:tr w:rsidR="00AB1BFD" w14:paraId="1923E3B1" w14:textId="77777777">
        <w:tc>
          <w:tcPr>
            <w:tcW w:w="2600" w:type="dxa"/>
            <w:tcMar>
              <w:top w:w="80" w:type="dxa"/>
              <w:left w:w="120" w:type="dxa"/>
              <w:bottom w:w="80" w:type="dxa"/>
              <w:right w:w="120" w:type="dxa"/>
            </w:tcMar>
            <w:vAlign w:val="center"/>
          </w:tcPr>
          <w:p w14:paraId="606B9CAA" w14:textId="77777777" w:rsidR="00AB1BFD" w:rsidRDefault="00000000">
            <w:pPr>
              <w:spacing w:after="0" w:line="259" w:lineRule="auto"/>
            </w:pPr>
            <w:r>
              <w:rPr>
                <w:rFonts w:eastAsia="Calibri"/>
                <w:sz w:val="18"/>
              </w:rPr>
              <w:t>Partially Pressurized Cabin</w:t>
            </w:r>
          </w:p>
        </w:tc>
        <w:tc>
          <w:tcPr>
            <w:tcW w:w="2200" w:type="dxa"/>
            <w:tcMar>
              <w:top w:w="80" w:type="dxa"/>
              <w:left w:w="120" w:type="dxa"/>
              <w:bottom w:w="80" w:type="dxa"/>
              <w:right w:w="120" w:type="dxa"/>
            </w:tcMar>
            <w:vAlign w:val="center"/>
          </w:tcPr>
          <w:p w14:paraId="1B661807" w14:textId="77777777" w:rsidR="00AB1BFD" w:rsidRDefault="00000000">
            <w:pPr>
              <w:spacing w:after="0" w:line="259" w:lineRule="auto"/>
            </w:pPr>
            <w:r>
              <w:rPr>
                <w:rFonts w:eastAsia="Calibri"/>
                <w:sz w:val="18"/>
              </w:rPr>
              <w:t>Engineering 101</w:t>
            </w:r>
          </w:p>
        </w:tc>
        <w:tc>
          <w:tcPr>
            <w:tcW w:w="1500" w:type="dxa"/>
            <w:tcMar>
              <w:top w:w="80" w:type="dxa"/>
              <w:left w:w="120" w:type="dxa"/>
              <w:bottom w:w="80" w:type="dxa"/>
              <w:right w:w="120" w:type="dxa"/>
            </w:tcMar>
            <w:vAlign w:val="center"/>
          </w:tcPr>
          <w:p w14:paraId="36B47818" w14:textId="77777777" w:rsidR="00AB1BFD" w:rsidRDefault="00000000">
            <w:pPr>
              <w:spacing w:after="0" w:line="259" w:lineRule="auto"/>
              <w:jc w:val="center"/>
            </w:pPr>
            <w:r>
              <w:rPr>
                <w:rFonts w:eastAsia="Calibri"/>
                <w:sz w:val="18"/>
              </w:rPr>
              <w:t>2,000</w:t>
            </w:r>
          </w:p>
        </w:tc>
        <w:tc>
          <w:tcPr>
            <w:tcW w:w="3060" w:type="dxa"/>
            <w:tcMar>
              <w:top w:w="80" w:type="dxa"/>
              <w:left w:w="120" w:type="dxa"/>
              <w:bottom w:w="80" w:type="dxa"/>
              <w:right w:w="120" w:type="dxa"/>
            </w:tcMar>
            <w:vAlign w:val="center"/>
          </w:tcPr>
          <w:p w14:paraId="4470095C" w14:textId="77777777" w:rsidR="00AB1BFD" w:rsidRDefault="00000000">
            <w:pPr>
              <w:spacing w:after="0" w:line="259" w:lineRule="auto"/>
            </w:pPr>
            <w:r>
              <w:rPr>
                <w:rFonts w:eastAsia="Calibri"/>
                <w:sz w:val="18"/>
              </w:rPr>
              <w:t>-5% mass, -7.5% cost.</w:t>
            </w:r>
          </w:p>
        </w:tc>
      </w:tr>
      <w:tr w:rsidR="00AB1BFD" w14:paraId="22573DBE" w14:textId="77777777">
        <w:tc>
          <w:tcPr>
            <w:tcW w:w="2600" w:type="dxa"/>
            <w:tcMar>
              <w:top w:w="80" w:type="dxa"/>
              <w:left w:w="120" w:type="dxa"/>
              <w:bottom w:w="80" w:type="dxa"/>
              <w:right w:w="120" w:type="dxa"/>
            </w:tcMar>
            <w:vAlign w:val="center"/>
          </w:tcPr>
          <w:p w14:paraId="10E2CBE7" w14:textId="77777777" w:rsidR="00AB1BFD" w:rsidRDefault="00000000">
            <w:pPr>
              <w:spacing w:after="0" w:line="259" w:lineRule="auto"/>
            </w:pPr>
            <w:r>
              <w:rPr>
                <w:rFonts w:eastAsia="Calibri"/>
                <w:sz w:val="18"/>
              </w:rPr>
              <w:t>Air Cooling</w:t>
            </w:r>
          </w:p>
        </w:tc>
        <w:tc>
          <w:tcPr>
            <w:tcW w:w="2200" w:type="dxa"/>
            <w:tcMar>
              <w:top w:w="80" w:type="dxa"/>
              <w:left w:w="120" w:type="dxa"/>
              <w:bottom w:w="80" w:type="dxa"/>
              <w:right w:w="120" w:type="dxa"/>
            </w:tcMar>
            <w:vAlign w:val="center"/>
          </w:tcPr>
          <w:p w14:paraId="67B52526" w14:textId="77777777" w:rsidR="00AB1BFD" w:rsidRDefault="00000000">
            <w:pPr>
              <w:spacing w:after="0" w:line="259" w:lineRule="auto"/>
            </w:pPr>
            <w:r>
              <w:rPr>
                <w:rFonts w:eastAsia="Calibri"/>
                <w:sz w:val="18"/>
              </w:rPr>
              <w:t>Engineering 101</w:t>
            </w:r>
          </w:p>
        </w:tc>
        <w:tc>
          <w:tcPr>
            <w:tcW w:w="1500" w:type="dxa"/>
            <w:tcMar>
              <w:top w:w="80" w:type="dxa"/>
              <w:left w:w="120" w:type="dxa"/>
              <w:bottom w:w="80" w:type="dxa"/>
              <w:right w:w="120" w:type="dxa"/>
            </w:tcMar>
            <w:vAlign w:val="center"/>
          </w:tcPr>
          <w:p w14:paraId="2B5F008B" w14:textId="77777777" w:rsidR="00AB1BFD" w:rsidRDefault="00000000">
            <w:pPr>
              <w:spacing w:after="0" w:line="259" w:lineRule="auto"/>
              <w:jc w:val="center"/>
            </w:pPr>
            <w:r>
              <w:rPr>
                <w:rFonts w:eastAsia="Calibri"/>
                <w:sz w:val="18"/>
              </w:rPr>
              <w:t>500</w:t>
            </w:r>
          </w:p>
        </w:tc>
        <w:tc>
          <w:tcPr>
            <w:tcW w:w="3060" w:type="dxa"/>
            <w:tcMar>
              <w:top w:w="80" w:type="dxa"/>
              <w:left w:w="120" w:type="dxa"/>
              <w:bottom w:w="80" w:type="dxa"/>
              <w:right w:w="120" w:type="dxa"/>
            </w:tcMar>
            <w:vAlign w:val="center"/>
          </w:tcPr>
          <w:p w14:paraId="76A490E3" w14:textId="77777777" w:rsidR="00AB1BFD" w:rsidRDefault="00000000">
            <w:pPr>
              <w:spacing w:after="0" w:line="259" w:lineRule="auto"/>
            </w:pPr>
            <w:r>
              <w:rPr>
                <w:rFonts w:eastAsia="Calibri"/>
                <w:sz w:val="18"/>
              </w:rPr>
              <w:t>Baseline part mass/cost.</w:t>
            </w:r>
          </w:p>
        </w:tc>
      </w:tr>
      <w:tr w:rsidR="00AB1BFD" w14:paraId="3E04A92F" w14:textId="77777777">
        <w:tc>
          <w:tcPr>
            <w:tcW w:w="2600" w:type="dxa"/>
            <w:tcMar>
              <w:top w:w="80" w:type="dxa"/>
              <w:left w:w="120" w:type="dxa"/>
              <w:bottom w:w="80" w:type="dxa"/>
              <w:right w:w="120" w:type="dxa"/>
            </w:tcMar>
            <w:vAlign w:val="center"/>
          </w:tcPr>
          <w:p w14:paraId="07E85D72" w14:textId="77777777" w:rsidR="00AB1BFD" w:rsidRDefault="00000000">
            <w:pPr>
              <w:spacing w:after="0" w:line="259" w:lineRule="auto"/>
            </w:pPr>
            <w:r>
              <w:rPr>
                <w:rFonts w:eastAsia="Calibri"/>
                <w:sz w:val="18"/>
              </w:rPr>
              <w:t>Water Evaporator</w:t>
            </w:r>
          </w:p>
        </w:tc>
        <w:tc>
          <w:tcPr>
            <w:tcW w:w="2200" w:type="dxa"/>
            <w:tcMar>
              <w:top w:w="80" w:type="dxa"/>
              <w:left w:w="120" w:type="dxa"/>
              <w:bottom w:w="80" w:type="dxa"/>
              <w:right w:w="120" w:type="dxa"/>
            </w:tcMar>
            <w:vAlign w:val="center"/>
          </w:tcPr>
          <w:p w14:paraId="78559376" w14:textId="77777777" w:rsidR="00AB1BFD" w:rsidRDefault="00000000">
            <w:pPr>
              <w:spacing w:after="0" w:line="259" w:lineRule="auto"/>
            </w:pPr>
            <w:r>
              <w:rPr>
                <w:rFonts w:eastAsia="Calibri"/>
                <w:sz w:val="18"/>
              </w:rPr>
              <w:t>Engineering 101</w:t>
            </w:r>
          </w:p>
        </w:tc>
        <w:tc>
          <w:tcPr>
            <w:tcW w:w="1500" w:type="dxa"/>
            <w:tcMar>
              <w:top w:w="80" w:type="dxa"/>
              <w:left w:w="120" w:type="dxa"/>
              <w:bottom w:w="80" w:type="dxa"/>
              <w:right w:w="120" w:type="dxa"/>
            </w:tcMar>
            <w:vAlign w:val="center"/>
          </w:tcPr>
          <w:p w14:paraId="060706CA" w14:textId="77777777" w:rsidR="00AB1BFD" w:rsidRDefault="00000000">
            <w:pPr>
              <w:spacing w:after="0" w:line="259" w:lineRule="auto"/>
              <w:jc w:val="center"/>
            </w:pPr>
            <w:r>
              <w:rPr>
                <w:rFonts w:eastAsia="Calibri"/>
                <w:sz w:val="18"/>
              </w:rPr>
              <w:t>1,000</w:t>
            </w:r>
          </w:p>
        </w:tc>
        <w:tc>
          <w:tcPr>
            <w:tcW w:w="3060" w:type="dxa"/>
            <w:tcMar>
              <w:top w:w="80" w:type="dxa"/>
              <w:left w:w="120" w:type="dxa"/>
              <w:bottom w:w="80" w:type="dxa"/>
              <w:right w:w="120" w:type="dxa"/>
            </w:tcMar>
            <w:vAlign w:val="center"/>
          </w:tcPr>
          <w:p w14:paraId="569C1CAB" w14:textId="77777777" w:rsidR="00AB1BFD" w:rsidRDefault="00000000">
            <w:pPr>
              <w:spacing w:after="0" w:line="259" w:lineRule="auto"/>
            </w:pPr>
            <w:r>
              <w:rPr>
                <w:rFonts w:eastAsia="Calibri"/>
                <w:sz w:val="18"/>
              </w:rPr>
              <w:t>Baseline part mass/cost.</w:t>
            </w:r>
          </w:p>
        </w:tc>
      </w:tr>
      <w:tr w:rsidR="00AB1BFD" w14:paraId="1DEB7EBA" w14:textId="77777777">
        <w:tc>
          <w:tcPr>
            <w:tcW w:w="2600" w:type="dxa"/>
            <w:tcMar>
              <w:top w:w="80" w:type="dxa"/>
              <w:left w:w="120" w:type="dxa"/>
              <w:bottom w:w="80" w:type="dxa"/>
              <w:right w:w="120" w:type="dxa"/>
            </w:tcMar>
            <w:vAlign w:val="center"/>
          </w:tcPr>
          <w:p w14:paraId="53DB3A7A" w14:textId="77777777" w:rsidR="00AB1BFD" w:rsidRDefault="00000000">
            <w:pPr>
              <w:spacing w:after="0" w:line="259" w:lineRule="auto"/>
            </w:pPr>
            <w:r>
              <w:rPr>
                <w:rFonts w:eastAsia="Calibri"/>
                <w:sz w:val="18"/>
              </w:rPr>
              <w:t>Pressurized Cabin</w:t>
            </w:r>
          </w:p>
        </w:tc>
        <w:tc>
          <w:tcPr>
            <w:tcW w:w="2200" w:type="dxa"/>
            <w:tcMar>
              <w:top w:w="80" w:type="dxa"/>
              <w:left w:w="120" w:type="dxa"/>
              <w:bottom w:w="80" w:type="dxa"/>
              <w:right w:w="120" w:type="dxa"/>
            </w:tcMar>
            <w:vAlign w:val="center"/>
          </w:tcPr>
          <w:p w14:paraId="1C5F4253" w14:textId="77777777" w:rsidR="00AB1BFD" w:rsidRDefault="00000000">
            <w:pPr>
              <w:spacing w:after="0" w:line="259" w:lineRule="auto"/>
            </w:pPr>
            <w:r>
              <w:rPr>
                <w:rFonts w:eastAsia="Calibri"/>
                <w:sz w:val="18"/>
              </w:rPr>
              <w:t>Survivability</w:t>
            </w:r>
          </w:p>
        </w:tc>
        <w:tc>
          <w:tcPr>
            <w:tcW w:w="1500" w:type="dxa"/>
            <w:tcMar>
              <w:top w:w="80" w:type="dxa"/>
              <w:left w:w="120" w:type="dxa"/>
              <w:bottom w:w="80" w:type="dxa"/>
              <w:right w:w="120" w:type="dxa"/>
            </w:tcMar>
            <w:vAlign w:val="center"/>
          </w:tcPr>
          <w:p w14:paraId="0D802221" w14:textId="77777777" w:rsidR="00AB1BFD" w:rsidRDefault="00000000">
            <w:pPr>
              <w:spacing w:after="0" w:line="259" w:lineRule="auto"/>
              <w:jc w:val="center"/>
            </w:pPr>
            <w:r>
              <w:rPr>
                <w:rFonts w:eastAsia="Calibri"/>
                <w:sz w:val="18"/>
              </w:rPr>
              <w:t>0</w:t>
            </w:r>
          </w:p>
        </w:tc>
        <w:tc>
          <w:tcPr>
            <w:tcW w:w="3060" w:type="dxa"/>
            <w:tcMar>
              <w:top w:w="80" w:type="dxa"/>
              <w:left w:w="120" w:type="dxa"/>
              <w:bottom w:w="80" w:type="dxa"/>
              <w:right w:w="120" w:type="dxa"/>
            </w:tcMar>
            <w:vAlign w:val="center"/>
          </w:tcPr>
          <w:p w14:paraId="07A9F368" w14:textId="77777777" w:rsidR="00AB1BFD" w:rsidRDefault="00000000">
            <w:pPr>
              <w:spacing w:after="0" w:line="259" w:lineRule="auto"/>
            </w:pPr>
            <w:r>
              <w:rPr>
                <w:rFonts w:eastAsia="Calibri"/>
                <w:sz w:val="18"/>
              </w:rPr>
              <w:t>-3% mass, -5% cost.</w:t>
            </w:r>
          </w:p>
        </w:tc>
      </w:tr>
      <w:tr w:rsidR="00AB1BFD" w14:paraId="1E0A3C0B" w14:textId="77777777">
        <w:tc>
          <w:tcPr>
            <w:tcW w:w="2600" w:type="dxa"/>
            <w:tcMar>
              <w:top w:w="80" w:type="dxa"/>
              <w:left w:w="120" w:type="dxa"/>
              <w:bottom w:w="80" w:type="dxa"/>
              <w:right w:w="120" w:type="dxa"/>
            </w:tcMar>
            <w:vAlign w:val="center"/>
          </w:tcPr>
          <w:p w14:paraId="6E6963E8" w14:textId="77777777" w:rsidR="00AB1BFD" w:rsidRDefault="00000000">
            <w:pPr>
              <w:spacing w:after="0" w:line="259" w:lineRule="auto"/>
            </w:pPr>
            <w:r>
              <w:rPr>
                <w:rFonts w:eastAsia="Calibri"/>
                <w:sz w:val="18"/>
              </w:rPr>
              <w:t>LiOH Scrubber</w:t>
            </w:r>
          </w:p>
        </w:tc>
        <w:tc>
          <w:tcPr>
            <w:tcW w:w="2200" w:type="dxa"/>
            <w:tcMar>
              <w:top w:w="80" w:type="dxa"/>
              <w:left w:w="120" w:type="dxa"/>
              <w:bottom w:w="80" w:type="dxa"/>
              <w:right w:w="120" w:type="dxa"/>
            </w:tcMar>
            <w:vAlign w:val="center"/>
          </w:tcPr>
          <w:p w14:paraId="5C2AC047" w14:textId="77777777" w:rsidR="00AB1BFD" w:rsidRDefault="00000000">
            <w:pPr>
              <w:spacing w:after="0" w:line="259" w:lineRule="auto"/>
            </w:pPr>
            <w:r>
              <w:rPr>
                <w:rFonts w:eastAsia="Calibri"/>
                <w:sz w:val="18"/>
              </w:rPr>
              <w:t>Survivability</w:t>
            </w:r>
          </w:p>
        </w:tc>
        <w:tc>
          <w:tcPr>
            <w:tcW w:w="1500" w:type="dxa"/>
            <w:tcMar>
              <w:top w:w="80" w:type="dxa"/>
              <w:left w:w="120" w:type="dxa"/>
              <w:bottom w:w="80" w:type="dxa"/>
              <w:right w:w="120" w:type="dxa"/>
            </w:tcMar>
            <w:vAlign w:val="center"/>
          </w:tcPr>
          <w:p w14:paraId="6F1F4D84" w14:textId="77777777" w:rsidR="00AB1BFD" w:rsidRDefault="00000000">
            <w:pPr>
              <w:spacing w:after="0" w:line="259" w:lineRule="auto"/>
              <w:jc w:val="center"/>
            </w:pPr>
            <w:r>
              <w:rPr>
                <w:rFonts w:eastAsia="Calibri"/>
                <w:sz w:val="18"/>
              </w:rPr>
              <w:t>4,000</w:t>
            </w:r>
          </w:p>
        </w:tc>
        <w:tc>
          <w:tcPr>
            <w:tcW w:w="3060" w:type="dxa"/>
            <w:tcMar>
              <w:top w:w="80" w:type="dxa"/>
              <w:left w:w="120" w:type="dxa"/>
              <w:bottom w:w="80" w:type="dxa"/>
              <w:right w:w="120" w:type="dxa"/>
            </w:tcMar>
            <w:vAlign w:val="center"/>
          </w:tcPr>
          <w:p w14:paraId="1EEDA61C" w14:textId="77777777" w:rsidR="00AB1BFD" w:rsidRDefault="00000000">
            <w:pPr>
              <w:spacing w:after="0" w:line="259" w:lineRule="auto"/>
            </w:pPr>
            <w:r>
              <w:rPr>
                <w:rFonts w:eastAsia="Calibri"/>
                <w:sz w:val="18"/>
              </w:rPr>
              <w:t>Baseline part mass/cost.</w:t>
            </w:r>
          </w:p>
        </w:tc>
      </w:tr>
      <w:tr w:rsidR="00AB1BFD" w14:paraId="184CF335" w14:textId="77777777">
        <w:tc>
          <w:tcPr>
            <w:tcW w:w="2600" w:type="dxa"/>
            <w:tcMar>
              <w:top w:w="80" w:type="dxa"/>
              <w:left w:w="120" w:type="dxa"/>
              <w:bottom w:w="80" w:type="dxa"/>
              <w:right w:w="120" w:type="dxa"/>
            </w:tcMar>
            <w:vAlign w:val="center"/>
          </w:tcPr>
          <w:p w14:paraId="09AE2A7F" w14:textId="77777777" w:rsidR="00AB1BFD" w:rsidRDefault="00000000">
            <w:pPr>
              <w:spacing w:after="0" w:line="259" w:lineRule="auto"/>
            </w:pPr>
            <w:r>
              <w:rPr>
                <w:rFonts w:eastAsia="Calibri"/>
                <w:sz w:val="18"/>
              </w:rPr>
              <w:t>Coolant Loop</w:t>
            </w:r>
          </w:p>
        </w:tc>
        <w:tc>
          <w:tcPr>
            <w:tcW w:w="2200" w:type="dxa"/>
            <w:tcMar>
              <w:top w:w="80" w:type="dxa"/>
              <w:left w:w="120" w:type="dxa"/>
              <w:bottom w:w="80" w:type="dxa"/>
              <w:right w:w="120" w:type="dxa"/>
            </w:tcMar>
            <w:vAlign w:val="center"/>
          </w:tcPr>
          <w:p w14:paraId="79A0FBF6" w14:textId="77777777" w:rsidR="00AB1BFD" w:rsidRDefault="00000000">
            <w:pPr>
              <w:spacing w:after="0" w:line="259" w:lineRule="auto"/>
            </w:pPr>
            <w:r>
              <w:rPr>
                <w:rFonts w:eastAsia="Calibri"/>
                <w:sz w:val="18"/>
              </w:rPr>
              <w:t>Survivability</w:t>
            </w:r>
          </w:p>
        </w:tc>
        <w:tc>
          <w:tcPr>
            <w:tcW w:w="1500" w:type="dxa"/>
            <w:tcMar>
              <w:top w:w="80" w:type="dxa"/>
              <w:left w:w="120" w:type="dxa"/>
              <w:bottom w:w="80" w:type="dxa"/>
              <w:right w:w="120" w:type="dxa"/>
            </w:tcMar>
            <w:vAlign w:val="center"/>
          </w:tcPr>
          <w:p w14:paraId="2FEF048E" w14:textId="77777777" w:rsidR="00AB1BFD" w:rsidRDefault="00000000">
            <w:pPr>
              <w:spacing w:after="0" w:line="259" w:lineRule="auto"/>
              <w:jc w:val="center"/>
            </w:pPr>
            <w:r>
              <w:rPr>
                <w:rFonts w:eastAsia="Calibri"/>
                <w:sz w:val="18"/>
              </w:rPr>
              <w:t>2,000</w:t>
            </w:r>
          </w:p>
        </w:tc>
        <w:tc>
          <w:tcPr>
            <w:tcW w:w="3060" w:type="dxa"/>
            <w:tcMar>
              <w:top w:w="80" w:type="dxa"/>
              <w:left w:w="120" w:type="dxa"/>
              <w:bottom w:w="80" w:type="dxa"/>
              <w:right w:w="120" w:type="dxa"/>
            </w:tcMar>
            <w:vAlign w:val="center"/>
          </w:tcPr>
          <w:p w14:paraId="7F8E7C8C" w14:textId="77777777" w:rsidR="00AB1BFD" w:rsidRDefault="00000000">
            <w:pPr>
              <w:spacing w:after="0" w:line="259" w:lineRule="auto"/>
            </w:pPr>
            <w:r>
              <w:rPr>
                <w:rFonts w:eastAsia="Calibri"/>
                <w:sz w:val="18"/>
              </w:rPr>
              <w:t>+250 + 250 per seat cost.</w:t>
            </w:r>
          </w:p>
        </w:tc>
      </w:tr>
      <w:tr w:rsidR="00AB1BFD" w14:paraId="6621AB59" w14:textId="77777777">
        <w:tc>
          <w:tcPr>
            <w:tcW w:w="2600" w:type="dxa"/>
            <w:tcMar>
              <w:top w:w="80" w:type="dxa"/>
              <w:left w:w="120" w:type="dxa"/>
              <w:bottom w:w="80" w:type="dxa"/>
              <w:right w:w="120" w:type="dxa"/>
            </w:tcMar>
            <w:vAlign w:val="center"/>
          </w:tcPr>
          <w:p w14:paraId="5B1B04E7" w14:textId="77777777" w:rsidR="00AB1BFD" w:rsidRDefault="00000000">
            <w:pPr>
              <w:spacing w:after="0" w:line="259" w:lineRule="auto"/>
            </w:pPr>
            <w:r>
              <w:rPr>
                <w:rFonts w:eastAsia="Calibri"/>
                <w:sz w:val="18"/>
              </w:rPr>
              <w:t>Zeolite Molecular Sieve</w:t>
            </w:r>
          </w:p>
        </w:tc>
        <w:tc>
          <w:tcPr>
            <w:tcW w:w="2200" w:type="dxa"/>
            <w:tcMar>
              <w:top w:w="80" w:type="dxa"/>
              <w:left w:w="120" w:type="dxa"/>
              <w:bottom w:w="80" w:type="dxa"/>
              <w:right w:w="120" w:type="dxa"/>
            </w:tcMar>
            <w:vAlign w:val="center"/>
          </w:tcPr>
          <w:p w14:paraId="36980B27" w14:textId="77777777" w:rsidR="00AB1BFD" w:rsidRDefault="00000000">
            <w:pPr>
              <w:spacing w:after="0" w:line="259" w:lineRule="auto"/>
            </w:pPr>
            <w:r>
              <w:rPr>
                <w:rFonts w:eastAsia="Calibri"/>
                <w:sz w:val="18"/>
              </w:rPr>
              <w:t>Space Exploration</w:t>
            </w:r>
          </w:p>
        </w:tc>
        <w:tc>
          <w:tcPr>
            <w:tcW w:w="1500" w:type="dxa"/>
            <w:tcMar>
              <w:top w:w="80" w:type="dxa"/>
              <w:left w:w="120" w:type="dxa"/>
              <w:bottom w:w="80" w:type="dxa"/>
              <w:right w:w="120" w:type="dxa"/>
            </w:tcMar>
            <w:vAlign w:val="center"/>
          </w:tcPr>
          <w:p w14:paraId="01F0ACF7" w14:textId="77777777" w:rsidR="00AB1BFD" w:rsidRDefault="00000000">
            <w:pPr>
              <w:spacing w:after="0" w:line="259" w:lineRule="auto"/>
              <w:jc w:val="center"/>
            </w:pPr>
            <w:r>
              <w:rPr>
                <w:rFonts w:eastAsia="Calibri"/>
                <w:sz w:val="18"/>
              </w:rPr>
              <w:t>8,000</w:t>
            </w:r>
          </w:p>
        </w:tc>
        <w:tc>
          <w:tcPr>
            <w:tcW w:w="3060" w:type="dxa"/>
            <w:tcMar>
              <w:top w:w="80" w:type="dxa"/>
              <w:left w:w="120" w:type="dxa"/>
              <w:bottom w:w="80" w:type="dxa"/>
              <w:right w:w="120" w:type="dxa"/>
            </w:tcMar>
            <w:vAlign w:val="center"/>
          </w:tcPr>
          <w:p w14:paraId="09283263" w14:textId="77777777" w:rsidR="00AB1BFD" w:rsidRDefault="00000000">
            <w:pPr>
              <w:spacing w:after="0" w:line="259" w:lineRule="auto"/>
            </w:pPr>
            <w:r>
              <w:rPr>
                <w:rFonts w:eastAsia="Calibri"/>
                <w:sz w:val="18"/>
              </w:rPr>
              <w:t>+0.075 t + 0.025 t/seat; +750 + 250/seat cost.</w:t>
            </w:r>
          </w:p>
        </w:tc>
      </w:tr>
      <w:tr w:rsidR="00AB1BFD" w14:paraId="67D443E0" w14:textId="77777777">
        <w:tc>
          <w:tcPr>
            <w:tcW w:w="2600" w:type="dxa"/>
            <w:tcMar>
              <w:top w:w="80" w:type="dxa"/>
              <w:left w:w="120" w:type="dxa"/>
              <w:bottom w:w="80" w:type="dxa"/>
              <w:right w:w="120" w:type="dxa"/>
            </w:tcMar>
            <w:vAlign w:val="center"/>
          </w:tcPr>
          <w:p w14:paraId="34B76CAF" w14:textId="77777777" w:rsidR="00AB1BFD" w:rsidRDefault="00000000">
            <w:pPr>
              <w:spacing w:after="0" w:line="259" w:lineRule="auto"/>
            </w:pPr>
            <w:r>
              <w:rPr>
                <w:rFonts w:eastAsia="Calibri"/>
                <w:sz w:val="18"/>
              </w:rPr>
              <w:t>Solid Amine Swingbed</w:t>
            </w:r>
          </w:p>
        </w:tc>
        <w:tc>
          <w:tcPr>
            <w:tcW w:w="2200" w:type="dxa"/>
            <w:tcMar>
              <w:top w:w="80" w:type="dxa"/>
              <w:left w:w="120" w:type="dxa"/>
              <w:bottom w:w="80" w:type="dxa"/>
              <w:right w:w="120" w:type="dxa"/>
            </w:tcMar>
            <w:vAlign w:val="center"/>
          </w:tcPr>
          <w:p w14:paraId="7BD14DB0" w14:textId="77777777" w:rsidR="00AB1BFD" w:rsidRDefault="00000000">
            <w:pPr>
              <w:spacing w:after="0" w:line="259" w:lineRule="auto"/>
            </w:pPr>
            <w:r>
              <w:rPr>
                <w:rFonts w:eastAsia="Calibri"/>
                <w:sz w:val="18"/>
              </w:rPr>
              <w:t>Advanced Exploration</w:t>
            </w:r>
          </w:p>
        </w:tc>
        <w:tc>
          <w:tcPr>
            <w:tcW w:w="1500" w:type="dxa"/>
            <w:tcMar>
              <w:top w:w="80" w:type="dxa"/>
              <w:left w:w="120" w:type="dxa"/>
              <w:bottom w:w="80" w:type="dxa"/>
              <w:right w:w="120" w:type="dxa"/>
            </w:tcMar>
            <w:vAlign w:val="center"/>
          </w:tcPr>
          <w:p w14:paraId="279E4A28" w14:textId="77777777" w:rsidR="00AB1BFD" w:rsidRDefault="00000000">
            <w:pPr>
              <w:spacing w:after="0" w:line="259" w:lineRule="auto"/>
              <w:jc w:val="center"/>
            </w:pPr>
            <w:r>
              <w:rPr>
                <w:rFonts w:eastAsia="Calibri"/>
                <w:sz w:val="18"/>
              </w:rPr>
              <w:t>16,000</w:t>
            </w:r>
          </w:p>
        </w:tc>
        <w:tc>
          <w:tcPr>
            <w:tcW w:w="3060" w:type="dxa"/>
            <w:tcMar>
              <w:top w:w="80" w:type="dxa"/>
              <w:left w:w="120" w:type="dxa"/>
              <w:bottom w:w="80" w:type="dxa"/>
              <w:right w:w="120" w:type="dxa"/>
            </w:tcMar>
            <w:vAlign w:val="center"/>
          </w:tcPr>
          <w:p w14:paraId="7E8FA5B0" w14:textId="77777777" w:rsidR="00AB1BFD" w:rsidRDefault="00000000">
            <w:pPr>
              <w:spacing w:after="0" w:line="259" w:lineRule="auto"/>
            </w:pPr>
            <w:r>
              <w:rPr>
                <w:rFonts w:eastAsia="Calibri"/>
                <w:sz w:val="18"/>
              </w:rPr>
              <w:t>+0.050 t + 0.015 t/seat; +1,250 + 750/seat cost.</w:t>
            </w:r>
          </w:p>
        </w:tc>
      </w:tr>
    </w:tbl>
    <w:p w14:paraId="583F13FF" w14:textId="763DC948" w:rsidR="00BD66D6" w:rsidRPr="00BD66D6" w:rsidRDefault="00BD66D6" w:rsidP="00BD66D6">
      <w:pPr>
        <w:pBdr>
          <w:left w:val="single" w:sz="18" w:space="5" w:color="2E6B4F"/>
        </w:pBdr>
        <w:shd w:val="clear" w:color="auto" w:fill="ECF5EF"/>
        <w:spacing w:before="80" w:after="160" w:line="283" w:lineRule="auto"/>
        <w:ind w:right="115"/>
        <w:rPr>
          <w:rFonts w:asciiTheme="majorHAnsi" w:eastAsiaTheme="majorEastAsia" w:hAnsiTheme="majorHAnsi" w:cstheme="majorBidi"/>
          <w:b/>
          <w:bCs/>
          <w:color w:val="2E74B5"/>
          <w:sz w:val="32"/>
          <w:szCs w:val="28"/>
        </w:rPr>
      </w:pPr>
    </w:p>
    <w:sectPr w:rsidR="00BD66D6" w:rsidRPr="00BD66D6"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3CC08" w14:textId="77777777" w:rsidR="00477FCC" w:rsidRDefault="00477FCC">
      <w:pPr>
        <w:spacing w:after="0" w:line="240" w:lineRule="auto"/>
      </w:pPr>
      <w:r>
        <w:separator/>
      </w:r>
    </w:p>
  </w:endnote>
  <w:endnote w:type="continuationSeparator" w:id="0">
    <w:p w14:paraId="2DB044B3" w14:textId="77777777" w:rsidR="00477FCC" w:rsidRDefault="00477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A27C0" w14:textId="77777777" w:rsidR="00AB1BFD" w:rsidRDefault="00000000">
    <w:pPr>
      <w:pStyle w:val="Zpat"/>
      <w:jc w:val="right"/>
    </w:pPr>
    <w:r>
      <w:rPr>
        <w:rFonts w:eastAsia="Calibri"/>
        <w:color w:val="5C6770"/>
        <w:sz w:val="18"/>
      </w:rPr>
      <w:fldChar w:fldCharType="begin"/>
    </w:r>
    <w:r>
      <w:rPr>
        <w:rFonts w:eastAsia="Calibri"/>
        <w:color w:val="5C6770"/>
        <w:sz w:val="18"/>
      </w:rPr>
      <w:instrText xml:space="preserve"> PAGE </w:instrText>
    </w:r>
    <w:r w:rsidR="00332A11">
      <w:rPr>
        <w:rFonts w:eastAsia="Calibri"/>
        <w:color w:val="5C6770"/>
        <w:sz w:val="18"/>
      </w:rPr>
      <w:fldChar w:fldCharType="separate"/>
    </w:r>
    <w:r w:rsidR="00332A11">
      <w:rPr>
        <w:rFonts w:eastAsia="Calibri"/>
        <w:noProof/>
        <w:color w:val="5C6770"/>
        <w:sz w:val="18"/>
      </w:rPr>
      <w:t>2</w:t>
    </w:r>
    <w:r>
      <w:rPr>
        <w:rFonts w:eastAsia="Calibri"/>
        <w:color w:val="5C67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DFFD6" w14:textId="77777777" w:rsidR="00477FCC" w:rsidRDefault="00477FCC">
      <w:pPr>
        <w:spacing w:after="0" w:line="240" w:lineRule="auto"/>
      </w:pPr>
      <w:r>
        <w:separator/>
      </w:r>
    </w:p>
  </w:footnote>
  <w:footnote w:type="continuationSeparator" w:id="0">
    <w:p w14:paraId="59F4A4ED" w14:textId="77777777" w:rsidR="00477FCC" w:rsidRDefault="00477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21255" w14:textId="43BC205E" w:rsidR="00AB1BFD" w:rsidRDefault="00AB1BFD">
    <w:pPr>
      <w:pStyle w:val="Zhlav"/>
      <w:rPr>
        <w:rFonts w:eastAsia="Calibri"/>
        <w:b/>
        <w:color w:val="5C6770"/>
        <w:sz w:val="17"/>
        <w:lang w:val="cs-CZ"/>
      </w:rPr>
    </w:pPr>
  </w:p>
  <w:p w14:paraId="618D5175" w14:textId="77777777" w:rsidR="0086362C" w:rsidRDefault="0086362C">
    <w:pPr>
      <w:pStyle w:val="Zhlav"/>
      <w:rPr>
        <w:rFonts w:eastAsia="Calibri"/>
        <w:b/>
        <w:color w:val="5C6770"/>
        <w:sz w:val="17"/>
        <w:lang w:val="cs-CZ"/>
      </w:rPr>
    </w:pPr>
  </w:p>
  <w:p w14:paraId="55348056" w14:textId="77777777" w:rsidR="0086362C" w:rsidRPr="0086362C" w:rsidRDefault="0086362C">
    <w:pPr>
      <w:pStyle w:val="Zhlav"/>
      <w:rPr>
        <w:lang w:val="cs-C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2415B58"/>
    <w:multiLevelType w:val="hybridMultilevel"/>
    <w:tmpl w:val="8AE62B5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4BF113EC"/>
    <w:multiLevelType w:val="singleLevel"/>
    <w:tmpl w:val="EA9C2322"/>
    <w:lvl w:ilvl="0">
      <w:start w:val="1"/>
      <w:numFmt w:val="decimal"/>
      <w:pStyle w:val="Seznamsodrkami"/>
      <w:lvlText w:val="%1."/>
      <w:lvlJc w:val="left"/>
      <w:pPr>
        <w:tabs>
          <w:tab w:val="num" w:pos="540"/>
        </w:tabs>
        <w:spacing w:after="80" w:line="300" w:lineRule="auto"/>
        <w:ind w:left="540" w:hanging="270"/>
      </w:pPr>
      <w:rPr>
        <w:rFonts w:ascii="Calibri" w:hAnsi="Calibri"/>
      </w:rPr>
    </w:lvl>
  </w:abstractNum>
  <w:abstractNum w:abstractNumId="11" w15:restartNumberingAfterBreak="0">
    <w:nsid w:val="5CDB784B"/>
    <w:multiLevelType w:val="hybridMultilevel"/>
    <w:tmpl w:val="0F384B2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7E0E3B0D"/>
    <w:multiLevelType w:val="singleLevel"/>
    <w:tmpl w:val="54B2A7C2"/>
    <w:lvl w:ilvl="0">
      <w:start w:val="1"/>
      <w:numFmt w:val="bullet"/>
      <w:lvlText w:val="•"/>
      <w:lvlJc w:val="left"/>
      <w:pPr>
        <w:tabs>
          <w:tab w:val="num" w:pos="540"/>
        </w:tabs>
        <w:spacing w:after="80" w:line="300" w:lineRule="auto"/>
        <w:ind w:left="540" w:hanging="270"/>
      </w:pPr>
      <w:rPr>
        <w:rFonts w:ascii="Calibri" w:hAnsi="Calibri"/>
      </w:rPr>
    </w:lvl>
  </w:abstractNum>
  <w:num w:numId="1" w16cid:durableId="1624657097">
    <w:abstractNumId w:val="10"/>
  </w:num>
  <w:num w:numId="2" w16cid:durableId="330524350">
    <w:abstractNumId w:val="9"/>
  </w:num>
  <w:num w:numId="3" w16cid:durableId="5669641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A11"/>
    <w:rsid w:val="00370353"/>
    <w:rsid w:val="00477FCC"/>
    <w:rsid w:val="0086362C"/>
    <w:rsid w:val="00AA1D8D"/>
    <w:rsid w:val="00AB1BFD"/>
    <w:rsid w:val="00B47730"/>
    <w:rsid w:val="00BD66D6"/>
    <w:rsid w:val="00CB0664"/>
    <w:rsid w:val="00D44647"/>
    <w:rsid w:val="00DA50A0"/>
    <w:rsid w:val="00E61EF0"/>
    <w:rsid w:val="00F06D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22D6B0"/>
  <w14:defaultImageDpi w14:val="300"/>
  <w15:docId w15:val="{D866814F-0256-47DC-B70E-575B3322F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pPr>
      <w:spacing w:after="120" w:line="300" w:lineRule="auto"/>
    </w:pPr>
    <w:rPr>
      <w:rFonts w:ascii="Calibri" w:hAnsi="Calibri"/>
    </w:rPr>
  </w:style>
  <w:style w:type="paragraph" w:styleId="Nadpis1">
    <w:name w:val="heading 1"/>
    <w:basedOn w:val="Normln"/>
    <w:next w:val="Normln"/>
    <w:link w:val="Nadpis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Nadpis2">
    <w:name w:val="heading 2"/>
    <w:basedOn w:val="Normln"/>
    <w:next w:val="Normln"/>
    <w:link w:val="Nadpis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Nadpis3">
    <w:name w:val="heading 3"/>
    <w:basedOn w:val="Normln"/>
    <w:next w:val="Normln"/>
    <w:link w:val="Nadpis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tabs>
        <w:tab w:val="num" w:pos="360"/>
      </w:tabs>
      <w:contextualSpacing/>
    </w:pPr>
  </w:style>
  <w:style w:type="paragraph" w:styleId="Seznamsodrkami3">
    <w:name w:val="List Bullet 3"/>
    <w:basedOn w:val="Normln"/>
    <w:uiPriority w:val="99"/>
    <w:unhideWhenUsed/>
    <w:rsid w:val="00326F90"/>
    <w:pPr>
      <w:tabs>
        <w:tab w:val="num" w:pos="360"/>
      </w:tabs>
      <w:contextualSpacing/>
    </w:pPr>
  </w:style>
  <w:style w:type="paragraph" w:styleId="slovanseznam">
    <w:name w:val="List Number"/>
    <w:basedOn w:val="Normln"/>
    <w:uiPriority w:val="99"/>
    <w:unhideWhenUsed/>
    <w:rsid w:val="00326F90"/>
    <w:pPr>
      <w:tabs>
        <w:tab w:val="num" w:pos="360"/>
      </w:tabs>
      <w:contextualSpacing/>
    </w:pPr>
  </w:style>
  <w:style w:type="paragraph" w:styleId="slovanseznam2">
    <w:name w:val="List Number 2"/>
    <w:basedOn w:val="Normln"/>
    <w:uiPriority w:val="99"/>
    <w:unhideWhenUsed/>
    <w:rsid w:val="0029639D"/>
    <w:pPr>
      <w:tabs>
        <w:tab w:val="num" w:pos="360"/>
      </w:tabs>
      <w:contextualSpacing/>
    </w:pPr>
  </w:style>
  <w:style w:type="paragraph" w:styleId="slovanseznam3">
    <w:name w:val="List Number 3"/>
    <w:basedOn w:val="Normln"/>
    <w:uiPriority w:val="99"/>
    <w:unhideWhenUsed/>
    <w:rsid w:val="0029639D"/>
    <w:pPr>
      <w:tabs>
        <w:tab w:val="num" w:pos="360"/>
      </w:tabs>
      <w:contextualSpacing/>
    </w:pPr>
  </w:style>
  <w:style w:type="paragraph" w:styleId="Pokraovnseznamu">
    <w:name w:val="List Continue"/>
    <w:basedOn w:val="Normln"/>
    <w:uiPriority w:val="99"/>
    <w:unhideWhenUsed/>
    <w:rsid w:val="0029639D"/>
    <w:pPr>
      <w:ind w:left="360"/>
      <w:contextualSpacing/>
    </w:pPr>
  </w:style>
  <w:style w:type="paragraph" w:styleId="Pokraovnseznamu2">
    <w:name w:val="List Continue 2"/>
    <w:basedOn w:val="Normln"/>
    <w:uiPriority w:val="99"/>
    <w:unhideWhenUsed/>
    <w:rsid w:val="0029639D"/>
    <w:pPr>
      <w:ind w:left="720"/>
      <w:contextualSpacing/>
    </w:pPr>
  </w:style>
  <w:style w:type="paragraph" w:styleId="Pokraovnseznamu3">
    <w:name w:val="List Continue 3"/>
    <w:basedOn w:val="Normln"/>
    <w:uiPriority w:val="99"/>
    <w:unhideWhenUsed/>
    <w:rsid w:val="0029639D"/>
    <w:pPr>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before="80" w:after="80" w:line="240" w:lineRule="auto"/>
    </w:pPr>
    <w:rPr>
      <w:b/>
      <w:bCs/>
      <w:i/>
      <w:color w:val="5C6770"/>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Obsah1">
    <w:name w:val="toc 1"/>
    <w:basedOn w:val="Normln"/>
    <w:next w:val="Normln"/>
    <w:autoRedefine/>
    <w:uiPriority w:val="39"/>
    <w:unhideWhenUsed/>
    <w:rsid w:val="00D44647"/>
    <w:pPr>
      <w:spacing w:after="100"/>
    </w:pPr>
  </w:style>
  <w:style w:type="paragraph" w:styleId="Obsah2">
    <w:name w:val="toc 2"/>
    <w:basedOn w:val="Normln"/>
    <w:next w:val="Normln"/>
    <w:autoRedefine/>
    <w:uiPriority w:val="39"/>
    <w:unhideWhenUsed/>
    <w:rsid w:val="00D44647"/>
    <w:pPr>
      <w:spacing w:after="100"/>
      <w:ind w:left="220"/>
    </w:pPr>
  </w:style>
  <w:style w:type="character" w:styleId="Hypertextovodkaz">
    <w:name w:val="Hyperlink"/>
    <w:basedOn w:val="Standardnpsmoodstavce"/>
    <w:uiPriority w:val="99"/>
    <w:unhideWhenUsed/>
    <w:rsid w:val="00D446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13</Pages>
  <Words>3089</Words>
  <Characters>18227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 Life Support - Player and Developer Guide</dc:title>
  <dc:subject>User manual, technical reference, and comparison with the original KickLifeSupport</dc:subject>
  <dc:creator>KICK Life Support Project</dc:creator>
  <cp:keywords>Kerbal Space Program, life support, thermal control, mod development</cp:keywords>
  <dc:description>Documentation snapshot generated from the current working tree on 2026-06-28.</dc:description>
  <cp:lastModifiedBy>Ondřej Lukáš</cp:lastModifiedBy>
  <cp:revision>3</cp:revision>
  <dcterms:created xsi:type="dcterms:W3CDTF">2013-12-23T23:15:00Z</dcterms:created>
  <dcterms:modified xsi:type="dcterms:W3CDTF">2026-06-28T23:19:00Z</dcterms:modified>
  <cp:category/>
</cp:coreProperties>
</file>