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A43B21" w:rsidRDefault="00823BA1" w:rsidP="00725B48">
          <w:pPr>
            <w:pStyle w:val="Vysokkola"/>
            <w:ind w:left="709" w:firstLine="709"/>
            <w:jc w:val="both"/>
            <w:rPr>
              <w:rFonts w:ascii="Open Sans" w:hAnsi="Open Sans" w:cs="Open Sans"/>
            </w:rPr>
          </w:pPr>
          <w:r w:rsidRPr="00A43B21">
            <w:rPr>
              <w:rFonts w:ascii="Open Sans" w:hAnsi="Open Sans" w:cs="Open Sans"/>
            </w:rPr>
            <w:t xml:space="preserve">Vysoká škola ekonomická v Praze </w:t>
          </w:r>
        </w:p>
        <w:p w14:paraId="415925F1" w14:textId="1405C65B" w:rsidR="00823BA1" w:rsidRPr="00A43B21" w:rsidRDefault="00823BA1" w:rsidP="00450AE9">
          <w:pPr>
            <w:pStyle w:val="Fakulta"/>
            <w:rPr>
              <w:rFonts w:ascii="Open Sans" w:hAnsi="Open Sans" w:cs="Open Sans"/>
            </w:rPr>
          </w:pPr>
          <w:r w:rsidRPr="00A43B21">
            <w:rPr>
              <w:rFonts w:ascii="Open Sans" w:hAnsi="Open Sans" w:cs="Open Sans"/>
            </w:rPr>
            <w:t xml:space="preserve">Fakulta informatiky a statistiky </w:t>
          </w:r>
        </w:p>
        <w:p w14:paraId="3D4670DF" w14:textId="5264F453" w:rsidR="006A5584" w:rsidRPr="00A43B21" w:rsidRDefault="006A5584" w:rsidP="006A5584">
          <w:pPr>
            <w:jc w:val="center"/>
          </w:pPr>
          <w:r w:rsidRPr="00A43B21">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A43B21" w:rsidRDefault="00D71FBF" w:rsidP="006A5584">
          <w:pPr>
            <w:pStyle w:val="NzevBP"/>
            <w:spacing w:before="2000"/>
            <w:rPr>
              <w:rFonts w:ascii="Open Sans" w:hAnsi="Open Sans" w:cs="Open Sans"/>
            </w:rPr>
          </w:pPr>
          <w:r w:rsidRPr="00A43B21">
            <w:rPr>
              <w:rFonts w:ascii="Open Sans" w:hAnsi="Open Sans" w:cs="Open Sans"/>
            </w:rPr>
            <w:t>Detekce osobních údajů pomocí metod hlubokého učení v nestrukturovaném textu</w:t>
          </w:r>
        </w:p>
        <w:p w14:paraId="77D0B92C" w14:textId="21DE884F" w:rsidR="00823BA1" w:rsidRPr="00A43B21" w:rsidRDefault="00823BA1" w:rsidP="00450AE9">
          <w:pPr>
            <w:pStyle w:val="TypprceBP"/>
            <w:rPr>
              <w:rFonts w:ascii="Open Sans" w:hAnsi="Open Sans" w:cs="Open Sans"/>
            </w:rPr>
          </w:pPr>
          <w:r w:rsidRPr="00A43B21">
            <w:rPr>
              <w:rFonts w:ascii="Open Sans" w:hAnsi="Open Sans" w:cs="Open Sans"/>
            </w:rPr>
            <w:t xml:space="preserve">diplomová PRÁCE </w:t>
          </w:r>
        </w:p>
        <w:p w14:paraId="1D5CD522" w14:textId="6B47038C" w:rsidR="00823BA1" w:rsidRPr="00A43B21" w:rsidRDefault="00823BA1" w:rsidP="00770F63">
          <w:pPr>
            <w:pStyle w:val="Studijnprogram"/>
            <w:spacing w:after="220"/>
            <w:rPr>
              <w:rFonts w:ascii="Open Sans" w:hAnsi="Open Sans" w:cs="Open Sans"/>
            </w:rPr>
          </w:pPr>
          <w:r w:rsidRPr="00A43B21">
            <w:rPr>
              <w:rFonts w:ascii="Open Sans" w:hAnsi="Open Sans" w:cs="Open Sans"/>
            </w:rPr>
            <w:t>Studijní program:</w:t>
          </w:r>
          <w:r w:rsidR="00D71FBF" w:rsidRPr="00A43B21">
            <w:rPr>
              <w:rFonts w:ascii="Open Sans" w:hAnsi="Open Sans" w:cs="Open Sans"/>
            </w:rPr>
            <w:t xml:space="preserve"> Informační systémy a technologie</w:t>
          </w:r>
        </w:p>
        <w:p w14:paraId="7179D173" w14:textId="5F223430" w:rsidR="008D4A43" w:rsidRPr="00A43B21" w:rsidRDefault="008D4A43" w:rsidP="008D4A43">
          <w:pPr>
            <w:pStyle w:val="Studijnprogram"/>
            <w:spacing w:after="220"/>
            <w:rPr>
              <w:rFonts w:ascii="Open Sans" w:hAnsi="Open Sans" w:cs="Open Sans"/>
            </w:rPr>
          </w:pPr>
          <w:r w:rsidRPr="00A43B21">
            <w:rPr>
              <w:rFonts w:ascii="Open Sans" w:hAnsi="Open Sans" w:cs="Open Sans"/>
            </w:rPr>
            <w:t xml:space="preserve">Specializace: </w:t>
          </w:r>
          <w:r w:rsidR="00D71FBF" w:rsidRPr="00A43B21">
            <w:rPr>
              <w:rFonts w:ascii="Open Sans" w:hAnsi="Open Sans" w:cs="Open Sans"/>
            </w:rPr>
            <w:t>Vývoj informačních systémů</w:t>
          </w:r>
        </w:p>
        <w:p w14:paraId="0D692E7B" w14:textId="7D1B8BEA" w:rsidR="00823BA1" w:rsidRPr="00A43B21" w:rsidRDefault="00823BA1" w:rsidP="00D71FBF">
          <w:pPr>
            <w:pStyle w:val="Studijnprogram"/>
            <w:spacing w:after="1600"/>
            <w:jc w:val="both"/>
            <w:rPr>
              <w:rFonts w:ascii="Open Sans" w:hAnsi="Open Sans" w:cs="Open Sans"/>
            </w:rPr>
          </w:pPr>
        </w:p>
        <w:p w14:paraId="1728CFD8" w14:textId="32DC7617" w:rsidR="00823BA1" w:rsidRPr="00A43B21" w:rsidRDefault="00823BA1" w:rsidP="00450AE9">
          <w:pPr>
            <w:pStyle w:val="Autor"/>
            <w:rPr>
              <w:rFonts w:ascii="Open Sans" w:hAnsi="Open Sans" w:cs="Open Sans"/>
            </w:rPr>
          </w:pPr>
          <w:r w:rsidRPr="00A43B21">
            <w:rPr>
              <w:rFonts w:ascii="Open Sans" w:hAnsi="Open Sans" w:cs="Open Sans"/>
            </w:rPr>
            <w:t xml:space="preserve">Autor: </w:t>
          </w:r>
          <w:r w:rsidR="00D71FBF" w:rsidRPr="00A43B21">
            <w:rPr>
              <w:rFonts w:ascii="Open Sans" w:hAnsi="Open Sans" w:cs="Open Sans"/>
            </w:rPr>
            <w:t>Bc. David Ondrášek</w:t>
          </w:r>
          <w:r w:rsidRPr="00A43B21">
            <w:rPr>
              <w:rFonts w:ascii="Open Sans" w:hAnsi="Open Sans" w:cs="Open Sans"/>
            </w:rPr>
            <w:t xml:space="preserve"> </w:t>
          </w:r>
        </w:p>
        <w:p w14:paraId="13BA5CED" w14:textId="21C9BAA8" w:rsidR="00823BA1" w:rsidRPr="00A43B21" w:rsidRDefault="00823BA1" w:rsidP="00450AE9">
          <w:pPr>
            <w:pStyle w:val="VedoucBP"/>
            <w:rPr>
              <w:rFonts w:ascii="Open Sans" w:hAnsi="Open Sans" w:cs="Open Sans"/>
            </w:rPr>
          </w:pPr>
          <w:r w:rsidRPr="00A43B21">
            <w:rPr>
              <w:rFonts w:ascii="Open Sans" w:hAnsi="Open Sans" w:cs="Open Sans"/>
            </w:rPr>
            <w:t xml:space="preserve">Vedoucí diplomové práce: </w:t>
          </w:r>
          <w:r w:rsidR="00D71FBF" w:rsidRPr="00A43B21">
            <w:rPr>
              <w:rFonts w:ascii="Open Sans" w:hAnsi="Open Sans" w:cs="Open Sans"/>
            </w:rPr>
            <w:t>Ing. Josef Doležal</w:t>
          </w:r>
          <w:r w:rsidRPr="00A43B21">
            <w:rPr>
              <w:rFonts w:ascii="Open Sans" w:hAnsi="Open Sans" w:cs="Open Sans"/>
            </w:rPr>
            <w:t xml:space="preserve"> </w:t>
          </w:r>
        </w:p>
        <w:p w14:paraId="52CC52BF" w14:textId="7A875BAD" w:rsidR="006C7E28" w:rsidRPr="00A43B21" w:rsidRDefault="006C7E28" w:rsidP="00D71FBF">
          <w:pPr>
            <w:pStyle w:val="VedoucBP"/>
            <w:jc w:val="both"/>
            <w:rPr>
              <w:rFonts w:ascii="Open Sans" w:hAnsi="Open Sans" w:cs="Open Sans"/>
            </w:rPr>
          </w:pPr>
          <w:r w:rsidRPr="00A43B21">
            <w:rPr>
              <w:rFonts w:ascii="Open Sans" w:hAnsi="Open Sans" w:cs="Open Sans"/>
            </w:rPr>
            <w:t xml:space="preserve"> </w:t>
          </w:r>
        </w:p>
        <w:p w14:paraId="2C025E00" w14:textId="1A492EB7" w:rsidR="00823BA1" w:rsidRPr="00A43B21" w:rsidRDefault="00823BA1" w:rsidP="001706D2">
          <w:pPr>
            <w:pStyle w:val="Kdeakdyodevzdno"/>
          </w:pPr>
          <w:r w:rsidRPr="00A43B21">
            <w:rPr>
              <w:rFonts w:ascii="Open Sans" w:hAnsi="Open Sans" w:cs="Open Sans"/>
            </w:rPr>
            <w:lastRenderedPageBreak/>
            <w:t>Praha, [měsíc rok]</w:t>
          </w:r>
        </w:p>
      </w:sdtContent>
    </w:sdt>
    <w:p w14:paraId="702518CD" w14:textId="77777777" w:rsidR="00FA34B3" w:rsidRPr="00A43B21" w:rsidRDefault="00FA34B3" w:rsidP="00CF6ED5">
      <w:pPr>
        <w:tabs>
          <w:tab w:val="center" w:pos="6804"/>
        </w:tabs>
        <w:sectPr w:rsidR="00FA34B3" w:rsidRPr="00A43B21"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A43B21" w:rsidRDefault="004F66B1" w:rsidP="002823F2">
      <w:pPr>
        <w:pStyle w:val="Nadpisnzvyjin"/>
      </w:pPr>
      <w:r w:rsidRPr="00A43B21">
        <w:lastRenderedPageBreak/>
        <w:t>Poděkování</w:t>
      </w:r>
      <w:r w:rsidR="004D46DE" w:rsidRPr="00A43B21">
        <w:t xml:space="preserve"> </w:t>
      </w:r>
    </w:p>
    <w:p w14:paraId="769B5A1A" w14:textId="6BD2F2B5" w:rsidR="008C2CB9" w:rsidRPr="00A43B21" w:rsidRDefault="00481BA6" w:rsidP="00481BA6">
      <w:r w:rsidRPr="00A43B21">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A43B21" w:rsidRDefault="00900413" w:rsidP="00481BA6"/>
    <w:p w14:paraId="40DC910E" w14:textId="66AA4B80" w:rsidR="002823F2" w:rsidRPr="00A43B21" w:rsidRDefault="002823F2" w:rsidP="00D12A51">
      <w:pPr>
        <w:rPr>
          <w:lang w:eastAsia="cs-CZ"/>
        </w:rPr>
        <w:sectPr w:rsidR="002823F2" w:rsidRPr="00A43B21"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A43B21" w:rsidRDefault="00D12A51" w:rsidP="00900413">
      <w:pPr>
        <w:pStyle w:val="Nadpisnzvyjin"/>
      </w:pPr>
      <w:r w:rsidRPr="00A43B21">
        <w:lastRenderedPageBreak/>
        <w:t>Abstrakt</w:t>
      </w:r>
      <w:r w:rsidR="004D46DE" w:rsidRPr="00A43B21">
        <w:t xml:space="preserve"> </w:t>
      </w:r>
    </w:p>
    <w:p w14:paraId="4540194A" w14:textId="77777777" w:rsidR="00D12A51" w:rsidRPr="00A43B21" w:rsidRDefault="00D12A51" w:rsidP="00D12A51">
      <w:pPr>
        <w:pStyle w:val="Klovslova"/>
      </w:pPr>
      <w:r w:rsidRPr="00A43B21">
        <w:t>Klíčová slova</w:t>
      </w:r>
      <w:r w:rsidR="003A52BB" w:rsidRPr="00A43B21">
        <w:t xml:space="preserve"> </w:t>
      </w:r>
    </w:p>
    <w:p w14:paraId="4FC32F12" w14:textId="3AF226BF" w:rsidR="00823BA1" w:rsidRPr="00A43B21" w:rsidRDefault="003A52BB" w:rsidP="00823BA1">
      <w:r w:rsidRPr="00A43B21">
        <w:t xml:space="preserve">amet, consectetuer, dolor, Lorem ipsum, sit. </w:t>
      </w:r>
    </w:p>
    <w:p w14:paraId="76C5437A" w14:textId="58B5A9C6" w:rsidR="00B85579" w:rsidRPr="00A43B21" w:rsidRDefault="00B85579" w:rsidP="00B85579">
      <w:pPr>
        <w:pStyle w:val="Klovslova"/>
      </w:pPr>
      <w:r w:rsidRPr="00A43B21">
        <w:t>JEL klasifikace</w:t>
      </w:r>
    </w:p>
    <w:p w14:paraId="2556D284" w14:textId="77777777" w:rsidR="00B85579" w:rsidRPr="00A43B21" w:rsidRDefault="00B85579" w:rsidP="00B85579">
      <w:r w:rsidRPr="00A43B21">
        <w:t xml:space="preserve">amet, consectetuer, dolor, Lorem ipsum, sit. </w:t>
      </w:r>
    </w:p>
    <w:p w14:paraId="4C3EEEAA" w14:textId="77777777" w:rsidR="00B85579" w:rsidRPr="00A43B21" w:rsidRDefault="00B85579" w:rsidP="00B85579"/>
    <w:p w14:paraId="58F89F3D" w14:textId="77777777" w:rsidR="003A52BB" w:rsidRPr="00A43B21" w:rsidRDefault="003A52BB" w:rsidP="00900413">
      <w:pPr>
        <w:pStyle w:val="Nadpisnzvyjin"/>
      </w:pPr>
      <w:r w:rsidRPr="00A43B21">
        <w:lastRenderedPageBreak/>
        <w:t>Abstract</w:t>
      </w:r>
      <w:r w:rsidR="004D46DE" w:rsidRPr="00A43B21">
        <w:t xml:space="preserve"> </w:t>
      </w:r>
    </w:p>
    <w:p w14:paraId="183B51B6" w14:textId="71AADB72" w:rsidR="003A52BB" w:rsidRPr="00A43B21" w:rsidRDefault="003A52BB" w:rsidP="00481BA6">
      <w:pPr>
        <w:pStyle w:val="Klovslova"/>
      </w:pPr>
      <w:r w:rsidRPr="00A43B21">
        <w:t>Keywords</w:t>
      </w:r>
      <w:r w:rsidR="004D46DE" w:rsidRPr="00A43B21">
        <w:t xml:space="preserve"> </w:t>
      </w:r>
    </w:p>
    <w:p w14:paraId="36BA634C" w14:textId="3BF2FBB8" w:rsidR="003A52BB" w:rsidRPr="00A43B21" w:rsidRDefault="003A52BB" w:rsidP="003A52BB">
      <w:r w:rsidRPr="00A43B21">
        <w:t xml:space="preserve">amet, consectetuer, dolor, Lorem ipsum, sit. </w:t>
      </w:r>
    </w:p>
    <w:p w14:paraId="31480D84" w14:textId="63B7A883" w:rsidR="00B85579" w:rsidRPr="00A43B21" w:rsidRDefault="00B85579" w:rsidP="00B85579">
      <w:pPr>
        <w:pStyle w:val="Klovslova"/>
      </w:pPr>
      <w:r w:rsidRPr="00A43B21">
        <w:t xml:space="preserve">JEL </w:t>
      </w:r>
      <w:r w:rsidR="000C1326" w:rsidRPr="00A43B21">
        <w:t>C</w:t>
      </w:r>
      <w:r w:rsidRPr="00A43B21">
        <w:t>lassification</w:t>
      </w:r>
    </w:p>
    <w:p w14:paraId="343B5AA5" w14:textId="77777777" w:rsidR="00B85579" w:rsidRPr="00A43B21" w:rsidRDefault="00B85579" w:rsidP="00B85579">
      <w:r w:rsidRPr="00A43B21">
        <w:t xml:space="preserve">amet, consectetuer, dolor, Lorem ipsum, sit. </w:t>
      </w:r>
    </w:p>
    <w:p w14:paraId="73AF9084" w14:textId="77777777" w:rsidR="00B85579" w:rsidRPr="00A43B21"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A43B21" w:rsidRDefault="00D9373F">
          <w:pPr>
            <w:pStyle w:val="TOCHeading"/>
          </w:pPr>
          <w:r w:rsidRPr="00A43B21">
            <w:t>Obsah</w:t>
          </w:r>
        </w:p>
        <w:p w14:paraId="72508F5F" w14:textId="525636A5" w:rsidR="00B03A9A" w:rsidRPr="00A43B21" w:rsidRDefault="00D9373F">
          <w:pPr>
            <w:pStyle w:val="TOC1"/>
            <w:tabs>
              <w:tab w:val="right" w:leader="dot" w:pos="8776"/>
            </w:tabs>
            <w:rPr>
              <w:rFonts w:eastAsiaTheme="minorEastAsia"/>
              <w:noProof/>
              <w14:numForm w14:val="default"/>
            </w:rPr>
          </w:pPr>
          <w:r w:rsidRPr="00A43B21">
            <w:rPr>
              <w:b/>
              <w:bCs/>
              <w:highlight w:val="cyan"/>
            </w:rPr>
            <w:fldChar w:fldCharType="begin"/>
          </w:r>
          <w:r w:rsidRPr="00A43B21">
            <w:rPr>
              <w:b/>
              <w:bCs/>
              <w:highlight w:val="cyan"/>
            </w:rPr>
            <w:instrText xml:space="preserve"> TOC \o "1-3" \h \z \u </w:instrText>
          </w:r>
          <w:r w:rsidRPr="00A43B21">
            <w:rPr>
              <w:b/>
              <w:bCs/>
              <w:highlight w:val="cyan"/>
            </w:rPr>
            <w:fldChar w:fldCharType="separate"/>
          </w:r>
          <w:hyperlink w:anchor="_Toc97157005" w:history="1">
            <w:r w:rsidR="00B03A9A" w:rsidRPr="00A43B21">
              <w:rPr>
                <w:rStyle w:val="Hyperlink"/>
                <w:noProof/>
              </w:rPr>
              <w:t>Úvod</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_Toc97157005 \h </w:instrText>
            </w:r>
            <w:r w:rsidR="00B03A9A" w:rsidRPr="00A43B21">
              <w:rPr>
                <w:noProof/>
                <w:webHidden/>
              </w:rPr>
            </w:r>
            <w:r w:rsidR="00B03A9A" w:rsidRPr="00A43B21">
              <w:rPr>
                <w:noProof/>
                <w:webHidden/>
              </w:rPr>
              <w:fldChar w:fldCharType="separate"/>
            </w:r>
            <w:r w:rsidR="00B03A9A" w:rsidRPr="00A43B21">
              <w:rPr>
                <w:noProof/>
                <w:webHidden/>
              </w:rPr>
              <w:t>13</w:t>
            </w:r>
            <w:r w:rsidR="00B03A9A" w:rsidRPr="00A43B21">
              <w:rPr>
                <w:noProof/>
                <w:webHidden/>
              </w:rPr>
              <w:fldChar w:fldCharType="end"/>
            </w:r>
          </w:hyperlink>
        </w:p>
        <w:p w14:paraId="17992706" w14:textId="223C018A" w:rsidR="00B03A9A" w:rsidRPr="00A43B21" w:rsidRDefault="00574CC5">
          <w:pPr>
            <w:pStyle w:val="TOC2"/>
            <w:tabs>
              <w:tab w:val="right" w:leader="dot" w:pos="8776"/>
            </w:tabs>
            <w:rPr>
              <w:rFonts w:eastAsiaTheme="minorEastAsia"/>
              <w:noProof/>
              <w14:numForm w14:val="default"/>
            </w:rPr>
          </w:pPr>
          <w:hyperlink w:anchor="_Toc97157006" w:history="1">
            <w:r w:rsidR="00B03A9A" w:rsidRPr="00A43B21">
              <w:rPr>
                <w:rStyle w:val="Hyperlink"/>
                <w:noProof/>
              </w:rPr>
              <w:t>1.1 Vymezení problému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_Toc97157006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697AE03A" w14:textId="6A7A8C75" w:rsidR="00B03A9A" w:rsidRPr="00A43B21" w:rsidRDefault="00574CC5">
          <w:pPr>
            <w:pStyle w:val="TOC3"/>
            <w:tabs>
              <w:tab w:val="right" w:leader="dot" w:pos="8776"/>
            </w:tabs>
            <w:rPr>
              <w:rFonts w:eastAsiaTheme="minorEastAsia"/>
              <w:noProof/>
              <w14:numForm w14:val="default"/>
            </w:rPr>
          </w:pPr>
          <w:hyperlink w:anchor="_Toc97157007" w:history="1">
            <w:r w:rsidR="00B03A9A" w:rsidRPr="00A43B21">
              <w:rPr>
                <w:rStyle w:val="Hyperlink"/>
                <w:noProof/>
              </w:rPr>
              <w:t>1.1.1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_Toc97157007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29F9031D" w14:textId="62639A3B" w:rsidR="00B03A9A" w:rsidRPr="00A43B21" w:rsidRDefault="00574CC5">
          <w:pPr>
            <w:pStyle w:val="TOC3"/>
            <w:tabs>
              <w:tab w:val="right" w:leader="dot" w:pos="8776"/>
            </w:tabs>
            <w:rPr>
              <w:rFonts w:eastAsiaTheme="minorEastAsia"/>
              <w:noProof/>
              <w14:numForm w14:val="default"/>
            </w:rPr>
          </w:pPr>
          <w:hyperlink w:anchor="_Toc97157008" w:history="1">
            <w:r w:rsidR="00B03A9A" w:rsidRPr="00A43B21">
              <w:rPr>
                <w:rStyle w:val="Hyperlink"/>
                <w:noProof/>
              </w:rPr>
              <w:t>1.1.2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_Toc97157008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0F9348B" w14:textId="1E21FCCE" w:rsidR="00B03A9A" w:rsidRPr="00A43B21" w:rsidRDefault="00574CC5">
          <w:pPr>
            <w:pStyle w:val="TOC3"/>
            <w:tabs>
              <w:tab w:val="right" w:leader="dot" w:pos="8776"/>
            </w:tabs>
            <w:rPr>
              <w:rFonts w:eastAsiaTheme="minorEastAsia"/>
              <w:noProof/>
              <w14:numForm w14:val="default"/>
            </w:rPr>
          </w:pPr>
          <w:hyperlink w:anchor="_Toc97157009" w:history="1">
            <w:r w:rsidR="00B03A9A" w:rsidRPr="00A43B21">
              <w:rPr>
                <w:rStyle w:val="Hyperlink"/>
                <w:noProof/>
              </w:rPr>
              <w:t>1.1.3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_Toc97157009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03619D81" w14:textId="71EC1560" w:rsidR="00B03A9A" w:rsidRPr="00A43B21" w:rsidRDefault="00574CC5">
          <w:pPr>
            <w:pStyle w:val="TOC2"/>
            <w:tabs>
              <w:tab w:val="right" w:leader="dot" w:pos="8776"/>
            </w:tabs>
            <w:rPr>
              <w:rFonts w:eastAsiaTheme="minorEastAsia"/>
              <w:noProof/>
              <w14:numForm w14:val="default"/>
            </w:rPr>
          </w:pPr>
          <w:hyperlink w:anchor="_Toc97157010" w:history="1">
            <w:r w:rsidR="00B03A9A" w:rsidRPr="00A43B21">
              <w:rPr>
                <w:rStyle w:val="Hyperlink"/>
                <w:noProof/>
              </w:rPr>
              <w:t>1.2 Účel a cíle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_Toc97157010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2E40BA5" w14:textId="0C067E29" w:rsidR="00B03A9A" w:rsidRPr="00A43B21" w:rsidRDefault="00574CC5">
          <w:pPr>
            <w:pStyle w:val="TOC2"/>
            <w:tabs>
              <w:tab w:val="right" w:leader="dot" w:pos="8776"/>
            </w:tabs>
            <w:rPr>
              <w:rFonts w:eastAsiaTheme="minorEastAsia"/>
              <w:noProof/>
              <w14:numForm w14:val="default"/>
            </w:rPr>
          </w:pPr>
          <w:hyperlink w:anchor="_Toc97157011" w:history="1">
            <w:r w:rsidR="00B03A9A" w:rsidRPr="00A43B21">
              <w:rPr>
                <w:rStyle w:val="Hyperlink"/>
                <w:noProof/>
              </w:rPr>
              <w:t>1.3 Omezení projektu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_Toc97157011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119F921C" w14:textId="53200124" w:rsidR="00B03A9A" w:rsidRPr="00A43B21" w:rsidRDefault="00574CC5">
          <w:pPr>
            <w:pStyle w:val="TOC2"/>
            <w:tabs>
              <w:tab w:val="right" w:leader="dot" w:pos="8776"/>
            </w:tabs>
            <w:rPr>
              <w:rFonts w:eastAsiaTheme="minorEastAsia"/>
              <w:noProof/>
              <w14:numForm w14:val="default"/>
            </w:rPr>
          </w:pPr>
          <w:hyperlink w:anchor="_Toc97157012" w:history="1">
            <w:r w:rsidR="00B03A9A" w:rsidRPr="00A43B21">
              <w:rPr>
                <w:rStyle w:val="Hyperlink"/>
                <w:noProof/>
              </w:rPr>
              <w:t>1.4 Význam a přínos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_Toc97157012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31B4F57E" w14:textId="0F565B28" w:rsidR="00B03A9A" w:rsidRPr="00A43B21" w:rsidRDefault="00574CC5">
          <w:pPr>
            <w:pStyle w:val="TOC1"/>
            <w:tabs>
              <w:tab w:val="right" w:leader="dot" w:pos="8776"/>
            </w:tabs>
            <w:rPr>
              <w:rFonts w:eastAsiaTheme="minorEastAsia"/>
              <w:noProof/>
              <w14:numForm w14:val="default"/>
            </w:rPr>
          </w:pPr>
          <w:hyperlink w:anchor="_Toc97157013" w:history="1">
            <w:r w:rsidR="00B03A9A" w:rsidRPr="00A43B21">
              <w:rPr>
                <w:rStyle w:val="Hyperlink"/>
                <w:noProof/>
              </w:rPr>
              <w:t>2 Rešerše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_Toc97157013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063ABAE5" w14:textId="524914E3" w:rsidR="00B03A9A" w:rsidRPr="00A43B21" w:rsidRDefault="00574CC5">
          <w:pPr>
            <w:pStyle w:val="TOC2"/>
            <w:tabs>
              <w:tab w:val="right" w:leader="dot" w:pos="8776"/>
            </w:tabs>
            <w:rPr>
              <w:rFonts w:eastAsiaTheme="minorEastAsia"/>
              <w:noProof/>
              <w14:numForm w14:val="default"/>
            </w:rPr>
          </w:pPr>
          <w:hyperlink w:anchor="_Toc97157014" w:history="1">
            <w:r w:rsidR="00B03A9A" w:rsidRPr="00A43B21">
              <w:rPr>
                <w:rStyle w:val="Hyperlink"/>
                <w:rFonts w:ascii="Gill Sans" w:eastAsia="Gill Sans" w:hAnsi="Gill Sans" w:cs="Gill Sans"/>
                <w:noProof/>
              </w:rPr>
              <w:t>2.1</w:t>
            </w:r>
            <w:r w:rsidR="00B03A9A" w:rsidRPr="00A43B21">
              <w:rPr>
                <w:rStyle w:val="Hyperlink"/>
                <w:noProof/>
              </w:rPr>
              <w:t xml:space="preserve"> Rešeršní strategie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_Toc97157014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162087AF" w14:textId="43507E85" w:rsidR="00B03A9A" w:rsidRPr="00A43B21" w:rsidRDefault="00574CC5">
          <w:pPr>
            <w:pStyle w:val="TOC2"/>
            <w:tabs>
              <w:tab w:val="right" w:leader="dot" w:pos="8776"/>
            </w:tabs>
            <w:rPr>
              <w:rFonts w:eastAsiaTheme="minorEastAsia"/>
              <w:noProof/>
              <w14:numForm w14:val="default"/>
            </w:rPr>
          </w:pPr>
          <w:hyperlink w:anchor="_Toc97157015" w:history="1">
            <w:r w:rsidR="00B03A9A" w:rsidRPr="00A43B21">
              <w:rPr>
                <w:rStyle w:val="Hyperlink"/>
                <w:noProof/>
              </w:rPr>
              <w:t>2.2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_Toc97157015 \h </w:instrText>
            </w:r>
            <w:r w:rsidR="00B03A9A" w:rsidRPr="00A43B21">
              <w:rPr>
                <w:noProof/>
                <w:webHidden/>
              </w:rPr>
            </w:r>
            <w:r w:rsidR="00B03A9A" w:rsidRPr="00A43B21">
              <w:rPr>
                <w:noProof/>
                <w:webHidden/>
              </w:rPr>
              <w:fldChar w:fldCharType="separate"/>
            </w:r>
            <w:r w:rsidR="00B03A9A" w:rsidRPr="00A43B21">
              <w:rPr>
                <w:noProof/>
                <w:webHidden/>
              </w:rPr>
              <w:t>18</w:t>
            </w:r>
            <w:r w:rsidR="00B03A9A" w:rsidRPr="00A43B21">
              <w:rPr>
                <w:noProof/>
                <w:webHidden/>
              </w:rPr>
              <w:fldChar w:fldCharType="end"/>
            </w:r>
          </w:hyperlink>
        </w:p>
        <w:p w14:paraId="790209A8" w14:textId="08532690" w:rsidR="00B03A9A" w:rsidRPr="00A43B21" w:rsidRDefault="00574CC5">
          <w:pPr>
            <w:pStyle w:val="TOC2"/>
            <w:tabs>
              <w:tab w:val="right" w:leader="dot" w:pos="8776"/>
            </w:tabs>
            <w:rPr>
              <w:rFonts w:eastAsiaTheme="minorEastAsia"/>
              <w:noProof/>
              <w14:numForm w14:val="default"/>
            </w:rPr>
          </w:pPr>
          <w:hyperlink w:anchor="_Toc97157016" w:history="1">
            <w:r w:rsidR="00B03A9A" w:rsidRPr="00A43B21">
              <w:rPr>
                <w:rStyle w:val="Hyperlink"/>
                <w:noProof/>
              </w:rPr>
              <w:t>2.3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_Toc97157016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E395E00" w14:textId="31D76BC5" w:rsidR="00B03A9A" w:rsidRPr="00A43B21" w:rsidRDefault="00574CC5">
          <w:pPr>
            <w:pStyle w:val="TOC2"/>
            <w:tabs>
              <w:tab w:val="right" w:leader="dot" w:pos="8776"/>
            </w:tabs>
            <w:rPr>
              <w:rFonts w:eastAsiaTheme="minorEastAsia"/>
              <w:noProof/>
              <w14:numForm w14:val="default"/>
            </w:rPr>
          </w:pPr>
          <w:hyperlink w:anchor="_Toc97157017" w:history="1">
            <w:r w:rsidR="00B03A9A" w:rsidRPr="00A43B21">
              <w:rPr>
                <w:rStyle w:val="Hyperlink"/>
                <w:noProof/>
              </w:rPr>
              <w:t>2.4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_Toc97157017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9D81C76" w14:textId="4BBC592F" w:rsidR="00B03A9A" w:rsidRPr="00A43B21" w:rsidRDefault="00574CC5">
          <w:pPr>
            <w:pStyle w:val="TOC2"/>
            <w:tabs>
              <w:tab w:val="right" w:leader="dot" w:pos="8776"/>
            </w:tabs>
            <w:rPr>
              <w:rFonts w:eastAsiaTheme="minorEastAsia"/>
              <w:noProof/>
              <w14:numForm w14:val="default"/>
            </w:rPr>
          </w:pPr>
          <w:hyperlink w:anchor="_Toc97157018" w:history="1">
            <w:r w:rsidR="00B03A9A" w:rsidRPr="00A43B21">
              <w:rPr>
                <w:rStyle w:val="Hyperlink"/>
                <w:noProof/>
              </w:rPr>
              <w:t>2.5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_Toc97157018 \h </w:instrText>
            </w:r>
            <w:r w:rsidR="00B03A9A" w:rsidRPr="00A43B21">
              <w:rPr>
                <w:noProof/>
                <w:webHidden/>
              </w:rPr>
            </w:r>
            <w:r w:rsidR="00B03A9A" w:rsidRPr="00A43B21">
              <w:rPr>
                <w:noProof/>
                <w:webHidden/>
              </w:rPr>
              <w:fldChar w:fldCharType="separate"/>
            </w:r>
            <w:r w:rsidR="00B03A9A" w:rsidRPr="00A43B21">
              <w:rPr>
                <w:noProof/>
                <w:webHidden/>
              </w:rPr>
              <w:t>20</w:t>
            </w:r>
            <w:r w:rsidR="00B03A9A" w:rsidRPr="00A43B21">
              <w:rPr>
                <w:noProof/>
                <w:webHidden/>
              </w:rPr>
              <w:fldChar w:fldCharType="end"/>
            </w:r>
          </w:hyperlink>
        </w:p>
        <w:p w14:paraId="52C8BB60" w14:textId="75BE6AFA" w:rsidR="00B03A9A" w:rsidRPr="00A43B21" w:rsidRDefault="00574CC5">
          <w:pPr>
            <w:pStyle w:val="TOC1"/>
            <w:tabs>
              <w:tab w:val="right" w:leader="dot" w:pos="8776"/>
            </w:tabs>
            <w:rPr>
              <w:rFonts w:eastAsiaTheme="minorEastAsia"/>
              <w:noProof/>
              <w14:numForm w14:val="default"/>
            </w:rPr>
          </w:pPr>
          <w:hyperlink w:anchor="_Toc97157019" w:history="1">
            <w:r w:rsidR="00B03A9A" w:rsidRPr="00A43B21">
              <w:rPr>
                <w:rStyle w:val="Hyperlink"/>
                <w:noProof/>
              </w:rPr>
              <w:t>3 Metodika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_Toc97157019 \h </w:instrText>
            </w:r>
            <w:r w:rsidR="00B03A9A" w:rsidRPr="00A43B21">
              <w:rPr>
                <w:noProof/>
                <w:webHidden/>
              </w:rPr>
            </w:r>
            <w:r w:rsidR="00B03A9A" w:rsidRPr="00A43B21">
              <w:rPr>
                <w:noProof/>
                <w:webHidden/>
              </w:rPr>
              <w:fldChar w:fldCharType="separate"/>
            </w:r>
            <w:r w:rsidR="00B03A9A" w:rsidRPr="00A43B21">
              <w:rPr>
                <w:noProof/>
                <w:webHidden/>
              </w:rPr>
              <w:t>21</w:t>
            </w:r>
            <w:r w:rsidR="00B03A9A" w:rsidRPr="00A43B21">
              <w:rPr>
                <w:noProof/>
                <w:webHidden/>
              </w:rPr>
              <w:fldChar w:fldCharType="end"/>
            </w:r>
          </w:hyperlink>
        </w:p>
        <w:p w14:paraId="79C929EA" w14:textId="2F2B2164" w:rsidR="00B03A9A" w:rsidRPr="00A43B21" w:rsidRDefault="00574CC5">
          <w:pPr>
            <w:pStyle w:val="TOC1"/>
            <w:tabs>
              <w:tab w:val="right" w:leader="dot" w:pos="8776"/>
            </w:tabs>
            <w:rPr>
              <w:rFonts w:eastAsiaTheme="minorEastAsia"/>
              <w:noProof/>
              <w14:numForm w14:val="default"/>
            </w:rPr>
          </w:pPr>
          <w:hyperlink w:anchor="_Toc97157020" w:history="1">
            <w:r w:rsidR="00B03A9A" w:rsidRPr="00A43B21">
              <w:rPr>
                <w:rStyle w:val="Hyperlink"/>
                <w:noProof/>
              </w:rPr>
              <w:t>4 Modelování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_Toc97157020 \h </w:instrText>
            </w:r>
            <w:r w:rsidR="00B03A9A" w:rsidRPr="00A43B21">
              <w:rPr>
                <w:noProof/>
                <w:webHidden/>
              </w:rPr>
            </w:r>
            <w:r w:rsidR="00B03A9A" w:rsidRPr="00A43B21">
              <w:rPr>
                <w:noProof/>
                <w:webHidden/>
              </w:rPr>
              <w:fldChar w:fldCharType="separate"/>
            </w:r>
            <w:r w:rsidR="00B03A9A" w:rsidRPr="00A43B21">
              <w:rPr>
                <w:noProof/>
                <w:webHidden/>
              </w:rPr>
              <w:t>22</w:t>
            </w:r>
            <w:r w:rsidR="00B03A9A" w:rsidRPr="00A43B21">
              <w:rPr>
                <w:noProof/>
                <w:webHidden/>
              </w:rPr>
              <w:fldChar w:fldCharType="end"/>
            </w:r>
          </w:hyperlink>
        </w:p>
        <w:p w14:paraId="3559E042" w14:textId="093C86AE" w:rsidR="00B03A9A" w:rsidRPr="00A43B21" w:rsidRDefault="00574CC5">
          <w:pPr>
            <w:pStyle w:val="TOC2"/>
            <w:tabs>
              <w:tab w:val="right" w:leader="dot" w:pos="8776"/>
            </w:tabs>
            <w:rPr>
              <w:rFonts w:eastAsiaTheme="minorEastAsia"/>
              <w:noProof/>
              <w14:numForm w14:val="default"/>
            </w:rPr>
          </w:pPr>
          <w:hyperlink w:anchor="_Toc97157021" w:history="1">
            <w:r w:rsidR="00B03A9A" w:rsidRPr="00A43B21">
              <w:rPr>
                <w:rStyle w:val="Hyperlink"/>
                <w:noProof/>
              </w:rPr>
              <w:t>4.1 Osobní údaje v kontextu Veřejného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_Toc97157021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53FD0D55" w14:textId="74612E3B" w:rsidR="00B03A9A" w:rsidRPr="00A43B21" w:rsidRDefault="00574CC5">
          <w:pPr>
            <w:pStyle w:val="TOC3"/>
            <w:tabs>
              <w:tab w:val="right" w:leader="dot" w:pos="8776"/>
            </w:tabs>
            <w:rPr>
              <w:rFonts w:eastAsiaTheme="minorEastAsia"/>
              <w:noProof/>
              <w14:numForm w14:val="default"/>
            </w:rPr>
          </w:pPr>
          <w:hyperlink w:anchor="_Toc97157022" w:history="1">
            <w:r w:rsidR="00B03A9A" w:rsidRPr="00A43B21">
              <w:rPr>
                <w:rStyle w:val="Hyperlink"/>
                <w:noProof/>
              </w:rPr>
              <w:t>4.1.1 Zákon 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_Toc97157022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2DF5490D" w14:textId="5E90C4B6" w:rsidR="00B03A9A" w:rsidRPr="00A43B21" w:rsidRDefault="00574CC5">
          <w:pPr>
            <w:pStyle w:val="TOC3"/>
            <w:tabs>
              <w:tab w:val="right" w:leader="dot" w:pos="8776"/>
            </w:tabs>
            <w:rPr>
              <w:rFonts w:eastAsiaTheme="minorEastAsia"/>
              <w:noProof/>
              <w14:numForm w14:val="default"/>
            </w:rPr>
          </w:pPr>
          <w:hyperlink w:anchor="_Toc97157023" w:history="1">
            <w:r w:rsidR="00B03A9A" w:rsidRPr="00A43B21">
              <w:rPr>
                <w:rStyle w:val="Hyperlink"/>
                <w:noProof/>
              </w:rPr>
              <w:t>4.1.2 Registr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_Toc97157023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36004307" w14:textId="1ABFDFC7" w:rsidR="00B03A9A" w:rsidRPr="00A43B21" w:rsidRDefault="00574CC5">
          <w:pPr>
            <w:pStyle w:val="TOC3"/>
            <w:tabs>
              <w:tab w:val="right" w:leader="dot" w:pos="8776"/>
            </w:tabs>
            <w:rPr>
              <w:rFonts w:eastAsiaTheme="minorEastAsia"/>
              <w:noProof/>
              <w14:numForm w14:val="default"/>
            </w:rPr>
          </w:pPr>
          <w:hyperlink w:anchor="_Toc97157024" w:history="1">
            <w:r w:rsidR="00B03A9A" w:rsidRPr="00A43B21">
              <w:rPr>
                <w:rStyle w:val="Hyperlink"/>
                <w:noProof/>
              </w:rPr>
              <w:t>4.1.3 Nástroj pro anonymizaci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_Toc97157024 \h </w:instrText>
            </w:r>
            <w:r w:rsidR="00B03A9A" w:rsidRPr="00A43B21">
              <w:rPr>
                <w:noProof/>
                <w:webHidden/>
              </w:rPr>
            </w:r>
            <w:r w:rsidR="00B03A9A" w:rsidRPr="00A43B21">
              <w:rPr>
                <w:noProof/>
                <w:webHidden/>
              </w:rPr>
              <w:fldChar w:fldCharType="separate"/>
            </w:r>
            <w:r w:rsidR="00B03A9A" w:rsidRPr="00A43B21">
              <w:rPr>
                <w:noProof/>
                <w:webHidden/>
              </w:rPr>
              <w:t>24</w:t>
            </w:r>
            <w:r w:rsidR="00B03A9A" w:rsidRPr="00A43B21">
              <w:rPr>
                <w:noProof/>
                <w:webHidden/>
              </w:rPr>
              <w:fldChar w:fldCharType="end"/>
            </w:r>
          </w:hyperlink>
        </w:p>
        <w:p w14:paraId="43182C13" w14:textId="64A91622" w:rsidR="00B03A9A" w:rsidRPr="00A43B21" w:rsidRDefault="00574CC5">
          <w:pPr>
            <w:pStyle w:val="TOC2"/>
            <w:tabs>
              <w:tab w:val="right" w:leader="dot" w:pos="8776"/>
            </w:tabs>
            <w:rPr>
              <w:rFonts w:eastAsiaTheme="minorEastAsia"/>
              <w:noProof/>
              <w14:numForm w14:val="default"/>
            </w:rPr>
          </w:pPr>
          <w:hyperlink w:anchor="_Toc97157025" w:history="1">
            <w:r w:rsidR="00B03A9A" w:rsidRPr="00A43B21">
              <w:rPr>
                <w:rStyle w:val="Hyperlink"/>
                <w:noProof/>
              </w:rPr>
              <w:t>4.2 Typy vstupních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_Toc97157025 \h </w:instrText>
            </w:r>
            <w:r w:rsidR="00B03A9A" w:rsidRPr="00A43B21">
              <w:rPr>
                <w:noProof/>
                <w:webHidden/>
              </w:rPr>
            </w:r>
            <w:r w:rsidR="00B03A9A" w:rsidRPr="00A43B21">
              <w:rPr>
                <w:noProof/>
                <w:webHidden/>
              </w:rPr>
              <w:fldChar w:fldCharType="separate"/>
            </w:r>
            <w:r w:rsidR="00B03A9A" w:rsidRPr="00A43B21">
              <w:rPr>
                <w:noProof/>
                <w:webHidden/>
              </w:rPr>
              <w:t>25</w:t>
            </w:r>
            <w:r w:rsidR="00B03A9A" w:rsidRPr="00A43B21">
              <w:rPr>
                <w:noProof/>
                <w:webHidden/>
              </w:rPr>
              <w:fldChar w:fldCharType="end"/>
            </w:r>
          </w:hyperlink>
        </w:p>
        <w:p w14:paraId="115FA827" w14:textId="70880642" w:rsidR="00B03A9A" w:rsidRPr="00A43B21" w:rsidRDefault="00574CC5">
          <w:pPr>
            <w:pStyle w:val="TOC2"/>
            <w:tabs>
              <w:tab w:val="right" w:leader="dot" w:pos="8776"/>
            </w:tabs>
            <w:rPr>
              <w:rFonts w:eastAsiaTheme="minorEastAsia"/>
              <w:noProof/>
              <w14:numForm w14:val="default"/>
            </w:rPr>
          </w:pPr>
          <w:hyperlink w:anchor="_Toc97157026" w:history="1">
            <w:r w:rsidR="00B03A9A" w:rsidRPr="00A43B21">
              <w:rPr>
                <w:rStyle w:val="Hyperlink"/>
                <w:noProof/>
              </w:rPr>
              <w:t>4.3 Kategorizace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_Toc97157026 \h </w:instrText>
            </w:r>
            <w:r w:rsidR="00B03A9A" w:rsidRPr="00A43B21">
              <w:rPr>
                <w:noProof/>
                <w:webHidden/>
              </w:rPr>
            </w:r>
            <w:r w:rsidR="00B03A9A" w:rsidRPr="00A43B21">
              <w:rPr>
                <w:noProof/>
                <w:webHidden/>
              </w:rPr>
              <w:fldChar w:fldCharType="separate"/>
            </w:r>
            <w:r w:rsidR="00B03A9A" w:rsidRPr="00A43B21">
              <w:rPr>
                <w:noProof/>
                <w:webHidden/>
              </w:rPr>
              <w:t>26</w:t>
            </w:r>
            <w:r w:rsidR="00B03A9A" w:rsidRPr="00A43B21">
              <w:rPr>
                <w:noProof/>
                <w:webHidden/>
              </w:rPr>
              <w:fldChar w:fldCharType="end"/>
            </w:r>
          </w:hyperlink>
        </w:p>
        <w:p w14:paraId="1DC28C14" w14:textId="016E071C" w:rsidR="00B03A9A" w:rsidRPr="00A43B21" w:rsidRDefault="00574CC5">
          <w:pPr>
            <w:pStyle w:val="TOC3"/>
            <w:tabs>
              <w:tab w:val="right" w:leader="dot" w:pos="8776"/>
            </w:tabs>
            <w:rPr>
              <w:rFonts w:eastAsiaTheme="minorEastAsia"/>
              <w:noProof/>
              <w14:numForm w14:val="default"/>
            </w:rPr>
          </w:pPr>
          <w:hyperlink w:anchor="_Toc97157027" w:history="1">
            <w:r w:rsidR="00B03A9A" w:rsidRPr="00A43B21">
              <w:rPr>
                <w:rStyle w:val="Hyperlink"/>
                <w:noProof/>
              </w:rPr>
              <w:t>4.3.1 Kompletní seznam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_Toc97157027 \h </w:instrText>
            </w:r>
            <w:r w:rsidR="00B03A9A" w:rsidRPr="00A43B21">
              <w:rPr>
                <w:noProof/>
                <w:webHidden/>
              </w:rPr>
            </w:r>
            <w:r w:rsidR="00B03A9A" w:rsidRPr="00A43B21">
              <w:rPr>
                <w:noProof/>
                <w:webHidden/>
              </w:rPr>
              <w:fldChar w:fldCharType="separate"/>
            </w:r>
            <w:r w:rsidR="00B03A9A" w:rsidRPr="00A43B21">
              <w:rPr>
                <w:noProof/>
                <w:webHidden/>
              </w:rPr>
              <w:t>28</w:t>
            </w:r>
            <w:r w:rsidR="00B03A9A" w:rsidRPr="00A43B21">
              <w:rPr>
                <w:noProof/>
                <w:webHidden/>
              </w:rPr>
              <w:fldChar w:fldCharType="end"/>
            </w:r>
          </w:hyperlink>
        </w:p>
        <w:p w14:paraId="4B849FAD" w14:textId="5A3296C3" w:rsidR="00B03A9A" w:rsidRPr="00A43B21" w:rsidRDefault="00574CC5">
          <w:pPr>
            <w:pStyle w:val="TOC2"/>
            <w:tabs>
              <w:tab w:val="right" w:leader="dot" w:pos="8776"/>
            </w:tabs>
            <w:rPr>
              <w:rFonts w:eastAsiaTheme="minorEastAsia"/>
              <w:noProof/>
              <w14:numForm w14:val="default"/>
            </w:rPr>
          </w:pPr>
          <w:hyperlink w:anchor="_Toc97157028" w:history="1">
            <w:r w:rsidR="00B03A9A" w:rsidRPr="00A43B21">
              <w:rPr>
                <w:rStyle w:val="Hyperlink"/>
                <w:noProof/>
              </w:rPr>
              <w:t>4.4 Mapa kategorií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_Toc97157028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39EE8378" w14:textId="21BAE566" w:rsidR="00B03A9A" w:rsidRPr="00A43B21" w:rsidRDefault="00574CC5">
          <w:pPr>
            <w:pStyle w:val="TOC3"/>
            <w:tabs>
              <w:tab w:val="right" w:leader="dot" w:pos="8776"/>
            </w:tabs>
            <w:rPr>
              <w:rFonts w:eastAsiaTheme="minorEastAsia"/>
              <w:noProof/>
              <w14:numForm w14:val="default"/>
            </w:rPr>
          </w:pPr>
          <w:hyperlink w:anchor="_Toc97157029" w:history="1">
            <w:r w:rsidR="00B03A9A" w:rsidRPr="00A43B21">
              <w:rPr>
                <w:rStyle w:val="Hyperlink"/>
                <w:noProof/>
              </w:rPr>
              <w:t>4.4.1 Jmenné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_Toc97157029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0E366159" w14:textId="44E1E70B" w:rsidR="00B03A9A" w:rsidRPr="00A43B21" w:rsidRDefault="00574CC5">
          <w:pPr>
            <w:pStyle w:val="TOC3"/>
            <w:tabs>
              <w:tab w:val="right" w:leader="dot" w:pos="8776"/>
            </w:tabs>
            <w:rPr>
              <w:rFonts w:eastAsiaTheme="minorEastAsia"/>
              <w:noProof/>
              <w14:numForm w14:val="default"/>
            </w:rPr>
          </w:pPr>
          <w:hyperlink w:anchor="_Toc97157030" w:history="1">
            <w:r w:rsidR="00B03A9A" w:rsidRPr="00A43B21">
              <w:rPr>
                <w:rStyle w:val="Hyperlink"/>
                <w:noProof/>
              </w:rPr>
              <w:t>4.4.2 Číselné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_Toc97157030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57414323" w14:textId="229C9475" w:rsidR="00B03A9A" w:rsidRPr="00A43B21" w:rsidRDefault="00574CC5">
          <w:pPr>
            <w:pStyle w:val="TOC3"/>
            <w:tabs>
              <w:tab w:val="right" w:leader="dot" w:pos="8776"/>
            </w:tabs>
            <w:rPr>
              <w:rFonts w:eastAsiaTheme="minorEastAsia"/>
              <w:noProof/>
              <w14:numForm w14:val="default"/>
            </w:rPr>
          </w:pPr>
          <w:hyperlink w:anchor="_Toc97157031" w:history="1">
            <w:r w:rsidR="00B03A9A" w:rsidRPr="00A43B21">
              <w:rPr>
                <w:rStyle w:val="Hyperlink"/>
                <w:noProof/>
              </w:rPr>
              <w:t>4.4.3 Znakové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_Toc97157031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DB96B34" w14:textId="67D8A23E" w:rsidR="00B03A9A" w:rsidRPr="00A43B21" w:rsidRDefault="00574CC5">
          <w:pPr>
            <w:pStyle w:val="TOC3"/>
            <w:tabs>
              <w:tab w:val="right" w:leader="dot" w:pos="8776"/>
            </w:tabs>
            <w:rPr>
              <w:rFonts w:eastAsiaTheme="minorEastAsia"/>
              <w:noProof/>
              <w14:numForm w14:val="default"/>
            </w:rPr>
          </w:pPr>
          <w:hyperlink w:anchor="_Toc97157032" w:history="1">
            <w:r w:rsidR="00B03A9A" w:rsidRPr="00A43B21">
              <w:rPr>
                <w:rStyle w:val="Hyperlink"/>
                <w:noProof/>
              </w:rPr>
              <w:t>4.4.4 Lokalizační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_Toc97157032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4D52B3C2" w14:textId="06D5E6BB" w:rsidR="00B03A9A" w:rsidRPr="00A43B21" w:rsidRDefault="00574CC5">
          <w:pPr>
            <w:pStyle w:val="TOC3"/>
            <w:tabs>
              <w:tab w:val="right" w:leader="dot" w:pos="8776"/>
            </w:tabs>
            <w:rPr>
              <w:rFonts w:eastAsiaTheme="minorEastAsia"/>
              <w:noProof/>
              <w14:numForm w14:val="default"/>
            </w:rPr>
          </w:pPr>
          <w:hyperlink w:anchor="_Toc97157033" w:history="1">
            <w:r w:rsidR="00B03A9A" w:rsidRPr="00A43B21">
              <w:rPr>
                <w:rStyle w:val="Hyperlink"/>
                <w:noProof/>
              </w:rPr>
              <w:t>4.4.5 Ostatní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_Toc97157033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8C6FBB4" w14:textId="63259A59" w:rsidR="00B03A9A" w:rsidRPr="00A43B21" w:rsidRDefault="00574CC5">
          <w:pPr>
            <w:pStyle w:val="TOC3"/>
            <w:tabs>
              <w:tab w:val="right" w:leader="dot" w:pos="8776"/>
            </w:tabs>
            <w:rPr>
              <w:rFonts w:eastAsiaTheme="minorEastAsia"/>
              <w:noProof/>
              <w14:numForm w14:val="default"/>
            </w:rPr>
          </w:pPr>
          <w:hyperlink w:anchor="_Toc97157034" w:history="1">
            <w:r w:rsidR="00B03A9A" w:rsidRPr="00A43B21">
              <w:rPr>
                <w:rStyle w:val="Hyperlink"/>
                <w:noProof/>
              </w:rPr>
              <w:t>4.4.6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_Toc97157034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04B32D9E" w14:textId="2F530985" w:rsidR="00B03A9A" w:rsidRPr="00A43B21" w:rsidRDefault="00574CC5">
          <w:pPr>
            <w:pStyle w:val="TOC1"/>
            <w:tabs>
              <w:tab w:val="right" w:leader="dot" w:pos="8776"/>
            </w:tabs>
            <w:rPr>
              <w:rFonts w:eastAsiaTheme="minorEastAsia"/>
              <w:noProof/>
              <w14:numForm w14:val="default"/>
            </w:rPr>
          </w:pPr>
          <w:hyperlink w:anchor="_Toc97157035" w:history="1">
            <w:r w:rsidR="00B03A9A" w:rsidRPr="00A43B21">
              <w:rPr>
                <w:rStyle w:val="Hyperlink"/>
                <w:noProof/>
              </w:rPr>
              <w:t>5 Použité techniky hlubokého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_Toc97157035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8E9B860" w14:textId="42DC1157" w:rsidR="00B03A9A" w:rsidRPr="00A43B21" w:rsidRDefault="00574CC5">
          <w:pPr>
            <w:pStyle w:val="TOC2"/>
            <w:tabs>
              <w:tab w:val="right" w:leader="dot" w:pos="8776"/>
            </w:tabs>
            <w:rPr>
              <w:rFonts w:eastAsiaTheme="minorEastAsia"/>
              <w:noProof/>
              <w14:numForm w14:val="default"/>
            </w:rPr>
          </w:pPr>
          <w:hyperlink w:anchor="_Toc97157036" w:history="1">
            <w:r w:rsidR="00B03A9A" w:rsidRPr="00A43B21">
              <w:rPr>
                <w:rStyle w:val="Hyperlink"/>
                <w:noProof/>
              </w:rPr>
              <w:t>5.1 Strojové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_Toc97157036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9531AA2" w14:textId="603B6475" w:rsidR="00B03A9A" w:rsidRPr="00A43B21" w:rsidRDefault="00574CC5">
          <w:pPr>
            <w:pStyle w:val="TOC2"/>
            <w:tabs>
              <w:tab w:val="right" w:leader="dot" w:pos="8776"/>
            </w:tabs>
            <w:rPr>
              <w:rFonts w:eastAsiaTheme="minorEastAsia"/>
              <w:noProof/>
              <w14:numForm w14:val="default"/>
            </w:rPr>
          </w:pPr>
          <w:hyperlink w:anchor="_Toc97157037" w:history="1">
            <w:r w:rsidR="00B03A9A" w:rsidRPr="00A43B21">
              <w:rPr>
                <w:rStyle w:val="Hyperlink"/>
                <w:noProof/>
              </w:rPr>
              <w:t>5.2 Hluboké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_Toc97157037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43197F0" w14:textId="18CDF3C7" w:rsidR="00B03A9A" w:rsidRPr="00A43B21" w:rsidRDefault="00574CC5">
          <w:pPr>
            <w:pStyle w:val="TOC2"/>
            <w:tabs>
              <w:tab w:val="right" w:leader="dot" w:pos="8776"/>
            </w:tabs>
            <w:rPr>
              <w:rFonts w:eastAsiaTheme="minorEastAsia"/>
              <w:noProof/>
              <w14:numForm w14:val="default"/>
            </w:rPr>
          </w:pPr>
          <w:hyperlink w:anchor="_Toc97157038" w:history="1">
            <w:r w:rsidR="00B03A9A" w:rsidRPr="00A43B21">
              <w:rPr>
                <w:rStyle w:val="Hyperlink"/>
                <w:noProof/>
              </w:rPr>
              <w:t>5.3 Natural Language Processing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_Toc97157038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D9E98EB" w14:textId="1B25B70C" w:rsidR="00B03A9A" w:rsidRPr="00A43B21" w:rsidRDefault="00574CC5">
          <w:pPr>
            <w:pStyle w:val="TOC2"/>
            <w:tabs>
              <w:tab w:val="right" w:leader="dot" w:pos="8776"/>
            </w:tabs>
            <w:rPr>
              <w:rFonts w:eastAsiaTheme="minorEastAsia"/>
              <w:noProof/>
              <w14:numForm w14:val="default"/>
            </w:rPr>
          </w:pPr>
          <w:hyperlink w:anchor="_Toc97157039" w:history="1">
            <w:r w:rsidR="00B03A9A" w:rsidRPr="00A43B21">
              <w:rPr>
                <w:rStyle w:val="Hyperlink"/>
                <w:noProof/>
              </w:rPr>
              <w:t>5.4 Named Entity Recognition</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_Toc97157039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85D5B31" w14:textId="0C7646D7" w:rsidR="00B03A9A" w:rsidRPr="00A43B21" w:rsidRDefault="00574CC5">
          <w:pPr>
            <w:pStyle w:val="TOC2"/>
            <w:tabs>
              <w:tab w:val="right" w:leader="dot" w:pos="8776"/>
            </w:tabs>
            <w:rPr>
              <w:rFonts w:eastAsiaTheme="minorEastAsia"/>
              <w:noProof/>
              <w14:numForm w14:val="default"/>
            </w:rPr>
          </w:pPr>
          <w:hyperlink w:anchor="_Toc97157040" w:history="1">
            <w:r w:rsidR="00B03A9A" w:rsidRPr="00A43B21">
              <w:rPr>
                <w:rStyle w:val="Hyperlink"/>
                <w:noProof/>
              </w:rPr>
              <w:t>5.5 Transfer learning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_Toc97157040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0804F54" w14:textId="4D387851" w:rsidR="00B03A9A" w:rsidRPr="00A43B21" w:rsidRDefault="00574CC5">
          <w:pPr>
            <w:pStyle w:val="TOC2"/>
            <w:tabs>
              <w:tab w:val="right" w:leader="dot" w:pos="8776"/>
            </w:tabs>
            <w:rPr>
              <w:rFonts w:eastAsiaTheme="minorEastAsia"/>
              <w:noProof/>
              <w14:numForm w14:val="default"/>
            </w:rPr>
          </w:pPr>
          <w:hyperlink w:anchor="_Toc97157041" w:history="1">
            <w:r w:rsidR="00B03A9A" w:rsidRPr="00A43B21">
              <w:rPr>
                <w:rStyle w:val="Hyperlink"/>
                <w:noProof/>
              </w:rPr>
              <w:t>5.6 Multilingvní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_Toc97157041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45700BFA" w14:textId="4123531C" w:rsidR="00B03A9A" w:rsidRPr="00A43B21" w:rsidRDefault="00574CC5">
          <w:pPr>
            <w:pStyle w:val="TOC2"/>
            <w:tabs>
              <w:tab w:val="right" w:leader="dot" w:pos="8776"/>
            </w:tabs>
            <w:rPr>
              <w:rFonts w:eastAsiaTheme="minorEastAsia"/>
              <w:noProof/>
              <w14:numForm w14:val="default"/>
            </w:rPr>
          </w:pPr>
          <w:hyperlink w:anchor="_Toc97157042" w:history="1">
            <w:r w:rsidR="00B03A9A" w:rsidRPr="00A43B21">
              <w:rPr>
                <w:rStyle w:val="Hyperlink"/>
                <w:noProof/>
              </w:rPr>
              <w:t>5.7 Context-based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_Toc97157042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6885414" w14:textId="0EBDDE06" w:rsidR="00B03A9A" w:rsidRPr="00A43B21" w:rsidRDefault="00574CC5">
          <w:pPr>
            <w:pStyle w:val="TOC2"/>
            <w:tabs>
              <w:tab w:val="right" w:leader="dot" w:pos="8776"/>
            </w:tabs>
            <w:rPr>
              <w:rFonts w:eastAsiaTheme="minorEastAsia"/>
              <w:noProof/>
              <w14:numForm w14:val="default"/>
            </w:rPr>
          </w:pPr>
          <w:hyperlink w:anchor="_Toc97157043" w:history="1">
            <w:r w:rsidR="00B03A9A" w:rsidRPr="00A43B21">
              <w:rPr>
                <w:rStyle w:val="Hyperlink"/>
                <w:noProof/>
              </w:rPr>
              <w:t>5.8 Sekvenční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_Toc97157043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70E706F" w14:textId="64AFC6EB" w:rsidR="00B03A9A" w:rsidRPr="00A43B21" w:rsidRDefault="00574CC5">
          <w:pPr>
            <w:pStyle w:val="TOC2"/>
            <w:tabs>
              <w:tab w:val="right" w:leader="dot" w:pos="8776"/>
            </w:tabs>
            <w:rPr>
              <w:rFonts w:eastAsiaTheme="minorEastAsia"/>
              <w:noProof/>
              <w14:numForm w14:val="default"/>
            </w:rPr>
          </w:pPr>
          <w:hyperlink w:anchor="_Toc97157044" w:history="1">
            <w:r w:rsidR="00B03A9A" w:rsidRPr="00A43B21">
              <w:rPr>
                <w:rStyle w:val="Hyperlink"/>
                <w:noProof/>
              </w:rPr>
              <w:t>5.9 Meta klasifikátory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_Toc97157044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2FFC4531" w14:textId="44B137E7" w:rsidR="00B03A9A" w:rsidRPr="00A43B21" w:rsidRDefault="00574CC5">
          <w:pPr>
            <w:pStyle w:val="TOC1"/>
            <w:tabs>
              <w:tab w:val="right" w:leader="dot" w:pos="8776"/>
            </w:tabs>
            <w:rPr>
              <w:rFonts w:eastAsiaTheme="minorEastAsia"/>
              <w:noProof/>
              <w14:numForm w14:val="default"/>
            </w:rPr>
          </w:pPr>
          <w:hyperlink w:anchor="_Toc97157045" w:history="1">
            <w:r w:rsidR="00B03A9A" w:rsidRPr="00A43B21">
              <w:rPr>
                <w:rStyle w:val="Hyperlink"/>
                <w:noProof/>
              </w:rPr>
              <w:t>6 Dataset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_Toc97157045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BF72DBB" w14:textId="1EB8E081" w:rsidR="00B03A9A" w:rsidRPr="00A43B21" w:rsidRDefault="00574CC5">
          <w:pPr>
            <w:pStyle w:val="TOC2"/>
            <w:tabs>
              <w:tab w:val="right" w:leader="dot" w:pos="8776"/>
            </w:tabs>
            <w:rPr>
              <w:rFonts w:eastAsiaTheme="minorEastAsia"/>
              <w:noProof/>
              <w14:numForm w14:val="default"/>
            </w:rPr>
          </w:pPr>
          <w:hyperlink w:anchor="_Toc97157046" w:history="1">
            <w:r w:rsidR="00B03A9A" w:rsidRPr="00A43B21">
              <w:rPr>
                <w:rStyle w:val="Hyperlink"/>
                <w:noProof/>
              </w:rPr>
              <w:t>6.1 Získání trénovacích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_Toc97157046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4A26355" w14:textId="2AF96BE0" w:rsidR="00B03A9A" w:rsidRPr="00A43B21" w:rsidRDefault="00574CC5">
          <w:pPr>
            <w:pStyle w:val="TOC2"/>
            <w:tabs>
              <w:tab w:val="right" w:leader="dot" w:pos="8776"/>
            </w:tabs>
            <w:rPr>
              <w:rFonts w:eastAsiaTheme="minorEastAsia"/>
              <w:noProof/>
              <w14:numForm w14:val="default"/>
            </w:rPr>
          </w:pPr>
          <w:hyperlink w:anchor="_Toc97157047" w:history="1">
            <w:r w:rsidR="00B03A9A" w:rsidRPr="00A43B21">
              <w:rPr>
                <w:rStyle w:val="Hyperlink"/>
                <w:noProof/>
              </w:rPr>
              <w:t>6.2 Průzkum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_Toc97157047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4C98C37" w14:textId="6B2604F2" w:rsidR="00B03A9A" w:rsidRPr="00A43B21" w:rsidRDefault="00574CC5">
          <w:pPr>
            <w:pStyle w:val="TOC2"/>
            <w:tabs>
              <w:tab w:val="right" w:leader="dot" w:pos="8776"/>
            </w:tabs>
            <w:rPr>
              <w:rFonts w:eastAsiaTheme="minorEastAsia"/>
              <w:noProof/>
              <w14:numForm w14:val="default"/>
            </w:rPr>
          </w:pPr>
          <w:hyperlink w:anchor="_Toc97157048" w:history="1">
            <w:r w:rsidR="00B03A9A" w:rsidRPr="00A43B21">
              <w:rPr>
                <w:rStyle w:val="Hyperlink"/>
                <w:noProof/>
              </w:rPr>
              <w:t>6.3 Příprava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_Toc97157048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3152019" w14:textId="394D9EEE" w:rsidR="00B03A9A" w:rsidRPr="00A43B21" w:rsidRDefault="00574CC5">
          <w:pPr>
            <w:pStyle w:val="TOC3"/>
            <w:tabs>
              <w:tab w:val="right" w:leader="dot" w:pos="8776"/>
            </w:tabs>
            <w:rPr>
              <w:rFonts w:eastAsiaTheme="minorEastAsia"/>
              <w:noProof/>
              <w14:numForm w14:val="default"/>
            </w:rPr>
          </w:pPr>
          <w:hyperlink w:anchor="_Toc97157049" w:history="1">
            <w:r w:rsidR="00B03A9A" w:rsidRPr="00A43B21">
              <w:rPr>
                <w:rStyle w:val="Hyperlink"/>
                <w:noProof/>
              </w:rPr>
              <w:t>6.3.1 Úpravy na základě příznakového modelu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_Toc97157049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0C7D64AF" w14:textId="53424135" w:rsidR="00B03A9A" w:rsidRPr="00A43B21" w:rsidRDefault="00574CC5">
          <w:pPr>
            <w:pStyle w:val="TOC2"/>
            <w:tabs>
              <w:tab w:val="right" w:leader="dot" w:pos="8776"/>
            </w:tabs>
            <w:rPr>
              <w:rFonts w:eastAsiaTheme="minorEastAsia"/>
              <w:noProof/>
              <w14:numForm w14:val="default"/>
            </w:rPr>
          </w:pPr>
          <w:hyperlink w:anchor="_Toc97157050" w:history="1">
            <w:r w:rsidR="00B03A9A" w:rsidRPr="00A43B21">
              <w:rPr>
                <w:rStyle w:val="Hyperlink"/>
                <w:noProof/>
              </w:rPr>
              <w:t>6.4 Reprezentace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_Toc97157050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418C3BF4" w14:textId="39B7C9A9" w:rsidR="00B03A9A" w:rsidRPr="00A43B21" w:rsidRDefault="00574CC5">
          <w:pPr>
            <w:pStyle w:val="TOC3"/>
            <w:tabs>
              <w:tab w:val="right" w:leader="dot" w:pos="8776"/>
            </w:tabs>
            <w:rPr>
              <w:rFonts w:eastAsiaTheme="minorEastAsia"/>
              <w:noProof/>
              <w14:numForm w14:val="default"/>
            </w:rPr>
          </w:pPr>
          <w:hyperlink w:anchor="_Toc97157051" w:history="1">
            <w:r w:rsidR="00B03A9A" w:rsidRPr="00A43B21">
              <w:rPr>
                <w:rStyle w:val="Hyperlink"/>
                <w:noProof/>
              </w:rPr>
              <w:t>6.4.1 Word Embeddings</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_Toc97157051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3BE4EA30" w14:textId="699F34DE" w:rsidR="00B03A9A" w:rsidRPr="00A43B21" w:rsidRDefault="00574CC5">
          <w:pPr>
            <w:pStyle w:val="TOC3"/>
            <w:tabs>
              <w:tab w:val="right" w:leader="dot" w:pos="8776"/>
            </w:tabs>
            <w:rPr>
              <w:rFonts w:eastAsiaTheme="minorEastAsia"/>
              <w:noProof/>
              <w14:numForm w14:val="default"/>
            </w:rPr>
          </w:pPr>
          <w:hyperlink w:anchor="_Toc97157052" w:history="1">
            <w:r w:rsidR="00B03A9A" w:rsidRPr="00A43B21">
              <w:rPr>
                <w:rStyle w:val="Hyperlink"/>
                <w:noProof/>
              </w:rPr>
              <w:t>6.4.2 Word2vec</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_Toc97157052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7F91884" w14:textId="160404B2" w:rsidR="00B03A9A" w:rsidRPr="00A43B21" w:rsidRDefault="00574CC5">
          <w:pPr>
            <w:pStyle w:val="TOC1"/>
            <w:tabs>
              <w:tab w:val="right" w:leader="dot" w:pos="8776"/>
            </w:tabs>
            <w:rPr>
              <w:rFonts w:eastAsiaTheme="minorEastAsia"/>
              <w:noProof/>
              <w14:numForm w14:val="default"/>
            </w:rPr>
          </w:pPr>
          <w:hyperlink w:anchor="_Toc97157053" w:history="1">
            <w:r w:rsidR="00B03A9A" w:rsidRPr="00A43B21">
              <w:rPr>
                <w:rStyle w:val="Hyperlink"/>
                <w:noProof/>
              </w:rPr>
              <w:t>7 Výběr technologií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_Toc97157053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0A2E5B12" w14:textId="012FB44A" w:rsidR="00B03A9A" w:rsidRPr="00A43B21" w:rsidRDefault="00574CC5">
          <w:pPr>
            <w:pStyle w:val="TOC2"/>
            <w:tabs>
              <w:tab w:val="right" w:leader="dot" w:pos="8776"/>
            </w:tabs>
            <w:rPr>
              <w:rFonts w:eastAsiaTheme="minorEastAsia"/>
              <w:noProof/>
              <w14:numForm w14:val="default"/>
            </w:rPr>
          </w:pPr>
          <w:hyperlink w:anchor="_Toc97157054" w:history="1">
            <w:r w:rsidR="00B03A9A" w:rsidRPr="00A43B21">
              <w:rPr>
                <w:rStyle w:val="Hyperlink"/>
                <w:noProof/>
              </w:rPr>
              <w:t>7.1 Výběr NLP/NER frameworku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_Toc97157054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F687039" w14:textId="50486312" w:rsidR="00B03A9A" w:rsidRPr="00A43B21" w:rsidRDefault="00574CC5">
          <w:pPr>
            <w:pStyle w:val="TOC2"/>
            <w:tabs>
              <w:tab w:val="right" w:leader="dot" w:pos="8776"/>
            </w:tabs>
            <w:rPr>
              <w:rFonts w:eastAsiaTheme="minorEastAsia"/>
              <w:noProof/>
              <w14:numForm w14:val="default"/>
            </w:rPr>
          </w:pPr>
          <w:hyperlink w:anchor="_Toc97157055" w:history="1">
            <w:r w:rsidR="00B03A9A" w:rsidRPr="00A43B21">
              <w:rPr>
                <w:rStyle w:val="Hyperlink"/>
                <w:noProof/>
              </w:rPr>
              <w:t>7.2 DL knihovny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_Toc97157055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54A5F467" w14:textId="1FEBD985" w:rsidR="00B03A9A" w:rsidRPr="00A43B21" w:rsidRDefault="00574CC5">
          <w:pPr>
            <w:pStyle w:val="TOC2"/>
            <w:tabs>
              <w:tab w:val="right" w:leader="dot" w:pos="8776"/>
            </w:tabs>
            <w:rPr>
              <w:rFonts w:eastAsiaTheme="minorEastAsia"/>
              <w:noProof/>
              <w14:numForm w14:val="default"/>
            </w:rPr>
          </w:pPr>
          <w:hyperlink w:anchor="_Toc97157056" w:history="1">
            <w:r w:rsidR="00B03A9A" w:rsidRPr="00A43B21">
              <w:rPr>
                <w:rStyle w:val="Hyperlink"/>
                <w:noProof/>
              </w:rPr>
              <w:t>7.3 Vývojové prostředí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_Toc97157056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7D9DE802" w14:textId="6EAAC313" w:rsidR="00B03A9A" w:rsidRPr="00A43B21" w:rsidRDefault="00574CC5">
          <w:pPr>
            <w:pStyle w:val="TOC2"/>
            <w:tabs>
              <w:tab w:val="right" w:leader="dot" w:pos="8776"/>
            </w:tabs>
            <w:rPr>
              <w:rFonts w:eastAsiaTheme="minorEastAsia"/>
              <w:noProof/>
              <w14:numForm w14:val="default"/>
            </w:rPr>
          </w:pPr>
          <w:hyperlink w:anchor="_Toc97157057" w:history="1">
            <w:r w:rsidR="00B03A9A" w:rsidRPr="00A43B21">
              <w:rPr>
                <w:rStyle w:val="Hyperlink"/>
                <w:noProof/>
              </w:rPr>
              <w:t>7.4 Techniky průběžné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_Toc97157057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DDA97B4" w14:textId="10FDD387" w:rsidR="00B03A9A" w:rsidRPr="00A43B21" w:rsidRDefault="00574CC5">
          <w:pPr>
            <w:pStyle w:val="TOC1"/>
            <w:tabs>
              <w:tab w:val="right" w:leader="dot" w:pos="8776"/>
            </w:tabs>
            <w:rPr>
              <w:rFonts w:eastAsiaTheme="minorEastAsia"/>
              <w:noProof/>
              <w14:numForm w14:val="default"/>
            </w:rPr>
          </w:pPr>
          <w:hyperlink w:anchor="_Toc97157058" w:history="1">
            <w:r w:rsidR="00B03A9A" w:rsidRPr="00A43B21">
              <w:rPr>
                <w:rStyle w:val="Hyperlink"/>
                <w:noProof/>
              </w:rPr>
              <w:t>8 Vývoj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_Toc97157058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35FA9B59" w14:textId="7AAD4DDD" w:rsidR="00B03A9A" w:rsidRPr="00A43B21" w:rsidRDefault="00574CC5">
          <w:pPr>
            <w:pStyle w:val="TOC2"/>
            <w:tabs>
              <w:tab w:val="right" w:leader="dot" w:pos="8776"/>
            </w:tabs>
            <w:rPr>
              <w:rFonts w:eastAsiaTheme="minorEastAsia"/>
              <w:noProof/>
              <w14:numForm w14:val="default"/>
            </w:rPr>
          </w:pPr>
          <w:hyperlink w:anchor="_Toc97157059" w:history="1">
            <w:r w:rsidR="00B03A9A" w:rsidRPr="00A43B21">
              <w:rPr>
                <w:rStyle w:val="Hyperlink"/>
                <w:noProof/>
              </w:rPr>
              <w:t>8.1 Architektura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_Toc97157059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A267FB1" w14:textId="40654F9D" w:rsidR="00B03A9A" w:rsidRPr="00A43B21" w:rsidRDefault="00574CC5">
          <w:pPr>
            <w:pStyle w:val="TOC2"/>
            <w:tabs>
              <w:tab w:val="right" w:leader="dot" w:pos="8776"/>
            </w:tabs>
            <w:rPr>
              <w:rFonts w:eastAsiaTheme="minorEastAsia"/>
              <w:noProof/>
              <w14:numForm w14:val="default"/>
            </w:rPr>
          </w:pPr>
          <w:hyperlink w:anchor="_Toc97157060" w:history="1">
            <w:r w:rsidR="00B03A9A" w:rsidRPr="00A43B21">
              <w:rPr>
                <w:rStyle w:val="Hyperlink"/>
                <w:noProof/>
              </w:rPr>
              <w:t>8.2 Rozdělení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_Toc97157060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1FDABC0" w14:textId="03D6A35B" w:rsidR="00B03A9A" w:rsidRPr="00A43B21" w:rsidRDefault="00574CC5">
          <w:pPr>
            <w:pStyle w:val="TOC2"/>
            <w:tabs>
              <w:tab w:val="right" w:leader="dot" w:pos="8776"/>
            </w:tabs>
            <w:rPr>
              <w:rFonts w:eastAsiaTheme="minorEastAsia"/>
              <w:noProof/>
              <w14:numForm w14:val="default"/>
            </w:rPr>
          </w:pPr>
          <w:hyperlink w:anchor="_Toc97157061" w:history="1">
            <w:r w:rsidR="00B03A9A" w:rsidRPr="00A43B21">
              <w:rPr>
                <w:rStyle w:val="Hyperlink"/>
                <w:noProof/>
              </w:rPr>
              <w:t>8.3 Ztrátová funkce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_Toc97157061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5BB2C7A7" w14:textId="3F6C9C54" w:rsidR="00B03A9A" w:rsidRPr="00A43B21" w:rsidRDefault="00574CC5">
          <w:pPr>
            <w:pStyle w:val="TOC2"/>
            <w:tabs>
              <w:tab w:val="right" w:leader="dot" w:pos="8776"/>
            </w:tabs>
            <w:rPr>
              <w:rFonts w:eastAsiaTheme="minorEastAsia"/>
              <w:noProof/>
              <w14:numForm w14:val="default"/>
            </w:rPr>
          </w:pPr>
          <w:hyperlink w:anchor="_Toc97157062" w:history="1">
            <w:r w:rsidR="00B03A9A" w:rsidRPr="00A43B21">
              <w:rPr>
                <w:rStyle w:val="Hyperlink"/>
                <w:noProof/>
              </w:rPr>
              <w:t>8.4 Fine-tuning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_Toc97157062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74A248E0" w14:textId="3C0BA0D1" w:rsidR="00B03A9A" w:rsidRPr="00A43B21" w:rsidRDefault="00574CC5">
          <w:pPr>
            <w:pStyle w:val="TOC1"/>
            <w:tabs>
              <w:tab w:val="right" w:leader="dot" w:pos="8776"/>
            </w:tabs>
            <w:rPr>
              <w:rFonts w:eastAsiaTheme="minorEastAsia"/>
              <w:noProof/>
              <w14:numForm w14:val="default"/>
            </w:rPr>
          </w:pPr>
          <w:hyperlink w:anchor="_Toc97157063" w:history="1">
            <w:r w:rsidR="00B03A9A" w:rsidRPr="00A43B21">
              <w:rPr>
                <w:rStyle w:val="Hyperlink"/>
                <w:noProof/>
              </w:rPr>
              <w:t>9 Evaluace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_Toc97157063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10D2B935" w14:textId="650D315C" w:rsidR="00B03A9A" w:rsidRPr="00A43B21" w:rsidRDefault="00574CC5">
          <w:pPr>
            <w:pStyle w:val="TOC2"/>
            <w:tabs>
              <w:tab w:val="right" w:leader="dot" w:pos="8776"/>
            </w:tabs>
            <w:rPr>
              <w:rFonts w:eastAsiaTheme="minorEastAsia"/>
              <w:noProof/>
              <w14:numForm w14:val="default"/>
            </w:rPr>
          </w:pPr>
          <w:hyperlink w:anchor="_Toc97157064" w:history="1">
            <w:r w:rsidR="00B03A9A" w:rsidRPr="00A43B21">
              <w:rPr>
                <w:rStyle w:val="Hyperlink"/>
                <w:noProof/>
              </w:rPr>
              <w:t>9.1 Hodnocení naměřených kvalitativních indikátorů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_Toc97157064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F17D53B" w14:textId="6C5D34EA" w:rsidR="00B03A9A" w:rsidRPr="00A43B21" w:rsidRDefault="00574CC5">
          <w:pPr>
            <w:pStyle w:val="TOC2"/>
            <w:tabs>
              <w:tab w:val="right" w:leader="dot" w:pos="8776"/>
            </w:tabs>
            <w:rPr>
              <w:rFonts w:eastAsiaTheme="minorEastAsia"/>
              <w:noProof/>
              <w14:numForm w14:val="default"/>
            </w:rPr>
          </w:pPr>
          <w:hyperlink w:anchor="_Toc97157065" w:history="1">
            <w:r w:rsidR="00B03A9A" w:rsidRPr="00A43B21">
              <w:rPr>
                <w:rStyle w:val="Hyperlink"/>
                <w:noProof/>
              </w:rPr>
              <w:t>9.2 Automatická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_Toc97157065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505C345D" w14:textId="59C69876" w:rsidR="00B03A9A" w:rsidRPr="00A43B21" w:rsidRDefault="00574CC5">
          <w:pPr>
            <w:pStyle w:val="TOC2"/>
            <w:tabs>
              <w:tab w:val="right" w:leader="dot" w:pos="8776"/>
            </w:tabs>
            <w:rPr>
              <w:rFonts w:eastAsiaTheme="minorEastAsia"/>
              <w:noProof/>
              <w14:numForm w14:val="default"/>
            </w:rPr>
          </w:pPr>
          <w:hyperlink w:anchor="_Toc97157066" w:history="1">
            <w:r w:rsidR="00B03A9A" w:rsidRPr="00A43B21">
              <w:rPr>
                <w:rStyle w:val="Hyperlink"/>
                <w:noProof/>
              </w:rPr>
              <w:t>9.3 Evaluace člověkem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_Toc97157066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C51BE68" w14:textId="75C77D01" w:rsidR="00B03A9A" w:rsidRPr="00A43B21" w:rsidRDefault="00574CC5">
          <w:pPr>
            <w:pStyle w:val="TOC2"/>
            <w:tabs>
              <w:tab w:val="right" w:leader="dot" w:pos="8776"/>
            </w:tabs>
            <w:rPr>
              <w:rFonts w:eastAsiaTheme="minorEastAsia"/>
              <w:noProof/>
              <w14:numForm w14:val="default"/>
            </w:rPr>
          </w:pPr>
          <w:hyperlink w:anchor="_Toc97157067" w:history="1">
            <w:r w:rsidR="00B03A9A" w:rsidRPr="00A43B21">
              <w:rPr>
                <w:rStyle w:val="Hyperlink"/>
                <w:noProof/>
              </w:rPr>
              <w:t>9.4 Zhodnocení výsledků a porovnání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_Toc97157067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670287D3" w14:textId="798B95C7" w:rsidR="00B03A9A" w:rsidRPr="00A43B21" w:rsidRDefault="00574CC5">
          <w:pPr>
            <w:pStyle w:val="TOC1"/>
            <w:tabs>
              <w:tab w:val="right" w:leader="dot" w:pos="8776"/>
            </w:tabs>
            <w:rPr>
              <w:rFonts w:eastAsiaTheme="minorEastAsia"/>
              <w:noProof/>
              <w14:numForm w14:val="default"/>
            </w:rPr>
          </w:pPr>
          <w:hyperlink w:anchor="_Toc97157068" w:history="1">
            <w:r w:rsidR="00B03A9A" w:rsidRPr="00A43B21">
              <w:rPr>
                <w:rStyle w:val="Hyperlink"/>
                <w:noProof/>
              </w:rPr>
              <w:t>Závěr</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_Toc97157068 \h </w:instrText>
            </w:r>
            <w:r w:rsidR="00B03A9A" w:rsidRPr="00A43B21">
              <w:rPr>
                <w:noProof/>
                <w:webHidden/>
              </w:rPr>
            </w:r>
            <w:r w:rsidR="00B03A9A" w:rsidRPr="00A43B21">
              <w:rPr>
                <w:noProof/>
                <w:webHidden/>
              </w:rPr>
              <w:fldChar w:fldCharType="separate"/>
            </w:r>
            <w:r w:rsidR="00B03A9A" w:rsidRPr="00A43B21">
              <w:rPr>
                <w:noProof/>
                <w:webHidden/>
              </w:rPr>
              <w:t>37</w:t>
            </w:r>
            <w:r w:rsidR="00B03A9A" w:rsidRPr="00A43B21">
              <w:rPr>
                <w:noProof/>
                <w:webHidden/>
              </w:rPr>
              <w:fldChar w:fldCharType="end"/>
            </w:r>
          </w:hyperlink>
        </w:p>
        <w:p w14:paraId="6721A728" w14:textId="4FBB36D9" w:rsidR="00B03A9A" w:rsidRPr="00A43B21" w:rsidRDefault="00574CC5">
          <w:pPr>
            <w:pStyle w:val="TOC1"/>
            <w:tabs>
              <w:tab w:val="right" w:leader="dot" w:pos="8776"/>
            </w:tabs>
            <w:rPr>
              <w:rFonts w:eastAsiaTheme="minorEastAsia"/>
              <w:noProof/>
              <w14:numForm w14:val="default"/>
            </w:rPr>
          </w:pPr>
          <w:hyperlink w:anchor="_Toc97157069" w:history="1">
            <w:r w:rsidR="00B03A9A" w:rsidRPr="00A43B21">
              <w:rPr>
                <w:rStyle w:val="Hyperlink"/>
                <w:noProof/>
              </w:rPr>
              <w:t>Použitá literatura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_Toc97157069 \h </w:instrText>
            </w:r>
            <w:r w:rsidR="00B03A9A" w:rsidRPr="00A43B21">
              <w:rPr>
                <w:noProof/>
                <w:webHidden/>
              </w:rPr>
            </w:r>
            <w:r w:rsidR="00B03A9A" w:rsidRPr="00A43B21">
              <w:rPr>
                <w:noProof/>
                <w:webHidden/>
              </w:rPr>
              <w:fldChar w:fldCharType="separate"/>
            </w:r>
            <w:r w:rsidR="00B03A9A" w:rsidRPr="00A43B21">
              <w:rPr>
                <w:noProof/>
                <w:webHidden/>
              </w:rPr>
              <w:t>38</w:t>
            </w:r>
            <w:r w:rsidR="00B03A9A" w:rsidRPr="00A43B21">
              <w:rPr>
                <w:noProof/>
                <w:webHidden/>
              </w:rPr>
              <w:fldChar w:fldCharType="end"/>
            </w:r>
          </w:hyperlink>
        </w:p>
        <w:p w14:paraId="11168CE4" w14:textId="7352209D" w:rsidR="00B03A9A" w:rsidRPr="00A43B21" w:rsidRDefault="00574CC5">
          <w:pPr>
            <w:pStyle w:val="TOC1"/>
            <w:tabs>
              <w:tab w:val="right" w:leader="dot" w:pos="8776"/>
            </w:tabs>
            <w:rPr>
              <w:rFonts w:eastAsiaTheme="minorEastAsia"/>
              <w:noProof/>
              <w14:numForm w14:val="default"/>
            </w:rPr>
          </w:pPr>
          <w:hyperlink w:anchor="_Toc97157070" w:history="1">
            <w:r w:rsidR="00B03A9A" w:rsidRPr="00A43B21">
              <w:rPr>
                <w:rStyle w:val="Hyperlink"/>
                <w:noProof/>
              </w:rPr>
              <w:t>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_Toc97157070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2927B4C3" w14:textId="1C00205F" w:rsidR="00B03A9A" w:rsidRPr="00A43B21" w:rsidRDefault="00574CC5">
          <w:pPr>
            <w:pStyle w:val="TOC2"/>
            <w:tabs>
              <w:tab w:val="right" w:leader="dot" w:pos="8776"/>
            </w:tabs>
            <w:rPr>
              <w:rFonts w:eastAsiaTheme="minorEastAsia"/>
              <w:noProof/>
              <w14:numForm w14:val="default"/>
            </w:rPr>
          </w:pPr>
          <w:hyperlink w:anchor="_Toc97157071" w:history="1">
            <w:r w:rsidR="00B03A9A" w:rsidRPr="00A43B21">
              <w:rPr>
                <w:rStyle w:val="Hyperlink"/>
                <w:noProof/>
              </w:rPr>
              <w:t>Příloha A: Název první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_Toc97157071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734E5D93" w14:textId="744DA3FF" w:rsidR="00B03A9A" w:rsidRPr="00A43B21" w:rsidRDefault="00574CC5">
          <w:pPr>
            <w:pStyle w:val="TOC2"/>
            <w:tabs>
              <w:tab w:val="right" w:leader="dot" w:pos="8776"/>
            </w:tabs>
            <w:rPr>
              <w:rFonts w:eastAsiaTheme="minorEastAsia"/>
              <w:noProof/>
              <w14:numForm w14:val="default"/>
            </w:rPr>
          </w:pPr>
          <w:hyperlink w:anchor="_Toc97157072" w:history="1">
            <w:r w:rsidR="00B03A9A" w:rsidRPr="00A43B21">
              <w:rPr>
                <w:rStyle w:val="Hyperlink"/>
                <w:noProof/>
              </w:rPr>
              <w:t>Příloha B: Název druhé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_Toc97157072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6C279EF4" w14:textId="2068CE36" w:rsidR="00D9373F" w:rsidRPr="00A43B21" w:rsidRDefault="00D9373F" w:rsidP="00D9373F">
          <w:r w:rsidRPr="00A43B21">
            <w:rPr>
              <w:b/>
              <w:bCs/>
              <w:highlight w:val="cyan"/>
            </w:rPr>
            <w:lastRenderedPageBreak/>
            <w:fldChar w:fldCharType="end"/>
          </w:r>
        </w:p>
      </w:sdtContent>
    </w:sdt>
    <w:p w14:paraId="706177F7" w14:textId="77777777" w:rsidR="001466B0" w:rsidRPr="00A43B21" w:rsidRDefault="001466B0" w:rsidP="001466B0">
      <w:pPr>
        <w:sectPr w:rsidR="001466B0" w:rsidRPr="00A43B21"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A43B21" w:rsidRDefault="001466B0" w:rsidP="001466B0"/>
    <w:p w14:paraId="08FF4008" w14:textId="77777777" w:rsidR="00283BEC" w:rsidRPr="00A43B21" w:rsidRDefault="00283BEC" w:rsidP="00283BEC"/>
    <w:p w14:paraId="421AAD98" w14:textId="77777777" w:rsidR="00283BEC" w:rsidRPr="00A43B21" w:rsidRDefault="00283BEC" w:rsidP="00283BEC"/>
    <w:p w14:paraId="6A389E26" w14:textId="77777777" w:rsidR="00283BEC" w:rsidRPr="00A43B21" w:rsidRDefault="00283BEC" w:rsidP="00283BEC"/>
    <w:p w14:paraId="4924DB84" w14:textId="77777777" w:rsidR="00283BEC" w:rsidRPr="00A43B21" w:rsidRDefault="00283BEC" w:rsidP="00283BEC"/>
    <w:p w14:paraId="557F5972" w14:textId="1197436F" w:rsidR="00283BEC" w:rsidRPr="00A43B21" w:rsidRDefault="00283BEC" w:rsidP="00283BEC">
      <w:pPr>
        <w:tabs>
          <w:tab w:val="left" w:pos="1980"/>
        </w:tabs>
      </w:pPr>
      <w:r w:rsidRPr="00A43B21">
        <w:tab/>
      </w:r>
    </w:p>
    <w:p w14:paraId="4709E84F" w14:textId="503BBA99" w:rsidR="0002754A" w:rsidRPr="00A43B21" w:rsidRDefault="0002754A" w:rsidP="00C167FC">
      <w:pPr>
        <w:pStyle w:val="Nadpisnzvyjin"/>
      </w:pPr>
      <w:r w:rsidRPr="00A43B21">
        <w:lastRenderedPageBreak/>
        <w:t xml:space="preserve">Seznam obrázků </w:t>
      </w:r>
    </w:p>
    <w:p w14:paraId="1E724D36" w14:textId="77777777" w:rsidR="00D53943" w:rsidRPr="00A43B21" w:rsidRDefault="00D53943" w:rsidP="00D53943"/>
    <w:p w14:paraId="49B3758D" w14:textId="5CC7D7EF" w:rsidR="0002754A" w:rsidRPr="00A43B21" w:rsidRDefault="0002754A" w:rsidP="00C167FC">
      <w:pPr>
        <w:pStyle w:val="Nadpisnzvyjin"/>
      </w:pPr>
      <w:r w:rsidRPr="00A43B21">
        <w:lastRenderedPageBreak/>
        <w:t xml:space="preserve">Seznam tabulek </w:t>
      </w:r>
    </w:p>
    <w:p w14:paraId="00D79E9E" w14:textId="638DC141" w:rsidR="00D53943" w:rsidRPr="00A43B21" w:rsidRDefault="00D53943">
      <w:pPr>
        <w:pStyle w:val="TableofFigures"/>
        <w:tabs>
          <w:tab w:val="right" w:leader="dot" w:pos="8776"/>
        </w:tabs>
        <w:rPr>
          <w:rFonts w:eastAsiaTheme="minorEastAsia"/>
          <w:noProof/>
          <w14:numForm w14:val="default"/>
        </w:rPr>
      </w:pPr>
      <w:r w:rsidRPr="00A43B21">
        <w:fldChar w:fldCharType="begin"/>
      </w:r>
      <w:r w:rsidRPr="00A43B21">
        <w:instrText xml:space="preserve"> TOC \h \z \c "Tabulka" </w:instrText>
      </w:r>
      <w:r w:rsidRPr="00A43B21">
        <w:fldChar w:fldCharType="separate"/>
      </w:r>
      <w:hyperlink w:anchor="_Toc97230177" w:history="1">
        <w:r w:rsidRPr="00A43B21">
          <w:rPr>
            <w:rStyle w:val="Hyperlink"/>
            <w:noProof/>
          </w:rPr>
          <w:t>Tabulka 1: Mapa kategorií osobních údajů</w:t>
        </w:r>
        <w:r w:rsidRPr="00A43B21">
          <w:rPr>
            <w:noProof/>
            <w:webHidden/>
          </w:rPr>
          <w:tab/>
        </w:r>
        <w:r w:rsidRPr="00A43B21">
          <w:rPr>
            <w:noProof/>
            <w:webHidden/>
          </w:rPr>
          <w:fldChar w:fldCharType="begin"/>
        </w:r>
        <w:r w:rsidRPr="00A43B21">
          <w:rPr>
            <w:noProof/>
            <w:webHidden/>
          </w:rPr>
          <w:instrText xml:space="preserve"> PAGEREF _Toc97230177 \h </w:instrText>
        </w:r>
        <w:r w:rsidRPr="00A43B21">
          <w:rPr>
            <w:noProof/>
            <w:webHidden/>
          </w:rPr>
        </w:r>
        <w:r w:rsidRPr="00A43B21">
          <w:rPr>
            <w:noProof/>
            <w:webHidden/>
          </w:rPr>
          <w:fldChar w:fldCharType="separate"/>
        </w:r>
        <w:r w:rsidRPr="00A43B21">
          <w:rPr>
            <w:noProof/>
            <w:webHidden/>
          </w:rPr>
          <w:t>30</w:t>
        </w:r>
        <w:r w:rsidRPr="00A43B21">
          <w:rPr>
            <w:noProof/>
            <w:webHidden/>
          </w:rPr>
          <w:fldChar w:fldCharType="end"/>
        </w:r>
      </w:hyperlink>
    </w:p>
    <w:p w14:paraId="79B3D7CB" w14:textId="6AECD688" w:rsidR="00D53943" w:rsidRPr="00A43B21" w:rsidRDefault="00D53943" w:rsidP="00D53943">
      <w:r w:rsidRPr="00A43B21">
        <w:fldChar w:fldCharType="end"/>
      </w:r>
    </w:p>
    <w:p w14:paraId="609CABB7" w14:textId="69E4D73E" w:rsidR="00481BA6" w:rsidRPr="00A43B21" w:rsidRDefault="00481BA6" w:rsidP="00481BA6"/>
    <w:p w14:paraId="04B17060" w14:textId="3E52B2AE" w:rsidR="0002754A" w:rsidRPr="00A43B21" w:rsidRDefault="0002754A" w:rsidP="00C167FC">
      <w:pPr>
        <w:pStyle w:val="Nadpisnzvyjin"/>
      </w:pPr>
      <w:r w:rsidRPr="00A43B21">
        <w:lastRenderedPageBreak/>
        <w:t xml:space="preserve">Seznam výpisů programového kódu </w:t>
      </w:r>
    </w:p>
    <w:p w14:paraId="2630D7A9" w14:textId="03ECB111" w:rsidR="0002754A" w:rsidRPr="00A43B21" w:rsidRDefault="0002754A" w:rsidP="00C167FC">
      <w:pPr>
        <w:pStyle w:val="Nadpisnzvyjin"/>
      </w:pPr>
      <w:r w:rsidRPr="00A43B21">
        <w:lastRenderedPageBreak/>
        <w:t xml:space="preserve">Seznam zkratek </w:t>
      </w:r>
    </w:p>
    <w:p w14:paraId="1B857B53" w14:textId="749B124A" w:rsidR="00337B81" w:rsidRDefault="00614386" w:rsidP="00481BA6">
      <w:r w:rsidRPr="00A43B21">
        <w:t>NER</w:t>
      </w:r>
      <w:r w:rsidR="002823F2" w:rsidRPr="00A43B21">
        <w:t xml:space="preserve"> </w:t>
      </w:r>
      <w:r w:rsidR="00337B81" w:rsidRPr="00A43B21">
        <w:tab/>
      </w:r>
      <w:r w:rsidR="00337B81" w:rsidRPr="00A43B21">
        <w:tab/>
      </w:r>
      <w:r w:rsidRPr="00A43B21">
        <w:t>Named Entity Recognition</w:t>
      </w:r>
    </w:p>
    <w:p w14:paraId="7C198941" w14:textId="1C2CE36D" w:rsidR="00060A42" w:rsidRPr="00A43B21" w:rsidRDefault="00060A42" w:rsidP="00481BA6">
      <w:r>
        <w:t>NE</w:t>
      </w:r>
      <w:r>
        <w:tab/>
      </w:r>
      <w:r>
        <w:tab/>
        <w:t>Named Entity</w:t>
      </w:r>
    </w:p>
    <w:p w14:paraId="3D99D432" w14:textId="6E02BCF3" w:rsidR="00337B81" w:rsidRPr="00A43B21" w:rsidRDefault="00614386" w:rsidP="00481BA6">
      <w:r w:rsidRPr="00A43B21">
        <w:t>NLP</w:t>
      </w:r>
      <w:r w:rsidR="00337B81" w:rsidRPr="00A43B21">
        <w:t xml:space="preserve"> </w:t>
      </w:r>
      <w:r w:rsidR="00337B81" w:rsidRPr="00A43B21">
        <w:tab/>
      </w:r>
      <w:r w:rsidR="00337B81" w:rsidRPr="00A43B21">
        <w:tab/>
      </w:r>
      <w:r w:rsidRPr="00A43B21">
        <w:t>Natural Language Processing</w:t>
      </w:r>
    </w:p>
    <w:p w14:paraId="7A17A0E6" w14:textId="776A3508" w:rsidR="00CA4D48" w:rsidRPr="00A43B21" w:rsidRDefault="00CA4D48" w:rsidP="00481BA6">
      <w:r w:rsidRPr="00A43B21">
        <w:t>OCR</w:t>
      </w:r>
    </w:p>
    <w:p w14:paraId="40815936" w14:textId="3D7DD68A" w:rsidR="0096030F" w:rsidRPr="00A43B21" w:rsidRDefault="0096030F" w:rsidP="00481BA6">
      <w:r w:rsidRPr="00A43B21">
        <w:t>GRU</w:t>
      </w:r>
    </w:p>
    <w:p w14:paraId="1F9C4D2B" w14:textId="5302AF8B" w:rsidR="0096030F" w:rsidRPr="00A43B21" w:rsidRDefault="0096030F" w:rsidP="00481BA6">
      <w:r w:rsidRPr="00A43B21">
        <w:t>LSTM</w:t>
      </w:r>
    </w:p>
    <w:p w14:paraId="29153C64" w14:textId="54296214" w:rsidR="0096030F" w:rsidRPr="00A43B21" w:rsidRDefault="0096030F" w:rsidP="00481BA6">
      <w:r w:rsidRPr="00A43B21">
        <w:t>RNN</w:t>
      </w:r>
    </w:p>
    <w:p w14:paraId="52A48E3B" w14:textId="13D29F6B" w:rsidR="00360C8F" w:rsidRPr="00A43B21" w:rsidRDefault="00360C8F" w:rsidP="00481BA6">
      <w:r w:rsidRPr="00A43B21">
        <w:t>BRNN</w:t>
      </w:r>
    </w:p>
    <w:p w14:paraId="7B884036" w14:textId="6FD03FA5" w:rsidR="00614386" w:rsidRPr="00A43B21" w:rsidRDefault="00614386" w:rsidP="00481BA6"/>
    <w:p w14:paraId="23268877" w14:textId="184E09E3" w:rsidR="00614386" w:rsidRPr="00A43B21" w:rsidRDefault="00614386" w:rsidP="00481BA6"/>
    <w:p w14:paraId="04DDF5FA" w14:textId="59EE508A" w:rsidR="00614386" w:rsidRPr="00A43B21" w:rsidRDefault="00614386" w:rsidP="00481BA6">
      <w:pPr>
        <w:rPr>
          <w:color w:val="FF0000"/>
        </w:rPr>
      </w:pPr>
      <w:r w:rsidRPr="00A43B21">
        <w:rPr>
          <w:color w:val="FF0000"/>
        </w:rPr>
        <w:t>TODO rozšířit dle již hotového textu</w:t>
      </w:r>
    </w:p>
    <w:p w14:paraId="5E247160" w14:textId="77777777" w:rsidR="00614386" w:rsidRPr="00A43B21" w:rsidRDefault="00614386" w:rsidP="00481BA6"/>
    <w:p w14:paraId="44FD352A" w14:textId="165EB3A8" w:rsidR="00F65FED" w:rsidRPr="00A43B21" w:rsidRDefault="004E2530" w:rsidP="00F65FED">
      <w:pPr>
        <w:pStyle w:val="Nadpis1neslovan"/>
      </w:pPr>
      <w:bookmarkStart w:id="0" w:name="_Toc97157005"/>
      <w:r w:rsidRPr="00A43B21">
        <w:lastRenderedPageBreak/>
        <w:t>Úvod</w:t>
      </w:r>
      <w:bookmarkEnd w:id="0"/>
    </w:p>
    <w:p w14:paraId="4A1EE602" w14:textId="1662D7A1" w:rsidR="00F65FED" w:rsidRPr="00A43B21" w:rsidRDefault="00F65FED" w:rsidP="00F65FED">
      <w:pPr>
        <w:rPr>
          <w:color w:val="FF0000"/>
        </w:rPr>
      </w:pPr>
      <w:r w:rsidRPr="00A43B21">
        <w:rPr>
          <w:color w:val="FF0000"/>
        </w:rPr>
        <w:t>GLOBAL TODO</w:t>
      </w:r>
    </w:p>
    <w:p w14:paraId="68F6FCF9" w14:textId="629E6D1D" w:rsidR="00F65FED" w:rsidRPr="00A43B21" w:rsidRDefault="00F65FED" w:rsidP="00F65FED">
      <w:pPr>
        <w:pStyle w:val="ListParagraph"/>
        <w:numPr>
          <w:ilvl w:val="0"/>
          <w:numId w:val="13"/>
        </w:numPr>
        <w:rPr>
          <w:color w:val="FF0000"/>
        </w:rPr>
      </w:pPr>
      <w:r w:rsidRPr="00A43B21">
        <w:rPr>
          <w:color w:val="FF0000"/>
        </w:rPr>
        <w:t>Bohužel v češtině kvůli nedostatku anotovaných datasetů se asi k kontext-citlivému rozpoznávání stejně moc nedostanu</w:t>
      </w:r>
    </w:p>
    <w:p w14:paraId="72CCEC6A" w14:textId="7B7348C9" w:rsidR="00F65FED" w:rsidRPr="00A43B21" w:rsidRDefault="00F65FED" w:rsidP="00F65FED">
      <w:pPr>
        <w:pStyle w:val="ListParagraph"/>
        <w:numPr>
          <w:ilvl w:val="0"/>
          <w:numId w:val="13"/>
        </w:numPr>
        <w:rPr>
          <w:color w:val="FF0000"/>
        </w:rPr>
      </w:pPr>
      <w:r w:rsidRPr="00A43B21">
        <w:rPr>
          <w:color w:val="FF0000"/>
        </w:rPr>
        <w:t>Model bude muset být modulární – meta-classifier, přičemž základními modely budou ty co umějí základní NER – jména, bydliště, atd.</w:t>
      </w:r>
    </w:p>
    <w:p w14:paraId="10BC3D56" w14:textId="1185F9D3" w:rsidR="00F65FED" w:rsidRPr="00A43B21" w:rsidRDefault="00F65FED" w:rsidP="00F65FED">
      <w:pPr>
        <w:pStyle w:val="ListParagraph"/>
        <w:numPr>
          <w:ilvl w:val="0"/>
          <w:numId w:val="13"/>
        </w:numPr>
        <w:rPr>
          <w:color w:val="FF0000"/>
        </w:rPr>
      </w:pPr>
      <w:r w:rsidRPr="00A43B21">
        <w:rPr>
          <w:color w:val="FF0000"/>
        </w:rPr>
        <w:t>Czech Named Entity Corpus</w:t>
      </w:r>
    </w:p>
    <w:p w14:paraId="5BCDDAC2" w14:textId="75DD1BFF" w:rsidR="000864E9" w:rsidRPr="00A43B21" w:rsidRDefault="000864E9" w:rsidP="00F65FED">
      <w:pPr>
        <w:pStyle w:val="ListParagraph"/>
        <w:numPr>
          <w:ilvl w:val="0"/>
          <w:numId w:val="13"/>
        </w:numPr>
        <w:rPr>
          <w:color w:val="FF0000"/>
        </w:rPr>
      </w:pPr>
      <w:r w:rsidRPr="00A43B21">
        <w:rPr>
          <w:color w:val="FF0000"/>
        </w:rPr>
        <w:t>Kontext-citlivé rozpoznávání</w:t>
      </w:r>
    </w:p>
    <w:p w14:paraId="3E880E15" w14:textId="52C50C7A" w:rsidR="000864E9" w:rsidRPr="00A43B21" w:rsidRDefault="000864E9" w:rsidP="000864E9">
      <w:pPr>
        <w:pStyle w:val="ListParagraph"/>
        <w:numPr>
          <w:ilvl w:val="1"/>
          <w:numId w:val="13"/>
        </w:numPr>
        <w:rPr>
          <w:color w:val="FF0000"/>
        </w:rPr>
      </w:pPr>
      <w:r w:rsidRPr="00A43B21">
        <w:rPr>
          <w:color w:val="FF0000"/>
        </w:rPr>
        <w:t>Anonymizovat ne jen jedno slovo, ale celou větu kde se více identifikačních údajů nachází</w:t>
      </w:r>
    </w:p>
    <w:p w14:paraId="6C7C8EB7" w14:textId="0F1B65A5" w:rsidR="000864E9" w:rsidRDefault="000864E9" w:rsidP="000864E9">
      <w:pPr>
        <w:pStyle w:val="ListParagraph"/>
        <w:numPr>
          <w:ilvl w:val="1"/>
          <w:numId w:val="13"/>
        </w:numPr>
        <w:rPr>
          <w:color w:val="FF0000"/>
        </w:rPr>
      </w:pPr>
      <w:r w:rsidRPr="00A43B21">
        <w:rPr>
          <w:color w:val="FF0000"/>
        </w:rPr>
        <w:t>Určovat kontext na základě více vyhledaných sekundárních identifikátorů</w:t>
      </w:r>
    </w:p>
    <w:p w14:paraId="29171AAC" w14:textId="548F7AFE" w:rsidR="00AA6E48" w:rsidRPr="00A43B21" w:rsidRDefault="00AA6E48" w:rsidP="00AA6E48">
      <w:pPr>
        <w:pStyle w:val="ListParagraph"/>
        <w:numPr>
          <w:ilvl w:val="0"/>
          <w:numId w:val="13"/>
        </w:numPr>
        <w:rPr>
          <w:color w:val="FF0000"/>
        </w:rPr>
      </w:pPr>
      <w:r>
        <w:rPr>
          <w:color w:val="FF0000"/>
        </w:rPr>
        <w:t>Spojit každou kapitolu/krok s nějakou metodikou</w:t>
      </w:r>
    </w:p>
    <w:p w14:paraId="6679B1EE" w14:textId="77777777" w:rsidR="00614386" w:rsidRPr="00A43B21" w:rsidRDefault="00614386" w:rsidP="00614386">
      <w:r w:rsidRPr="00A43B21">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A43B21" w:rsidRDefault="00614386" w:rsidP="00614386">
      <w:r w:rsidRPr="00A43B21">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A43B21" w:rsidRDefault="00614386" w:rsidP="00614386">
      <w:r w:rsidRPr="00A43B21">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A43B21" w:rsidRDefault="00614386" w:rsidP="00614386">
      <w:r w:rsidRPr="00A43B21">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A43B21">
        <w:rPr>
          <w:highlight w:val="white"/>
        </w:rPr>
        <w:t>(Mihulková, 2018</w:t>
      </w:r>
      <w:r w:rsidRPr="00A43B21">
        <w:t xml:space="preserve">). V některých případech je tedy nutné tuto informaci (zda se jedná o osobní údaj) získat přímo z textu na základě širšího kontextu. To existující zahraniční vědecké práce, které se detekcí </w:t>
      </w:r>
      <w:r w:rsidRPr="00A43B21">
        <w:lastRenderedPageBreak/>
        <w:t>osobních údajů již zabývají spíše ignorují a soustředí se více na kvalitativní zpřesnění detekce identifikátorů na základě pokročilejších statistických modelů (Silva et al., 2020).</w:t>
      </w:r>
    </w:p>
    <w:p w14:paraId="270010DA" w14:textId="77777777" w:rsidR="00614386" w:rsidRPr="00A43B21" w:rsidRDefault="00614386" w:rsidP="00614386">
      <w:r w:rsidRPr="00A43B21">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A43B21" w:rsidRDefault="00614386" w:rsidP="00614386">
      <w:r w:rsidRPr="00A43B21">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A43B21">
          <w:rPr>
            <w:color w:val="1155CC"/>
            <w:u w:val="single"/>
          </w:rPr>
          <w:t>https://anonymizace.gov.cz/crossroad</w:t>
        </w:r>
      </w:hyperlink>
      <w:r w:rsidRPr="00A43B21">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A43B21" w:rsidRDefault="00452228" w:rsidP="00614386">
      <w:pPr>
        <w:rPr>
          <w:color w:val="FF0000"/>
        </w:rPr>
      </w:pPr>
      <w:r w:rsidRPr="00A43B21">
        <w:rPr>
          <w:color w:val="FF0000"/>
        </w:rPr>
        <w:t>TODO rozšířit podle budoucího stavu</w:t>
      </w:r>
    </w:p>
    <w:p w14:paraId="7207B52A" w14:textId="47A9AB65" w:rsidR="00614386" w:rsidRPr="00A43B21" w:rsidRDefault="00F901FE" w:rsidP="008B14E4">
      <w:pPr>
        <w:pStyle w:val="Heading2"/>
      </w:pPr>
      <w:bookmarkStart w:id="1" w:name="_Toc97157006"/>
      <w:r w:rsidRPr="00A43B21">
        <w:t>Vymezení problému</w:t>
      </w:r>
      <w:bookmarkEnd w:id="1"/>
    </w:p>
    <w:p w14:paraId="0FCF70AA" w14:textId="77777777" w:rsidR="00F901FE" w:rsidRPr="00A43B21" w:rsidRDefault="00F901FE" w:rsidP="00F901FE">
      <w:r w:rsidRPr="00A43B21">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A43B21" w:rsidRDefault="00F901FE" w:rsidP="00F901FE">
      <w:r w:rsidRPr="00A43B21">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A43B21" w:rsidRDefault="00F901FE" w:rsidP="00F901FE">
      <w:r w:rsidRPr="00A43B21">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A43B21" w:rsidRDefault="00F901FE" w:rsidP="00BE3FC6">
      <w:pPr>
        <w:pStyle w:val="Heading3"/>
      </w:pPr>
      <w:bookmarkStart w:id="2" w:name="_heading=h.mpq2q69yd83g" w:colFirst="0" w:colLast="0"/>
      <w:bookmarkStart w:id="3" w:name="_Toc97157007"/>
      <w:bookmarkEnd w:id="2"/>
      <w:r w:rsidRPr="00A43B21">
        <w:t>Absence jednoznačné definice osobního údaje</w:t>
      </w:r>
      <w:bookmarkEnd w:id="3"/>
    </w:p>
    <w:p w14:paraId="5859B0FF" w14:textId="77777777" w:rsidR="00F901FE" w:rsidRPr="00A43B21" w:rsidRDefault="00F901FE" w:rsidP="00F901FE">
      <w:pPr>
        <w:rPr>
          <w:sz w:val="20"/>
          <w:szCs w:val="20"/>
        </w:rPr>
      </w:pPr>
      <w:r w:rsidRPr="00A43B21">
        <w:t xml:space="preserve">Dle Zákona o zpracování osobních údajů lze termín osobní údaj definovat jako </w:t>
      </w:r>
      <w:r w:rsidRPr="00A43B21">
        <w:rPr>
          <w:highlight w:val="white"/>
        </w:rPr>
        <w:t xml:space="preserve">jakoukoli informaci, která se týká identifikované nebo identifikovatelné žijící osoby (Mihulková, 2018). Tato definice je z hlediska implementace anonymizačního nástroje velmi široká. </w:t>
      </w:r>
      <w:r w:rsidRPr="00A43B21">
        <w:rPr>
          <w:highlight w:val="white"/>
        </w:rPr>
        <w:lastRenderedPageBreak/>
        <w:t xml:space="preserve">Neexistuje žádný souhrnný seznam, který by definoval, co všechno se dá považovat za osobní údaj. Je proto třeba definovat jednotlivé osobní, případně citlivé osobní údaje pro konkrétní </w:t>
      </w:r>
      <w:r w:rsidRPr="00A43B21">
        <w:t xml:space="preserve">typ dokumentů, který bude nástroj zpracovávat. </w:t>
      </w:r>
    </w:p>
    <w:p w14:paraId="03E81071" w14:textId="77777777" w:rsidR="00F901FE" w:rsidRPr="00A43B21" w:rsidRDefault="00F901FE" w:rsidP="00BE3FC6">
      <w:pPr>
        <w:pStyle w:val="Heading3"/>
      </w:pPr>
      <w:bookmarkStart w:id="4" w:name="_heading=h.f2cfst297chv" w:colFirst="0" w:colLast="0"/>
      <w:bookmarkStart w:id="5" w:name="_Toc97157008"/>
      <w:bookmarkEnd w:id="4"/>
      <w:r w:rsidRPr="00A43B21">
        <w:t>Limitující závislost na jazyce trénovacích datasetů</w:t>
      </w:r>
      <w:bookmarkEnd w:id="5"/>
    </w:p>
    <w:p w14:paraId="78CB5E71" w14:textId="77777777" w:rsidR="00F901FE" w:rsidRPr="00A43B21" w:rsidRDefault="00F901FE" w:rsidP="00F901FE">
      <w:r w:rsidRPr="00A43B21">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A43B21" w:rsidRDefault="00F901FE" w:rsidP="00BE3FC6">
      <w:pPr>
        <w:pStyle w:val="Heading3"/>
      </w:pPr>
      <w:bookmarkStart w:id="6" w:name="_Toc97157009"/>
      <w:r w:rsidRPr="00A43B21">
        <w:t>Nekomplexní implementace existujících modelů</w:t>
      </w:r>
      <w:bookmarkEnd w:id="6"/>
    </w:p>
    <w:p w14:paraId="05214953" w14:textId="77777777" w:rsidR="00F901FE" w:rsidRPr="00A43B21" w:rsidRDefault="00F901FE" w:rsidP="00F901FE">
      <w:r w:rsidRPr="00A43B21">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A43B21" w:rsidRDefault="00F901FE" w:rsidP="00F901FE">
      <w:pPr>
        <w:pStyle w:val="Heading2"/>
      </w:pPr>
      <w:bookmarkStart w:id="7" w:name="_Toc97157010"/>
      <w:r w:rsidRPr="00A43B21">
        <w:t>Účel a cíle práce</w:t>
      </w:r>
      <w:bookmarkEnd w:id="7"/>
    </w:p>
    <w:p w14:paraId="759D068B" w14:textId="77777777" w:rsidR="00F901FE" w:rsidRPr="00A43B21" w:rsidRDefault="00F901FE" w:rsidP="00F901FE">
      <w:pPr>
        <w:spacing w:after="0"/>
      </w:pPr>
      <w:r w:rsidRPr="00A43B21">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A43B21">
          <w:rPr>
            <w:color w:val="1155CC"/>
            <w:u w:val="single"/>
          </w:rPr>
          <w:t>https://anonymizace.gov.cz/crossroad</w:t>
        </w:r>
      </w:hyperlink>
      <w:r w:rsidRPr="00A43B21">
        <w:t>) a pomáhat může všem subjektům povinným v tomto registru smlouvy zveřejňovat. Nástroj bude následně evaluován na vhodně vybrané sadě dokumentů.</w:t>
      </w:r>
    </w:p>
    <w:p w14:paraId="24110938" w14:textId="77777777" w:rsidR="00F901FE" w:rsidRPr="00A43B21" w:rsidRDefault="00F901FE" w:rsidP="00F901FE">
      <w:pPr>
        <w:spacing w:after="0"/>
      </w:pPr>
    </w:p>
    <w:p w14:paraId="3C9B7399" w14:textId="77777777" w:rsidR="00F901FE" w:rsidRPr="00A43B21" w:rsidRDefault="00F901FE" w:rsidP="00F901FE">
      <w:r w:rsidRPr="00A43B21">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A43B21" w:rsidRDefault="00F901FE" w:rsidP="00F901FE">
      <w:r w:rsidRPr="00A43B21">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A43B21" w:rsidRDefault="00A22E44" w:rsidP="00F901FE"/>
    <w:p w14:paraId="19F0CE5D" w14:textId="6B43B52B" w:rsidR="00FA7104" w:rsidRPr="00A43B21" w:rsidRDefault="00A22E44" w:rsidP="00F901FE">
      <w:pPr>
        <w:rPr>
          <w:color w:val="FF0000"/>
        </w:rPr>
      </w:pPr>
      <w:r w:rsidRPr="00A43B21">
        <w:rPr>
          <w:color w:val="FF0000"/>
        </w:rPr>
        <w:t xml:space="preserve">TODO tahle kapitola možná nebude </w:t>
      </w:r>
      <w:r w:rsidR="00FA7104" w:rsidRPr="00A43B21">
        <w:rPr>
          <w:color w:val="FF0000"/>
        </w:rPr>
        <w:t xml:space="preserve">potřeba? </w:t>
      </w:r>
    </w:p>
    <w:p w14:paraId="359487D4" w14:textId="13B3280F" w:rsidR="00F901FE" w:rsidRPr="00A43B21" w:rsidRDefault="00031779" w:rsidP="00031779">
      <w:pPr>
        <w:pStyle w:val="Heading2"/>
      </w:pPr>
      <w:bookmarkStart w:id="8" w:name="_Toc97157011"/>
      <w:r w:rsidRPr="00A43B21">
        <w:t>Omezení projektu</w:t>
      </w:r>
      <w:bookmarkEnd w:id="8"/>
    </w:p>
    <w:p w14:paraId="36037C14" w14:textId="77777777" w:rsidR="00031779" w:rsidRPr="00A43B21" w:rsidRDefault="00031779" w:rsidP="00031779">
      <w:r w:rsidRPr="00A43B21">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A43B21" w:rsidRDefault="00031779" w:rsidP="00031779">
      <w:r w:rsidRPr="00A43B21">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A43B21" w:rsidRDefault="00031779" w:rsidP="00031779">
      <w:r w:rsidRPr="00A43B21">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A43B21" w:rsidRDefault="00031779" w:rsidP="00031779">
      <w:pPr>
        <w:pStyle w:val="Heading2"/>
      </w:pPr>
      <w:bookmarkStart w:id="9" w:name="_Toc97157012"/>
      <w:r w:rsidRPr="00A43B21">
        <w:t>Význam a přínos práce</w:t>
      </w:r>
      <w:bookmarkEnd w:id="9"/>
    </w:p>
    <w:p w14:paraId="5A535FC2" w14:textId="77777777" w:rsidR="00031779" w:rsidRPr="00A43B21" w:rsidRDefault="00031779" w:rsidP="00031779">
      <w:r w:rsidRPr="00A43B21">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A43B21" w:rsidRDefault="00031779" w:rsidP="00031779">
      <w:r w:rsidRPr="00A43B21">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A43B21">
          <w:rPr>
            <w:color w:val="1155CC"/>
            <w:u w:val="single"/>
          </w:rPr>
          <w:t>https://anonymizace.gov.cz/crossroad</w:t>
        </w:r>
      </w:hyperlink>
      <w:r w:rsidRPr="00A43B21">
        <w:t>). Přínosem se dá také označit fakt, že nástroj bude detekovat osobní údaje v textech v českém jazyce.</w:t>
      </w:r>
    </w:p>
    <w:p w14:paraId="0F38C278" w14:textId="77777777" w:rsidR="00031779" w:rsidRPr="00A43B21" w:rsidRDefault="00031779" w:rsidP="00031779">
      <w:r w:rsidRPr="00A43B21">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A43B21" w:rsidRDefault="002417C7" w:rsidP="00031779">
      <w:pPr>
        <w:rPr>
          <w:color w:val="FF0000"/>
        </w:rPr>
      </w:pPr>
      <w:r w:rsidRPr="00A43B21">
        <w:rPr>
          <w:color w:val="FF0000"/>
        </w:rPr>
        <w:lastRenderedPageBreak/>
        <w:t>TODO opravit podle výsledků</w:t>
      </w:r>
    </w:p>
    <w:p w14:paraId="72B08823" w14:textId="77777777" w:rsidR="00031779" w:rsidRPr="00A43B21" w:rsidRDefault="00031779" w:rsidP="00031779"/>
    <w:p w14:paraId="09A00DB7" w14:textId="0D1731FD" w:rsidR="004E2530" w:rsidRPr="00A43B21" w:rsidRDefault="00031779" w:rsidP="00E6723E">
      <w:pPr>
        <w:pStyle w:val="Heading1"/>
      </w:pPr>
      <w:bookmarkStart w:id="10" w:name="_Toc97157013"/>
      <w:r w:rsidRPr="00A43B21">
        <w:lastRenderedPageBreak/>
        <w:t>Rešerše</w:t>
      </w:r>
      <w:bookmarkEnd w:id="10"/>
    </w:p>
    <w:p w14:paraId="7506EB72" w14:textId="77777777" w:rsidR="00031779" w:rsidRPr="00A43B21" w:rsidRDefault="00031779" w:rsidP="00644545">
      <w:pPr>
        <w:pStyle w:val="Heading2"/>
        <w:rPr>
          <w:rFonts w:ascii="Gill Sans" w:eastAsia="Gill Sans" w:hAnsi="Gill Sans" w:cs="Gill Sans"/>
          <w:sz w:val="36"/>
          <w:szCs w:val="36"/>
        </w:rPr>
      </w:pPr>
      <w:bookmarkStart w:id="11" w:name="_Toc97157014"/>
      <w:r w:rsidRPr="00A43B21">
        <w:t>Rešeršní strategie</w:t>
      </w:r>
      <w:bookmarkEnd w:id="11"/>
    </w:p>
    <w:p w14:paraId="25836123" w14:textId="77777777" w:rsidR="00031779" w:rsidRPr="00A43B21" w:rsidRDefault="00031779" w:rsidP="00031779">
      <w:r w:rsidRPr="00A43B21">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A43B21" w:rsidRDefault="00031779" w:rsidP="00031779">
      <w:r w:rsidRPr="00A43B21">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A43B21" w:rsidRDefault="00031779" w:rsidP="00031779">
      <w:r w:rsidRPr="00A43B21">
        <w:t>Při vyhledávání docházelo ke spojením několika klíčových slov logickými operátory.</w:t>
      </w:r>
    </w:p>
    <w:p w14:paraId="5FD8E7DB" w14:textId="77777777" w:rsidR="00031779" w:rsidRPr="00A43B21" w:rsidRDefault="00031779" w:rsidP="00031779">
      <w:pPr>
        <w:rPr>
          <w:b/>
          <w:bCs/>
        </w:rPr>
      </w:pPr>
      <w:r w:rsidRPr="00A43B21">
        <w:rPr>
          <w:b/>
          <w:bCs/>
        </w:rPr>
        <w:t>Klíčová slova využitá ve vyhledávacích řetězcích ACM a Google Scholar</w:t>
      </w:r>
    </w:p>
    <w:p w14:paraId="1F43AA08" w14:textId="77777777" w:rsidR="00031779" w:rsidRPr="00A43B21" w:rsidRDefault="00031779" w:rsidP="00031779">
      <w:pPr>
        <w:rPr>
          <w:i/>
          <w:iCs/>
        </w:rPr>
      </w:pPr>
      <w:r w:rsidRPr="00A43B21">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A43B21" w:rsidRDefault="00031779" w:rsidP="00031779">
      <w:pPr>
        <w:rPr>
          <w:b/>
          <w:bCs/>
        </w:rPr>
      </w:pPr>
      <w:r w:rsidRPr="00A43B21">
        <w:rPr>
          <w:b/>
          <w:bCs/>
        </w:rPr>
        <w:t>Příklady vyhledávacích řetězců pro ACM a Google Scholar</w:t>
      </w:r>
    </w:p>
    <w:p w14:paraId="58195050" w14:textId="77777777" w:rsidR="00031779" w:rsidRPr="00A43B21" w:rsidRDefault="00031779" w:rsidP="00031779">
      <w:pPr>
        <w:numPr>
          <w:ilvl w:val="0"/>
          <w:numId w:val="9"/>
        </w:numPr>
        <w:spacing w:after="0" w:line="259" w:lineRule="auto"/>
      </w:pPr>
      <w:r w:rsidRPr="00A43B21">
        <w:t>(NLP OR Natural Language Processing) AND multilingual</w:t>
      </w:r>
    </w:p>
    <w:p w14:paraId="5E2AF0B8" w14:textId="77777777" w:rsidR="00031779" w:rsidRPr="00A43B21" w:rsidRDefault="00031779" w:rsidP="00031779">
      <w:pPr>
        <w:numPr>
          <w:ilvl w:val="0"/>
          <w:numId w:val="9"/>
        </w:numPr>
        <w:spacing w:after="0" w:line="259" w:lineRule="auto"/>
      </w:pPr>
      <w:r w:rsidRPr="00A43B21">
        <w:t>(NER OR Named Entity Recognition) AND (PII OR personally identifiable information)</w:t>
      </w:r>
    </w:p>
    <w:p w14:paraId="3061A3A7" w14:textId="77777777" w:rsidR="00031779" w:rsidRPr="00A43B21" w:rsidRDefault="00031779" w:rsidP="00031779">
      <w:pPr>
        <w:numPr>
          <w:ilvl w:val="0"/>
          <w:numId w:val="9"/>
        </w:numPr>
        <w:spacing w:after="0" w:line="259" w:lineRule="auto"/>
      </w:pPr>
      <w:r w:rsidRPr="00A43B21">
        <w:t>(NER OR Named Entity Recognition) AND (PII OR personally identifiable information) AND (NLP OR Natural Language Processing)</w:t>
      </w:r>
    </w:p>
    <w:p w14:paraId="2CD00B38" w14:textId="77777777" w:rsidR="00031779" w:rsidRPr="00A43B21" w:rsidRDefault="00031779" w:rsidP="00031779">
      <w:pPr>
        <w:numPr>
          <w:ilvl w:val="0"/>
          <w:numId w:val="9"/>
        </w:numPr>
        <w:spacing w:after="0" w:line="259" w:lineRule="auto"/>
      </w:pPr>
      <w:r w:rsidRPr="00A43B21">
        <w:t>(NLP OR Natural Language Processing) AND (Cognitive Data Capture)</w:t>
      </w:r>
    </w:p>
    <w:p w14:paraId="444B3D1C" w14:textId="77777777" w:rsidR="00031779" w:rsidRPr="00A43B21" w:rsidRDefault="00031779" w:rsidP="00031779">
      <w:pPr>
        <w:numPr>
          <w:ilvl w:val="0"/>
          <w:numId w:val="9"/>
        </w:numPr>
        <w:spacing w:after="0" w:line="259" w:lineRule="auto"/>
      </w:pPr>
      <w:r w:rsidRPr="00A43B21">
        <w:t>(NLP OR Natural Language Processing) AND privacy</w:t>
      </w:r>
    </w:p>
    <w:p w14:paraId="157425E1" w14:textId="77777777" w:rsidR="00031779" w:rsidRPr="00A43B21" w:rsidRDefault="00031779" w:rsidP="00031779">
      <w:pPr>
        <w:numPr>
          <w:ilvl w:val="0"/>
          <w:numId w:val="9"/>
        </w:numPr>
        <w:spacing w:after="0" w:line="259" w:lineRule="auto"/>
      </w:pPr>
      <w:r w:rsidRPr="00A43B21">
        <w:t>(NLP OR Natural Language Processing) AND data privacy</w:t>
      </w:r>
    </w:p>
    <w:p w14:paraId="23DDDFE3" w14:textId="77777777" w:rsidR="00031779" w:rsidRPr="00A43B21" w:rsidRDefault="00031779" w:rsidP="00031779">
      <w:pPr>
        <w:numPr>
          <w:ilvl w:val="0"/>
          <w:numId w:val="9"/>
        </w:numPr>
        <w:spacing w:after="0" w:line="259" w:lineRule="auto"/>
      </w:pPr>
      <w:r w:rsidRPr="00A43B21">
        <w:t>(NLP OR Natural Language Processing) AND private</w:t>
      </w:r>
    </w:p>
    <w:p w14:paraId="11E2D552" w14:textId="77777777" w:rsidR="00031779" w:rsidRPr="00A43B21" w:rsidRDefault="00031779" w:rsidP="00031779">
      <w:pPr>
        <w:numPr>
          <w:ilvl w:val="0"/>
          <w:numId w:val="9"/>
        </w:numPr>
        <w:spacing w:after="0" w:line="259" w:lineRule="auto"/>
      </w:pPr>
      <w:r w:rsidRPr="00A43B21">
        <w:t>(NLP OR Natural Language Processing) AND personal</w:t>
      </w:r>
    </w:p>
    <w:p w14:paraId="461E53B3" w14:textId="77777777" w:rsidR="00031779" w:rsidRPr="00A43B21" w:rsidRDefault="00031779" w:rsidP="00031779">
      <w:pPr>
        <w:numPr>
          <w:ilvl w:val="0"/>
          <w:numId w:val="9"/>
        </w:numPr>
        <w:spacing w:after="0" w:line="259" w:lineRule="auto"/>
      </w:pPr>
      <w:r w:rsidRPr="00A43B21">
        <w:t>(NLP OR Natural Language Processing) anonymization</w:t>
      </w:r>
    </w:p>
    <w:p w14:paraId="147DDA9D" w14:textId="77777777" w:rsidR="00031779" w:rsidRPr="00A43B21" w:rsidRDefault="00031779" w:rsidP="00031779">
      <w:pPr>
        <w:spacing w:after="0"/>
        <w:ind w:left="720"/>
      </w:pPr>
    </w:p>
    <w:p w14:paraId="3B3871AE" w14:textId="77777777" w:rsidR="00031779" w:rsidRPr="00A43B21" w:rsidRDefault="00031779" w:rsidP="00031779">
      <w:pPr>
        <w:spacing w:after="0"/>
        <w:jc w:val="left"/>
        <w:rPr>
          <w:b/>
          <w:bCs/>
        </w:rPr>
      </w:pPr>
      <w:r w:rsidRPr="00A43B21">
        <w:rPr>
          <w:b/>
          <w:bCs/>
        </w:rPr>
        <w:t>Klíčová slova využitá ve vyhledávacích řetězcích UKAŽ</w:t>
      </w:r>
    </w:p>
    <w:p w14:paraId="7F6E0656" w14:textId="77777777" w:rsidR="00031779" w:rsidRPr="00A43B21" w:rsidRDefault="00031779" w:rsidP="00031779">
      <w:pPr>
        <w:spacing w:after="0"/>
        <w:jc w:val="left"/>
        <w:rPr>
          <w:i/>
          <w:iCs/>
        </w:rPr>
      </w:pPr>
      <w:r w:rsidRPr="00A43B21">
        <w:rPr>
          <w:i/>
          <w:iCs/>
        </w:rPr>
        <w:t>Ochrana osobních údajů, automatizovaný, GDPR</w:t>
      </w:r>
    </w:p>
    <w:p w14:paraId="3AF60130" w14:textId="77777777" w:rsidR="00031779" w:rsidRPr="00A43B21" w:rsidRDefault="00031779" w:rsidP="00031779">
      <w:pPr>
        <w:spacing w:after="0"/>
        <w:jc w:val="left"/>
        <w:rPr>
          <w:i/>
          <w:iCs/>
        </w:rPr>
      </w:pPr>
    </w:p>
    <w:p w14:paraId="0A98504E" w14:textId="77777777" w:rsidR="00031779" w:rsidRPr="00A43B21" w:rsidRDefault="00031779" w:rsidP="00031779">
      <w:pPr>
        <w:rPr>
          <w:b/>
          <w:bCs/>
        </w:rPr>
      </w:pPr>
      <w:r w:rsidRPr="00A43B21">
        <w:rPr>
          <w:b/>
          <w:bCs/>
        </w:rPr>
        <w:t>Příklady vyhledávacích řetězců pro UKAŽ:</w:t>
      </w:r>
    </w:p>
    <w:p w14:paraId="104D66DA" w14:textId="77777777" w:rsidR="00031779" w:rsidRPr="00A43B21" w:rsidRDefault="00031779" w:rsidP="00031779">
      <w:pPr>
        <w:numPr>
          <w:ilvl w:val="0"/>
          <w:numId w:val="10"/>
        </w:numPr>
        <w:spacing w:after="0" w:line="259" w:lineRule="auto"/>
      </w:pPr>
      <w:r w:rsidRPr="00A43B21">
        <w:t>jakékoliv pole obsahuje Ochrana osobních údajů</w:t>
      </w:r>
    </w:p>
    <w:p w14:paraId="046F7A9D" w14:textId="77777777" w:rsidR="00031779" w:rsidRPr="00A43B21" w:rsidRDefault="00031779" w:rsidP="00031779">
      <w:pPr>
        <w:numPr>
          <w:ilvl w:val="0"/>
          <w:numId w:val="10"/>
        </w:numPr>
        <w:spacing w:after="0" w:line="259" w:lineRule="auto"/>
      </w:pPr>
      <w:r w:rsidRPr="00A43B21">
        <w:lastRenderedPageBreak/>
        <w:t>jakékoliv pole obsahuje Ochrana osobních údajů AND jakékoliv pole obsahuje automatizovan</w:t>
      </w:r>
    </w:p>
    <w:p w14:paraId="43BF7C1A" w14:textId="77777777" w:rsidR="00031779" w:rsidRPr="00A43B21" w:rsidRDefault="00031779" w:rsidP="00031779">
      <w:pPr>
        <w:numPr>
          <w:ilvl w:val="0"/>
          <w:numId w:val="10"/>
        </w:numPr>
        <w:spacing w:after="0" w:line="259" w:lineRule="auto"/>
      </w:pPr>
      <w:r w:rsidRPr="00A43B21">
        <w:t>jakékoliv pole obsahuje GDPR</w:t>
      </w:r>
    </w:p>
    <w:p w14:paraId="2408CB96" w14:textId="77777777" w:rsidR="00031779" w:rsidRPr="00A43B21" w:rsidRDefault="00031779" w:rsidP="00031779">
      <w:pPr>
        <w:numPr>
          <w:ilvl w:val="0"/>
          <w:numId w:val="10"/>
        </w:numPr>
        <w:spacing w:after="160" w:line="259" w:lineRule="auto"/>
      </w:pPr>
      <w:r w:rsidRPr="00A43B21">
        <w:t>jakékoliv pole obsahuje GDPR AND jakékoliv pole obsahuje automatizovan</w:t>
      </w:r>
    </w:p>
    <w:p w14:paraId="007700AE" w14:textId="77777777" w:rsidR="00031779" w:rsidRPr="00A43B21" w:rsidRDefault="00031779" w:rsidP="00031779">
      <w:r w:rsidRPr="00A43B21">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A43B21" w:rsidRDefault="00031779" w:rsidP="00441CA0">
      <w:pPr>
        <w:pStyle w:val="Heading2"/>
        <w:rPr>
          <w:color w:val="000000"/>
        </w:rPr>
      </w:pPr>
      <w:bookmarkStart w:id="12" w:name="_Toc97157015"/>
      <w:r w:rsidRPr="00A43B21">
        <w:t>Absence jednoznačné definice osobního údaje</w:t>
      </w:r>
      <w:bookmarkEnd w:id="12"/>
    </w:p>
    <w:p w14:paraId="6F867CD6" w14:textId="77777777" w:rsidR="00031779" w:rsidRPr="00A43B21" w:rsidRDefault="00031779" w:rsidP="00031779">
      <w:r w:rsidRPr="00A43B21">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A43B21" w:rsidRDefault="00031779" w:rsidP="00031779">
      <w:r w:rsidRPr="00A43B21">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A43B21" w:rsidRDefault="00031779" w:rsidP="00031779">
      <w:r w:rsidRPr="00A43B21">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A43B21" w:rsidRDefault="00031779" w:rsidP="00031779">
      <w:r w:rsidRPr="00A43B21">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A43B21" w:rsidRDefault="00031779" w:rsidP="00031779">
      <w:pPr>
        <w:rPr>
          <w:color w:val="000000"/>
        </w:rPr>
      </w:pPr>
      <w:r w:rsidRPr="00A43B21">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A43B21" w:rsidRDefault="00031779" w:rsidP="00BF3160">
      <w:pPr>
        <w:pStyle w:val="Heading2"/>
      </w:pPr>
      <w:bookmarkStart w:id="13" w:name="_Toc97157016"/>
      <w:r w:rsidRPr="00A43B21">
        <w:lastRenderedPageBreak/>
        <w:t>Limitující závislost na jazyce trénovacích datasetů</w:t>
      </w:r>
      <w:bookmarkEnd w:id="13"/>
    </w:p>
    <w:p w14:paraId="16943856" w14:textId="77777777" w:rsidR="00031779" w:rsidRPr="00A43B21" w:rsidRDefault="00031779" w:rsidP="00031779">
      <w:r w:rsidRPr="00A43B21">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A43B21" w:rsidRDefault="00031779" w:rsidP="00031779">
      <w:r w:rsidRPr="00A43B21">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A43B21" w:rsidRDefault="00031779" w:rsidP="00031779">
      <w:r w:rsidRPr="00A43B21">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A43B21" w:rsidRDefault="00031779" w:rsidP="00BF3160">
      <w:pPr>
        <w:pStyle w:val="Heading2"/>
      </w:pPr>
      <w:bookmarkStart w:id="14" w:name="_Toc97157017"/>
      <w:r w:rsidRPr="00A43B21">
        <w:t>Nekomplexní implementace existujících modelů</w:t>
      </w:r>
      <w:bookmarkEnd w:id="14"/>
    </w:p>
    <w:p w14:paraId="658DE6D5" w14:textId="77777777" w:rsidR="00031779" w:rsidRPr="00A43B21" w:rsidRDefault="00031779" w:rsidP="00031779">
      <w:r w:rsidRPr="00A43B21">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A43B21" w:rsidRDefault="00031779" w:rsidP="00031779">
      <w:r w:rsidRPr="00A43B21">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A43B21" w:rsidRDefault="00031779" w:rsidP="00031779">
      <w:r w:rsidRPr="00A43B21">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A43B21" w:rsidRDefault="00031779" w:rsidP="00031779">
      <w:r w:rsidRPr="00A43B21">
        <w:t xml:space="preserve">Zajímavá je práce Mathiase Ellmanna, který se pomocí NLP snaží detekovat duplikáty „issue trackerů”. Narozdíl od předchozích autorů jde více do hloubky (vzhledem k tomu, že pracuje </w:t>
      </w:r>
      <w:r w:rsidRPr="00A43B21">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A43B21" w:rsidRDefault="00031779" w:rsidP="00031779">
      <w:r w:rsidRPr="00A43B21">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A43B21" w:rsidRDefault="00031779" w:rsidP="00031779">
      <w:r w:rsidRPr="00A43B21">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A43B21" w:rsidRDefault="00031779" w:rsidP="00BF3160">
      <w:pPr>
        <w:pStyle w:val="Heading2"/>
      </w:pPr>
      <w:bookmarkStart w:id="15" w:name="_Toc97157018"/>
      <w:r w:rsidRPr="00A43B21">
        <w:t>Shrnutí</w:t>
      </w:r>
      <w:bookmarkEnd w:id="15"/>
    </w:p>
    <w:p w14:paraId="070EDC26" w14:textId="77777777" w:rsidR="00031779" w:rsidRPr="00A43B21" w:rsidRDefault="00031779" w:rsidP="00031779">
      <w:r w:rsidRPr="00A43B21">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A43B21" w:rsidRDefault="00031779" w:rsidP="00031779">
      <w:r w:rsidRPr="00A43B21">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A43B21" w:rsidRDefault="00031779" w:rsidP="00031779"/>
    <w:p w14:paraId="7899A1B7" w14:textId="77777777" w:rsidR="00031779" w:rsidRPr="00A43B21" w:rsidRDefault="00031779" w:rsidP="00031779">
      <w:pPr>
        <w:pStyle w:val="Heading1"/>
      </w:pPr>
      <w:bookmarkStart w:id="16" w:name="_Toc97157019"/>
      <w:r w:rsidRPr="00A43B21">
        <w:lastRenderedPageBreak/>
        <w:t>Metodika práce</w:t>
      </w:r>
      <w:bookmarkEnd w:id="16"/>
    </w:p>
    <w:p w14:paraId="79152D81" w14:textId="77777777" w:rsidR="00031779" w:rsidRPr="00A43B21" w:rsidRDefault="00031779" w:rsidP="00031779">
      <w:r w:rsidRPr="00A43B21">
        <w:t xml:space="preserve">Vzhledem k charakteru této práce byla pro implementační část vybrána lehká metodika ML Project Checklist, vytvořená Aurélienem Géronem jako součást knihy </w:t>
      </w:r>
      <w:r w:rsidRPr="00A43B21">
        <w:rPr>
          <w:i/>
          <w:iCs/>
        </w:rPr>
        <w:t xml:space="preserve">Hands-on Machine Learning with Scikit-Learn and TensorFlow, </w:t>
      </w:r>
      <w:r w:rsidRPr="00A43B21">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A43B21" w:rsidRDefault="00031779" w:rsidP="00031779">
      <w:r w:rsidRPr="00A43B21">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A43B21" w:rsidRDefault="00031779" w:rsidP="00031779">
      <w:r w:rsidRPr="00A43B21">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Pr="00A43B21" w:rsidRDefault="008F7ACD" w:rsidP="00031779">
      <w:pPr>
        <w:rPr>
          <w:color w:val="FF0000"/>
        </w:rPr>
      </w:pPr>
      <w:r w:rsidRPr="00A43B21">
        <w:rPr>
          <w:color w:val="FF0000"/>
        </w:rPr>
        <w:t>TODO rozšířit</w:t>
      </w:r>
    </w:p>
    <w:p w14:paraId="1D3A6B1F" w14:textId="4F791E9C" w:rsidR="00C9044F" w:rsidRPr="00A43B21" w:rsidRDefault="00C9044F" w:rsidP="00031779">
      <w:pPr>
        <w:rPr>
          <w:color w:val="FF0000"/>
        </w:rPr>
      </w:pPr>
      <w:r w:rsidRPr="00A43B21">
        <w:rPr>
          <w:color w:val="FF0000"/>
        </w:rPr>
        <w:t>TODO napsat k jednotlivým kapitolám jakou část metodiky plní</w:t>
      </w:r>
    </w:p>
    <w:p w14:paraId="0BC35B1F" w14:textId="23850E38" w:rsidR="00946A66" w:rsidRPr="00A43B21" w:rsidRDefault="0084202B" w:rsidP="00831BF1">
      <w:pPr>
        <w:pStyle w:val="Heading1"/>
      </w:pPr>
      <w:bookmarkStart w:id="17" w:name="_Toc97157020"/>
      <w:r w:rsidRPr="00A43B21">
        <w:lastRenderedPageBreak/>
        <w:t>M</w:t>
      </w:r>
      <w:r w:rsidR="000837B1" w:rsidRPr="00A43B21">
        <w:t>odel</w:t>
      </w:r>
      <w:r w:rsidRPr="00A43B21">
        <w:t>ování</w:t>
      </w:r>
      <w:r w:rsidR="000B05D9" w:rsidRPr="00A43B21">
        <w:t xml:space="preserve"> osobních údajů</w:t>
      </w:r>
      <w:bookmarkEnd w:id="17"/>
    </w:p>
    <w:p w14:paraId="3F2AE227" w14:textId="35F987E4" w:rsidR="00920F6A" w:rsidRPr="00A43B21" w:rsidRDefault="00920F6A" w:rsidP="00920F6A">
      <w:pPr>
        <w:rPr>
          <w:color w:val="FF0000"/>
        </w:rPr>
      </w:pPr>
      <w:r w:rsidRPr="00A43B21">
        <w:rPr>
          <w:color w:val="FF0000"/>
        </w:rPr>
        <w:t>TODO zatím jen pracovní název</w:t>
      </w:r>
    </w:p>
    <w:p w14:paraId="40DEFEBC" w14:textId="1B63D507" w:rsidR="0025768C" w:rsidRPr="00A43B21" w:rsidRDefault="0025768C" w:rsidP="0025768C">
      <w:pPr>
        <w:pStyle w:val="ListParagraph"/>
        <w:numPr>
          <w:ilvl w:val="0"/>
          <w:numId w:val="12"/>
        </w:numPr>
        <w:rPr>
          <w:color w:val="FF0000"/>
        </w:rPr>
      </w:pPr>
      <w:r w:rsidRPr="00A43B21">
        <w:rPr>
          <w:color w:val="FF0000"/>
        </w:rPr>
        <w:t>Název by měl být jiný, nejde totiž o příznaky, jako spíš o kategorie pro hiearchical text classification</w:t>
      </w:r>
    </w:p>
    <w:p w14:paraId="5FF02956" w14:textId="77777777" w:rsidR="0025768C" w:rsidRPr="00A43B21" w:rsidRDefault="0025768C" w:rsidP="0025768C">
      <w:pPr>
        <w:rPr>
          <w:color w:val="FF0000"/>
        </w:rPr>
      </w:pPr>
    </w:p>
    <w:p w14:paraId="21079ACB" w14:textId="02C433CC" w:rsidR="00D02F84" w:rsidRPr="00A43B21" w:rsidRDefault="00D02F84" w:rsidP="00CE39F7">
      <w:pPr>
        <w:pStyle w:val="ListParagraph"/>
        <w:numPr>
          <w:ilvl w:val="0"/>
          <w:numId w:val="12"/>
        </w:numPr>
        <w:rPr>
          <w:color w:val="FF0000"/>
        </w:rPr>
      </w:pPr>
      <w:r w:rsidRPr="00A43B21">
        <w:rPr>
          <w:color w:val="FF0000"/>
        </w:rPr>
        <w:t>Vypracovat nějaký vzorec pro určení toho kolik jednotlivých osobních údajů potřebuji k identifikaci osoby (nejednoznačných osobních údajů)</w:t>
      </w:r>
    </w:p>
    <w:p w14:paraId="717ECAEC" w14:textId="5875051D" w:rsidR="003052AC" w:rsidRPr="00A43B21" w:rsidRDefault="003052AC" w:rsidP="00FC2EA8">
      <w:pPr>
        <w:rPr>
          <w:color w:val="FF0000"/>
        </w:rPr>
      </w:pPr>
      <w:r w:rsidRPr="00A43B21">
        <w:rPr>
          <w:color w:val="FF0000"/>
        </w:rPr>
        <w:t>Paralela s ML checklistem</w:t>
      </w:r>
      <w:r w:rsidR="00F64557" w:rsidRPr="00A43B21">
        <w:rPr>
          <w:color w:val="FF0000"/>
        </w:rPr>
        <w:t xml:space="preserve"> – vlastně tím plníme první kapitolu</w:t>
      </w:r>
    </w:p>
    <w:p w14:paraId="1C520A32" w14:textId="65BDBBA6" w:rsidR="003444B3" w:rsidRPr="00A43B21" w:rsidRDefault="003444B3" w:rsidP="003444B3">
      <w:pPr>
        <w:rPr>
          <w:color w:val="FF0000"/>
        </w:rPr>
      </w:pPr>
      <w:r w:rsidRPr="00A43B21">
        <w:rPr>
          <w:color w:val="FF0000"/>
        </w:rPr>
        <w:t>TODO</w:t>
      </w:r>
    </w:p>
    <w:p w14:paraId="3AD4AE9D" w14:textId="5906789A" w:rsidR="003444B3" w:rsidRPr="00A43B21" w:rsidRDefault="003444B3" w:rsidP="003444B3">
      <w:pPr>
        <w:pStyle w:val="ListParagraph"/>
        <w:numPr>
          <w:ilvl w:val="0"/>
          <w:numId w:val="12"/>
        </w:numPr>
        <w:rPr>
          <w:color w:val="FF0000"/>
        </w:rPr>
      </w:pPr>
      <w:r w:rsidRPr="00A43B21">
        <w:rPr>
          <w:color w:val="FF0000"/>
        </w:rPr>
        <w:t>Napsat na portál veřejného registru a poptat se jich s čím se tam potýkají</w:t>
      </w:r>
    </w:p>
    <w:p w14:paraId="684D8DF4" w14:textId="3E8394E8" w:rsidR="003444B3" w:rsidRPr="00A43B21" w:rsidRDefault="003444B3" w:rsidP="003444B3">
      <w:pPr>
        <w:pStyle w:val="ListParagraph"/>
        <w:numPr>
          <w:ilvl w:val="1"/>
          <w:numId w:val="12"/>
        </w:numPr>
        <w:rPr>
          <w:color w:val="FF0000"/>
        </w:rPr>
      </w:pPr>
      <w:r w:rsidRPr="00A43B21">
        <w:rPr>
          <w:color w:val="FF0000"/>
        </w:rPr>
        <w:t>co je nejsložitější na zpracování a detekci</w:t>
      </w:r>
    </w:p>
    <w:p w14:paraId="58F45D40" w14:textId="6F6CD1A6" w:rsidR="003444B3" w:rsidRPr="00A43B21" w:rsidRDefault="003444B3" w:rsidP="003444B3">
      <w:pPr>
        <w:pStyle w:val="ListParagraph"/>
        <w:numPr>
          <w:ilvl w:val="1"/>
          <w:numId w:val="12"/>
        </w:numPr>
        <w:rPr>
          <w:color w:val="FF0000"/>
        </w:rPr>
      </w:pPr>
      <w:r w:rsidRPr="00A43B21">
        <w:rPr>
          <w:color w:val="FF0000"/>
        </w:rPr>
        <w:t>jaké dokumenty je možné nahrávat</w:t>
      </w:r>
    </w:p>
    <w:p w14:paraId="3CB3C1F8" w14:textId="41E0708E" w:rsidR="003444B3" w:rsidRPr="00A43B21" w:rsidRDefault="003444B3" w:rsidP="003444B3">
      <w:pPr>
        <w:pStyle w:val="ListParagraph"/>
        <w:numPr>
          <w:ilvl w:val="1"/>
          <w:numId w:val="12"/>
        </w:numPr>
        <w:rPr>
          <w:color w:val="FF0000"/>
        </w:rPr>
      </w:pPr>
      <w:r w:rsidRPr="00A43B21">
        <w:rPr>
          <w:color w:val="FF0000"/>
        </w:rPr>
        <w:t>jaká existují rizika v případě že nebudou osobní údaje správně anomymizovány</w:t>
      </w:r>
    </w:p>
    <w:p w14:paraId="5A4AC6C9" w14:textId="10B4261A" w:rsidR="00DB0DD9" w:rsidRPr="00A43B21" w:rsidRDefault="00DB0DD9" w:rsidP="003444B3">
      <w:pPr>
        <w:pStyle w:val="ListParagraph"/>
        <w:numPr>
          <w:ilvl w:val="1"/>
          <w:numId w:val="12"/>
        </w:numPr>
        <w:rPr>
          <w:color w:val="FF0000"/>
        </w:rPr>
      </w:pPr>
      <w:r w:rsidRPr="00A43B21">
        <w:rPr>
          <w:color w:val="FF0000"/>
        </w:rPr>
        <w:t>s jakými PII se nejčastěji setkávají a jaké se dají považovat za obtížněji detekovatelné</w:t>
      </w:r>
    </w:p>
    <w:p w14:paraId="6A267920" w14:textId="66D87817" w:rsidR="00DB0DD9" w:rsidRPr="00A43B21" w:rsidRDefault="00DB0DD9" w:rsidP="003444B3">
      <w:pPr>
        <w:pStyle w:val="ListParagraph"/>
        <w:numPr>
          <w:ilvl w:val="1"/>
          <w:numId w:val="12"/>
        </w:numPr>
        <w:rPr>
          <w:color w:val="FF0000"/>
        </w:rPr>
      </w:pPr>
      <w:r w:rsidRPr="00A43B21">
        <w:rPr>
          <w:color w:val="FF0000"/>
        </w:rPr>
        <w:t>existují nějaké speciální PII, které jsou vyloženě spojené s registrem smluv?</w:t>
      </w:r>
    </w:p>
    <w:p w14:paraId="1983FBCD" w14:textId="614612D9" w:rsidR="00DB0DD9" w:rsidRPr="00A43B21" w:rsidRDefault="00DB0DD9" w:rsidP="003444B3">
      <w:pPr>
        <w:pStyle w:val="ListParagraph"/>
        <w:numPr>
          <w:ilvl w:val="1"/>
          <w:numId w:val="12"/>
        </w:numPr>
        <w:rPr>
          <w:color w:val="FF0000"/>
        </w:rPr>
      </w:pPr>
      <w:r w:rsidRPr="00A43B21">
        <w:rPr>
          <w:color w:val="FF0000"/>
        </w:rPr>
        <w:t>Poslat jim můj seznam a zeptat se jestli by ho dokázali rozšířit</w:t>
      </w:r>
    </w:p>
    <w:p w14:paraId="39FA59F4" w14:textId="68A021B4" w:rsidR="00DB0DD9" w:rsidRPr="00A43B21" w:rsidRDefault="00DB0DD9" w:rsidP="003444B3">
      <w:pPr>
        <w:pStyle w:val="ListParagraph"/>
        <w:numPr>
          <w:ilvl w:val="1"/>
          <w:numId w:val="12"/>
        </w:numPr>
        <w:rPr>
          <w:color w:val="FF0000"/>
        </w:rPr>
      </w:pPr>
      <w:r w:rsidRPr="00A43B21">
        <w:rPr>
          <w:color w:val="FF0000"/>
        </w:rPr>
        <w:t>přiložit komunikaci do příloh</w:t>
      </w:r>
    </w:p>
    <w:p w14:paraId="6239E50F" w14:textId="3E9ADC7F" w:rsidR="00565BA1" w:rsidRPr="00A43B21" w:rsidRDefault="00565BA1" w:rsidP="003444B3">
      <w:pPr>
        <w:pStyle w:val="ListParagraph"/>
        <w:numPr>
          <w:ilvl w:val="1"/>
          <w:numId w:val="12"/>
        </w:numPr>
        <w:rPr>
          <w:color w:val="FF0000"/>
        </w:rPr>
      </w:pPr>
      <w:r w:rsidRPr="00A43B21">
        <w:rPr>
          <w:color w:val="FF0000"/>
        </w:rPr>
        <w:t>napsat i dalším tvůrcům anonymizačních nástrojů na jakém principu je jejich nástroj založen…jestli používají techniky DL</w:t>
      </w:r>
    </w:p>
    <w:p w14:paraId="45565EF0" w14:textId="237AF143" w:rsidR="003444B3" w:rsidRPr="00A43B21" w:rsidRDefault="003444B3" w:rsidP="003444B3">
      <w:pPr>
        <w:pStyle w:val="ListParagraph"/>
        <w:numPr>
          <w:ilvl w:val="0"/>
          <w:numId w:val="12"/>
        </w:numPr>
        <w:rPr>
          <w:color w:val="FF0000"/>
        </w:rPr>
      </w:pPr>
      <w:r w:rsidRPr="00A43B21">
        <w:rPr>
          <w:color w:val="FF0000"/>
        </w:rPr>
        <w:t>co hrozí při špatném zpracování osobních údajů</w:t>
      </w:r>
    </w:p>
    <w:p w14:paraId="3E865335" w14:textId="48481650" w:rsidR="003444B3" w:rsidRPr="00A43B21" w:rsidRDefault="003444B3" w:rsidP="003444B3">
      <w:pPr>
        <w:pStyle w:val="ListParagraph"/>
        <w:numPr>
          <w:ilvl w:val="0"/>
          <w:numId w:val="12"/>
        </w:numPr>
        <w:rPr>
          <w:color w:val="FF0000"/>
        </w:rPr>
      </w:pPr>
      <w:r w:rsidRPr="00A43B21">
        <w:rPr>
          <w:color w:val="FF0000"/>
        </w:rPr>
        <w:t>definovat základní pojmy zpracování údajů – správce, zpracovavatel, atd.</w:t>
      </w:r>
    </w:p>
    <w:p w14:paraId="178EF9BF" w14:textId="2FFF351A" w:rsidR="0067254A" w:rsidRPr="00A43B21" w:rsidRDefault="0067254A" w:rsidP="003444B3">
      <w:pPr>
        <w:pStyle w:val="ListParagraph"/>
        <w:numPr>
          <w:ilvl w:val="0"/>
          <w:numId w:val="12"/>
        </w:numPr>
        <w:rPr>
          <w:color w:val="FF0000"/>
        </w:rPr>
      </w:pPr>
      <w:r w:rsidRPr="00A43B21">
        <w:rPr>
          <w:color w:val="FF0000"/>
        </w:rPr>
        <w:t>srovnání již existujících řešení na českém trhu – nástroje na anonymizace údajů při správě dokumentů</w:t>
      </w:r>
    </w:p>
    <w:p w14:paraId="6CA4F006" w14:textId="1E7FC48D" w:rsidR="0067254A" w:rsidRPr="00A43B21" w:rsidRDefault="0067254A" w:rsidP="0067254A">
      <w:pPr>
        <w:pStyle w:val="ListParagraph"/>
        <w:numPr>
          <w:ilvl w:val="1"/>
          <w:numId w:val="12"/>
        </w:numPr>
        <w:rPr>
          <w:color w:val="FF0000"/>
        </w:rPr>
      </w:pPr>
      <w:r w:rsidRPr="00A43B21">
        <w:rPr>
          <w:color w:val="FF0000"/>
        </w:rPr>
        <w:t>důraz na to, které z těchto rešení nabízí přímo auto klasifikaci údajů</w:t>
      </w:r>
    </w:p>
    <w:p w14:paraId="26A40F12" w14:textId="4778EDC4" w:rsidR="000B1F76" w:rsidRPr="00A43B21" w:rsidRDefault="000B1F76" w:rsidP="0067254A">
      <w:pPr>
        <w:pStyle w:val="ListParagraph"/>
        <w:numPr>
          <w:ilvl w:val="1"/>
          <w:numId w:val="12"/>
        </w:numPr>
        <w:rPr>
          <w:color w:val="FF0000"/>
        </w:rPr>
      </w:pPr>
      <w:r w:rsidRPr="00A43B21">
        <w:rPr>
          <w:color w:val="FF0000"/>
        </w:rPr>
        <w:t>důraz na to kdo dokáže číst i dle kontextu</w:t>
      </w:r>
    </w:p>
    <w:p w14:paraId="05466215" w14:textId="1E6DB8CB" w:rsidR="00AA0088" w:rsidRPr="00A43B21" w:rsidRDefault="00AA0088" w:rsidP="00AA0088">
      <w:pPr>
        <w:rPr>
          <w:color w:val="FF0000"/>
        </w:rPr>
      </w:pPr>
    </w:p>
    <w:p w14:paraId="7256FB7D" w14:textId="0DFAF003" w:rsidR="00AA0088" w:rsidRPr="00A43B21" w:rsidRDefault="00AA0088" w:rsidP="00AA0088">
      <w:pPr>
        <w:rPr>
          <w:color w:val="FF0000"/>
        </w:rPr>
      </w:pPr>
    </w:p>
    <w:p w14:paraId="6ED65178" w14:textId="2F005325" w:rsidR="00AA0088" w:rsidRPr="00A43B21" w:rsidRDefault="00AA0088" w:rsidP="00AA0088">
      <w:pPr>
        <w:rPr>
          <w:color w:val="FF0000"/>
        </w:rPr>
      </w:pPr>
    </w:p>
    <w:p w14:paraId="3265BACB" w14:textId="033BF174" w:rsidR="009A277A" w:rsidRPr="00A43B21" w:rsidRDefault="009A277A" w:rsidP="009A277A"/>
    <w:p w14:paraId="44F27AAD" w14:textId="77777777" w:rsidR="009A277A" w:rsidRPr="00A43B21" w:rsidRDefault="009A277A" w:rsidP="009A277A">
      <w:pPr>
        <w:rPr>
          <w:color w:val="FF0000"/>
        </w:rPr>
      </w:pPr>
      <w:r w:rsidRPr="00A43B21">
        <w:rPr>
          <w:color w:val="FF0000"/>
        </w:rPr>
        <w:t>TODO předmluva</w:t>
      </w:r>
    </w:p>
    <w:p w14:paraId="6EED9AC4" w14:textId="13F845DD" w:rsidR="009A277A" w:rsidRPr="00A43B21" w:rsidRDefault="009A277A" w:rsidP="009A277A">
      <w:pPr>
        <w:pStyle w:val="ListParagraph"/>
        <w:numPr>
          <w:ilvl w:val="0"/>
          <w:numId w:val="12"/>
        </w:numPr>
        <w:rPr>
          <w:color w:val="FF0000"/>
        </w:rPr>
      </w:pPr>
      <w:r w:rsidRPr="00A43B21">
        <w:rPr>
          <w:color w:val="FF0000"/>
        </w:rPr>
        <w:t>oslí můstek k tomu abych se dostal k veřejnému registru smluv</w:t>
      </w:r>
    </w:p>
    <w:p w14:paraId="369CE77B" w14:textId="25A2337E" w:rsidR="009A277A" w:rsidRPr="00A43B21" w:rsidRDefault="009A277A" w:rsidP="009A277A">
      <w:pPr>
        <w:pStyle w:val="ListParagraph"/>
        <w:numPr>
          <w:ilvl w:val="0"/>
          <w:numId w:val="12"/>
        </w:numPr>
        <w:rPr>
          <w:color w:val="FF0000"/>
        </w:rPr>
      </w:pPr>
      <w:r w:rsidRPr="00A43B21">
        <w:rPr>
          <w:color w:val="FF0000"/>
        </w:rPr>
        <w:lastRenderedPageBreak/>
        <w:t>mělo by to být psané tak, aby to bylo více obecné a registr smluv je jenom konkrétní aplikace použitých technik</w:t>
      </w:r>
    </w:p>
    <w:p w14:paraId="1492C0DA" w14:textId="45B60EB7" w:rsidR="00B158DE" w:rsidRPr="00A43B21" w:rsidRDefault="000B60CB" w:rsidP="00B158DE">
      <w:pPr>
        <w:pStyle w:val="Heading2"/>
      </w:pPr>
      <w:bookmarkStart w:id="18" w:name="_Toc97157021"/>
      <w:r w:rsidRPr="00A43B21">
        <w:t>Osobní údaje v</w:t>
      </w:r>
      <w:r w:rsidR="00862EFD" w:rsidRPr="00A43B21">
        <w:t> kontextu Veřejného registru smluv</w:t>
      </w:r>
      <w:bookmarkEnd w:id="18"/>
    </w:p>
    <w:p w14:paraId="745F64DC" w14:textId="500C7F54" w:rsidR="009A277A" w:rsidRPr="00A43B21" w:rsidRDefault="009A277A" w:rsidP="009A277A">
      <w:pPr>
        <w:pStyle w:val="Heading3"/>
      </w:pPr>
      <w:bookmarkStart w:id="19" w:name="_Toc97157022"/>
      <w:r w:rsidRPr="00A43B21">
        <w:t>Zákon o registru smluv</w:t>
      </w:r>
      <w:bookmarkEnd w:id="19"/>
    </w:p>
    <w:p w14:paraId="0A7D8C3D" w14:textId="5AE632E8" w:rsidR="009A277A" w:rsidRPr="00A43B21" w:rsidRDefault="009A277A" w:rsidP="009A277A">
      <w:r w:rsidRPr="00A43B21">
        <w:t>340/2015 Sb. Zákon o registru smluv</w:t>
      </w:r>
      <w:r w:rsidR="00014D54" w:rsidRPr="00A43B21">
        <w:t>, který nabyl platnosti 1. 7. 2016 a který byl 2x novelizován, nejprve v roce 2017</w:t>
      </w:r>
      <w:r w:rsidR="00E90C55" w:rsidRPr="00A43B21">
        <w:t xml:space="preserve"> (zákonem 249/2017 Sb.)</w:t>
      </w:r>
      <w:r w:rsidR="00014D54" w:rsidRPr="00A43B21">
        <w:t>, dále v roce 2019</w:t>
      </w:r>
      <w:r w:rsidR="00E90C55" w:rsidRPr="00A43B21">
        <w:t xml:space="preserve"> (zákonem 177/2019 Sb.)</w:t>
      </w:r>
      <w:r w:rsidR="00014D54" w:rsidRPr="00A43B21">
        <w:t>, hovoří o zvláštních podmínkách účinnosti některých smluv a o uveřejňování těchto smluv ve veřejném registru smluv (Bouda, 2019).</w:t>
      </w:r>
    </w:p>
    <w:p w14:paraId="2B7CC6B1" w14:textId="6CACEE18" w:rsidR="002D703F" w:rsidRPr="00A43B21" w:rsidRDefault="00E90C55" w:rsidP="009A277A">
      <w:r w:rsidRPr="00A43B21">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A43B21">
        <w:t xml:space="preserve">§2 tohoto zákona. Jsou zde také definované podmínky pro povinnost uveřejnění smlouvy, jako je například minimální </w:t>
      </w:r>
      <w:r w:rsidR="002D703F" w:rsidRPr="00A43B21">
        <w:t xml:space="preserve">výše hodnoty plnění </w:t>
      </w:r>
      <w:r w:rsidR="0091648A" w:rsidRPr="00A43B21">
        <w:t xml:space="preserve">smlouvy 50 000 Kč </w:t>
      </w:r>
      <w:r w:rsidR="002D703F" w:rsidRPr="00A43B21">
        <w:t xml:space="preserve">nebo plnění smlouvy převážně na území České republiky. Subjekt musí dle tohoto zákona také splňovat podmínky platnosti uveřejnění, jako je například nutnost uveřejnění 30 dnů od jejího uzavření nebo </w:t>
      </w:r>
      <w:r w:rsidR="0091648A" w:rsidRPr="00A43B21">
        <w:t>(Kraus, 2022).</w:t>
      </w:r>
    </w:p>
    <w:p w14:paraId="6EAC6987" w14:textId="583F1557" w:rsidR="002D703F" w:rsidRPr="00A43B21" w:rsidRDefault="002D703F" w:rsidP="009A277A">
      <w:pPr>
        <w:rPr>
          <w:color w:val="FF0000"/>
        </w:rPr>
      </w:pPr>
      <w:r w:rsidRPr="00A43B21">
        <w:rPr>
          <w:color w:val="FF0000"/>
        </w:rPr>
        <w:t xml:space="preserve">TODO </w:t>
      </w:r>
      <w:r w:rsidR="00A07704" w:rsidRPr="00A43B21">
        <w:rPr>
          <w:color w:val="FF0000"/>
        </w:rPr>
        <w:t>možné rozšíření…</w:t>
      </w:r>
      <w:r w:rsidRPr="00A43B21">
        <w:rPr>
          <w:color w:val="FF0000"/>
        </w:rPr>
        <w:t>uvézt i některé výjimky uveřejnění?</w:t>
      </w:r>
    </w:p>
    <w:p w14:paraId="329A9F30" w14:textId="7C7A200C" w:rsidR="00E90C55" w:rsidRPr="00A43B21" w:rsidRDefault="00E90C55" w:rsidP="00E90C55">
      <w:pPr>
        <w:pStyle w:val="Heading3"/>
      </w:pPr>
      <w:bookmarkStart w:id="20" w:name="_Toc97157023"/>
      <w:r w:rsidRPr="00A43B21">
        <w:t>Registr smluv</w:t>
      </w:r>
      <w:bookmarkEnd w:id="20"/>
    </w:p>
    <w:p w14:paraId="742C63DE" w14:textId="1DA85169" w:rsidR="00B004C9" w:rsidRPr="00A43B21" w:rsidRDefault="00B004C9" w:rsidP="00B004C9">
      <w:pPr>
        <w:rPr>
          <w:color w:val="FF0000"/>
        </w:rPr>
      </w:pPr>
      <w:r w:rsidRPr="00A43B21">
        <w:rPr>
          <w:color w:val="FF0000"/>
        </w:rPr>
        <w:t xml:space="preserve">TODO </w:t>
      </w:r>
      <w:r w:rsidR="00A07704" w:rsidRPr="00A43B21">
        <w:rPr>
          <w:color w:val="FF0000"/>
        </w:rPr>
        <w:t>možné rozšíření…</w:t>
      </w:r>
      <w:r w:rsidRPr="00A43B21">
        <w:rPr>
          <w:color w:val="FF0000"/>
        </w:rPr>
        <w:t>jaké smlouvy do registru smluv patří</w:t>
      </w:r>
    </w:p>
    <w:p w14:paraId="43E66CED" w14:textId="5CD84A38" w:rsidR="00B05D1F" w:rsidRPr="00A43B21" w:rsidRDefault="00CF0883" w:rsidP="00B05D1F">
      <w:r w:rsidRPr="00A43B21">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A43B21">
        <w:t>é</w:t>
      </w:r>
      <w:r w:rsidRPr="00A43B21">
        <w:t xml:space="preserve"> odstranění některých údajů) spadá na subjekt, který smlouvu uveřejňuje (Kraus, 2022).</w:t>
      </w:r>
    </w:p>
    <w:p w14:paraId="1F154749" w14:textId="0766F789" w:rsidR="00CF0883" w:rsidRPr="00A43B21" w:rsidRDefault="00CF0883" w:rsidP="00B05D1F">
      <w:r w:rsidRPr="00A43B21">
        <w:t>Smlouvy je možné do registru zasílat přes grafické rozhraní skrz elektronický formulář, dostupný na Portálu veřejné správy nebo přes systém datových schránek.</w:t>
      </w:r>
    </w:p>
    <w:p w14:paraId="14330469" w14:textId="3BAA6718" w:rsidR="00CF0883" w:rsidRPr="00A43B21" w:rsidRDefault="00B00DED" w:rsidP="00B05D1F">
      <w:r w:rsidRPr="00A43B21">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A43B21">
        <w:t>, jehož detekce však není cílem této práce</w:t>
      </w:r>
      <w:r w:rsidRPr="00A43B21">
        <w:t xml:space="preserve">. </w:t>
      </w:r>
    </w:p>
    <w:p w14:paraId="7884F3F7" w14:textId="55EDE72C" w:rsidR="00B00DED" w:rsidRPr="00A43B21" w:rsidRDefault="00B00DED" w:rsidP="00B05D1F">
      <w:r w:rsidRPr="00A43B21">
        <w:t xml:space="preserve">Práce s osobními údaji je dále </w:t>
      </w:r>
      <w:r w:rsidR="0026668E" w:rsidRPr="00A43B21">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A43B21">
        <w:t xml:space="preserve"> (ÚOOÚ, 2016)</w:t>
      </w:r>
      <w:r w:rsidR="0026668E" w:rsidRPr="00A43B21">
        <w:t xml:space="preserve"> a získání souhlasu by znamenalo další interakci se subjektem smlouvy, je nutné všechny osobní údaje dle jejich platné definice </w:t>
      </w:r>
      <w:r w:rsidR="0026668E" w:rsidRPr="00A43B21">
        <w:lastRenderedPageBreak/>
        <w:t>v uveřejňovaných smlouvách řádně anonymizovat.</w:t>
      </w:r>
      <w:r w:rsidR="003A3D6D" w:rsidRPr="00A43B21">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A43B21" w:rsidRDefault="002F1FC5" w:rsidP="00B05D1F"/>
    <w:p w14:paraId="2CA447B4" w14:textId="52A9C656" w:rsidR="002F1FC5" w:rsidRPr="00A43B21" w:rsidRDefault="002F1FC5" w:rsidP="002F1FC5">
      <w:pPr>
        <w:pStyle w:val="Heading3"/>
      </w:pPr>
      <w:bookmarkStart w:id="21" w:name="_Toc97157024"/>
      <w:r w:rsidRPr="00A43B21">
        <w:t>Nástroj pro anonymizaci dokumentů</w:t>
      </w:r>
      <w:bookmarkEnd w:id="21"/>
    </w:p>
    <w:p w14:paraId="22CA6A8A" w14:textId="77B2ED3B" w:rsidR="003A3D6D" w:rsidRPr="00A43B21" w:rsidRDefault="003A3D6D" w:rsidP="00B05D1F">
      <w:r w:rsidRPr="00A43B21">
        <w:t xml:space="preserve">Ministerstvo vnitra poskytuje </w:t>
      </w:r>
      <w:r w:rsidR="002F1FC5" w:rsidRPr="00A43B21">
        <w:t xml:space="preserve">přes Portál veřejné správy </w:t>
      </w:r>
      <w:r w:rsidRPr="00A43B21">
        <w:t xml:space="preserve">pro účely anonymizace textů uveřejňovaných smluv </w:t>
      </w:r>
      <w:r w:rsidR="002F1FC5" w:rsidRPr="00A43B21">
        <w:t>N</w:t>
      </w:r>
      <w:r w:rsidRPr="00A43B21">
        <w:t>ástroj pro anonymizaci dokumentů, který však mohou využívat pouze orgány veřejné moci.</w:t>
      </w:r>
      <w:r w:rsidR="002F1FC5" w:rsidRPr="00A43B21">
        <w:t xml:space="preserve"> Tento nástroj je dostupný na adrese </w:t>
      </w:r>
      <w:hyperlink r:id="rId19" w:history="1">
        <w:r w:rsidR="002F1FC5" w:rsidRPr="00A43B21">
          <w:rPr>
            <w:rStyle w:val="Hyperlink"/>
          </w:rPr>
          <w:t>https://anonymizace.gov.cz/crossroad/</w:t>
        </w:r>
      </w:hyperlink>
      <w:r w:rsidR="002F1FC5" w:rsidRPr="00A43B21">
        <w:t>.</w:t>
      </w:r>
    </w:p>
    <w:p w14:paraId="4DE81E62" w14:textId="1E3C44AA" w:rsidR="002F1FC5" w:rsidRPr="00A43B21" w:rsidRDefault="00D3131B" w:rsidP="00B05D1F">
      <w:r w:rsidRPr="00A43B21">
        <w:t>Tento nástroj umožňuje řádným způsobem (znečitelněním všech vrstev textu) anonymizovat nahraný dokument. Dle textového popisu pro nepřihlášené uživatele však nenabízí automatickou detekci klíčových identifikátorů</w:t>
      </w:r>
      <w:r w:rsidR="00F81829" w:rsidRPr="00A43B21">
        <w:t>, a to ani v podobě jejich vyhledávání přes předdefinované šablony bez znalosti širšího kontextu textu.</w:t>
      </w:r>
      <w:r w:rsidR="007F4BB2" w:rsidRPr="00A43B21">
        <w:t xml:space="preserve"> Model vyvíjený v další části této práce by se tedy mohl stát dalším rozšířením tohoto nástroje a pomoci tak pracovníkům orgánů veřejné moci </w:t>
      </w:r>
      <w:r w:rsidR="00CA4D48" w:rsidRPr="00A43B21">
        <w:t>lépe a rychleji anonymizovat nahrávané dokumenty.</w:t>
      </w:r>
    </w:p>
    <w:p w14:paraId="0922E343" w14:textId="7461FBB8" w:rsidR="00CA4D48" w:rsidRPr="00A43B21" w:rsidRDefault="00CA4D48" w:rsidP="00B05D1F">
      <w:r w:rsidRPr="00A43B21">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A43B21" w:rsidRDefault="00CA4D48" w:rsidP="00CA4D48">
      <w:pPr>
        <w:keepNext/>
      </w:pPr>
      <w:r w:rsidRPr="00A43B21">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D969CC8" w:rsidR="00CA4D48" w:rsidRPr="00A43B21" w:rsidRDefault="00CA4D48" w:rsidP="00CA4D48">
      <w:pPr>
        <w:pStyle w:val="Caption"/>
      </w:pPr>
      <w:r w:rsidRPr="00A43B21">
        <w:t xml:space="preserve">Obrázek </w:t>
      </w:r>
      <w:fldSimple w:instr=" SEQ Obrázek \* ARABIC ">
        <w:r w:rsidR="001F5AFA">
          <w:rPr>
            <w:noProof/>
          </w:rPr>
          <w:t>1</w:t>
        </w:r>
      </w:fldSimple>
      <w:r w:rsidRPr="00A43B21">
        <w:t>: Nástroj pro anonymizaci dokumentů – intrografika</w:t>
      </w:r>
    </w:p>
    <w:p w14:paraId="253E521C" w14:textId="77777777" w:rsidR="00F81829" w:rsidRPr="00A43B21" w:rsidRDefault="00F81829" w:rsidP="00B05D1F"/>
    <w:p w14:paraId="26CC3300" w14:textId="77777777" w:rsidR="002F1FC5" w:rsidRPr="00A43B21" w:rsidRDefault="00B05D1F" w:rsidP="00B05D1F">
      <w:pPr>
        <w:rPr>
          <w:color w:val="FF0000"/>
        </w:rPr>
      </w:pPr>
      <w:r w:rsidRPr="00A43B21">
        <w:rPr>
          <w:color w:val="FF0000"/>
        </w:rPr>
        <w:t xml:space="preserve">TODO </w:t>
      </w:r>
    </w:p>
    <w:p w14:paraId="67CC12CB" w14:textId="560B0AA0" w:rsidR="002F1FC5" w:rsidRPr="00A43B21" w:rsidRDefault="002F1FC5" w:rsidP="002F1FC5">
      <w:pPr>
        <w:pStyle w:val="ListParagraph"/>
        <w:numPr>
          <w:ilvl w:val="0"/>
          <w:numId w:val="12"/>
        </w:numPr>
        <w:rPr>
          <w:color w:val="FF0000"/>
        </w:rPr>
      </w:pPr>
      <w:r w:rsidRPr="00A43B21">
        <w:rPr>
          <w:color w:val="FF0000"/>
        </w:rPr>
        <w:t>Omezení tohoto nástroje</w:t>
      </w:r>
    </w:p>
    <w:p w14:paraId="00A37E96" w14:textId="4762099E" w:rsidR="000235BD" w:rsidRPr="00A43B21" w:rsidRDefault="000235BD" w:rsidP="002F1FC5">
      <w:pPr>
        <w:pStyle w:val="ListParagraph"/>
        <w:numPr>
          <w:ilvl w:val="0"/>
          <w:numId w:val="12"/>
        </w:numPr>
        <w:rPr>
          <w:color w:val="FF0000"/>
        </w:rPr>
      </w:pPr>
      <w:r w:rsidRPr="00A43B21">
        <w:rPr>
          <w:color w:val="FF0000"/>
        </w:rPr>
        <w:t>Vyjádření o nástroji dle mailu</w:t>
      </w:r>
    </w:p>
    <w:p w14:paraId="1717C892" w14:textId="60C7C48E" w:rsidR="000235BD" w:rsidRPr="00A43B21" w:rsidRDefault="000235BD" w:rsidP="002F1FC5">
      <w:pPr>
        <w:pStyle w:val="ListParagraph"/>
        <w:numPr>
          <w:ilvl w:val="0"/>
          <w:numId w:val="12"/>
        </w:numPr>
        <w:rPr>
          <w:color w:val="FF0000"/>
        </w:rPr>
      </w:pPr>
      <w:r w:rsidRPr="00A43B21">
        <w:rPr>
          <w:color w:val="FF0000"/>
        </w:rPr>
        <w:t>Existující externí nástroje? To bych možná mohl dát spíš někam jinam</w:t>
      </w:r>
    </w:p>
    <w:p w14:paraId="1BDB2E7E" w14:textId="6C852D71" w:rsidR="00875D63" w:rsidRPr="00A43B21" w:rsidRDefault="003D0D1D" w:rsidP="00875D63">
      <w:pPr>
        <w:pStyle w:val="Heading2"/>
      </w:pPr>
      <w:bookmarkStart w:id="22" w:name="_Toc97157025"/>
      <w:r w:rsidRPr="00A43B21">
        <w:t>Typy vstupních dokumentů</w:t>
      </w:r>
      <w:bookmarkEnd w:id="22"/>
    </w:p>
    <w:p w14:paraId="1D4467F6" w14:textId="77777777" w:rsidR="00262D44" w:rsidRPr="00A43B21" w:rsidRDefault="00C14158" w:rsidP="00C14158">
      <w:r w:rsidRPr="00A43B21">
        <w:t xml:space="preserve">Smlouvy smí do registru smluv být nahrávané </w:t>
      </w:r>
      <w:r w:rsidR="00262D44" w:rsidRPr="00A43B21">
        <w:t xml:space="preserve">pouze v elektronické podobě </w:t>
      </w:r>
      <w:r w:rsidRPr="00A43B21">
        <w:t xml:space="preserve">v několika povolených formátech. </w:t>
      </w:r>
      <w:r w:rsidR="00262D44" w:rsidRPr="00A43B21">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A43B21" w:rsidRDefault="00262D44" w:rsidP="00C14158">
      <w:r w:rsidRPr="00A43B21">
        <w:t>Otevřený a strojově čitelný formát definuje zákon 106/1999 Sb. o svobodném přístupu k informacím.</w:t>
      </w:r>
    </w:p>
    <w:p w14:paraId="5FF706ED" w14:textId="40636143" w:rsidR="00C14158" w:rsidRPr="00A43B21" w:rsidRDefault="00262D44" w:rsidP="00C14158">
      <w:r w:rsidRPr="00A43B21">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A43B21" w:rsidRDefault="00AE652A" w:rsidP="00C14158">
      <w:r w:rsidRPr="00A43B21">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A43B21" w:rsidRDefault="00AE652A" w:rsidP="00C14158">
      <w:r w:rsidRPr="00A43B21">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A43B21" w:rsidRDefault="00AE652A" w:rsidP="00C14158">
      <w:r w:rsidRPr="00A43B21">
        <w:t xml:space="preserve">Tato informace je důležitá pro implementaci modelu hlubokého učení, který bude text zpracovávat. Znamená totiž, že metadata </w:t>
      </w:r>
      <w:r w:rsidR="00A25CD1" w:rsidRPr="00A43B21">
        <w:t xml:space="preserve">u jednotlivých textů nemusí být vždy dostupná a nelze se na ně </w:t>
      </w:r>
      <w:r w:rsidR="00B004C9" w:rsidRPr="00A43B21">
        <w:t xml:space="preserve">tedy </w:t>
      </w:r>
      <w:r w:rsidR="00A25CD1" w:rsidRPr="00A43B21">
        <w:t xml:space="preserve">spolehnout. </w:t>
      </w:r>
    </w:p>
    <w:p w14:paraId="438D66C6" w14:textId="075CCECC" w:rsidR="005A2A79" w:rsidRPr="00A43B21" w:rsidRDefault="00B004C9" w:rsidP="00C14158">
      <w:r w:rsidRPr="00A43B21">
        <w:t>Do registru smluv se nahrává smlouva ve stejném formátu, v jakém byla v originále podepsána, a to včetně všech jejích dodatků, které by měly být součástí jednoho dokumentu. S</w:t>
      </w:r>
      <w:r w:rsidR="005A2A79" w:rsidRPr="00A43B21">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A43B21" w:rsidRDefault="005A2A79" w:rsidP="00C14158">
      <w:r w:rsidRPr="00A43B21">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A43B21" w:rsidRDefault="0025768C" w:rsidP="0025768C">
      <w:pPr>
        <w:pStyle w:val="Heading2"/>
      </w:pPr>
      <w:bookmarkStart w:id="23" w:name="_Toc97157026"/>
      <w:r w:rsidRPr="00A43B21">
        <w:t>Kategorizace osobních údajů</w:t>
      </w:r>
      <w:bookmarkEnd w:id="23"/>
    </w:p>
    <w:p w14:paraId="047B8F62" w14:textId="56BBF22F" w:rsidR="00C8302D" w:rsidRPr="00A43B21" w:rsidRDefault="00121BAC" w:rsidP="00C8302D">
      <w:r w:rsidRPr="00A43B21">
        <w:t xml:space="preserve">Na základě </w:t>
      </w:r>
      <w:r w:rsidR="002B545D" w:rsidRPr="00A43B21">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A43B21">
        <w:t xml:space="preserve">pravděpodobně budou vyskytovat ve zpracovávaných dokumentech </w:t>
      </w:r>
      <w:r w:rsidR="002B545D" w:rsidRPr="00A43B21">
        <w:t>(</w:t>
      </w:r>
      <w:r w:rsidR="002B545D" w:rsidRPr="00A43B21">
        <w:rPr>
          <w:color w:val="FF0000"/>
        </w:rPr>
        <w:t>TODO tohle by mělo být lépe podloženo, mělo by to být minimálně ještě na základě e-mailové komunikace s portálem veřejné správy a na základě analýzy smluv v</w:t>
      </w:r>
      <w:r w:rsidR="009C4B5B" w:rsidRPr="00A43B21">
        <w:rPr>
          <w:color w:val="FF0000"/>
        </w:rPr>
        <w:t> </w:t>
      </w:r>
      <w:r w:rsidR="002B545D" w:rsidRPr="00A43B21">
        <w:rPr>
          <w:color w:val="FF0000"/>
        </w:rPr>
        <w:t>datasetu</w:t>
      </w:r>
      <w:r w:rsidR="009C4B5B" w:rsidRPr="00A43B21">
        <w:rPr>
          <w:color w:val="FF0000"/>
        </w:rPr>
        <w:t>. Taky můžu udělat nějakou analýzu návrhových vzorů pro smouvy</w:t>
      </w:r>
      <w:r w:rsidR="002B545D" w:rsidRPr="00A43B21">
        <w:t>)</w:t>
      </w:r>
      <w:r w:rsidR="00C4689D" w:rsidRPr="00A43B21">
        <w:t xml:space="preserve">. </w:t>
      </w:r>
    </w:p>
    <w:p w14:paraId="46EAC1EB" w14:textId="710856FD" w:rsidR="00C4689D" w:rsidRPr="00A43B21" w:rsidRDefault="00C4689D" w:rsidP="00C8302D">
      <w:r w:rsidRPr="00A43B21">
        <w:t>Údaje jsou roztříděné do několika základních kategorií primárně dle formátu, ve kterém se údaj v textu vyskytuje (sekvence čísel, znaků, apod.).</w:t>
      </w:r>
    </w:p>
    <w:p w14:paraId="3AD127F8" w14:textId="77777777" w:rsidR="00937B2B" w:rsidRPr="00A43B21" w:rsidRDefault="00937B2B" w:rsidP="00937B2B">
      <w:pPr>
        <w:rPr>
          <w:b/>
          <w:bCs/>
        </w:rPr>
      </w:pPr>
      <w:r w:rsidRPr="00A43B21">
        <w:rPr>
          <w:b/>
          <w:bCs/>
        </w:rPr>
        <w:t>Jmenné identifikátory</w:t>
      </w:r>
    </w:p>
    <w:p w14:paraId="04F7353B" w14:textId="77777777" w:rsidR="00937B2B" w:rsidRPr="00A43B21" w:rsidRDefault="00937B2B" w:rsidP="00937B2B">
      <w:pPr>
        <w:pStyle w:val="ListParagraph"/>
        <w:numPr>
          <w:ilvl w:val="0"/>
          <w:numId w:val="12"/>
        </w:numPr>
        <w:rPr>
          <w:b/>
          <w:bCs/>
        </w:rPr>
      </w:pPr>
      <w:r w:rsidRPr="00A43B21">
        <w:t>Jméno</w:t>
      </w:r>
    </w:p>
    <w:p w14:paraId="1AC1CDA3" w14:textId="77777777" w:rsidR="00937B2B" w:rsidRPr="00A43B21" w:rsidRDefault="00937B2B" w:rsidP="00937B2B">
      <w:pPr>
        <w:pStyle w:val="ListParagraph"/>
        <w:numPr>
          <w:ilvl w:val="0"/>
          <w:numId w:val="12"/>
        </w:numPr>
        <w:rPr>
          <w:b/>
          <w:bCs/>
        </w:rPr>
      </w:pPr>
      <w:r w:rsidRPr="00A43B21">
        <w:t>Příjmení</w:t>
      </w:r>
    </w:p>
    <w:p w14:paraId="17FA9858" w14:textId="77777777" w:rsidR="00937B2B" w:rsidRPr="00A43B21" w:rsidRDefault="00937B2B" w:rsidP="00937B2B">
      <w:pPr>
        <w:pStyle w:val="ListParagraph"/>
        <w:numPr>
          <w:ilvl w:val="0"/>
          <w:numId w:val="12"/>
        </w:numPr>
        <w:rPr>
          <w:b/>
          <w:bCs/>
        </w:rPr>
      </w:pPr>
      <w:r w:rsidRPr="00A43B21">
        <w:t>Příjmení za svobodna</w:t>
      </w:r>
    </w:p>
    <w:p w14:paraId="53A9E068" w14:textId="73EAB5B1" w:rsidR="00937B2B" w:rsidRPr="00A43B21" w:rsidRDefault="00937B2B" w:rsidP="00937B2B">
      <w:pPr>
        <w:pStyle w:val="ListParagraph"/>
        <w:numPr>
          <w:ilvl w:val="0"/>
          <w:numId w:val="12"/>
        </w:numPr>
        <w:rPr>
          <w:b/>
          <w:bCs/>
        </w:rPr>
      </w:pPr>
      <w:r w:rsidRPr="00A43B21">
        <w:t>E-mail</w:t>
      </w:r>
      <w:r w:rsidR="00916CD7" w:rsidRPr="00A43B21">
        <w:t xml:space="preserve"> osobní</w:t>
      </w:r>
    </w:p>
    <w:p w14:paraId="0E494A34" w14:textId="0C9ACC87" w:rsidR="00916CD7" w:rsidRPr="00A43B21" w:rsidRDefault="00916CD7" w:rsidP="00937B2B">
      <w:pPr>
        <w:pStyle w:val="ListParagraph"/>
        <w:numPr>
          <w:ilvl w:val="0"/>
          <w:numId w:val="12"/>
        </w:numPr>
        <w:rPr>
          <w:b/>
          <w:bCs/>
        </w:rPr>
      </w:pPr>
      <w:r w:rsidRPr="00A43B21">
        <w:t>E-mail pracovní</w:t>
      </w:r>
    </w:p>
    <w:p w14:paraId="11523F50" w14:textId="40FD6A16" w:rsidR="00937B2B" w:rsidRPr="00A43B21" w:rsidRDefault="00937B2B" w:rsidP="00937B2B">
      <w:pPr>
        <w:pStyle w:val="ListParagraph"/>
        <w:numPr>
          <w:ilvl w:val="0"/>
          <w:numId w:val="12"/>
        </w:numPr>
        <w:rPr>
          <w:b/>
          <w:bCs/>
        </w:rPr>
      </w:pPr>
      <w:r w:rsidRPr="00A43B21">
        <w:t>Přihlašovací údaje</w:t>
      </w:r>
      <w:r w:rsidR="00916CD7" w:rsidRPr="00A43B21">
        <w:t xml:space="preserve"> (login)</w:t>
      </w:r>
    </w:p>
    <w:p w14:paraId="1B539C62" w14:textId="77777777" w:rsidR="00937B2B" w:rsidRPr="00A43B21" w:rsidRDefault="00937B2B" w:rsidP="00937B2B">
      <w:pPr>
        <w:rPr>
          <w:b/>
          <w:bCs/>
        </w:rPr>
      </w:pPr>
      <w:r w:rsidRPr="00A43B21">
        <w:rPr>
          <w:b/>
          <w:bCs/>
        </w:rPr>
        <w:lastRenderedPageBreak/>
        <w:t>Číselné identifikátory</w:t>
      </w:r>
    </w:p>
    <w:p w14:paraId="71A3178B" w14:textId="77777777" w:rsidR="00937B2B" w:rsidRPr="00A43B21" w:rsidRDefault="00937B2B" w:rsidP="00937B2B">
      <w:pPr>
        <w:pStyle w:val="ListParagraph"/>
        <w:numPr>
          <w:ilvl w:val="0"/>
          <w:numId w:val="12"/>
        </w:numPr>
        <w:rPr>
          <w:b/>
          <w:bCs/>
        </w:rPr>
      </w:pPr>
      <w:r w:rsidRPr="00A43B21">
        <w:t>Rodné číslo/číslo pojištěnce</w:t>
      </w:r>
    </w:p>
    <w:p w14:paraId="18CB1554" w14:textId="5A052FFF" w:rsidR="00937B2B" w:rsidRPr="00A43B21" w:rsidRDefault="00937B2B" w:rsidP="00937B2B">
      <w:pPr>
        <w:pStyle w:val="ListParagraph"/>
        <w:numPr>
          <w:ilvl w:val="0"/>
          <w:numId w:val="12"/>
        </w:numPr>
        <w:rPr>
          <w:b/>
          <w:bCs/>
        </w:rPr>
      </w:pPr>
      <w:r w:rsidRPr="00A43B21">
        <w:t xml:space="preserve">Číslo </w:t>
      </w:r>
      <w:r w:rsidR="00916CD7" w:rsidRPr="00A43B21">
        <w:t>občanského průkazu (OP)</w:t>
      </w:r>
    </w:p>
    <w:p w14:paraId="41FDE54C" w14:textId="48BC588A" w:rsidR="00937B2B" w:rsidRPr="00A43B21" w:rsidRDefault="00937B2B" w:rsidP="00937B2B">
      <w:pPr>
        <w:pStyle w:val="ListParagraph"/>
        <w:numPr>
          <w:ilvl w:val="0"/>
          <w:numId w:val="12"/>
        </w:numPr>
        <w:rPr>
          <w:b/>
          <w:bCs/>
        </w:rPr>
      </w:pPr>
      <w:r w:rsidRPr="00A43B21">
        <w:t>Číslo pasu</w:t>
      </w:r>
    </w:p>
    <w:p w14:paraId="7C9D7494" w14:textId="3E8FD91B" w:rsidR="00916CD7" w:rsidRPr="00A43B21" w:rsidRDefault="00916CD7" w:rsidP="005B39E2">
      <w:pPr>
        <w:pStyle w:val="ListParagraph"/>
        <w:numPr>
          <w:ilvl w:val="0"/>
          <w:numId w:val="12"/>
        </w:numPr>
        <w:rPr>
          <w:b/>
          <w:bCs/>
        </w:rPr>
      </w:pPr>
      <w:r w:rsidRPr="00A43B21">
        <w:t>Číslo řidičského průkazu</w:t>
      </w:r>
    </w:p>
    <w:p w14:paraId="44526DC6" w14:textId="3BCF906E" w:rsidR="00937B2B" w:rsidRPr="00A43B21" w:rsidRDefault="00937B2B" w:rsidP="00937B2B">
      <w:pPr>
        <w:pStyle w:val="ListParagraph"/>
        <w:numPr>
          <w:ilvl w:val="0"/>
          <w:numId w:val="12"/>
        </w:numPr>
        <w:rPr>
          <w:b/>
          <w:bCs/>
        </w:rPr>
      </w:pPr>
      <w:r w:rsidRPr="00A43B21">
        <w:t>Číslo platební karty</w:t>
      </w:r>
    </w:p>
    <w:p w14:paraId="294A249D" w14:textId="2FE51502" w:rsidR="00937B2B" w:rsidRPr="00A43B21" w:rsidRDefault="00937B2B" w:rsidP="00937B2B">
      <w:pPr>
        <w:pStyle w:val="ListParagraph"/>
        <w:numPr>
          <w:ilvl w:val="0"/>
          <w:numId w:val="12"/>
        </w:numPr>
        <w:rPr>
          <w:b/>
          <w:bCs/>
        </w:rPr>
      </w:pPr>
      <w:r w:rsidRPr="00A43B21">
        <w:t xml:space="preserve">Číslo jiné </w:t>
      </w:r>
      <w:r w:rsidR="00916CD7" w:rsidRPr="00A43B21">
        <w:t xml:space="preserve">osobní </w:t>
      </w:r>
      <w:r w:rsidRPr="00A43B21">
        <w:t>karty</w:t>
      </w:r>
      <w:r w:rsidR="00916CD7" w:rsidRPr="00A43B21">
        <w:t xml:space="preserve"> (např. členské karty)</w:t>
      </w:r>
    </w:p>
    <w:p w14:paraId="1C6B7327" w14:textId="328AB318" w:rsidR="00937B2B" w:rsidRPr="00A43B21" w:rsidRDefault="00916CD7" w:rsidP="00937B2B">
      <w:pPr>
        <w:pStyle w:val="ListParagraph"/>
        <w:numPr>
          <w:ilvl w:val="0"/>
          <w:numId w:val="12"/>
        </w:numPr>
        <w:rPr>
          <w:b/>
          <w:bCs/>
        </w:rPr>
      </w:pPr>
      <w:r w:rsidRPr="00A43B21">
        <w:t>Daňové identifikační číslo (DIČ)</w:t>
      </w:r>
    </w:p>
    <w:p w14:paraId="612D6A05" w14:textId="348BF266" w:rsidR="00937B2B" w:rsidRPr="00A43B21" w:rsidRDefault="00937B2B" w:rsidP="00937B2B">
      <w:pPr>
        <w:pStyle w:val="ListParagraph"/>
        <w:numPr>
          <w:ilvl w:val="0"/>
          <w:numId w:val="12"/>
        </w:numPr>
        <w:rPr>
          <w:b/>
          <w:bCs/>
        </w:rPr>
      </w:pPr>
      <w:r w:rsidRPr="00A43B21">
        <w:t>Číslo bankovního účtu</w:t>
      </w:r>
    </w:p>
    <w:p w14:paraId="77DF119C" w14:textId="6EEF8BD9" w:rsidR="00916CD7" w:rsidRPr="00A43B21" w:rsidRDefault="00916CD7" w:rsidP="00937B2B">
      <w:pPr>
        <w:pStyle w:val="ListParagraph"/>
        <w:numPr>
          <w:ilvl w:val="0"/>
          <w:numId w:val="12"/>
        </w:numPr>
        <w:rPr>
          <w:b/>
          <w:bCs/>
        </w:rPr>
      </w:pPr>
      <w:r w:rsidRPr="00A43B21">
        <w:t>Sdružené inkaso plateb obyvatelstva (SIPO)</w:t>
      </w:r>
    </w:p>
    <w:p w14:paraId="26492D44" w14:textId="77777777" w:rsidR="00937B2B" w:rsidRPr="00A43B21" w:rsidRDefault="00937B2B" w:rsidP="00937B2B">
      <w:pPr>
        <w:pStyle w:val="ListParagraph"/>
        <w:numPr>
          <w:ilvl w:val="0"/>
          <w:numId w:val="12"/>
        </w:numPr>
        <w:rPr>
          <w:b/>
          <w:bCs/>
        </w:rPr>
      </w:pPr>
      <w:r w:rsidRPr="00A43B21">
        <w:t>IBAN</w:t>
      </w:r>
    </w:p>
    <w:p w14:paraId="605A4F4F" w14:textId="57B1D83E" w:rsidR="00937B2B" w:rsidRPr="00A43B21" w:rsidRDefault="00937B2B" w:rsidP="00937B2B">
      <w:pPr>
        <w:pStyle w:val="ListParagraph"/>
        <w:numPr>
          <w:ilvl w:val="0"/>
          <w:numId w:val="12"/>
        </w:numPr>
        <w:rPr>
          <w:b/>
          <w:bCs/>
        </w:rPr>
      </w:pPr>
      <w:r w:rsidRPr="00A43B21">
        <w:t>Telefonní číslo</w:t>
      </w:r>
      <w:r w:rsidR="00916CD7" w:rsidRPr="00A43B21">
        <w:t xml:space="preserve"> osobní</w:t>
      </w:r>
    </w:p>
    <w:p w14:paraId="6ACA2E91" w14:textId="1DBEA3BD" w:rsidR="00937B2B" w:rsidRPr="00A43B21" w:rsidRDefault="00916CD7" w:rsidP="00916CD7">
      <w:pPr>
        <w:pStyle w:val="ListParagraph"/>
        <w:numPr>
          <w:ilvl w:val="0"/>
          <w:numId w:val="12"/>
        </w:numPr>
        <w:rPr>
          <w:b/>
          <w:bCs/>
        </w:rPr>
      </w:pPr>
      <w:r w:rsidRPr="00A43B21">
        <w:t>Telefonní číslo pracovní</w:t>
      </w:r>
    </w:p>
    <w:p w14:paraId="09C3A007" w14:textId="513AD730" w:rsidR="00937B2B" w:rsidRPr="00A43B21" w:rsidRDefault="00937B2B" w:rsidP="00937B2B">
      <w:pPr>
        <w:pStyle w:val="ListParagraph"/>
        <w:numPr>
          <w:ilvl w:val="0"/>
          <w:numId w:val="12"/>
        </w:numPr>
        <w:rPr>
          <w:b/>
          <w:bCs/>
        </w:rPr>
      </w:pPr>
      <w:r w:rsidRPr="00A43B21">
        <w:t>Datum narození</w:t>
      </w:r>
    </w:p>
    <w:p w14:paraId="30DEE6FD" w14:textId="31B2D46C" w:rsidR="00937B2B" w:rsidRPr="00A43B21" w:rsidRDefault="00937B2B" w:rsidP="00937B2B">
      <w:pPr>
        <w:pStyle w:val="ListParagraph"/>
        <w:numPr>
          <w:ilvl w:val="0"/>
          <w:numId w:val="12"/>
        </w:numPr>
        <w:rPr>
          <w:b/>
          <w:bCs/>
        </w:rPr>
      </w:pPr>
      <w:r w:rsidRPr="00A43B21">
        <w:t>Věk</w:t>
      </w:r>
    </w:p>
    <w:p w14:paraId="0C8599A2" w14:textId="77777777" w:rsidR="00937B2B" w:rsidRPr="00A43B21" w:rsidRDefault="00937B2B" w:rsidP="00937B2B">
      <w:pPr>
        <w:rPr>
          <w:b/>
          <w:bCs/>
        </w:rPr>
      </w:pPr>
      <w:r w:rsidRPr="00A43B21">
        <w:rPr>
          <w:b/>
          <w:bCs/>
        </w:rPr>
        <w:t>Znakové identifikátory</w:t>
      </w:r>
    </w:p>
    <w:p w14:paraId="7C63A6B4" w14:textId="7E5C2DB0" w:rsidR="00937B2B" w:rsidRPr="00A43B21" w:rsidRDefault="00937B2B" w:rsidP="00937B2B">
      <w:pPr>
        <w:pStyle w:val="ListParagraph"/>
        <w:numPr>
          <w:ilvl w:val="0"/>
          <w:numId w:val="12"/>
        </w:numPr>
      </w:pPr>
      <w:r w:rsidRPr="00A43B21">
        <w:t>S</w:t>
      </w:r>
      <w:r w:rsidR="00916CD7" w:rsidRPr="00A43B21">
        <w:t>tátní poznávací značka (SPZ)</w:t>
      </w:r>
    </w:p>
    <w:p w14:paraId="15FF32D7" w14:textId="77777777" w:rsidR="00937B2B" w:rsidRPr="00A43B21" w:rsidRDefault="00937B2B" w:rsidP="00937B2B">
      <w:pPr>
        <w:pStyle w:val="ListParagraph"/>
        <w:numPr>
          <w:ilvl w:val="0"/>
          <w:numId w:val="12"/>
        </w:numPr>
      </w:pPr>
      <w:r w:rsidRPr="00A43B21">
        <w:t>MAC adresa</w:t>
      </w:r>
    </w:p>
    <w:p w14:paraId="7A4E27DC" w14:textId="77777777" w:rsidR="00937B2B" w:rsidRPr="00A43B21" w:rsidRDefault="00937B2B" w:rsidP="00937B2B">
      <w:pPr>
        <w:pStyle w:val="ListParagraph"/>
        <w:numPr>
          <w:ilvl w:val="0"/>
          <w:numId w:val="12"/>
        </w:numPr>
      </w:pPr>
      <w:r w:rsidRPr="00A43B21">
        <w:t>IP adresa</w:t>
      </w:r>
    </w:p>
    <w:p w14:paraId="235C273F" w14:textId="6BAB690C" w:rsidR="00937B2B" w:rsidRPr="00A43B21" w:rsidRDefault="00916CD7" w:rsidP="00937B2B">
      <w:pPr>
        <w:pStyle w:val="ListParagraph"/>
        <w:numPr>
          <w:ilvl w:val="0"/>
          <w:numId w:val="12"/>
        </w:numPr>
      </w:pPr>
      <w:r w:rsidRPr="00A43B21">
        <w:t>Internetová d</w:t>
      </w:r>
      <w:r w:rsidR="00937B2B" w:rsidRPr="00A43B21">
        <w:t>oména</w:t>
      </w:r>
    </w:p>
    <w:p w14:paraId="215A6D56" w14:textId="77777777" w:rsidR="00937B2B" w:rsidRPr="00A43B21" w:rsidRDefault="00937B2B" w:rsidP="00937B2B">
      <w:pPr>
        <w:pStyle w:val="ListParagraph"/>
        <w:numPr>
          <w:ilvl w:val="0"/>
          <w:numId w:val="12"/>
        </w:numPr>
      </w:pPr>
      <w:r w:rsidRPr="00A43B21">
        <w:t>Podpis</w:t>
      </w:r>
    </w:p>
    <w:p w14:paraId="4AA61E90" w14:textId="77777777" w:rsidR="00916CD7" w:rsidRPr="00A43B21" w:rsidRDefault="00937B2B" w:rsidP="00937B2B">
      <w:pPr>
        <w:pStyle w:val="ListParagraph"/>
        <w:numPr>
          <w:ilvl w:val="0"/>
          <w:numId w:val="12"/>
        </w:numPr>
      </w:pPr>
      <w:r w:rsidRPr="00A43B21">
        <w:t>Elektronick</w:t>
      </w:r>
      <w:r w:rsidR="00916CD7" w:rsidRPr="00A43B21">
        <w:t>ý</w:t>
      </w:r>
      <w:r w:rsidRPr="00A43B21">
        <w:t xml:space="preserve"> podpis</w:t>
      </w:r>
    </w:p>
    <w:p w14:paraId="29A4C1EF" w14:textId="77777777" w:rsidR="00916CD7" w:rsidRPr="00A43B21" w:rsidRDefault="00916CD7" w:rsidP="00937B2B">
      <w:pPr>
        <w:pStyle w:val="ListParagraph"/>
        <w:numPr>
          <w:ilvl w:val="0"/>
          <w:numId w:val="12"/>
        </w:numPr>
      </w:pPr>
      <w:r w:rsidRPr="00A43B21">
        <w:t>Elektronický</w:t>
      </w:r>
      <w:r w:rsidR="00937B2B" w:rsidRPr="00A43B21">
        <w:t xml:space="preserve"> </w:t>
      </w:r>
      <w:r w:rsidRPr="00A43B21">
        <w:t>k</w:t>
      </w:r>
      <w:r w:rsidR="00937B2B" w:rsidRPr="00A43B21">
        <w:t>líč</w:t>
      </w:r>
    </w:p>
    <w:p w14:paraId="252140BB" w14:textId="666DE274" w:rsidR="00937B2B" w:rsidRPr="00A43B21" w:rsidRDefault="00937B2B" w:rsidP="00937B2B">
      <w:pPr>
        <w:pStyle w:val="ListParagraph"/>
        <w:numPr>
          <w:ilvl w:val="0"/>
          <w:numId w:val="12"/>
        </w:numPr>
      </w:pPr>
      <w:r w:rsidRPr="00A43B21">
        <w:t>Biometrická data</w:t>
      </w:r>
    </w:p>
    <w:p w14:paraId="07BCFA2A" w14:textId="1D7ADCC9" w:rsidR="00937B2B" w:rsidRPr="00A43B21" w:rsidRDefault="00916CD7" w:rsidP="00937B2B">
      <w:pPr>
        <w:pStyle w:val="ListParagraph"/>
        <w:numPr>
          <w:ilvl w:val="0"/>
          <w:numId w:val="12"/>
        </w:numPr>
      </w:pPr>
      <w:r w:rsidRPr="00A43B21">
        <w:t>Identifikační číslo vozidla (</w:t>
      </w:r>
      <w:r w:rsidR="00937B2B" w:rsidRPr="00A43B21">
        <w:t>VIN</w:t>
      </w:r>
      <w:r w:rsidRPr="00A43B21">
        <w:t>)</w:t>
      </w:r>
    </w:p>
    <w:p w14:paraId="77D5C185" w14:textId="3A7E0A86" w:rsidR="00937B2B" w:rsidRPr="00A43B21" w:rsidRDefault="00937B2B" w:rsidP="00937B2B">
      <w:pPr>
        <w:pStyle w:val="ListParagraph"/>
        <w:numPr>
          <w:ilvl w:val="0"/>
          <w:numId w:val="12"/>
        </w:numPr>
      </w:pPr>
      <w:r w:rsidRPr="00A43B21">
        <w:t>Parcelní číslo</w:t>
      </w:r>
    </w:p>
    <w:p w14:paraId="5E6E0838" w14:textId="3FABADE0" w:rsidR="00937B2B" w:rsidRPr="00A43B21" w:rsidRDefault="00916CD7" w:rsidP="00937B2B">
      <w:pPr>
        <w:pStyle w:val="ListParagraph"/>
        <w:numPr>
          <w:ilvl w:val="0"/>
          <w:numId w:val="12"/>
        </w:numPr>
      </w:pPr>
      <w:r w:rsidRPr="00A43B21">
        <w:t>Sériové</w:t>
      </w:r>
      <w:r w:rsidR="00937B2B" w:rsidRPr="00A43B21">
        <w:t xml:space="preserve"> číslo</w:t>
      </w:r>
    </w:p>
    <w:p w14:paraId="383A37C7" w14:textId="79A64C07" w:rsidR="00916CD7" w:rsidRPr="00A43B21" w:rsidRDefault="00916CD7" w:rsidP="00937B2B">
      <w:pPr>
        <w:pStyle w:val="ListParagraph"/>
        <w:numPr>
          <w:ilvl w:val="0"/>
          <w:numId w:val="12"/>
        </w:numPr>
      </w:pPr>
      <w:r w:rsidRPr="00A43B21">
        <w:t>GPS souřadnice</w:t>
      </w:r>
    </w:p>
    <w:p w14:paraId="7BBF9BA1" w14:textId="3A03CD27" w:rsidR="00A42FAF" w:rsidRPr="00A43B21" w:rsidRDefault="008455F2" w:rsidP="00A42FAF">
      <w:r w:rsidRPr="00A43B21">
        <w:rPr>
          <w:b/>
          <w:bCs/>
        </w:rPr>
        <w:t>Nezařazené</w:t>
      </w:r>
    </w:p>
    <w:p w14:paraId="48AEBB02" w14:textId="1F2640C3" w:rsidR="00A42FAF" w:rsidRPr="00A43B21" w:rsidRDefault="00A42FAF" w:rsidP="00A42FAF">
      <w:pPr>
        <w:pStyle w:val="ListParagraph"/>
        <w:numPr>
          <w:ilvl w:val="0"/>
          <w:numId w:val="12"/>
        </w:numPr>
      </w:pPr>
      <w:r w:rsidRPr="00A43B21">
        <w:t>Adresa</w:t>
      </w:r>
    </w:p>
    <w:p w14:paraId="198F4498" w14:textId="42B2AA36" w:rsidR="00A42FAF" w:rsidRPr="00A43B21" w:rsidRDefault="00A42FAF" w:rsidP="00A42FAF">
      <w:pPr>
        <w:pStyle w:val="ListParagraph"/>
        <w:numPr>
          <w:ilvl w:val="0"/>
          <w:numId w:val="12"/>
        </w:numPr>
      </w:pPr>
      <w:r w:rsidRPr="00A43B21">
        <w:t>Pohlaví</w:t>
      </w:r>
    </w:p>
    <w:p w14:paraId="47398F7E" w14:textId="0D78A9E8" w:rsidR="00A42FAF" w:rsidRPr="00A43B21" w:rsidRDefault="00A42FAF" w:rsidP="00A42FAF">
      <w:pPr>
        <w:pStyle w:val="ListParagraph"/>
        <w:numPr>
          <w:ilvl w:val="0"/>
          <w:numId w:val="12"/>
        </w:numPr>
      </w:pPr>
      <w:r w:rsidRPr="00A43B21">
        <w:t>Rasa</w:t>
      </w:r>
    </w:p>
    <w:p w14:paraId="691AEE83" w14:textId="79A3E21C" w:rsidR="00A42FAF" w:rsidRPr="00A43B21" w:rsidRDefault="00A42FAF" w:rsidP="00A42FAF">
      <w:pPr>
        <w:pStyle w:val="ListParagraph"/>
        <w:numPr>
          <w:ilvl w:val="0"/>
          <w:numId w:val="12"/>
        </w:numPr>
      </w:pPr>
      <w:r w:rsidRPr="00A43B21">
        <w:t>Náboženské vyznání</w:t>
      </w:r>
    </w:p>
    <w:p w14:paraId="74E9AFE5" w14:textId="21FA017A" w:rsidR="00937B2B" w:rsidRPr="00A43B21" w:rsidRDefault="00937B2B" w:rsidP="00937B2B">
      <w:pPr>
        <w:pStyle w:val="ListParagraph"/>
        <w:numPr>
          <w:ilvl w:val="0"/>
          <w:numId w:val="12"/>
        </w:numPr>
      </w:pPr>
      <w:r w:rsidRPr="00A43B21">
        <w:t>Sexuální vyznání</w:t>
      </w:r>
    </w:p>
    <w:p w14:paraId="440DE585" w14:textId="2E9F56DF" w:rsidR="00937B2B" w:rsidRPr="00A43B21" w:rsidRDefault="00937B2B" w:rsidP="00937B2B">
      <w:pPr>
        <w:pStyle w:val="ListParagraph"/>
        <w:numPr>
          <w:ilvl w:val="0"/>
          <w:numId w:val="12"/>
        </w:numPr>
      </w:pPr>
      <w:r w:rsidRPr="00A43B21">
        <w:t>Titul</w:t>
      </w:r>
    </w:p>
    <w:p w14:paraId="642AE692" w14:textId="5FCA7F9D" w:rsidR="00937B2B" w:rsidRPr="00A43B21" w:rsidRDefault="00937B2B" w:rsidP="00937B2B">
      <w:pPr>
        <w:pStyle w:val="ListParagraph"/>
        <w:numPr>
          <w:ilvl w:val="0"/>
          <w:numId w:val="12"/>
        </w:numPr>
      </w:pPr>
      <w:r w:rsidRPr="00A43B21">
        <w:t>Pracovní zařazení</w:t>
      </w:r>
    </w:p>
    <w:p w14:paraId="5CDC6546" w14:textId="2B314531" w:rsidR="00937B2B" w:rsidRPr="00A43B21" w:rsidRDefault="00937B2B" w:rsidP="00937B2B">
      <w:pPr>
        <w:pStyle w:val="ListParagraph"/>
        <w:numPr>
          <w:ilvl w:val="0"/>
          <w:numId w:val="12"/>
        </w:numPr>
      </w:pPr>
      <w:r w:rsidRPr="00A43B21">
        <w:t>Politická příslušnost</w:t>
      </w:r>
    </w:p>
    <w:p w14:paraId="0E262066" w14:textId="417A4BCE" w:rsidR="00937B2B" w:rsidRPr="00A43B21" w:rsidRDefault="00937B2B" w:rsidP="00937B2B">
      <w:pPr>
        <w:pStyle w:val="ListParagraph"/>
        <w:numPr>
          <w:ilvl w:val="0"/>
          <w:numId w:val="12"/>
        </w:numPr>
      </w:pPr>
      <w:r w:rsidRPr="00A43B21">
        <w:t>Státní příslušnost</w:t>
      </w:r>
    </w:p>
    <w:p w14:paraId="0BBB0218" w14:textId="5790D898" w:rsidR="00A42FAF" w:rsidRPr="00A43B21" w:rsidRDefault="00A42FAF" w:rsidP="00937B2B">
      <w:pPr>
        <w:pStyle w:val="ListParagraph"/>
        <w:numPr>
          <w:ilvl w:val="0"/>
          <w:numId w:val="12"/>
        </w:numPr>
      </w:pPr>
      <w:r w:rsidRPr="00A43B21">
        <w:t>Obchodní tajemství</w:t>
      </w:r>
    </w:p>
    <w:p w14:paraId="6AD21B74" w14:textId="6DE241EF" w:rsidR="00A42FAF" w:rsidRPr="00A43B21" w:rsidRDefault="00A42FAF" w:rsidP="00937B2B">
      <w:pPr>
        <w:pStyle w:val="ListParagraph"/>
        <w:numPr>
          <w:ilvl w:val="0"/>
          <w:numId w:val="12"/>
        </w:numPr>
      </w:pPr>
      <w:r w:rsidRPr="00A43B21">
        <w:t>Cena zakázky</w:t>
      </w:r>
    </w:p>
    <w:p w14:paraId="58D3A74E" w14:textId="2739408E" w:rsidR="00937B2B" w:rsidRPr="00A43B21" w:rsidRDefault="00937B2B" w:rsidP="00937B2B">
      <w:pPr>
        <w:rPr>
          <w:b/>
          <w:bCs/>
        </w:rPr>
      </w:pPr>
      <w:r w:rsidRPr="00A43B21">
        <w:rPr>
          <w:b/>
          <w:bCs/>
        </w:rPr>
        <w:t>Identifikátory nepodléhající anonymizaci</w:t>
      </w:r>
    </w:p>
    <w:p w14:paraId="4AC63AB8" w14:textId="77777777" w:rsidR="00937B2B" w:rsidRPr="00A43B21" w:rsidRDefault="00937B2B" w:rsidP="00937B2B">
      <w:pPr>
        <w:pStyle w:val="ListParagraph"/>
        <w:numPr>
          <w:ilvl w:val="0"/>
          <w:numId w:val="12"/>
        </w:numPr>
      </w:pPr>
      <w:r w:rsidRPr="00A43B21">
        <w:lastRenderedPageBreak/>
        <w:t>Název firmy</w:t>
      </w:r>
    </w:p>
    <w:p w14:paraId="4EA4221D" w14:textId="513DDB78" w:rsidR="00937B2B" w:rsidRPr="00A43B21" w:rsidRDefault="00937B2B" w:rsidP="00937B2B">
      <w:pPr>
        <w:pStyle w:val="ListParagraph"/>
        <w:numPr>
          <w:ilvl w:val="0"/>
          <w:numId w:val="12"/>
        </w:numPr>
      </w:pPr>
      <w:r w:rsidRPr="00A43B21">
        <w:t>Identifikační číslo osoby (IČO)</w:t>
      </w:r>
    </w:p>
    <w:p w14:paraId="250D92BE" w14:textId="4BCCCC30" w:rsidR="00937B2B" w:rsidRPr="00A43B21" w:rsidRDefault="00937B2B" w:rsidP="00937B2B">
      <w:pPr>
        <w:pStyle w:val="ListParagraph"/>
        <w:numPr>
          <w:ilvl w:val="0"/>
          <w:numId w:val="12"/>
        </w:numPr>
      </w:pPr>
      <w:r w:rsidRPr="00A43B21">
        <w:t>Id datové schránky</w:t>
      </w:r>
    </w:p>
    <w:p w14:paraId="0AC219CB" w14:textId="121E0354" w:rsidR="00A42FAF" w:rsidRPr="00A43B21" w:rsidRDefault="00A42FAF" w:rsidP="00A42FAF">
      <w:r w:rsidRPr="00A43B21">
        <w:t xml:space="preserve">Tento základní seznam ale není k dalšímu zpracování dostatečný, protože nereflektuje zvláštní situace, kdy některý údaj povinné anonymizaci může a nemusí podléhat. Zároveň nevystihuje jednotlivé vazby </w:t>
      </w:r>
      <w:r w:rsidR="00A73A9D" w:rsidRPr="00A43B21">
        <w:t>údajů mezi sebou a také v něm chybí rozpad na konkrétnější identifikátory nižší úrovně.</w:t>
      </w:r>
    </w:p>
    <w:p w14:paraId="4DF9D8A2" w14:textId="2FECB17B" w:rsidR="002C034D" w:rsidRPr="00A43B21" w:rsidRDefault="002C034D" w:rsidP="002C034D">
      <w:pPr>
        <w:pStyle w:val="Heading3"/>
      </w:pPr>
      <w:bookmarkStart w:id="24" w:name="_Toc97157027"/>
      <w:r w:rsidRPr="00A43B21">
        <w:t>Kompletní seznam</w:t>
      </w:r>
      <w:bookmarkEnd w:id="24"/>
    </w:p>
    <w:p w14:paraId="03FABDAC" w14:textId="77777777" w:rsidR="002C034D" w:rsidRPr="00A43B21" w:rsidRDefault="002C034D" w:rsidP="002C034D">
      <w:r w:rsidRPr="00A43B21">
        <w:t>V další fázi tedy byla po hlubší analýze vytvořena tabulka, která obsahuje podrobnější seznam jednotlivých identifikátorů, rozepsaných více dopodrobna.</w:t>
      </w:r>
    </w:p>
    <w:p w14:paraId="2661760E" w14:textId="6973FFD9" w:rsidR="002C034D" w:rsidRPr="00A43B21" w:rsidRDefault="002C034D" w:rsidP="002C034D">
      <w:r w:rsidRPr="00A43B21">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A43B21" w:rsidRDefault="00871A90" w:rsidP="002C034D">
      <w:r w:rsidRPr="00A43B21">
        <w:t xml:space="preserve">Pole </w:t>
      </w:r>
      <w:r w:rsidRPr="00A43B21">
        <w:rPr>
          <w:b/>
          <w:bCs/>
        </w:rPr>
        <w:t xml:space="preserve">Typ identifikátoru </w:t>
      </w:r>
      <w:r w:rsidRPr="00A43B21">
        <w:t>vyjadřuje</w:t>
      </w:r>
      <w:r w:rsidR="002C034D" w:rsidRPr="00A43B21">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A43B21">
        <w:t>, která může být tímto identifikátorem označena značně zmenšuje a v tomto kontextu lze tedy již prohlásit, že se jedná o osobní údaj dle platné definice.</w:t>
      </w:r>
    </w:p>
    <w:p w14:paraId="055E960C" w14:textId="77777777" w:rsidR="00380BA3" w:rsidRPr="00A43B21" w:rsidRDefault="00380BA3" w:rsidP="002C034D">
      <w:r w:rsidRPr="00A43B21">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A43B21" w:rsidRDefault="00380BA3" w:rsidP="002C034D">
      <w:r w:rsidRPr="00A43B21">
        <w:t xml:space="preserve">V poli </w:t>
      </w:r>
      <w:r w:rsidRPr="00A43B21">
        <w:rPr>
          <w:b/>
          <w:bCs/>
        </w:rPr>
        <w:t>Závislé identifikátory (ID)</w:t>
      </w:r>
      <w:r w:rsidRPr="00A43B21">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A43B21" w:rsidRDefault="002877C3" w:rsidP="002C034D">
      <w:r w:rsidRPr="00A43B21">
        <w:t xml:space="preserve">V poli </w:t>
      </w:r>
      <w:r w:rsidR="001E38CF" w:rsidRPr="00A43B21">
        <w:rPr>
          <w:b/>
          <w:bCs/>
        </w:rPr>
        <w:t>I</w:t>
      </w:r>
      <w:r w:rsidRPr="00A43B21">
        <w:rPr>
          <w:b/>
          <w:bCs/>
        </w:rPr>
        <w:t>dentifikátor specifický pro dokument typu smlouva</w:t>
      </w:r>
      <w:r w:rsidRPr="00A43B21">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A43B21" w:rsidRDefault="003F2D14" w:rsidP="002C034D">
      <w:r w:rsidRPr="00A43B21">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A43B21" w:rsidRDefault="008129E4" w:rsidP="002C034D">
      <w:r w:rsidRPr="00A43B21">
        <w:lastRenderedPageBreak/>
        <w:t>V případě, kdy identifikátor nepodléhá povinné anonymizace, nejsou vyplněny hodnoty v žádném dalším sloupci kromě ID a název identifikátoru.</w:t>
      </w:r>
    </w:p>
    <w:p w14:paraId="0FEAD025" w14:textId="5218BEC1" w:rsidR="008129E4" w:rsidRPr="00A43B21" w:rsidRDefault="003F2D14" w:rsidP="002C034D">
      <w:pPr>
        <w:rPr>
          <w:color w:val="FF0000"/>
        </w:rPr>
      </w:pPr>
      <w:r w:rsidRPr="00A43B21">
        <w:t xml:space="preserve">Kompletní seznam identifikátorů lze naleznout v příloze </w:t>
      </w:r>
      <w:r w:rsidRPr="00A43B21">
        <w:rPr>
          <w:color w:val="FF0000"/>
        </w:rPr>
        <w:t>XXX. TODO zjistit jak správně vložit kompletní tabulku do přílohy a jak na ní správně odkazovat</w:t>
      </w:r>
    </w:p>
    <w:p w14:paraId="0DCD1957" w14:textId="674519A9" w:rsidR="00BE563F" w:rsidRPr="00A43B21" w:rsidRDefault="00D37ADF" w:rsidP="00541658">
      <w:pPr>
        <w:pStyle w:val="Heading2"/>
      </w:pPr>
      <w:bookmarkStart w:id="25" w:name="_Toc97157028"/>
      <w:r w:rsidRPr="00A43B21">
        <w:t xml:space="preserve">Mapa </w:t>
      </w:r>
      <w:r w:rsidR="0025768C" w:rsidRPr="00A43B21">
        <w:t>kategorií</w:t>
      </w:r>
      <w:bookmarkEnd w:id="25"/>
    </w:p>
    <w:p w14:paraId="6828C67A" w14:textId="40CC0A09" w:rsidR="008129E4" w:rsidRPr="00A43B21" w:rsidRDefault="008129E4" w:rsidP="008129E4">
      <w:r w:rsidRPr="00A43B21">
        <w:t xml:space="preserve">V kompletním seznamu se pracuje s počtem 53 identifikátorů. </w:t>
      </w:r>
      <w:r w:rsidR="003F2D14" w:rsidRPr="00A43B21">
        <w:t xml:space="preserve">Tento počet je v další fázi redukován pomocí postupného logického zjednodušování, kdy je bráno v potaz konkrétní využití aplikace na detekci osobních údajů </w:t>
      </w:r>
      <w:r w:rsidR="001B5E31" w:rsidRPr="00A43B21">
        <w:t>na</w:t>
      </w:r>
      <w:r w:rsidR="003F2D14" w:rsidRPr="00A43B21">
        <w:t> dokumentech typu smlouva. Také</w:t>
      </w:r>
      <w:r w:rsidR="008455F2" w:rsidRPr="00A43B21">
        <w:t xml:space="preserve"> zde dochází k odstranění některých duplicitních příznaků </w:t>
      </w:r>
      <w:r w:rsidR="001B5E31" w:rsidRPr="00A43B21">
        <w:t>u</w:t>
      </w:r>
      <w:r w:rsidR="008455F2" w:rsidRPr="00A43B21">
        <w:t> jednotlivých identifikátor</w:t>
      </w:r>
      <w:r w:rsidR="001B5E31" w:rsidRPr="00A43B21">
        <w:t>ů</w:t>
      </w:r>
      <w:r w:rsidR="008455F2" w:rsidRPr="00A43B21">
        <w:t>.</w:t>
      </w:r>
    </w:p>
    <w:p w14:paraId="45B5AE2C" w14:textId="1A5AE07C" w:rsidR="00A66D70" w:rsidRPr="00A43B21" w:rsidRDefault="001B5E31" w:rsidP="008129E4">
      <w:r w:rsidRPr="00A43B21">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A43B21" w:rsidRDefault="006A5B22" w:rsidP="008129E4">
      <w:r w:rsidRPr="00A43B21">
        <w:t>Zjednodušenou mapu kategorií osobních údajů</w:t>
      </w:r>
      <w:r w:rsidR="00D53943" w:rsidRPr="00A43B21">
        <w:t xml:space="preserve"> lze najít v tabulce 1.</w:t>
      </w:r>
    </w:p>
    <w:p w14:paraId="3A570669" w14:textId="4AF3AAA2" w:rsidR="008455F2" w:rsidRPr="00A43B21" w:rsidRDefault="00A66D70" w:rsidP="00A66D70">
      <w:pPr>
        <w:spacing w:after="160" w:line="259" w:lineRule="auto"/>
        <w:jc w:val="left"/>
      </w:pPr>
      <w:r w:rsidRPr="00A43B21">
        <w:br w:type="page"/>
      </w:r>
    </w:p>
    <w:tbl>
      <w:tblPr>
        <w:tblW w:w="7116" w:type="dxa"/>
        <w:tblLook w:val="04A0" w:firstRow="1" w:lastRow="0" w:firstColumn="1" w:lastColumn="0" w:noHBand="0" w:noVBand="1"/>
      </w:tblPr>
      <w:tblGrid>
        <w:gridCol w:w="447"/>
        <w:gridCol w:w="2780"/>
        <w:gridCol w:w="1940"/>
        <w:gridCol w:w="1920"/>
        <w:gridCol w:w="222"/>
      </w:tblGrid>
      <w:tr w:rsidR="006A5B22" w:rsidRPr="00A43B21"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r w:rsidRPr="00A43B21">
              <w:rPr>
                <w:rFonts w:ascii="Georgia" w:eastAsia="Times New Roman" w:hAnsi="Georgia" w:cs="Calibri"/>
                <w:b/>
                <w:bCs/>
                <w:color w:val="000000"/>
                <w:sz w:val="36"/>
                <w:szCs w:val="36"/>
                <w14:numForm w14:val="default"/>
              </w:rPr>
              <w:lastRenderedPageBreak/>
              <w:t>Mapa kategorií osobních údajů</w:t>
            </w:r>
          </w:p>
        </w:tc>
      </w:tr>
      <w:tr w:rsidR="006A5B22" w:rsidRPr="00A43B21"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A43B21"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A43B21"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A43B21"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A43B21" w:rsidRDefault="00D53943" w:rsidP="00D53943">
      <w:pPr>
        <w:pStyle w:val="Caption"/>
      </w:pPr>
      <w:bookmarkStart w:id="26" w:name="_Toc97230177"/>
      <w:r w:rsidRPr="00A43B21">
        <w:t xml:space="preserve">Tabulka </w:t>
      </w:r>
      <w:fldSimple w:instr=" SEQ Tabulka \* ARABIC ">
        <w:r w:rsidRPr="00A43B21">
          <w:rPr>
            <w:noProof/>
          </w:rPr>
          <w:t>1</w:t>
        </w:r>
      </w:fldSimple>
      <w:r w:rsidRPr="00A43B21">
        <w:t>: Mapa kategorií osobních údajů</w:t>
      </w:r>
      <w:bookmarkEnd w:id="26"/>
    </w:p>
    <w:p w14:paraId="691C6077" w14:textId="7691B902" w:rsidR="001B5E31" w:rsidRPr="00A43B21" w:rsidRDefault="00203F3C" w:rsidP="00203F3C">
      <w:pPr>
        <w:pStyle w:val="Heading3"/>
      </w:pPr>
      <w:bookmarkStart w:id="27" w:name="_Toc97157029"/>
      <w:r w:rsidRPr="00A43B21">
        <w:lastRenderedPageBreak/>
        <w:t>Jmenné identifikátory</w:t>
      </w:r>
      <w:bookmarkEnd w:id="27"/>
    </w:p>
    <w:p w14:paraId="4F737ACF" w14:textId="210AE34D" w:rsidR="00203F3C" w:rsidRPr="00A43B21" w:rsidRDefault="00203F3C" w:rsidP="00203F3C">
      <w:r w:rsidRPr="00A43B21">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A43B21" w:rsidRDefault="00203F3C" w:rsidP="00203F3C">
      <w:r w:rsidRPr="00A43B21">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A43B21" w:rsidRDefault="00203F3C" w:rsidP="00203F3C">
      <w:r w:rsidRPr="00A43B21">
        <w:t xml:space="preserve">Název společnosti sám o sobě </w:t>
      </w:r>
      <w:r w:rsidR="0099709A" w:rsidRPr="00A43B21">
        <w:t>anonymizaci nepodléhá</w:t>
      </w:r>
      <w:r w:rsidRPr="00A43B21">
        <w:t xml:space="preserve">. Je </w:t>
      </w:r>
      <w:r w:rsidR="0099709A" w:rsidRPr="00A43B21">
        <w:t>ho ovšem potřeba</w:t>
      </w:r>
      <w:r w:rsidRPr="00A43B21">
        <w:t xml:space="preserve"> brát v potaz kvůli </w:t>
      </w:r>
      <w:r w:rsidR="0099709A" w:rsidRPr="00A43B21">
        <w:t>vazbám dalších sekundárních identifikátorů, které jsou na tomto údaji závislé.</w:t>
      </w:r>
    </w:p>
    <w:p w14:paraId="05E63951" w14:textId="6484F2D9" w:rsidR="0099709A" w:rsidRPr="00A43B21" w:rsidRDefault="0099709A" w:rsidP="0099709A">
      <w:pPr>
        <w:pStyle w:val="Heading3"/>
      </w:pPr>
      <w:bookmarkStart w:id="28" w:name="_Toc97157030"/>
      <w:r w:rsidRPr="00A43B21">
        <w:t>Číselné identifikátory</w:t>
      </w:r>
      <w:bookmarkEnd w:id="28"/>
    </w:p>
    <w:p w14:paraId="011A1192" w14:textId="330BF2BD" w:rsidR="00DC5EF8" w:rsidRPr="00A43B21" w:rsidRDefault="0099709A" w:rsidP="0099709A">
      <w:r w:rsidRPr="00A43B21">
        <w:t xml:space="preserve">Primární identifikátory uvedené v kompletním seznamu zůstávají principiálně ve stejné podobě, jen dochází ke sjednocení osobního a pracovního telefonního čísla a především k vytvoření vazby na identifikátoru </w:t>
      </w:r>
      <w:r w:rsidRPr="00A43B21">
        <w:rPr>
          <w:i/>
          <w:iCs/>
        </w:rPr>
        <w:t>Právnická osoba (PO)/Fyzická osoba podnikající (FOP)</w:t>
      </w:r>
      <w:r w:rsidR="00DC5EF8" w:rsidRPr="00A43B21">
        <w:t xml:space="preserve">. </w:t>
      </w:r>
    </w:p>
    <w:p w14:paraId="6C6C0BB5" w14:textId="3A722019" w:rsidR="00DC5EF8" w:rsidRPr="00A43B21" w:rsidRDefault="00DC5EF8" w:rsidP="0099709A">
      <w:r w:rsidRPr="00A43B21">
        <w:t>Identifikátory označující identifikační číslo osoby (IČO) byly zcela odstraněny, protože tento údaj v daném kontextu nepodléhá anonymizaci.</w:t>
      </w:r>
    </w:p>
    <w:p w14:paraId="47462B95" w14:textId="30BD6687" w:rsidR="00DC5EF8" w:rsidRPr="00A43B21" w:rsidRDefault="00DC5EF8" w:rsidP="00DC5EF8">
      <w:pPr>
        <w:pStyle w:val="Heading3"/>
      </w:pPr>
      <w:bookmarkStart w:id="29" w:name="_Toc97157031"/>
      <w:r w:rsidRPr="00A43B21">
        <w:t>Znakové identifikátory</w:t>
      </w:r>
      <w:bookmarkEnd w:id="29"/>
    </w:p>
    <w:p w14:paraId="6D132534" w14:textId="5446450F" w:rsidR="00DC5EF8" w:rsidRPr="00A43B21" w:rsidRDefault="00DC5EF8" w:rsidP="00DC5EF8">
      <w:r w:rsidRPr="00A43B21">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A43B21" w:rsidRDefault="00DC5EF8" w:rsidP="00DC5EF8">
      <w:r w:rsidRPr="00A43B21">
        <w:t>Stejně tak byla vyřazena i textová reprezentace elektronického podpisu a klíče</w:t>
      </w:r>
      <w:r w:rsidR="003736D4" w:rsidRPr="00A43B21">
        <w:t>. U těchto údajů se totiž tento formát zobrazení nepředpokládá. Stejně tak jsou vyjmuta i biometrická data, která by se ve smlouvě vůbec neměla v žádné formě vyskytovat.</w:t>
      </w:r>
    </w:p>
    <w:p w14:paraId="66F827E9" w14:textId="10B14B78" w:rsidR="00DC5EF8" w:rsidRPr="00A43B21" w:rsidRDefault="003736D4" w:rsidP="003736D4">
      <w:pPr>
        <w:pStyle w:val="Heading3"/>
      </w:pPr>
      <w:bookmarkStart w:id="30" w:name="_Toc97157032"/>
      <w:r w:rsidRPr="00A43B21">
        <w:t>Lokalizační identifikátory</w:t>
      </w:r>
      <w:bookmarkEnd w:id="30"/>
    </w:p>
    <w:p w14:paraId="7CA8E7B2" w14:textId="25FD6C9B" w:rsidR="003736D4" w:rsidRPr="00A43B21" w:rsidRDefault="003736D4" w:rsidP="003736D4">
      <w:r w:rsidRPr="00A43B21">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A43B21" w:rsidRDefault="00076490" w:rsidP="00076490">
      <w:pPr>
        <w:pStyle w:val="Heading3"/>
      </w:pPr>
      <w:bookmarkStart w:id="31" w:name="_Toc97157033"/>
      <w:r w:rsidRPr="00A43B21">
        <w:t>Ostatní identifikátory</w:t>
      </w:r>
      <w:bookmarkEnd w:id="31"/>
    </w:p>
    <w:p w14:paraId="04743719" w14:textId="77777777" w:rsidR="002B46A7" w:rsidRPr="00A43B21" w:rsidRDefault="002B46A7" w:rsidP="00076490">
      <w:r w:rsidRPr="00A43B21">
        <w:t xml:space="preserve">Identifikátor </w:t>
      </w:r>
      <w:r w:rsidRPr="00A43B21">
        <w:rPr>
          <w:i/>
          <w:iCs/>
        </w:rPr>
        <w:t>Rasa</w:t>
      </w:r>
      <w:r w:rsidRPr="00A43B21">
        <w:t xml:space="preserve"> byl z této skupiny odstraněn kvůli velmi nepravděpodobnému výskytu ve smlouvách. To stejné platí i o identifikátoru </w:t>
      </w:r>
      <w:r w:rsidRPr="00A43B21">
        <w:rPr>
          <w:i/>
          <w:iCs/>
        </w:rPr>
        <w:t>Sexuální vyznání</w:t>
      </w:r>
      <w:r w:rsidRPr="00A43B21">
        <w:t xml:space="preserve">. </w:t>
      </w:r>
      <w:r w:rsidRPr="00A43B21">
        <w:rPr>
          <w:i/>
          <w:iCs/>
        </w:rPr>
        <w:t>Pohlaví</w:t>
      </w:r>
      <w:r w:rsidRPr="00A43B21">
        <w:t xml:space="preserve"> bylo odstraněno </w:t>
      </w:r>
      <w:r w:rsidRPr="00A43B21">
        <w:lastRenderedPageBreak/>
        <w:t>kvůli malé identifikační vypovídající hodnotě a zároveň kvůli složitostem při detekci pohlaví v českém jazyce, kde se dá pohlaví určit jen podle tvaru slova.</w:t>
      </w:r>
    </w:p>
    <w:p w14:paraId="428FFAB2" w14:textId="27772969" w:rsidR="00076490" w:rsidRPr="00A43B21" w:rsidRDefault="002B46A7" w:rsidP="00076490">
      <w:r w:rsidRPr="00A43B21">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A43B21" w:rsidRDefault="007D6769" w:rsidP="007D6769">
      <w:pPr>
        <w:pStyle w:val="Heading3"/>
      </w:pPr>
      <w:bookmarkStart w:id="32" w:name="_Toc97157034"/>
      <w:r w:rsidRPr="00A43B21">
        <w:t>Shrnutí</w:t>
      </w:r>
      <w:bookmarkEnd w:id="32"/>
    </w:p>
    <w:p w14:paraId="73127B57" w14:textId="759AFF6F" w:rsidR="002B46A7" w:rsidRPr="00A43B21" w:rsidRDefault="007D6769" w:rsidP="00076490">
      <w:r w:rsidRPr="00A43B21">
        <w:t xml:space="preserve">Po redukci kompletního seznamu identifikátorů se podařilo snížit počet identifikátorů z 53 na 34. Do vytvořené mapy se dají v budoucnu při rozšíření stávajícího využití nebo při </w:t>
      </w:r>
      <w:r w:rsidR="00435AAD" w:rsidRPr="00A43B21">
        <w:t xml:space="preserve">novém stanovení typu analyzovaných dokumentů </w:t>
      </w:r>
      <w:r w:rsidRPr="00A43B21">
        <w:t>přidávat i další identifikátory</w:t>
      </w:r>
      <w:r w:rsidR="00435AAD" w:rsidRPr="00A43B21">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A43B21" w:rsidRDefault="008129E4" w:rsidP="008129E4"/>
    <w:p w14:paraId="0AAEB394" w14:textId="3E62E5E3" w:rsidR="008455F2" w:rsidRDefault="00C9044F" w:rsidP="00C9044F">
      <w:pPr>
        <w:rPr>
          <w:color w:val="FF0000"/>
        </w:rPr>
      </w:pPr>
      <w:r w:rsidRPr="00A43B21">
        <w:rPr>
          <w:color w:val="FF0000"/>
        </w:rPr>
        <w:t xml:space="preserve">TODO </w:t>
      </w:r>
      <w:r w:rsidR="008455F2" w:rsidRPr="00A43B21">
        <w:rPr>
          <w:color w:val="FF0000"/>
        </w:rPr>
        <w:t>Udělat nějakou paralelu s ML checklistem jako závěrečné zhodnocení kapitoly</w:t>
      </w:r>
    </w:p>
    <w:p w14:paraId="731A154C" w14:textId="73E557AF" w:rsidR="00060A42" w:rsidRPr="00A43B21" w:rsidRDefault="00060A42" w:rsidP="00C9044F">
      <w:pPr>
        <w:rPr>
          <w:b/>
          <w:bCs/>
          <w:color w:val="FF0000"/>
        </w:rPr>
      </w:pPr>
      <w:r>
        <w:rPr>
          <w:color w:val="FF0000"/>
        </w:rPr>
        <w:t>TODO dále více rozřadit klasifikátory na generic a domain-specific z hlediska NER</w:t>
      </w:r>
    </w:p>
    <w:p w14:paraId="16321709" w14:textId="77777777" w:rsidR="007F4BB2" w:rsidRPr="00A43B21" w:rsidRDefault="007F4BB2" w:rsidP="007F4BB2"/>
    <w:p w14:paraId="5BA5F8B2" w14:textId="0CAA97CD" w:rsidR="00DB1E30" w:rsidRPr="00A43B21" w:rsidRDefault="000550F2" w:rsidP="00DB1E30">
      <w:pPr>
        <w:pStyle w:val="Heading1"/>
      </w:pPr>
      <w:bookmarkStart w:id="33" w:name="_Toc97157035"/>
      <w:r w:rsidRPr="00A43B21">
        <w:lastRenderedPageBreak/>
        <w:t>Použité techniky</w:t>
      </w:r>
      <w:r w:rsidR="00AA3A3A" w:rsidRPr="00A43B21">
        <w:t xml:space="preserve"> hlubokého učení</w:t>
      </w:r>
      <w:bookmarkEnd w:id="33"/>
    </w:p>
    <w:p w14:paraId="078E3BB7" w14:textId="34B21E2B" w:rsidR="00252A90" w:rsidRPr="00A43B21" w:rsidRDefault="007153D4" w:rsidP="00252A90">
      <w:pPr>
        <w:rPr>
          <w:color w:val="FF0000"/>
        </w:rPr>
      </w:pPr>
      <w:r w:rsidRPr="00A43B21">
        <w:rPr>
          <w:color w:val="FF0000"/>
        </w:rPr>
        <w:t>Úvod k hlubokému učení</w:t>
      </w:r>
    </w:p>
    <w:p w14:paraId="7BB1EEA3" w14:textId="4F5D0969" w:rsidR="000B5753" w:rsidRPr="00A43B21" w:rsidRDefault="000B5753" w:rsidP="00066C2A">
      <w:pPr>
        <w:pStyle w:val="ListParagraph"/>
        <w:numPr>
          <w:ilvl w:val="0"/>
          <w:numId w:val="11"/>
        </w:numPr>
        <w:rPr>
          <w:color w:val="FF0000"/>
        </w:rPr>
      </w:pPr>
      <w:r w:rsidRPr="00A43B21">
        <w:rPr>
          <w:color w:val="FF0000"/>
        </w:rPr>
        <w:t>Obecná teori</w:t>
      </w:r>
      <w:r w:rsidR="00066C2A" w:rsidRPr="00A43B21">
        <w:rPr>
          <w:color w:val="FF0000"/>
        </w:rPr>
        <w:t>e od základu ML po větší zúžení a uvedení do oblasti NLP a NER.</w:t>
      </w:r>
    </w:p>
    <w:p w14:paraId="629E37D4" w14:textId="65710CC9" w:rsidR="00066C2A" w:rsidRPr="00A43B21" w:rsidRDefault="00FE7D38" w:rsidP="00066C2A">
      <w:pPr>
        <w:pStyle w:val="ListParagraph"/>
        <w:numPr>
          <w:ilvl w:val="0"/>
          <w:numId w:val="11"/>
        </w:numPr>
        <w:rPr>
          <w:color w:val="FF0000"/>
        </w:rPr>
      </w:pPr>
      <w:r w:rsidRPr="00A43B21">
        <w:rPr>
          <w:color w:val="FF0000"/>
        </w:rPr>
        <w:t>Zaměření na multilingvní model</w:t>
      </w:r>
      <w:r w:rsidR="00A84C12" w:rsidRPr="00A43B21">
        <w:rPr>
          <w:color w:val="FF0000"/>
        </w:rPr>
        <w:t>y a na modely zpracovávající kontext textu</w:t>
      </w:r>
    </w:p>
    <w:p w14:paraId="66A14C99" w14:textId="17B72D3F" w:rsidR="009C4B5B" w:rsidRDefault="009C4B5B" w:rsidP="00066C2A">
      <w:pPr>
        <w:pStyle w:val="ListParagraph"/>
        <w:numPr>
          <w:ilvl w:val="0"/>
          <w:numId w:val="11"/>
        </w:numPr>
        <w:rPr>
          <w:color w:val="FF0000"/>
        </w:rPr>
      </w:pPr>
      <w:r w:rsidRPr="00A43B21">
        <w:rPr>
          <w:color w:val="FF0000"/>
        </w:rPr>
        <w:t>Model by měl být vytvořen z více modelů závislých na typu údaje a využití tak, aby byla možnost ho rozšiřovat o další modely více závislé na kontextu</w:t>
      </w:r>
    </w:p>
    <w:p w14:paraId="694F9556" w14:textId="12151324" w:rsidR="0000383C" w:rsidRDefault="0000383C" w:rsidP="0000383C">
      <w:pPr>
        <w:rPr>
          <w:color w:val="FF0000"/>
        </w:rPr>
      </w:pPr>
      <w:r>
        <w:rPr>
          <w:color w:val="FF0000"/>
        </w:rPr>
        <w:t>TODO</w:t>
      </w:r>
    </w:p>
    <w:p w14:paraId="4D8C0027" w14:textId="00BB7B4A" w:rsidR="0000383C" w:rsidRDefault="0000383C" w:rsidP="0000383C">
      <w:pPr>
        <w:pStyle w:val="ListParagraph"/>
        <w:numPr>
          <w:ilvl w:val="0"/>
          <w:numId w:val="11"/>
        </w:numPr>
        <w:rPr>
          <w:color w:val="FF0000"/>
        </w:rPr>
      </w:pPr>
      <w:r>
        <w:rPr>
          <w:color w:val="FF0000"/>
        </w:rPr>
        <w:t>Přidat nějaké obrázky</w:t>
      </w:r>
    </w:p>
    <w:p w14:paraId="33757444" w14:textId="070F1560" w:rsidR="000B57DC" w:rsidRPr="0000383C" w:rsidRDefault="000B57DC" w:rsidP="0000383C">
      <w:pPr>
        <w:pStyle w:val="ListParagraph"/>
        <w:numPr>
          <w:ilvl w:val="0"/>
          <w:numId w:val="11"/>
        </w:numPr>
        <w:rPr>
          <w:color w:val="FF0000"/>
        </w:rPr>
      </w:pPr>
      <w:r>
        <w:rPr>
          <w:color w:val="FF0000"/>
        </w:rPr>
        <w:t>Rozdělit na více podnadpisů</w:t>
      </w:r>
    </w:p>
    <w:p w14:paraId="5F125909" w14:textId="5794323F" w:rsidR="00712F70" w:rsidRPr="00A43B21" w:rsidRDefault="00712F70" w:rsidP="00712F70">
      <w:pPr>
        <w:pStyle w:val="Heading2"/>
      </w:pPr>
      <w:bookmarkStart w:id="34" w:name="_Toc97157037"/>
      <w:r w:rsidRPr="00A43B21">
        <w:t>Hluboké učení</w:t>
      </w:r>
      <w:bookmarkEnd w:id="34"/>
    </w:p>
    <w:p w14:paraId="0A87569B" w14:textId="26967F24" w:rsidR="00176218" w:rsidRPr="00A43B21" w:rsidRDefault="00763DCA" w:rsidP="007D7AE6">
      <w:r w:rsidRPr="00A43B21">
        <w:t>Hlubokým učením (deep learning) se nazývá podoblast strojového učení (machine learning). Hl</w:t>
      </w:r>
      <w:r w:rsidR="00176218" w:rsidRPr="00A43B21">
        <w:t xml:space="preserve">uboké neuronové sítě, tedy neuronové sítě patřící právě do oblasti hlubokého učení vynikají </w:t>
      </w:r>
      <w:r w:rsidR="002F36AB" w:rsidRPr="00A43B21">
        <w:t xml:space="preserve">především </w:t>
      </w:r>
      <w:r w:rsidR="00176218" w:rsidRPr="00A43B21">
        <w:t xml:space="preserve">větším </w:t>
      </w:r>
      <w:r w:rsidR="002F36AB" w:rsidRPr="00A43B21">
        <w:t xml:space="preserve">stupněm abstrakce, </w:t>
      </w:r>
      <w:r w:rsidR="00176218" w:rsidRPr="00A43B21">
        <w:t>která je způsobena větším počtem skrytých vrstev (hidden layers).</w:t>
      </w:r>
    </w:p>
    <w:p w14:paraId="1DEE7F1A" w14:textId="77777777" w:rsidR="00807436" w:rsidRPr="00A43B21" w:rsidRDefault="004631BD" w:rsidP="007D7AE6">
      <w:r w:rsidRPr="00A43B21">
        <w:t>Známým příkladem, který ukazuje</w:t>
      </w:r>
      <w:r w:rsidR="002A134C" w:rsidRPr="00A43B21">
        <w:t>,</w:t>
      </w:r>
      <w:r w:rsidRPr="00A43B21">
        <w:t xml:space="preserve"> jak větší počet skrytých vrstev </w:t>
      </w:r>
      <w:r w:rsidR="00843BF8" w:rsidRPr="00A43B21">
        <w:t xml:space="preserve">dokáže </w:t>
      </w:r>
      <w:r w:rsidR="009E7BA8" w:rsidRPr="00A43B21">
        <w:t xml:space="preserve">ovlivňovat složitost požadované operace, je </w:t>
      </w:r>
      <w:r w:rsidR="002A134C" w:rsidRPr="00A43B21">
        <w:t>trénink neuronové sítě tak, aby dokázala provádět operaci XOR. Zatímco binární operace jako AND a OR jsou lineárně separovatelné v dvourozměrném prostoru</w:t>
      </w:r>
      <w:r w:rsidR="00617908" w:rsidRPr="00A43B21">
        <w:t xml:space="preserve"> jednou polorovinou</w:t>
      </w:r>
      <w:r w:rsidR="002A134C" w:rsidRPr="00A43B21">
        <w:t>, u XOR</w:t>
      </w:r>
      <w:r w:rsidR="00617908" w:rsidRPr="00A43B21">
        <w:t xml:space="preserve"> už toto tvrzení neplatí</w:t>
      </w:r>
      <w:r w:rsidR="00B62CF3" w:rsidRPr="00A43B21">
        <w:t xml:space="preserve"> a pro úspěšné vyjádření této funkce je potřeba do neuronové sítě přidat skrytou vrstvu.</w:t>
      </w:r>
    </w:p>
    <w:p w14:paraId="769844B1" w14:textId="042B904F" w:rsidR="00176218" w:rsidRPr="00A43B21" w:rsidRDefault="00FA2C02" w:rsidP="007D7AE6">
      <w:r w:rsidRPr="00A43B21">
        <w:t xml:space="preserve">Zároveň je dokázáno, že jakákoliv funkce </w:t>
      </w:r>
      <w:r w:rsidR="00807436" w:rsidRPr="00A43B21">
        <w:t xml:space="preserve">vyjádřená ve dvourozměrném prostoru </w:t>
      </w:r>
      <w:r w:rsidRPr="00A43B21">
        <w:t xml:space="preserve">může být </w:t>
      </w:r>
      <w:r w:rsidR="000A2767" w:rsidRPr="00A43B21">
        <w:t>neuronovou sítí simulována</w:t>
      </w:r>
      <w:r w:rsidRPr="00A43B21">
        <w:t xml:space="preserve"> dostatečným počtem výpočetních jednote</w:t>
      </w:r>
      <w:r w:rsidR="00807436" w:rsidRPr="00A43B21">
        <w:t>k (computation units) v pouze jedné skryté vrstvě, přičemž toto tvrzení vytváří paralelu s Fourierovou transformací. Tento přístup j</w:t>
      </w:r>
      <w:r w:rsidR="000A2767" w:rsidRPr="00A43B21">
        <w:t xml:space="preserve">e však pro praktické použití nevýhodný, protože s narůstající přesností simulace funkce roste exponenciálně i počet výpočetních jednotek ve skryté vrstvě a tím pádem i celková výpočetní náročnost </w:t>
      </w:r>
      <w:r w:rsidR="00D6147D" w:rsidRPr="00A43B21">
        <w:t>(Wang, 2017).</w:t>
      </w:r>
    </w:p>
    <w:p w14:paraId="560007FE" w14:textId="40A6F9E0" w:rsidR="000A2767" w:rsidRPr="00A43B21" w:rsidRDefault="000A2767" w:rsidP="007D7AE6">
      <w:pPr>
        <w:rPr>
          <w:color w:val="FF0000"/>
        </w:rPr>
      </w:pPr>
      <w:r w:rsidRPr="00A43B21">
        <w:rPr>
          <w:color w:val="FF0000"/>
        </w:rPr>
        <w:t>TODO obrázek ukázky vyšší abstrakce, možná přímo ten XOR?</w:t>
      </w:r>
    </w:p>
    <w:p w14:paraId="60CCE35C" w14:textId="30919CA6" w:rsidR="000A2767" w:rsidRPr="00A43B21" w:rsidRDefault="00D6147D" w:rsidP="007D7AE6">
      <w:r w:rsidRPr="00A43B21">
        <w:t xml:space="preserve">Jako hluboké neuronové sítě jsou definovány takové neuronové sítě, které mají </w:t>
      </w:r>
      <w:r w:rsidR="003C1880" w:rsidRPr="00A43B21">
        <w:t>3</w:t>
      </w:r>
      <w:r w:rsidRPr="00A43B21">
        <w:t xml:space="preserve"> a více skrytých vrstev</w:t>
      </w:r>
      <w:r w:rsidR="00126B03" w:rsidRPr="00A43B21">
        <w:t xml:space="preserve"> a pracují s více úrovněmi reprezentace informací.</w:t>
      </w:r>
      <w:r w:rsidR="003C1880" w:rsidRPr="00A43B21">
        <w:t xml:space="preserve"> Princip většího počtu skrytých vrstev je bližší fungování lidského mozku, kte</w:t>
      </w:r>
      <w:r w:rsidR="00126B03" w:rsidRPr="00A43B21">
        <w:t>rý také tíhne k vytváření větší abstrakce a postupnému spojování dílčích informací (Bengio</w:t>
      </w:r>
      <w:r w:rsidR="00247D3A" w:rsidRPr="00A43B21">
        <w:t xml:space="preserve"> a Delalleau, 2011).</w:t>
      </w:r>
    </w:p>
    <w:p w14:paraId="5D3350B6" w14:textId="32E3F42E" w:rsidR="00247D3A" w:rsidRPr="00A43B21" w:rsidRDefault="00247D3A" w:rsidP="007D7AE6">
      <w:r w:rsidRPr="00A43B21">
        <w:t xml:space="preserve">Dá se tedy říci, že zatímco mělké neuronové sítě (s jednou skrytou vrstvou) se budou při úloze detekce automobilu v obrázku snažit hledat automobil jako celek, hluboké neuronové </w:t>
      </w:r>
      <w:r w:rsidRPr="00A43B21">
        <w:lastRenderedPageBreak/>
        <w:t>sítě budou v jednotlivých vrstvách nejdříve detekovat dílčí části automobilu, jako jsou kola, karoserie, a podobně.</w:t>
      </w:r>
    </w:p>
    <w:p w14:paraId="6E1B5390" w14:textId="4681485C" w:rsidR="00EF5E26" w:rsidRPr="00A43B21" w:rsidRDefault="00EF5E26" w:rsidP="007D7AE6">
      <w:r w:rsidRPr="00A43B21">
        <w:t xml:space="preserve">Eldan a Shamir ve své práci </w:t>
      </w:r>
      <w:r w:rsidRPr="00A43B21">
        <w:rPr>
          <w:i/>
          <w:iCs/>
        </w:rPr>
        <w:t xml:space="preserve">The Power of Depth for Feedforward Neural Netoworsk </w:t>
      </w:r>
      <w:r w:rsidRPr="00A43B21">
        <w:t>(2015) zjistili a dokázali, že více skrytých vrstev neuronové sítě dosahuje z hlediska výpočetní náročnosti v poměru s</w:t>
      </w:r>
      <w:r w:rsidR="00F94CFD" w:rsidRPr="00A43B21">
        <w:t> přesností modelu</w:t>
      </w:r>
      <w:r w:rsidRPr="00A43B21">
        <w:t xml:space="preserve"> lepší výsledky.</w:t>
      </w:r>
      <w:r w:rsidR="00F94CFD" w:rsidRPr="00A43B21">
        <w:t xml:space="preserve"> Zároveň však mohou nastat situace, kdy je přidávání dalších vrstev spíše na škodu, protože model může v důsledku ve vyšších vrstvách vytvářet i abstraktní vazby takové úrovně, že z hlediska řešeného problému nemusejí dávat smysl.</w:t>
      </w:r>
      <w:r w:rsidRPr="00A43B21">
        <w:t xml:space="preserve"> </w:t>
      </w:r>
    </w:p>
    <w:p w14:paraId="68C1DED1" w14:textId="3AFB66E2" w:rsidR="00FC59BB" w:rsidRPr="00A43B21" w:rsidRDefault="00635C75" w:rsidP="007D7AE6">
      <w:r w:rsidRPr="00A43B21">
        <w:t>Zároveň obecně platí, že čím je model neuronové sítě hlubší, tím je i náro</w:t>
      </w:r>
      <w:r w:rsidR="00E13A1D" w:rsidRPr="00A43B21">
        <w:t xml:space="preserve">čnější na trénování algoritmem zpětné propagace chyby (backpropagation algorithm), protože </w:t>
      </w:r>
      <w:r w:rsidR="00B04E20" w:rsidRPr="00A43B21">
        <w:t>trénování se značně zpomaluje a zároveň se zvyšuje problém uváznutí v lokálních minimech kvůli špatné volbě počátečních vah. Také je v těchto případech pro trénování potřeba většího množství trénovacích dat (Hinton, 2006).</w:t>
      </w:r>
    </w:p>
    <w:p w14:paraId="59A6C198" w14:textId="26241520" w:rsidR="00B04E20" w:rsidRPr="00A43B21" w:rsidRDefault="00B04E20" w:rsidP="007D7AE6">
      <w:r w:rsidRPr="00A43B21">
        <w:t xml:space="preserve">Tento problém adresoval v roce 2006 ve své práci </w:t>
      </w:r>
      <w:r w:rsidRPr="00A43B21">
        <w:rPr>
          <w:i/>
          <w:iCs/>
        </w:rPr>
        <w:t>A fast learning algorithm for deep belief nets</w:t>
      </w:r>
      <w:r w:rsidRPr="00A43B21">
        <w:t xml:space="preserve"> Geoffrey Hinton, který přišel s greedy algoritmem, který </w:t>
      </w:r>
      <w:r w:rsidR="001B42CB" w:rsidRPr="00A43B21">
        <w:t>umožňuje trénovat jednotlivé vrstvy odděleně, a tím otevřel cestu k řadě dalším výzkumům v oblasti hlubokého učení pomocí jemného ladění (fine tuning) ve vyšší vrstvách, bez přístupu k obrovskému množství trénovacích dat</w:t>
      </w:r>
      <w:r w:rsidR="00103E24" w:rsidRPr="00A43B21">
        <w:t xml:space="preserve">. </w:t>
      </w:r>
    </w:p>
    <w:p w14:paraId="3C0BD6F5" w14:textId="6E086BF5" w:rsidR="007153D4" w:rsidRPr="00A43B21" w:rsidRDefault="007153D4" w:rsidP="007153D4">
      <w:pPr>
        <w:pStyle w:val="ListParagraph"/>
        <w:numPr>
          <w:ilvl w:val="0"/>
          <w:numId w:val="11"/>
        </w:numPr>
        <w:rPr>
          <w:color w:val="FF0000"/>
        </w:rPr>
      </w:pPr>
      <w:r w:rsidRPr="00A43B21">
        <w:rPr>
          <w:color w:val="FF0000"/>
        </w:rPr>
        <w:t>Co to je, jak to navazuje na strojové učení, co se v něm využívá, co to vlastně je, jaký je matematický princip a jaké jsou běžné typy modelů – svm, neuronovka,…</w:t>
      </w:r>
    </w:p>
    <w:p w14:paraId="729FC22B" w14:textId="2663AE2C" w:rsidR="00F23202" w:rsidRPr="00A43B21" w:rsidRDefault="00150F7E" w:rsidP="00F23202">
      <w:pPr>
        <w:pStyle w:val="Heading2"/>
      </w:pPr>
      <w:bookmarkStart w:id="35" w:name="_Toc97157038"/>
      <w:r w:rsidRPr="00A43B21">
        <w:t>Natural Language Processing</w:t>
      </w:r>
      <w:bookmarkEnd w:id="35"/>
    </w:p>
    <w:p w14:paraId="3F22E3FB" w14:textId="36654F17" w:rsidR="0034540F" w:rsidRPr="00A43B21" w:rsidRDefault="0034540F" w:rsidP="00104F1C">
      <w:r w:rsidRPr="00A43B21">
        <w:t>Techniky patřící do oblasti Natural Language Processing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rsidRPr="00A43B21">
        <w:t xml:space="preserve"> (Johri et al., 2021)</w:t>
      </w:r>
      <w:r w:rsidRPr="00A43B21">
        <w:t>.</w:t>
      </w:r>
    </w:p>
    <w:p w14:paraId="591D9F6E" w14:textId="67B38F18" w:rsidR="00104F1C" w:rsidRPr="00A43B21" w:rsidRDefault="00661C26" w:rsidP="00104F1C">
      <w:r w:rsidRPr="00A43B21">
        <w:t xml:space="preserve">NLP samo o sobě není přímou součástí hlubokého učení. Výzkum strojového zpracování jazyka začal ještě dávno před tím, než se </w:t>
      </w:r>
      <w:r w:rsidR="004D42E4" w:rsidRPr="00A43B21">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rsidRPr="00A43B21">
        <w:t>si dal za cíl vytvořit překladové strojové slovníky. To se podařilo Georgesi Artstrounimu, který si nechal roku 1933 patentovat zařízení s názvem „Mechanical brain“,</w:t>
      </w:r>
      <w:r w:rsidR="0042351C" w:rsidRPr="00A43B21">
        <w:t xml:space="preserve"> které sloužilo jako mechanický překladač (machinetranslate.org, nedatováno).</w:t>
      </w:r>
    </w:p>
    <w:p w14:paraId="6E856B8D" w14:textId="4ACFA37B" w:rsidR="0042351C" w:rsidRPr="00A43B21" w:rsidRDefault="0042351C" w:rsidP="00104F1C">
      <w:r w:rsidRPr="00A43B21">
        <w:t>Tento přístup se ale z praktického používání v reálném světě ukázal jako nepoužitelný, protože tradiční slovníkový přístup si nedokáže poradit s gramatikou.</w:t>
      </w:r>
      <w:r w:rsidR="008C5B93" w:rsidRPr="00A43B21">
        <w:t xml:space="preserve"> V roce 1957 přišel Noam Chomsky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(Johri et al., 2021).</w:t>
      </w:r>
    </w:p>
    <w:p w14:paraId="1ABF7D21" w14:textId="7D32C029" w:rsidR="008C5B93" w:rsidRPr="00A43B21" w:rsidRDefault="008C5B93" w:rsidP="00104F1C">
      <w:r w:rsidRPr="00A43B21">
        <w:lastRenderedPageBreak/>
        <w:t xml:space="preserve">Dalším evolučním krokem byla tokenizace </w:t>
      </w:r>
      <w:r w:rsidR="0043767E" w:rsidRPr="00A43B21">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r w:rsidR="00343CB8" w:rsidRPr="00A43B21">
        <w:t>A</w:t>
      </w:r>
      <w:r w:rsidR="0043767E" w:rsidRPr="00A43B21">
        <w:t xml:space="preserve">ugmented </w:t>
      </w:r>
      <w:r w:rsidR="00343CB8" w:rsidRPr="00A43B21">
        <w:t>T</w:t>
      </w:r>
      <w:r w:rsidR="0043767E" w:rsidRPr="00A43B21">
        <w:t xml:space="preserve">ransition </w:t>
      </w:r>
      <w:r w:rsidR="00343CB8" w:rsidRPr="00A43B21">
        <w:t>N</w:t>
      </w:r>
      <w:r w:rsidR="0043767E" w:rsidRPr="00A43B21">
        <w:t>etwork (ATN) a byla popsána roku 1970 Williamem Woodsem (Woods, 1970).</w:t>
      </w:r>
    </w:p>
    <w:p w14:paraId="663DC4B7" w14:textId="02090A61" w:rsidR="00203A6E" w:rsidRPr="00A43B21" w:rsidRDefault="00203A6E" w:rsidP="00104F1C">
      <w:r w:rsidRPr="00A43B21">
        <w:t>Všechny výše popsané metody měly jednu zásadní nevýhodu: všechna pravidla pro zpracování textů musela být přesně definována a algoritmicky popsána</w:t>
      </w:r>
      <w:r w:rsidR="00CF5767" w:rsidRPr="00A43B21">
        <w:t>, což z tohoto úkolu dělalo nesmírně časově a intelektuálně náročnou činnost (nehledě na to, že způsob, jak některá pravidla programaticky vyjádřit ani nebyl nalezen).</w:t>
      </w:r>
    </w:p>
    <w:p w14:paraId="404D0712" w14:textId="520DDFAA" w:rsidR="00CF5767" w:rsidRPr="00A43B21" w:rsidRDefault="00343CB8" w:rsidP="00104F1C">
      <w:r w:rsidRPr="00A43B21">
        <w:t>V 80. letech 20. století se oblast NLP začala pomalu prolínat se světem strojového učení, které pomocí například rozhodovacích stromů</w:t>
      </w:r>
      <w:r w:rsidR="00AB17A7" w:rsidRPr="00A43B21">
        <w:t xml:space="preserve"> dokázalo přesněji interpretovat jednotlivá gramatická a syntaktická pravidla na základě tréninku modelu</w:t>
      </w:r>
      <w:r w:rsidR="00894547" w:rsidRPr="00A43B21">
        <w:t xml:space="preserve"> na reálných datech</w:t>
      </w:r>
      <w:r w:rsidR="00AB17A7" w:rsidRPr="00A43B21">
        <w:t>. Stále zde ale existovala velká oblast nevyřešených problémů s určování</w:t>
      </w:r>
      <w:r w:rsidR="00894547" w:rsidRPr="00A43B21">
        <w:t>m</w:t>
      </w:r>
      <w:r w:rsidR="00AB17A7" w:rsidRPr="00A43B21">
        <w:t xml:space="preserve"> významu slov na základě kontextu textu nebo rozdílné chápání textu na základě vztahu pisatele.</w:t>
      </w:r>
    </w:p>
    <w:p w14:paraId="6FA59CB8" w14:textId="7DD46CB0" w:rsidR="00AB17A7" w:rsidRPr="00A43B21" w:rsidRDefault="00AB17A7" w:rsidP="00104F1C">
      <w:r w:rsidRPr="00A43B21">
        <w:t>Nejnovějším</w:t>
      </w:r>
      <w:r w:rsidR="00E74892" w:rsidRPr="00A43B21">
        <w:t>i technikami NLP se tedy staly techniky hlubokého učení, které umožňují právě vyšší abstrakci chápání textu.</w:t>
      </w:r>
    </w:p>
    <w:p w14:paraId="787995BB" w14:textId="77777777" w:rsidR="00D9749B" w:rsidRPr="00A43B21" w:rsidRDefault="007E6397" w:rsidP="00104F1C">
      <w:r w:rsidRPr="00A43B21">
        <w:t xml:space="preserve">Klíčovou technikou se stalo </w:t>
      </w:r>
      <w:r w:rsidR="00D9749B" w:rsidRPr="00A43B21">
        <w:t>vytváření</w:t>
      </w:r>
      <w:r w:rsidRPr="00A43B21">
        <w:t xml:space="preserve"> matic reprezentujících vztahy mezi jednotlivými tokeny (těmi můžou být jak jednotlivá slova, tak například i dvojice </w:t>
      </w:r>
      <w:r w:rsidR="00D9749B" w:rsidRPr="00A43B21">
        <w:t>slov,</w:t>
      </w:r>
      <w:r w:rsidRPr="00A43B21">
        <w:t xml:space="preserve"> atd.). </w:t>
      </w:r>
      <w:r w:rsidR="00D9749B" w:rsidRPr="00A43B21">
        <w:t>Samotné vytvoření této matice se provádí trénováním modelu na korpusu slov, které by se měly týkat stejné či příbuzné problematiky jako na kterou bude využitý i výsledný NLP model.</w:t>
      </w:r>
    </w:p>
    <w:p w14:paraId="4489781A" w14:textId="77777777" w:rsidR="00C70A9D" w:rsidRPr="00A43B21" w:rsidRDefault="00D9749B" w:rsidP="00104F1C">
      <w:r w:rsidRPr="00A43B21">
        <w:t>Běžnými technikami jsou například TF-IDF, One-Hot Encodings, Word Embeddings, Word2Vec a další. Cílem je vytvořit takovou n-rozměrnou matici, aby slova která jsou si významem a využitím ve větách příbuzná, měla k sobě co nejbližší vzdálenost</w:t>
      </w:r>
      <w:r w:rsidR="00C70A9D" w:rsidRPr="00A43B21">
        <w:t xml:space="preserve"> (Nigam, 2021)</w:t>
      </w:r>
      <w:r w:rsidRPr="00A43B21">
        <w:t>.</w:t>
      </w:r>
    </w:p>
    <w:p w14:paraId="2C9FF669" w14:textId="4D137662" w:rsidR="00E74892" w:rsidRPr="00A43B21" w:rsidRDefault="00C70A9D" w:rsidP="00104F1C">
      <w:r w:rsidRPr="00A43B21">
        <w:t xml:space="preserve">Základních typů neuronových sítí, které jsou v současné době považované jako nejvhodnější pro použití v NLP je několik. V první řadě jde o </w:t>
      </w:r>
      <w:r w:rsidR="006E52E2" w:rsidRPr="00A43B21">
        <w:t xml:space="preserve">rekurentní neuronovou síť (Recurrent Neural Network – RNN), která dokáže </w:t>
      </w:r>
      <w:r w:rsidR="00013725" w:rsidRPr="00A43B21">
        <w:t>z</w:t>
      </w:r>
      <w:r w:rsidR="006E52E2" w:rsidRPr="00A43B21">
        <w:t xml:space="preserve">pracovat vstupní data (jedno slovo/jeden token) s ohledem na data zpracovaná při předchozím průchodu. Tím pádem </w:t>
      </w:r>
      <w:r w:rsidR="00013725" w:rsidRPr="00A43B21">
        <w:t>dokáže při zpracování např. věty brát v potaz i kontext předchozích slov. Problém RNN spočívá v tom, že fungují pouze jednosměrně. To znamená, že slova následující ve větě později už nemohou ovlivnit zpracovaný význam slov předcházejících dříve ve větě. Zároveň zde existuje problém takzvaného mizejícího gradientu, kdy v delších textech postupně mizí vazba na předchozí zpracovaná data</w:t>
      </w:r>
      <w:r w:rsidR="006E2816" w:rsidRPr="00A43B21">
        <w:t xml:space="preserve"> (Goldberg, 2017)</w:t>
      </w:r>
      <w:r w:rsidR="00013725" w:rsidRPr="00A43B21">
        <w:t>.</w:t>
      </w:r>
    </w:p>
    <w:p w14:paraId="3B47D06B" w14:textId="07B44266" w:rsidR="006E2816" w:rsidRPr="00A43B21" w:rsidRDefault="006E2816" w:rsidP="00104F1C">
      <w:r w:rsidRPr="00A43B21">
        <w:t>V současné době se tedy spíše využívají modifikované verze RNN, které tyto problémy adresují. Nejznámějšími jsou modely Gated Recurrent Unit (GRU) a Long Short Term Memory (LSTM)</w:t>
      </w:r>
      <w:r w:rsidR="007C12D1" w:rsidRPr="00A43B21">
        <w:t>, které řeší problém mizejícího gradientu představením takzvaných bran (gate), které umožňují lepší kontrolu nad oddělenou pamětí, představující kontext předchozích tokenů (Goldber</w:t>
      </w:r>
      <w:r w:rsidR="003D439C" w:rsidRPr="00A43B21">
        <w:t>g</w:t>
      </w:r>
      <w:r w:rsidR="007C12D1" w:rsidRPr="00A43B21">
        <w:t>, 2017).</w:t>
      </w:r>
    </w:p>
    <w:p w14:paraId="15A93907" w14:textId="35BA96DC" w:rsidR="007C12D1" w:rsidRPr="00A43B21" w:rsidRDefault="00360C8F" w:rsidP="00104F1C">
      <w:r w:rsidRPr="00A43B21">
        <w:t xml:space="preserve">Problém nemožnosti vytvoření vazby na tokenech zpracovávaných později ve větě je řešen obousměrným RNN (Bidirectional RNN – BRNN). V tomto případě probíhá </w:t>
      </w:r>
      <w:r w:rsidR="006F18D5" w:rsidRPr="00A43B21">
        <w:t xml:space="preserve">zpracovávání </w:t>
      </w:r>
      <w:r w:rsidR="006F18D5" w:rsidRPr="00A43B21">
        <w:lastRenderedPageBreak/>
        <w:t xml:space="preserve">tokenů obousměrně, </w:t>
      </w:r>
      <w:r w:rsidR="0044345A" w:rsidRPr="00A43B21">
        <w:t>takže při zpracování konkrétního tokenu BRNN pracuje s error gradienty obou RNN</w:t>
      </w:r>
      <w:r w:rsidR="003D439C" w:rsidRPr="00A43B21">
        <w:t xml:space="preserve"> (Goldberg, 2017).</w:t>
      </w:r>
    </w:p>
    <w:p w14:paraId="1FFC68A8" w14:textId="77777777" w:rsidR="0042351C" w:rsidRPr="00A43B21" w:rsidRDefault="0042351C" w:rsidP="00104F1C"/>
    <w:p w14:paraId="3C01CEC4" w14:textId="003B7085" w:rsidR="00BB739D" w:rsidRPr="00A43B21" w:rsidRDefault="00BB739D" w:rsidP="007153D4">
      <w:pPr>
        <w:pStyle w:val="ListParagraph"/>
        <w:numPr>
          <w:ilvl w:val="0"/>
          <w:numId w:val="11"/>
        </w:numPr>
        <w:rPr>
          <w:color w:val="FF0000"/>
        </w:rPr>
      </w:pPr>
      <w:r w:rsidRPr="00A43B21">
        <w:rPr>
          <w:color w:val="FF0000"/>
        </w:rPr>
        <w:t>Nějaký obrázek který představuje třeba ve stromu rozložení věty</w:t>
      </w:r>
    </w:p>
    <w:p w14:paraId="6B17313D" w14:textId="78D17D0C" w:rsidR="007153D4" w:rsidRPr="00A43B21" w:rsidRDefault="007153D4" w:rsidP="007153D4">
      <w:pPr>
        <w:pStyle w:val="ListParagraph"/>
        <w:numPr>
          <w:ilvl w:val="0"/>
          <w:numId w:val="11"/>
        </w:numPr>
        <w:rPr>
          <w:color w:val="FF0000"/>
        </w:rPr>
      </w:pPr>
      <w:r w:rsidRPr="00A43B21">
        <w:rPr>
          <w:color w:val="FF0000"/>
        </w:rPr>
        <w:t xml:space="preserve">Jaké jsou </w:t>
      </w:r>
      <w:r w:rsidR="0000383C">
        <w:rPr>
          <w:color w:val="FF0000"/>
        </w:rPr>
        <w:t>základní</w:t>
      </w:r>
      <w:r w:rsidRPr="00A43B21">
        <w:rPr>
          <w:color w:val="FF0000"/>
        </w:rPr>
        <w:t xml:space="preserve"> úlohy</w:t>
      </w:r>
    </w:p>
    <w:p w14:paraId="7F711D0A" w14:textId="707AA619" w:rsidR="00894137" w:rsidRPr="00A43B21" w:rsidRDefault="00150F7E" w:rsidP="00894137">
      <w:pPr>
        <w:pStyle w:val="Heading2"/>
      </w:pPr>
      <w:bookmarkStart w:id="36" w:name="_Toc97157039"/>
      <w:r w:rsidRPr="00A43B21">
        <w:t>Named Entity Recognition</w:t>
      </w:r>
      <w:bookmarkEnd w:id="36"/>
    </w:p>
    <w:p w14:paraId="2C42F370" w14:textId="722FC245" w:rsidR="00D51970" w:rsidRDefault="008233E2" w:rsidP="00D51970">
      <w:r w:rsidRPr="00A43B21">
        <w:t>Named Entity Recognition (NER) je jedním z</w:t>
      </w:r>
      <w:r w:rsidR="00333F76">
        <w:t xml:space="preserve"> hlavních </w:t>
      </w:r>
      <w:r w:rsidRPr="00A43B21">
        <w:t>dílčích úkolů NLP</w:t>
      </w:r>
      <w:r w:rsidR="00F826F2">
        <w:t>, který představuje detekci a klasifikaci jmenných identifikátorů v analyzovaném textu.</w:t>
      </w:r>
      <w:r w:rsidR="00333F76">
        <w:t xml:space="preserve"> Tato technika má potom využití jak sama o sobě, tak i jako předzpracování textu před </w:t>
      </w:r>
      <w:r w:rsidR="00DB2022">
        <w:t>dalšími NLP úlohami jako je porozumění textu, vytvoření shrnutí textu nebo strojového překladu (Li et al., 2020).</w:t>
      </w:r>
    </w:p>
    <w:p w14:paraId="2D3CD89D" w14:textId="120A46F0" w:rsidR="00DB2022" w:rsidRDefault="00060A42" w:rsidP="00D51970">
      <w:r>
        <w:t xml:space="preserve">Jmenné identifikátory (Named Entities – NE) jsou obecně rozdělovány do dvou skupin: </w:t>
      </w:r>
      <w:r w:rsidR="00AA6DCE">
        <w:t>generické jmenné identifikátory (generic NE) a jmenné identifikátory specifické pro konkrétní kontext textu (domain-specific NE).</w:t>
      </w:r>
    </w:p>
    <w:p w14:paraId="2F501106" w14:textId="7BF07662" w:rsidR="00AA6DCE" w:rsidRDefault="00AA6DCE" w:rsidP="00D51970">
      <w:r>
        <w:t>V literatuře lze identifikovat 4 hlavní přístupy v řešení NER</w:t>
      </w:r>
      <w:r w:rsidR="00423A6D">
        <w:t xml:space="preserve"> (Li et al., 2020)</w:t>
      </w:r>
      <w:r>
        <w:t xml:space="preserve">. </w:t>
      </w:r>
      <w:r w:rsidR="00423A6D">
        <w:t>Prvním je rule</w:t>
      </w:r>
      <w:r w:rsidR="00742113">
        <w:t>-</w:t>
      </w:r>
      <w:r w:rsidR="00423A6D">
        <w:t xml:space="preserve">based approach, založený na </w:t>
      </w:r>
      <w:r w:rsidR="000343D6">
        <w:t xml:space="preserve">definici konkrétních pravidel pro každý typ jmenné entity. </w:t>
      </w:r>
      <w:r w:rsidR="00742113">
        <w:t xml:space="preserve">V tomto případě se často využívají prostředky jako jsou slovníky (dictionaries), regulární výrazy, syntakticky-lexikální vzory nebo ručně vytvořená syntaktická pravidla </w:t>
      </w:r>
      <w:r w:rsidR="003934B6">
        <w:t xml:space="preserve">(Petasis et al., 2001). Systémy vytvořené tímto způsobem se vyznačují vysokou přesností (v terminologii strojového učení pojem </w:t>
      </w:r>
      <w:r w:rsidR="003934B6">
        <w:rPr>
          <w:i/>
          <w:iCs/>
        </w:rPr>
        <w:t>precision</w:t>
      </w:r>
      <w:r w:rsidR="003F445F">
        <w:t xml:space="preserve"> = poměr true positives/(true positives + false positives)</w:t>
      </w:r>
      <w:r w:rsidR="003934B6">
        <w:t>), ale malým recallem (poměr true positives</w:t>
      </w:r>
      <w:r w:rsidR="003F445F">
        <w:t>/(true positives+ false negatives)) (Li et al., 2020).</w:t>
      </w:r>
    </w:p>
    <w:p w14:paraId="576F815E" w14:textId="3AEEFAC8" w:rsidR="00507F61" w:rsidRDefault="003F445F" w:rsidP="00D51970">
      <w:r>
        <w:t xml:space="preserve">Dalším přístupem je tzv. </w:t>
      </w:r>
      <w:r>
        <w:rPr>
          <w:i/>
          <w:iCs/>
        </w:rPr>
        <w:t xml:space="preserve">Unsupervised </w:t>
      </w:r>
      <w:r w:rsidR="00E836BB">
        <w:rPr>
          <w:i/>
          <w:iCs/>
        </w:rPr>
        <w:t>Learning</w:t>
      </w:r>
      <w:r>
        <w:t xml:space="preserve"> neboli učení bez učitele, konkrétně potom využití clusteringu, kdy dochází k segmentaci jmenných identifikátorů do různých skupin dle </w:t>
      </w:r>
      <w:r w:rsidR="00AC0A4D">
        <w:t>obecně se vyskytujících lexikálních vzorů ve větším textovém korpusu (Nadeau, 2007).</w:t>
      </w:r>
      <w:r w:rsidR="00507F61">
        <w:t xml:space="preserve"> </w:t>
      </w:r>
      <w:r w:rsidR="00E836BB">
        <w:t>V případě unsupervised learning není potřeba anotovat data v trénovacím datasetu. Tím pádem</w:t>
      </w:r>
      <w:r w:rsidR="00507F61">
        <w:t xml:space="preserve"> </w:t>
      </w:r>
      <w:r w:rsidR="00E836BB">
        <w:t>existuje</w:t>
      </w:r>
      <w:r w:rsidR="00507F61">
        <w:t xml:space="preserve"> menší práce s přípravou trénovacích dat a tím i větší flexibilita při aplikování této techniky pro konkrétní doménu.</w:t>
      </w:r>
    </w:p>
    <w:p w14:paraId="52FA8590" w14:textId="0BDEBB5F" w:rsidR="003F445F" w:rsidRDefault="00CB50D1" w:rsidP="00D51970">
      <w:r>
        <w:t xml:space="preserve">Přístup aplikující </w:t>
      </w:r>
      <w:r>
        <w:rPr>
          <w:i/>
          <w:iCs/>
        </w:rPr>
        <w:t>Supervized Learning</w:t>
      </w:r>
      <w:r>
        <w:t xml:space="preserve"> neboli učení s učitelem je ve velké míře závislý na vektoru příznaků. Příznaky mohou být mnoha druhů. </w:t>
      </w:r>
      <w:r w:rsidR="006238F1">
        <w:t xml:space="preserve">Některý vektor může označovat všechna velká písmena nebo číslice v textu, jiný speciální znaky či fráze s větší důležitostí (Settles, 2004), apod. Tyto vektory pak slouží jako abstraktní vrstva nad vektorem reprezentujícím samotný text. Klasifikátor je potom </w:t>
      </w:r>
      <w:r w:rsidR="00687ED6">
        <w:t>vytvořen</w:t>
      </w:r>
      <w:r w:rsidR="006238F1">
        <w:t xml:space="preserve"> jako multi-class</w:t>
      </w:r>
      <w:r w:rsidR="00687ED6">
        <w:t xml:space="preserve"> (neuronová síť umožňuje klasifikaci několika jmenných entit) některým z tradičních algoritmů strojového učení, jako jsou rozhodovací stromy (decision trees), SVM (Support Vector Machine) nebo CRF (Conditional Random Fields) (Li et al., 2020).</w:t>
      </w:r>
    </w:p>
    <w:p w14:paraId="797CC0B8" w14:textId="409F765C" w:rsidR="002E7249" w:rsidRDefault="00302ED3" w:rsidP="00D812EB">
      <w:r>
        <w:t xml:space="preserve">Posledním přístupem je využití algoritmů hlubokého učení. V tomto případě se jedná </w:t>
      </w:r>
      <w:r w:rsidR="002E7249">
        <w:t xml:space="preserve">(ve většině případech) také o učení s učitelem. Oproti předchozímu přístupu se však využití hlubokého učení liší ve vytváření příznakových vektorů (tato část se běžně označuje jako feature engineering). Hluboká neuronová síť totiž dokáže </w:t>
      </w:r>
      <w:r w:rsidR="00D812EB">
        <w:t>odhalovat</w:t>
      </w:r>
      <w:r w:rsidR="002E7249">
        <w:t xml:space="preserve"> příznaky již sama.</w:t>
      </w:r>
      <w:r w:rsidR="00EA70C0">
        <w:t xml:space="preserve"> To </w:t>
      </w:r>
      <w:r w:rsidR="00EA70C0">
        <w:lastRenderedPageBreak/>
        <w:t xml:space="preserve">značně zmenšuje nutnou odbornost v doméně </w:t>
      </w:r>
      <w:r w:rsidR="00D812EB">
        <w:t xml:space="preserve">zpracování </w:t>
      </w:r>
      <w:r w:rsidR="00EA70C0">
        <w:t>daného textu, protože odpadá práce s odvozováním toho, jaké příznaky nejvíce souvisí s analyzovaným textem a jak je z textu derivovat.</w:t>
      </w:r>
    </w:p>
    <w:p w14:paraId="408C90D9" w14:textId="6C7863BF" w:rsidR="00217AEE" w:rsidRDefault="0046611C" w:rsidP="00D812EB">
      <w:r>
        <w:t>Běžně využívaná architektura moderního NER implementovaného pomocí hlubokého učení je následující (jednotlivé části jsou uvedeny od vstupní vrstvy představující analyzovaný text po výstupní vrstvu, která představuje označené jmenné identifikátory v textu)</w:t>
      </w:r>
      <w:r w:rsidR="007B21A1">
        <w:t xml:space="preserve"> (Li et al., 2020)</w:t>
      </w:r>
      <w:r>
        <w:t>:</w:t>
      </w:r>
    </w:p>
    <w:p w14:paraId="4B468C04" w14:textId="7DE5CCA5" w:rsidR="0046611C" w:rsidRDefault="0046611C" w:rsidP="0046611C">
      <w:pPr>
        <w:pStyle w:val="ListParagraph"/>
        <w:numPr>
          <w:ilvl w:val="0"/>
          <w:numId w:val="16"/>
        </w:numPr>
      </w:pPr>
      <w:r>
        <w:t>Vrstva představující</w:t>
      </w:r>
      <w:r w:rsidR="007B21A1">
        <w:t xml:space="preserve"> distribuované </w:t>
      </w:r>
      <w:r w:rsidR="001F5AFA">
        <w:t>reprezentaci</w:t>
      </w:r>
      <w:r w:rsidR="007B21A1">
        <w:t xml:space="preserve"> vstupních dat</w:t>
      </w:r>
      <w:r w:rsidR="00376C15">
        <w:t xml:space="preserve"> (distributed vector representation)</w:t>
      </w:r>
    </w:p>
    <w:p w14:paraId="645C775F" w14:textId="3C9C2783" w:rsidR="007B21A1" w:rsidRDefault="007B21A1" w:rsidP="0046611C">
      <w:pPr>
        <w:pStyle w:val="ListParagraph"/>
        <w:numPr>
          <w:ilvl w:val="0"/>
          <w:numId w:val="16"/>
        </w:numPr>
      </w:pPr>
      <w:r>
        <w:t>Context encoder</w:t>
      </w:r>
    </w:p>
    <w:p w14:paraId="4DA497F8" w14:textId="53F9ED00" w:rsidR="007B21A1" w:rsidRDefault="007B21A1" w:rsidP="0046611C">
      <w:pPr>
        <w:pStyle w:val="ListParagraph"/>
        <w:numPr>
          <w:ilvl w:val="0"/>
          <w:numId w:val="16"/>
        </w:numPr>
      </w:pPr>
      <w:r>
        <w:t>Tag decoder</w:t>
      </w:r>
    </w:p>
    <w:p w14:paraId="0EE188A8" w14:textId="5E809E1B" w:rsidR="00F54A57" w:rsidRDefault="007B21A1" w:rsidP="007B21A1">
      <w:r>
        <w:t xml:space="preserve">Pod vrstvou představující </w:t>
      </w:r>
      <w:r w:rsidRPr="00453897">
        <w:rPr>
          <w:b/>
          <w:bCs/>
        </w:rPr>
        <w:t>distribuovan</w:t>
      </w:r>
      <w:r w:rsidR="00453897" w:rsidRPr="00453897">
        <w:rPr>
          <w:b/>
          <w:bCs/>
        </w:rPr>
        <w:t>ou</w:t>
      </w:r>
      <w:r w:rsidRPr="00453897">
        <w:rPr>
          <w:b/>
          <w:bCs/>
        </w:rPr>
        <w:t xml:space="preserve"> </w:t>
      </w:r>
      <w:r w:rsidR="00453897" w:rsidRPr="00453897">
        <w:rPr>
          <w:b/>
          <w:bCs/>
        </w:rPr>
        <w:t xml:space="preserve">reprezentaci </w:t>
      </w:r>
      <w:r w:rsidRPr="00453897">
        <w:rPr>
          <w:b/>
          <w:bCs/>
        </w:rPr>
        <w:t>vstupních dat</w:t>
      </w:r>
      <w:r>
        <w:t xml:space="preserve"> si lze představit </w:t>
      </w:r>
      <w:r w:rsidR="007A49E1">
        <w:t>N-rozměrnou matici, která je uspořádána takovým způsobem, který reprezentuje vztahy mezi významy jednotlivých slov.</w:t>
      </w:r>
      <w:r w:rsidR="00F54A57">
        <w:t xml:space="preserve"> Slova, která jsou si příbuzná, pak mají mezi sebou kratší vzdálenost. N-1 potom představuje množství příznaků.</w:t>
      </w:r>
    </w:p>
    <w:p w14:paraId="3605FF5A" w14:textId="6882B7D2" w:rsidR="007B21A1" w:rsidRPr="001F5AFA" w:rsidRDefault="001F5AFA" w:rsidP="007B21A1">
      <w:r>
        <w:t xml:space="preserve">Rozdíl mezi nedistribuovanou a distribuovanou reprezentací dat ukazuje obrázek 2: </w:t>
      </w:r>
      <w:r>
        <w:rPr>
          <w:i/>
          <w:iCs/>
        </w:rPr>
        <w:t>Rozdíl mezi distribuovaným a nedistribuovaným rozdělením vstupních dat</w:t>
      </w:r>
      <w:r>
        <w:t>. Vlevo je vidět řídká matice s nedistribuovanou reprezentací dat</w:t>
      </w:r>
      <w:r w:rsidR="00BB55F5">
        <w:t xml:space="preserve"> (one-hot vektor), ve které neexistuje žádný vztah mezi vstupními daty (geometrické obrazce). Vpravo se nachází matice s distribuovanou reprezentací, kde již lze vztahy mezi obrazci odvodit.</w:t>
      </w:r>
    </w:p>
    <w:p w14:paraId="213DA826" w14:textId="77777777" w:rsidR="001F5AFA" w:rsidRDefault="001F5AFA" w:rsidP="001F5AFA">
      <w:pPr>
        <w:keepNext/>
      </w:pPr>
      <w:r>
        <w:rPr>
          <w:noProof/>
          <w14:numForm w14:val="default"/>
        </w:rPr>
        <w:drawing>
          <wp:inline distT="0" distB="0" distL="0" distR="0" wp14:anchorId="457DAB81" wp14:editId="32572C77">
            <wp:extent cx="5579110" cy="332803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79110" cy="3328035"/>
                    </a:xfrm>
                    <a:prstGeom prst="rect">
                      <a:avLst/>
                    </a:prstGeom>
                  </pic:spPr>
                </pic:pic>
              </a:graphicData>
            </a:graphic>
          </wp:inline>
        </w:drawing>
      </w:r>
    </w:p>
    <w:p w14:paraId="524E6D83" w14:textId="79D2F19D" w:rsidR="001F5AFA" w:rsidRDefault="001F5AFA" w:rsidP="001F5AFA">
      <w:pPr>
        <w:pStyle w:val="Caption"/>
      </w:pPr>
      <w:r>
        <w:t xml:space="preserve">Obrázek </w:t>
      </w:r>
      <w:r w:rsidR="00574CC5">
        <w:fldChar w:fldCharType="begin"/>
      </w:r>
      <w:r w:rsidR="00574CC5">
        <w:instrText xml:space="preserve"> SEQ Obrázek \* ARABIC </w:instrText>
      </w:r>
      <w:r w:rsidR="00574CC5">
        <w:fldChar w:fldCharType="separate"/>
      </w:r>
      <w:r>
        <w:rPr>
          <w:noProof/>
        </w:rPr>
        <w:t>2</w:t>
      </w:r>
      <w:r w:rsidR="00574CC5">
        <w:rPr>
          <w:noProof/>
        </w:rPr>
        <w:fldChar w:fldCharType="end"/>
      </w:r>
      <w:r>
        <w:t>: Rozdíl mezi distribuovaným a nedistribuovaným rozdělením vstupních dat (Ganesh, 2019)</w:t>
      </w:r>
    </w:p>
    <w:p w14:paraId="2C8C1DAE" w14:textId="411A046D" w:rsidR="00BB55F5" w:rsidRDefault="00BB55F5" w:rsidP="00BB55F5">
      <w:r>
        <w:t>Matice představující distribuované rozdělení vstupních dat se v kontextu NLP a NER nazývá word embeddings.</w:t>
      </w:r>
      <w:r w:rsidR="001F4E79">
        <w:t xml:space="preserve"> Vrstv</w:t>
      </w:r>
      <w:r w:rsidR="00113A83">
        <w:t xml:space="preserve">u word embeddings je nutné před </w:t>
      </w:r>
      <w:r w:rsidR="006035EA">
        <w:t xml:space="preserve">zařazením do architektury NER </w:t>
      </w:r>
      <w:r w:rsidR="006035EA">
        <w:lastRenderedPageBreak/>
        <w:t>neuronové sítě vytrénovat na vhodném korpusu tak, aby došlo ke správné distribuci reprezentace slov.</w:t>
      </w:r>
    </w:p>
    <w:p w14:paraId="4A7D61E7" w14:textId="77777777" w:rsidR="00971BFF" w:rsidRDefault="00971BFF" w:rsidP="00BB55F5">
      <w:r>
        <w:t>Správně vytrénovaná vrstva word embeddings se ukazuje v posledním vývoji NER jako klíčová. Moderní NER modely tedy pracují s word embeddings předtrénovaným na obrovských korpusech, které je následně pomocí techniky fine-tuning doučeno na konkrétnějších datech více závislých na dané doméně (Li et al., 2020).</w:t>
      </w:r>
    </w:p>
    <w:p w14:paraId="1E2891A5" w14:textId="5C41A443" w:rsidR="00971BFF" w:rsidRDefault="00453897" w:rsidP="00BB55F5">
      <w:r>
        <w:rPr>
          <w:b/>
          <w:bCs/>
        </w:rPr>
        <w:t>Context encoder</w:t>
      </w:r>
      <w:r>
        <w:t>, jak již název této části NER architektury naznačuje, se zabývá zpracováním kontextu</w:t>
      </w:r>
      <w:r w:rsidR="009B4FEA">
        <w:t>. To znamená, že se tato část hluboké neuronové sítě stará o vyšší abstrakci nad textem předzpracovaným pomocí word embeddings. Vytvářený model v tomto případě vyjadřuje syntaktické, gramatické či významové závislosti, které se neuronová síť učí skrz supervised learning z anotovaných jmenných identifikátorů v textu.</w:t>
      </w:r>
    </w:p>
    <w:p w14:paraId="65CD2452" w14:textId="701BC716" w:rsidR="003A4A9A" w:rsidRDefault="009B4FEA" w:rsidP="00BB55F5">
      <w:r>
        <w:t xml:space="preserve">Nejběžněji využívanými architekturami pro tuto část jsou </w:t>
      </w:r>
      <w:r w:rsidR="00B56CC4">
        <w:t xml:space="preserve">obousměrné </w:t>
      </w:r>
      <w:r w:rsidR="005D3205">
        <w:t>rekurentní neuronové sítě (BRNN), společně s jejich odvozenými variantami LSTM nebo GRU. Zajímavou alternativou (postavený na této architektuře je například populární model BERT) je využití transformerů, které jsou v současné době považovány za state-of-the-art v oblasti NLP</w:t>
      </w:r>
      <w:r w:rsidR="00BE7360">
        <w:t>. Pomocí transformerů</w:t>
      </w:r>
      <w:r w:rsidR="003A4A9A">
        <w:t xml:space="preserve"> a techniky fine-tuning lze funkci předtrénovaných modelů založených na transformerech poupravit pro </w:t>
      </w:r>
      <w:r w:rsidR="00BE7360">
        <w:t xml:space="preserve">využití v </w:t>
      </w:r>
      <w:r w:rsidR="003A4A9A">
        <w:t>NER (Giacaglia, 2021)</w:t>
      </w:r>
      <w:r w:rsidR="005D3205">
        <w:t>.</w:t>
      </w:r>
    </w:p>
    <w:p w14:paraId="5D478630" w14:textId="5193BD88" w:rsidR="009B4FEA" w:rsidRDefault="00BE7360" w:rsidP="00BB55F5">
      <w:r>
        <w:t xml:space="preserve">Výstupní vrstvou typické moderní NER architektury je </w:t>
      </w:r>
      <w:r>
        <w:rPr>
          <w:b/>
          <w:bCs/>
        </w:rPr>
        <w:t>Tag decoder</w:t>
      </w:r>
      <w:r>
        <w:t xml:space="preserve">. </w:t>
      </w:r>
      <w:r w:rsidR="002067BC">
        <w:t xml:space="preserve">Ten si bere jako vstup kontextově závislou reprezentaci textových dat a </w:t>
      </w:r>
      <w:r w:rsidR="00574A50">
        <w:t>produkuje původní text proložený anotovanými jmennými identifikátory.</w:t>
      </w:r>
    </w:p>
    <w:p w14:paraId="2BDAD94F" w14:textId="6A938C58" w:rsidR="00574A50" w:rsidRPr="00BE7360" w:rsidRDefault="00574A50" w:rsidP="00BB55F5">
      <w:r>
        <w:t>Typicky se používá jednoduchý multi-layer perceptron se softmax vrstvou, případně pak Conditional Random Fields (CRF). Některé novější práce pak pracují i s RNN, případně potom s upravenou RNN nazývající se Pointer Network (Li et al., 2020).</w:t>
      </w:r>
    </w:p>
    <w:p w14:paraId="68A3D2BF" w14:textId="25F80345" w:rsidR="007B21A1" w:rsidRDefault="007B21A1" w:rsidP="00D812EB">
      <w:pPr>
        <w:rPr>
          <w:color w:val="FF0000"/>
        </w:rPr>
      </w:pPr>
      <w:r>
        <w:rPr>
          <w:color w:val="FF0000"/>
        </w:rPr>
        <w:t>TODO na základě této hrubé architektury popsat části mého vyvinutého modelu</w:t>
      </w:r>
    </w:p>
    <w:p w14:paraId="36A227D6" w14:textId="57AEB660" w:rsidR="0000383C" w:rsidRDefault="0000383C" w:rsidP="00D812EB">
      <w:pPr>
        <w:rPr>
          <w:color w:val="FF0000"/>
        </w:rPr>
      </w:pPr>
      <w:r>
        <w:rPr>
          <w:color w:val="FF0000"/>
        </w:rPr>
        <w:t>TODO rozšíření</w:t>
      </w:r>
    </w:p>
    <w:p w14:paraId="52BE7659" w14:textId="0EDDD170" w:rsidR="006035EA" w:rsidRDefault="006035EA" w:rsidP="006035EA">
      <w:pPr>
        <w:pStyle w:val="ListParagraph"/>
        <w:numPr>
          <w:ilvl w:val="0"/>
          <w:numId w:val="11"/>
        </w:numPr>
        <w:rPr>
          <w:color w:val="FF0000"/>
        </w:rPr>
      </w:pPr>
      <w:r>
        <w:rPr>
          <w:color w:val="FF0000"/>
        </w:rPr>
        <w:t>Více rozvést jednotlivé varianty word embeddings</w:t>
      </w:r>
      <w:r w:rsidR="00FC0875">
        <w:rPr>
          <w:color w:val="FF0000"/>
        </w:rPr>
        <w:t>, zároveň i oddělit word-level representation, character-level a hybrid…možná to více rozvést v části o datasetu a přípravě dat?</w:t>
      </w:r>
    </w:p>
    <w:p w14:paraId="6EB85E99" w14:textId="6E5DDCB0" w:rsidR="00453897" w:rsidRDefault="00453897" w:rsidP="006035EA">
      <w:pPr>
        <w:pStyle w:val="ListParagraph"/>
        <w:numPr>
          <w:ilvl w:val="0"/>
          <w:numId w:val="11"/>
        </w:numPr>
        <w:rPr>
          <w:color w:val="FF0000"/>
        </w:rPr>
      </w:pPr>
      <w:r>
        <w:rPr>
          <w:color w:val="FF0000"/>
        </w:rPr>
        <w:t>V případě že to budu používat i zmínit, že do word embeddings se dají přidávat i vlastní příznaky, pokud do toho chci nějak zasahovat</w:t>
      </w:r>
    </w:p>
    <w:p w14:paraId="21E82DB9" w14:textId="67F26A06" w:rsidR="00B56CC4" w:rsidRDefault="00B56CC4" w:rsidP="006035EA">
      <w:pPr>
        <w:pStyle w:val="ListParagraph"/>
        <w:numPr>
          <w:ilvl w:val="0"/>
          <w:numId w:val="11"/>
        </w:numPr>
        <w:rPr>
          <w:color w:val="FF0000"/>
        </w:rPr>
      </w:pPr>
      <w:r>
        <w:rPr>
          <w:color w:val="FF0000"/>
        </w:rPr>
        <w:t>Více rozepsat konkrétní modely pro context encoder</w:t>
      </w:r>
    </w:p>
    <w:p w14:paraId="59DA55B9" w14:textId="64A19246" w:rsidR="0064546C" w:rsidRDefault="0064546C" w:rsidP="0064546C">
      <w:pPr>
        <w:pStyle w:val="Heading2"/>
      </w:pPr>
      <w:r>
        <w:t>NER v českém jazyce</w:t>
      </w:r>
    </w:p>
    <w:p w14:paraId="25757427" w14:textId="03D38398" w:rsidR="0064546C" w:rsidRPr="00AC3492" w:rsidRDefault="0064546C" w:rsidP="0064546C">
      <w:pPr>
        <w:rPr>
          <w:color w:val="FF0000"/>
        </w:rPr>
      </w:pPr>
      <w:r w:rsidRPr="00AC3492">
        <w:rPr>
          <w:highlight w:val="yellow"/>
        </w:rPr>
        <w:t>Většina vědeckých výzkumů týkajících se NER a NLP je prováděna v angličtině (model je trénován na datasetech v anglickém jazyce). Dá se tedy říct, že jako state-of-the-art současného NER se dají považovat anglické NER modely, jako je již zmiňovaný BERT</w:t>
      </w:r>
      <w:r w:rsidR="000B57DC" w:rsidRPr="00AC3492">
        <w:rPr>
          <w:highlight w:val="yellow"/>
        </w:rPr>
        <w:t xml:space="preserve"> (Li et al., 2020).</w:t>
      </w:r>
      <w:r w:rsidR="00AC3492">
        <w:t xml:space="preserve"> </w:t>
      </w:r>
      <w:r w:rsidR="00AC3492">
        <w:rPr>
          <w:color w:val="FF0000"/>
        </w:rPr>
        <w:t>Tohle možná ještě předělat</w:t>
      </w:r>
    </w:p>
    <w:p w14:paraId="0E698261" w14:textId="77777777" w:rsidR="000B57DC" w:rsidRPr="0064546C" w:rsidRDefault="000B57DC" w:rsidP="0064546C"/>
    <w:p w14:paraId="1B6841C7" w14:textId="77777777" w:rsidR="0064546C" w:rsidRDefault="0064546C" w:rsidP="0064546C">
      <w:pPr>
        <w:pStyle w:val="ListParagraph"/>
        <w:numPr>
          <w:ilvl w:val="0"/>
          <w:numId w:val="11"/>
        </w:numPr>
        <w:rPr>
          <w:color w:val="FF0000"/>
        </w:rPr>
      </w:pPr>
      <w:r>
        <w:rPr>
          <w:color w:val="FF0000"/>
        </w:rPr>
        <w:lastRenderedPageBreak/>
        <w:t>BERT? Přeučování na jiný jazyk?</w:t>
      </w:r>
    </w:p>
    <w:p w14:paraId="668DD839" w14:textId="74334DDC" w:rsidR="0064546C" w:rsidRDefault="0064546C" w:rsidP="0064546C">
      <w:pPr>
        <w:pStyle w:val="ListParagraph"/>
        <w:numPr>
          <w:ilvl w:val="0"/>
          <w:numId w:val="11"/>
        </w:numPr>
        <w:rPr>
          <w:color w:val="FF0000"/>
        </w:rPr>
      </w:pPr>
      <w:r>
        <w:rPr>
          <w:color w:val="FF0000"/>
        </w:rPr>
        <w:t>Odstavec NER for Different languages v Li et al. 2020</w:t>
      </w:r>
    </w:p>
    <w:p w14:paraId="6F3EE103" w14:textId="310F72AA" w:rsidR="00AC3492" w:rsidRDefault="00AC3492" w:rsidP="0064546C">
      <w:pPr>
        <w:pStyle w:val="ListParagraph"/>
        <w:numPr>
          <w:ilvl w:val="0"/>
          <w:numId w:val="11"/>
        </w:numPr>
        <w:rPr>
          <w:color w:val="FF0000"/>
        </w:rPr>
      </w:pPr>
      <w:r>
        <w:rPr>
          <w:color w:val="FF0000"/>
        </w:rPr>
        <w:t>Vlastní model budu trénovat (oproti tomu kdybych využil třeba již hotový NameTag) proto, abych mohl architekturu udělat modulární a připravit jí pro nové klasifikátory pro jiné využití.</w:t>
      </w:r>
    </w:p>
    <w:p w14:paraId="38AEA253" w14:textId="02ACF697" w:rsidR="00AC3492" w:rsidRPr="00AC3492" w:rsidRDefault="00AC3492" w:rsidP="00AC3492">
      <w:pPr>
        <w:pStyle w:val="ListParagraph"/>
        <w:numPr>
          <w:ilvl w:val="0"/>
          <w:numId w:val="11"/>
        </w:numPr>
        <w:rPr>
          <w:color w:val="FF0000"/>
        </w:rPr>
      </w:pPr>
      <w:r>
        <w:rPr>
          <w:color w:val="FF0000"/>
        </w:rPr>
        <w:t>Je NER model závislý na jazyce?</w:t>
      </w:r>
    </w:p>
    <w:p w14:paraId="7E1E9AC8" w14:textId="5750D304" w:rsidR="00AC3492" w:rsidRDefault="00AC3492" w:rsidP="0064546C">
      <w:pPr>
        <w:pStyle w:val="ListParagraph"/>
        <w:numPr>
          <w:ilvl w:val="0"/>
          <w:numId w:val="11"/>
        </w:numPr>
        <w:rPr>
          <w:color w:val="FF0000"/>
        </w:rPr>
      </w:pPr>
      <w:r>
        <w:rPr>
          <w:color w:val="FF0000"/>
        </w:rPr>
        <w:t>Jaké jsou způsoby vytváření NER modelu?</w:t>
      </w:r>
    </w:p>
    <w:p w14:paraId="2FA01B57" w14:textId="79EFFDE5" w:rsidR="003644E1" w:rsidRDefault="00ED3567" w:rsidP="0064546C">
      <w:pPr>
        <w:pStyle w:val="Heading3"/>
      </w:pPr>
      <w:bookmarkStart w:id="37" w:name="_Toc97157041"/>
      <w:r w:rsidRPr="00A43B21">
        <w:t>Multilingvní modely</w:t>
      </w:r>
      <w:bookmarkEnd w:id="37"/>
    </w:p>
    <w:p w14:paraId="06EC21AC" w14:textId="69B5FA38" w:rsidR="00B7187C" w:rsidRPr="00B7187C" w:rsidRDefault="00B7187C" w:rsidP="00B7187C">
      <w:pPr>
        <w:pStyle w:val="Heading2"/>
      </w:pPr>
      <w:r>
        <w:t>mBERT</w:t>
      </w:r>
    </w:p>
    <w:p w14:paraId="05E7DC37" w14:textId="021461E3" w:rsidR="00276A3A" w:rsidRPr="0000383C" w:rsidRDefault="00276A3A" w:rsidP="00276A3A"/>
    <w:p w14:paraId="1622DE92" w14:textId="38BC1320" w:rsidR="00E17967" w:rsidRPr="00A43B21" w:rsidRDefault="00ED3567" w:rsidP="00E17967">
      <w:pPr>
        <w:pStyle w:val="Heading2"/>
      </w:pPr>
      <w:bookmarkStart w:id="38" w:name="_Toc97157042"/>
      <w:r w:rsidRPr="00A43B21">
        <w:t>Context-based modely</w:t>
      </w:r>
      <w:bookmarkEnd w:id="38"/>
    </w:p>
    <w:p w14:paraId="1ECF0466" w14:textId="49BD18C7" w:rsidR="00E17967" w:rsidRPr="00A43B21" w:rsidRDefault="00E17967" w:rsidP="00FA50CF">
      <w:pPr>
        <w:pStyle w:val="ListParagraph"/>
        <w:numPr>
          <w:ilvl w:val="0"/>
          <w:numId w:val="11"/>
        </w:numPr>
        <w:rPr>
          <w:color w:val="FF0000"/>
        </w:rPr>
      </w:pPr>
      <w:r w:rsidRPr="00A43B21">
        <w:rPr>
          <w:color w:val="FF0000"/>
        </w:rPr>
        <w:t>Context based modely jsou vlastne deep learning NER modely…</w:t>
      </w:r>
    </w:p>
    <w:p w14:paraId="6D8A37D4" w14:textId="2236790F" w:rsidR="00FA50CF" w:rsidRPr="00A43B21" w:rsidRDefault="00FA50CF" w:rsidP="00FA50CF">
      <w:pPr>
        <w:pStyle w:val="ListParagraph"/>
        <w:numPr>
          <w:ilvl w:val="0"/>
          <w:numId w:val="11"/>
        </w:numPr>
        <w:rPr>
          <w:color w:val="FF0000"/>
        </w:rPr>
      </w:pPr>
      <w:r w:rsidRPr="00A43B21">
        <w:rPr>
          <w:color w:val="FF0000"/>
        </w:rPr>
        <w:t>Nejprve by zde měla být část o tradiční detekci údajů bez hlubokého učení a tím i bez možnosti zpracování kontextu</w:t>
      </w:r>
    </w:p>
    <w:p w14:paraId="7DDC1DA1" w14:textId="69BF83A3" w:rsidR="00FA50CF" w:rsidRDefault="00D47C4A" w:rsidP="00FA50CF">
      <w:pPr>
        <w:pStyle w:val="ListParagraph"/>
        <w:numPr>
          <w:ilvl w:val="0"/>
          <w:numId w:val="11"/>
        </w:numPr>
        <w:rPr>
          <w:color w:val="FF0000"/>
        </w:rPr>
      </w:pPr>
      <w:r w:rsidRPr="00A43B21">
        <w:rPr>
          <w:color w:val="FF0000"/>
        </w:rPr>
        <w:t>Je součástí NER – zaměřit se na modely, které dokáží udržet delší kontext, ne jen třeba 1 větu</w:t>
      </w:r>
    </w:p>
    <w:p w14:paraId="732A040A" w14:textId="45F28FFA" w:rsidR="00C70AC9" w:rsidRPr="00A43B21" w:rsidRDefault="00C70AC9" w:rsidP="00FA50CF">
      <w:pPr>
        <w:pStyle w:val="ListParagraph"/>
        <w:numPr>
          <w:ilvl w:val="0"/>
          <w:numId w:val="11"/>
        </w:numPr>
        <w:rPr>
          <w:color w:val="FF0000"/>
        </w:rPr>
      </w:pPr>
      <w:r>
        <w:rPr>
          <w:color w:val="FF0000"/>
        </w:rPr>
        <w:t>Naše zpracování kontextu je v případě naší aplikace spíš provázání příznaků dle mapy a na tom navázaná nutnost anonymizace, není to typické zachycování kontextu při NER</w:t>
      </w:r>
    </w:p>
    <w:p w14:paraId="78136BC8" w14:textId="472171DA" w:rsidR="00D47C4A" w:rsidRDefault="00D47C4A" w:rsidP="00D47C4A">
      <w:pPr>
        <w:pStyle w:val="Heading2"/>
      </w:pPr>
      <w:bookmarkStart w:id="39" w:name="_Toc97157040"/>
      <w:bookmarkStart w:id="40" w:name="_Toc97157043"/>
      <w:r w:rsidRPr="00A43B21">
        <w:t>Transfer learning</w:t>
      </w:r>
      <w:bookmarkEnd w:id="39"/>
    </w:p>
    <w:p w14:paraId="69199601" w14:textId="11552B62" w:rsidR="00B44B1C" w:rsidRPr="00B44B1C" w:rsidRDefault="00B44B1C" w:rsidP="00B44B1C">
      <w:pPr>
        <w:pStyle w:val="Heading3"/>
      </w:pPr>
      <w:r>
        <w:t>Fine-tuning</w:t>
      </w:r>
    </w:p>
    <w:p w14:paraId="33B6BA66" w14:textId="0B477887" w:rsidR="00E113C1" w:rsidRPr="00A43B21" w:rsidRDefault="00E113C1" w:rsidP="00E113C1">
      <w:pPr>
        <w:pStyle w:val="ListParagraph"/>
        <w:numPr>
          <w:ilvl w:val="0"/>
          <w:numId w:val="11"/>
        </w:numPr>
        <w:rPr>
          <w:color w:val="FF0000"/>
        </w:rPr>
      </w:pPr>
      <w:r w:rsidRPr="00A43B21">
        <w:rPr>
          <w:color w:val="FF0000"/>
        </w:rPr>
        <w:t>Napsat o závislosti na deep learningu – viz Deep Learning book, str. 526 Greedy Layer-Wise …</w:t>
      </w:r>
    </w:p>
    <w:p w14:paraId="025057F3" w14:textId="2494B5E9" w:rsidR="00D406D2" w:rsidRPr="00A43B21" w:rsidRDefault="00D406D2" w:rsidP="00D406D2">
      <w:pPr>
        <w:pStyle w:val="Heading2"/>
      </w:pPr>
      <w:r w:rsidRPr="00A43B21">
        <w:t>Sekvenční modely</w:t>
      </w:r>
      <w:bookmarkEnd w:id="40"/>
    </w:p>
    <w:p w14:paraId="17977B59" w14:textId="09DB8719" w:rsidR="000864E9" w:rsidRPr="00A43B21" w:rsidRDefault="000864E9" w:rsidP="000864E9">
      <w:pPr>
        <w:pStyle w:val="Heading2"/>
      </w:pPr>
      <w:bookmarkStart w:id="41" w:name="_Toc97157044"/>
      <w:r w:rsidRPr="00A43B21">
        <w:t>Meta klasifikátory</w:t>
      </w:r>
      <w:bookmarkEnd w:id="41"/>
    </w:p>
    <w:p w14:paraId="2C12FFF8" w14:textId="0A25BDE3" w:rsidR="00540764" w:rsidRPr="00A43B21" w:rsidRDefault="0079410C" w:rsidP="00540764">
      <w:pPr>
        <w:pStyle w:val="Heading1"/>
      </w:pPr>
      <w:bookmarkStart w:id="42" w:name="_Toc97157045"/>
      <w:r w:rsidRPr="00A43B21">
        <w:lastRenderedPageBreak/>
        <w:t>Dataset</w:t>
      </w:r>
      <w:bookmarkEnd w:id="42"/>
    </w:p>
    <w:p w14:paraId="4D6EE77C" w14:textId="646108C9" w:rsidR="00C15278" w:rsidRPr="00A43B21" w:rsidRDefault="00691E08" w:rsidP="001C2C63">
      <w:pPr>
        <w:rPr>
          <w:color w:val="FF0000"/>
        </w:rPr>
      </w:pPr>
      <w:r w:rsidRPr="00A43B21">
        <w:rPr>
          <w:color w:val="FF0000"/>
        </w:rPr>
        <w:t xml:space="preserve">Tohle asi moc nemá cenu psát moc dopředu. Existuje spousta způsobů jak se k datům dostat a jak s nimi dále pracovat. </w:t>
      </w:r>
      <w:r w:rsidR="003A1DA0" w:rsidRPr="00A43B21">
        <w:rPr>
          <w:color w:val="FF0000"/>
        </w:rPr>
        <w:t>Možná bude potřeba vygenerovat vlastní dataset</w:t>
      </w:r>
      <w:r w:rsidR="0067188E" w:rsidRPr="00A43B21">
        <w:rPr>
          <w:color w:val="FF0000"/>
        </w:rPr>
        <w:t>.</w:t>
      </w:r>
    </w:p>
    <w:p w14:paraId="1D8EC32C" w14:textId="25580DB1" w:rsidR="00480BA3" w:rsidRPr="00A43B21" w:rsidRDefault="00480BA3" w:rsidP="001C2C63">
      <w:pPr>
        <w:rPr>
          <w:color w:val="FF0000"/>
        </w:rPr>
      </w:pPr>
      <w:r w:rsidRPr="00A43B21">
        <w:rPr>
          <w:color w:val="FF0000"/>
        </w:rPr>
        <w:t>Vícemén</w:t>
      </w:r>
      <w:r w:rsidR="006D37A3" w:rsidRPr="00A43B21">
        <w:rPr>
          <w:color w:val="FF0000"/>
        </w:rPr>
        <w:t>ě</w:t>
      </w:r>
      <w:r w:rsidRPr="00A43B21">
        <w:rPr>
          <w:color w:val="FF0000"/>
        </w:rPr>
        <w:t xml:space="preserve"> jde</w:t>
      </w:r>
      <w:r w:rsidR="006D37A3" w:rsidRPr="00A43B21">
        <w:rPr>
          <w:color w:val="FF0000"/>
        </w:rPr>
        <w:t xml:space="preserve"> o kapitoly 2-4 v ML checklistu.</w:t>
      </w:r>
      <w:r w:rsidRPr="00A43B21">
        <w:rPr>
          <w:color w:val="FF0000"/>
        </w:rPr>
        <w:t xml:space="preserve"> </w:t>
      </w:r>
    </w:p>
    <w:p w14:paraId="1A982950" w14:textId="77777777" w:rsidR="0021198B" w:rsidRPr="00A43B21" w:rsidRDefault="0021198B" w:rsidP="0021198B">
      <w:pPr>
        <w:numPr>
          <w:ilvl w:val="0"/>
          <w:numId w:val="14"/>
        </w:numPr>
        <w:shd w:val="clear" w:color="auto" w:fill="FFFFFF"/>
        <w:spacing w:before="100" w:beforeAutospacing="1" w:after="100" w:afterAutospacing="1" w:line="240" w:lineRule="auto"/>
        <w:jc w:val="left"/>
        <w:rPr>
          <w:rFonts w:ascii="Segoe UI" w:hAnsi="Segoe UI" w:cs="Segoe UI"/>
          <w:color w:val="FF0000"/>
          <w:sz w:val="24"/>
          <w:szCs w:val="24"/>
        </w:rPr>
      </w:pPr>
      <w:r w:rsidRPr="00A43B21">
        <w:rPr>
          <w:rFonts w:ascii="Segoe UI" w:hAnsi="Segoe UI" w:cs="Segoe UI"/>
          <w:color w:val="FF0000"/>
        </w:rPr>
        <w:t>Czech Named Entity Corpus: </w:t>
      </w:r>
      <w:hyperlink r:id="rId22" w:history="1">
        <w:r w:rsidRPr="00A43B21">
          <w:rPr>
            <w:rStyle w:val="Hyperlink"/>
            <w:rFonts w:ascii="Segoe UI" w:hAnsi="Segoe UI" w:cs="Segoe UI"/>
            <w:color w:val="FF0000"/>
          </w:rPr>
          <w:t>http://ufal.mff.cuni.cz/cnec</w:t>
        </w:r>
      </w:hyperlink>
    </w:p>
    <w:p w14:paraId="5A75AA98"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A43B21">
        <w:rPr>
          <w:rFonts w:ascii="Segoe UI" w:hAnsi="Segoe UI" w:cs="Segoe UI"/>
          <w:color w:val="FF0000"/>
        </w:rPr>
        <w:t>BSNLP 2017 (Croatian, Czech, Polish, Russian, Slovak, Slovene, Ukrainian): </w:t>
      </w:r>
      <w:hyperlink r:id="rId23" w:history="1">
        <w:r w:rsidRPr="00A43B21">
          <w:rPr>
            <w:rStyle w:val="Hyperlink"/>
            <w:rFonts w:ascii="Segoe UI" w:hAnsi="Segoe UI" w:cs="Segoe UI"/>
            <w:color w:val="FF0000"/>
          </w:rPr>
          <w:t>http://bsnlp-2017.cs.helsinki.fi/shared_task_results.html</w:t>
        </w:r>
      </w:hyperlink>
    </w:p>
    <w:p w14:paraId="6F1E5C76"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A43B21">
        <w:rPr>
          <w:rFonts w:ascii="Segoe UI" w:hAnsi="Segoe UI" w:cs="Segoe UI"/>
          <w:color w:val="FF0000"/>
        </w:rPr>
        <w:t>CzEng 1.0 (Parallel corpus: Czech-English): </w:t>
      </w:r>
      <w:hyperlink r:id="rId24" w:history="1">
        <w:r w:rsidRPr="00A43B21">
          <w:rPr>
            <w:rStyle w:val="Hyperlink"/>
            <w:rFonts w:ascii="Segoe UI" w:hAnsi="Segoe UI" w:cs="Segoe UI"/>
            <w:color w:val="FF0000"/>
          </w:rPr>
          <w:t>http://ufal.mff.cuni.cz/czeng/czeng10</w:t>
        </w:r>
      </w:hyperlink>
    </w:p>
    <w:p w14:paraId="3E1202A9" w14:textId="77777777" w:rsidR="0021198B" w:rsidRPr="00A43B21" w:rsidRDefault="0021198B" w:rsidP="001C2C63">
      <w:pPr>
        <w:rPr>
          <w:color w:val="FF0000"/>
        </w:rPr>
      </w:pPr>
    </w:p>
    <w:p w14:paraId="4AE6ED96" w14:textId="0850B83D" w:rsidR="0067188E" w:rsidRPr="00A43B21" w:rsidRDefault="0079410C" w:rsidP="0067188E">
      <w:pPr>
        <w:pStyle w:val="Heading2"/>
      </w:pPr>
      <w:bookmarkStart w:id="43" w:name="_Toc97157046"/>
      <w:r w:rsidRPr="00A43B21">
        <w:t xml:space="preserve">Získání </w:t>
      </w:r>
      <w:r w:rsidR="00480BA3" w:rsidRPr="00A43B21">
        <w:t>trénovacích dat</w:t>
      </w:r>
      <w:bookmarkEnd w:id="43"/>
    </w:p>
    <w:p w14:paraId="193C3A9C" w14:textId="58789E1C" w:rsidR="00480BA3" w:rsidRPr="00A43B21" w:rsidRDefault="00480BA3" w:rsidP="00480BA3">
      <w:pPr>
        <w:pStyle w:val="Heading2"/>
      </w:pPr>
      <w:bookmarkStart w:id="44" w:name="_Toc97157047"/>
      <w:r w:rsidRPr="00A43B21">
        <w:t>Průzkum dat</w:t>
      </w:r>
      <w:bookmarkEnd w:id="44"/>
    </w:p>
    <w:p w14:paraId="5F7476D6" w14:textId="7B1C14F4" w:rsidR="00480BA3" w:rsidRPr="00A43B21" w:rsidRDefault="00C47897" w:rsidP="00C47897">
      <w:pPr>
        <w:pStyle w:val="Heading2"/>
      </w:pPr>
      <w:bookmarkStart w:id="45" w:name="_Toc97157048"/>
      <w:r w:rsidRPr="00A43B21">
        <w:t>Příprava dat</w:t>
      </w:r>
      <w:bookmarkEnd w:id="45"/>
    </w:p>
    <w:p w14:paraId="27B19064" w14:textId="1758BAED" w:rsidR="00C47897" w:rsidRPr="00A43B21" w:rsidRDefault="00131F41" w:rsidP="00C47897">
      <w:pPr>
        <w:pStyle w:val="Heading3"/>
      </w:pPr>
      <w:bookmarkStart w:id="46" w:name="_Toc97157049"/>
      <w:r w:rsidRPr="00A43B21">
        <w:t>Úpravy na základě příznakového modelu osobních údajů</w:t>
      </w:r>
      <w:bookmarkEnd w:id="46"/>
    </w:p>
    <w:p w14:paraId="04876FF2" w14:textId="77777777" w:rsidR="00C15278" w:rsidRPr="00A43B21" w:rsidRDefault="00C15278" w:rsidP="00C15278">
      <w:pPr>
        <w:pStyle w:val="Heading2"/>
      </w:pPr>
      <w:bookmarkStart w:id="47" w:name="_Toc97157050"/>
      <w:r w:rsidRPr="00A43B21">
        <w:t>Reprezentace dat</w:t>
      </w:r>
      <w:bookmarkEnd w:id="47"/>
    </w:p>
    <w:p w14:paraId="5ADE3DCD" w14:textId="77777777" w:rsidR="00C15278" w:rsidRPr="00A43B21" w:rsidRDefault="00C15278" w:rsidP="00C15278">
      <w:pPr>
        <w:pStyle w:val="Heading3"/>
      </w:pPr>
      <w:bookmarkStart w:id="48" w:name="_Toc97157051"/>
      <w:r w:rsidRPr="00A43B21">
        <w:t>Word Embeddings</w:t>
      </w:r>
      <w:bookmarkEnd w:id="48"/>
    </w:p>
    <w:p w14:paraId="1AF5C5BB" w14:textId="77777777" w:rsidR="00C15278" w:rsidRPr="00A43B21" w:rsidRDefault="00C15278" w:rsidP="00C15278">
      <w:pPr>
        <w:pStyle w:val="Heading3"/>
      </w:pPr>
      <w:bookmarkStart w:id="49" w:name="_Toc97157052"/>
      <w:r w:rsidRPr="00A43B21">
        <w:t>Word2vec</w:t>
      </w:r>
      <w:bookmarkEnd w:id="49"/>
    </w:p>
    <w:p w14:paraId="61AF4BC2" w14:textId="77777777" w:rsidR="00C15278" w:rsidRPr="00A43B21" w:rsidRDefault="00C15278" w:rsidP="00C15278">
      <w:pPr>
        <w:rPr>
          <w:color w:val="FF0000"/>
        </w:rPr>
      </w:pPr>
      <w:r w:rsidRPr="00A43B21">
        <w:rPr>
          <w:color w:val="FF0000"/>
        </w:rPr>
        <w:t>Atd.</w:t>
      </w:r>
    </w:p>
    <w:p w14:paraId="119099E8" w14:textId="74735C1B" w:rsidR="00551946" w:rsidRPr="00A43B21" w:rsidRDefault="0088530E" w:rsidP="00B62761">
      <w:pPr>
        <w:pStyle w:val="Heading1"/>
      </w:pPr>
      <w:bookmarkStart w:id="50" w:name="_Toc97157053"/>
      <w:r w:rsidRPr="00A43B21">
        <w:lastRenderedPageBreak/>
        <w:t xml:space="preserve">Výběr </w:t>
      </w:r>
      <w:r w:rsidR="00177A6E" w:rsidRPr="00A43B21">
        <w:t>technologií</w:t>
      </w:r>
      <w:bookmarkEnd w:id="50"/>
    </w:p>
    <w:p w14:paraId="56014244" w14:textId="431CAACF" w:rsidR="005D2D56" w:rsidRPr="00A43B21" w:rsidRDefault="005D2D56" w:rsidP="005D2D56">
      <w:pPr>
        <w:pStyle w:val="Heading2"/>
      </w:pPr>
      <w:bookmarkStart w:id="51" w:name="_Toc97157054"/>
      <w:r w:rsidRPr="00A43B21">
        <w:t>Výběr NLP/NER frameworku</w:t>
      </w:r>
      <w:bookmarkEnd w:id="51"/>
    </w:p>
    <w:p w14:paraId="2D163A13" w14:textId="639B8A24" w:rsidR="005D2D56" w:rsidRPr="00A43B21" w:rsidRDefault="003D5918" w:rsidP="005D2D56">
      <w:pPr>
        <w:pStyle w:val="Heading2"/>
      </w:pPr>
      <w:bookmarkStart w:id="52" w:name="_Toc97157055"/>
      <w:r w:rsidRPr="00A43B21">
        <w:t>DL knihovny</w:t>
      </w:r>
      <w:bookmarkEnd w:id="52"/>
    </w:p>
    <w:p w14:paraId="2AB4931E" w14:textId="6C8B6496" w:rsidR="003D5918" w:rsidRPr="00A43B21" w:rsidRDefault="003D5918" w:rsidP="003D5918">
      <w:pPr>
        <w:pStyle w:val="Heading2"/>
      </w:pPr>
      <w:bookmarkStart w:id="53" w:name="_Toc97157056"/>
      <w:r w:rsidRPr="00A43B21">
        <w:t>Vývojové prostředí</w:t>
      </w:r>
      <w:bookmarkEnd w:id="53"/>
    </w:p>
    <w:p w14:paraId="74D4A961" w14:textId="270F752C" w:rsidR="003D5918" w:rsidRDefault="003D5918" w:rsidP="003D5918">
      <w:pPr>
        <w:pStyle w:val="Heading2"/>
      </w:pPr>
      <w:bookmarkStart w:id="54" w:name="_Toc97157057"/>
      <w:r w:rsidRPr="00A43B21">
        <w:t>Tech</w:t>
      </w:r>
      <w:r w:rsidR="00615BDB" w:rsidRPr="00A43B21">
        <w:t>niky průběžné evaluace</w:t>
      </w:r>
      <w:bookmarkEnd w:id="54"/>
    </w:p>
    <w:p w14:paraId="170EDBAC" w14:textId="1A763A56" w:rsidR="00D25A87" w:rsidRPr="00D25A87" w:rsidRDefault="00D25A87" w:rsidP="00D25A87">
      <w:r>
        <w:t>Li et al., 2020 – NER Evaluation Metrics</w:t>
      </w:r>
    </w:p>
    <w:p w14:paraId="621D0EFC" w14:textId="47F413C5" w:rsidR="00615BDB" w:rsidRPr="00A43B21" w:rsidRDefault="00615BDB" w:rsidP="00615BDB">
      <w:pPr>
        <w:pStyle w:val="Heading1"/>
      </w:pPr>
      <w:bookmarkStart w:id="55" w:name="_Toc97157058"/>
      <w:r w:rsidRPr="00A43B21">
        <w:lastRenderedPageBreak/>
        <w:t>Vývoj modelu</w:t>
      </w:r>
      <w:bookmarkEnd w:id="55"/>
    </w:p>
    <w:p w14:paraId="21E00E79" w14:textId="054D2996" w:rsidR="00615BDB" w:rsidRDefault="00C62903" w:rsidP="00C62903">
      <w:pPr>
        <w:rPr>
          <w:color w:val="FF0000"/>
        </w:rPr>
      </w:pPr>
      <w:r w:rsidRPr="00A43B21">
        <w:rPr>
          <w:color w:val="FF0000"/>
        </w:rPr>
        <w:t>Tady si taky myslím že nemá moc cenu psát něco dopředu. Spíš to bude záznam</w:t>
      </w:r>
      <w:r w:rsidR="008E02C3" w:rsidRPr="00A43B21">
        <w:rPr>
          <w:color w:val="FF0000"/>
        </w:rPr>
        <w:t xml:space="preserve"> procesu vývoje a vysvětlení zajímavých funkcí či </w:t>
      </w:r>
      <w:r w:rsidR="00C677BD" w:rsidRPr="00A43B21">
        <w:rPr>
          <w:color w:val="FF0000"/>
        </w:rPr>
        <w:t>ukázka zajímavých událostí v průběhu vývoje.</w:t>
      </w:r>
      <w:r w:rsidR="00D13EED" w:rsidRPr="00A43B21">
        <w:rPr>
          <w:color w:val="FF0000"/>
        </w:rPr>
        <w:t xml:space="preserve"> Následné názvy kapitol jsou vyloženě jen ilustrační.</w:t>
      </w:r>
    </w:p>
    <w:p w14:paraId="7C4120E7" w14:textId="63D4B6A6" w:rsidR="00B7187C" w:rsidRDefault="00B7187C" w:rsidP="00C62903">
      <w:pPr>
        <w:rPr>
          <w:color w:val="FF0000"/>
        </w:rPr>
      </w:pPr>
      <w:r>
        <w:rPr>
          <w:color w:val="FF0000"/>
        </w:rPr>
        <w:t>TODO vyzkoušet</w:t>
      </w:r>
    </w:p>
    <w:p w14:paraId="726FE720" w14:textId="062B6AB5" w:rsidR="00B7187C" w:rsidRDefault="00B7187C" w:rsidP="00B7187C">
      <w:pPr>
        <w:pStyle w:val="ListParagraph"/>
        <w:numPr>
          <w:ilvl w:val="0"/>
          <w:numId w:val="11"/>
        </w:numPr>
        <w:rPr>
          <w:color w:val="FF0000"/>
        </w:rPr>
      </w:pPr>
      <w:r>
        <w:rPr>
          <w:color w:val="FF0000"/>
        </w:rPr>
        <w:t>Natrénovat vlastní word embeddings z czech corpusu</w:t>
      </w:r>
    </w:p>
    <w:p w14:paraId="4AA94665" w14:textId="4E7BC027" w:rsidR="00B7187C" w:rsidRDefault="00B7187C" w:rsidP="00B7187C">
      <w:pPr>
        <w:pStyle w:val="ListParagraph"/>
        <w:numPr>
          <w:ilvl w:val="0"/>
          <w:numId w:val="11"/>
        </w:numPr>
        <w:rPr>
          <w:color w:val="FF0000"/>
        </w:rPr>
      </w:pPr>
      <w:r>
        <w:rPr>
          <w:color w:val="FF0000"/>
        </w:rPr>
        <w:t>Pohrát si s</w:t>
      </w:r>
      <w:r w:rsidR="009F300A">
        <w:rPr>
          <w:color w:val="FF0000"/>
        </w:rPr>
        <w:t> </w:t>
      </w:r>
      <w:r>
        <w:rPr>
          <w:color w:val="FF0000"/>
        </w:rPr>
        <w:t>mBERTem</w:t>
      </w:r>
    </w:p>
    <w:p w14:paraId="3DE539FA" w14:textId="550400EA" w:rsidR="009F300A" w:rsidRDefault="009F300A" w:rsidP="00B7187C">
      <w:pPr>
        <w:pStyle w:val="ListParagraph"/>
        <w:numPr>
          <w:ilvl w:val="0"/>
          <w:numId w:val="11"/>
        </w:numPr>
        <w:rPr>
          <w:color w:val="FF0000"/>
        </w:rPr>
      </w:pPr>
      <w:r>
        <w:rPr>
          <w:color w:val="FF0000"/>
        </w:rPr>
        <w:t>Zkusit LSTM model</w:t>
      </w:r>
    </w:p>
    <w:p w14:paraId="15A3E6A7" w14:textId="26385EA0" w:rsidR="009F300A" w:rsidRDefault="009F300A" w:rsidP="00B7187C">
      <w:pPr>
        <w:pStyle w:val="ListParagraph"/>
        <w:numPr>
          <w:ilvl w:val="0"/>
          <w:numId w:val="11"/>
        </w:numPr>
        <w:rPr>
          <w:color w:val="FF0000"/>
        </w:rPr>
      </w:pPr>
      <w:r>
        <w:rPr>
          <w:color w:val="FF0000"/>
        </w:rPr>
        <w:t>Udělat model tak, aby se daly dobře přidávat další klasifikátory pro další určení</w:t>
      </w:r>
    </w:p>
    <w:p w14:paraId="5B92E548" w14:textId="67BE08E5" w:rsidR="009F300A" w:rsidRPr="00B7187C" w:rsidRDefault="009F300A" w:rsidP="00B7187C">
      <w:pPr>
        <w:pStyle w:val="ListParagraph"/>
        <w:numPr>
          <w:ilvl w:val="0"/>
          <w:numId w:val="11"/>
        </w:numPr>
        <w:rPr>
          <w:color w:val="FF0000"/>
        </w:rPr>
      </w:pPr>
      <w:r>
        <w:rPr>
          <w:color w:val="FF0000"/>
        </w:rPr>
        <w:t>Vytvořit algoritmus na spojování jmenných identifikátorů dle tabulky v části 1</w:t>
      </w:r>
    </w:p>
    <w:p w14:paraId="1582FF32" w14:textId="77777777" w:rsidR="00B7187C" w:rsidRPr="00A43B21" w:rsidRDefault="00B7187C" w:rsidP="00C62903">
      <w:pPr>
        <w:rPr>
          <w:color w:val="FF0000"/>
        </w:rPr>
      </w:pPr>
    </w:p>
    <w:p w14:paraId="2614CBEF" w14:textId="462B4047" w:rsidR="00C677BD" w:rsidRPr="00A43B21" w:rsidRDefault="00C677BD" w:rsidP="00C677BD">
      <w:pPr>
        <w:pStyle w:val="Heading2"/>
      </w:pPr>
      <w:bookmarkStart w:id="56" w:name="_Toc97157059"/>
      <w:r w:rsidRPr="00A43B21">
        <w:t>Architektura</w:t>
      </w:r>
      <w:bookmarkEnd w:id="56"/>
    </w:p>
    <w:p w14:paraId="36AFD32B" w14:textId="0AFC6F9D" w:rsidR="00C677BD" w:rsidRPr="00A43B21" w:rsidRDefault="00D55B57" w:rsidP="00D55B57">
      <w:pPr>
        <w:pStyle w:val="Heading2"/>
      </w:pPr>
      <w:bookmarkStart w:id="57" w:name="_Toc97157060"/>
      <w:r w:rsidRPr="00A43B21">
        <w:t>Rozdělení dat</w:t>
      </w:r>
      <w:bookmarkEnd w:id="57"/>
    </w:p>
    <w:p w14:paraId="258D5D77" w14:textId="6C421050" w:rsidR="00D55B57" w:rsidRPr="00A43B21" w:rsidRDefault="005B5584" w:rsidP="00D55B57">
      <w:pPr>
        <w:pStyle w:val="Heading2"/>
      </w:pPr>
      <w:bookmarkStart w:id="58" w:name="_Toc97157061"/>
      <w:r w:rsidRPr="00A43B21">
        <w:t>Ztrátová funkce</w:t>
      </w:r>
      <w:bookmarkEnd w:id="58"/>
    </w:p>
    <w:p w14:paraId="4986E14D" w14:textId="028004D3" w:rsidR="00BF5105" w:rsidRPr="00A43B21" w:rsidRDefault="00BF5105" w:rsidP="00BF5105">
      <w:pPr>
        <w:pStyle w:val="Heading2"/>
      </w:pPr>
      <w:bookmarkStart w:id="59" w:name="_Toc97157062"/>
      <w:r w:rsidRPr="00A43B21">
        <w:t>Fine-tuning</w:t>
      </w:r>
      <w:bookmarkEnd w:id="59"/>
    </w:p>
    <w:p w14:paraId="59F24EDE" w14:textId="3A347998" w:rsidR="005B5584" w:rsidRPr="00A43B21" w:rsidRDefault="005B5584" w:rsidP="005B5584">
      <w:pPr>
        <w:rPr>
          <w:color w:val="FF0000"/>
        </w:rPr>
      </w:pPr>
      <w:r w:rsidRPr="00A43B21">
        <w:rPr>
          <w:color w:val="FF0000"/>
        </w:rPr>
        <w:t>Atd.</w:t>
      </w:r>
    </w:p>
    <w:p w14:paraId="0A29917E" w14:textId="77777777" w:rsidR="005B5584" w:rsidRPr="00A43B21" w:rsidRDefault="005B5584">
      <w:pPr>
        <w:spacing w:after="160" w:line="259" w:lineRule="auto"/>
        <w:jc w:val="left"/>
        <w:rPr>
          <w:color w:val="FF0000"/>
        </w:rPr>
      </w:pPr>
      <w:r w:rsidRPr="00A43B21">
        <w:rPr>
          <w:color w:val="FF0000"/>
        </w:rPr>
        <w:br w:type="page"/>
      </w:r>
    </w:p>
    <w:p w14:paraId="1953AD85" w14:textId="7F61F18A" w:rsidR="005B5584" w:rsidRPr="00A43B21" w:rsidRDefault="005B5584" w:rsidP="005B5584">
      <w:pPr>
        <w:pStyle w:val="Heading1"/>
      </w:pPr>
      <w:bookmarkStart w:id="60" w:name="_Toc97157063"/>
      <w:r w:rsidRPr="00A43B21">
        <w:lastRenderedPageBreak/>
        <w:t>Evaluace modelu</w:t>
      </w:r>
      <w:bookmarkEnd w:id="60"/>
    </w:p>
    <w:p w14:paraId="6B7C309F" w14:textId="2F8FD06C" w:rsidR="00AA0088" w:rsidRPr="00A43B21" w:rsidRDefault="00AA0088" w:rsidP="00AA0088">
      <w:pPr>
        <w:rPr>
          <w:color w:val="FF0000"/>
        </w:rPr>
      </w:pPr>
      <w:r w:rsidRPr="00A43B21">
        <w:rPr>
          <w:color w:val="FF0000"/>
        </w:rPr>
        <w:t>TODO</w:t>
      </w:r>
    </w:p>
    <w:p w14:paraId="3B3B7A34" w14:textId="08DAA858" w:rsidR="00AA0088" w:rsidRPr="00A43B21" w:rsidRDefault="00AA0088" w:rsidP="00AA0088">
      <w:pPr>
        <w:pStyle w:val="ListParagraph"/>
        <w:numPr>
          <w:ilvl w:val="0"/>
          <w:numId w:val="11"/>
        </w:numPr>
        <w:rPr>
          <w:color w:val="FF0000"/>
        </w:rPr>
      </w:pPr>
      <w:r w:rsidRPr="00A43B21">
        <w:rPr>
          <w:color w:val="FF0000"/>
        </w:rPr>
        <w:t>Tady by mělo dojít i k porovnání výsledků vůči ostatním modelům, které nejsou založené na NLP a tudíž nemohou zpracovávat i kontext</w:t>
      </w:r>
    </w:p>
    <w:p w14:paraId="7931C8EA" w14:textId="3D9FEFD3" w:rsidR="005B5584" w:rsidRPr="00A43B21" w:rsidRDefault="00823AC2" w:rsidP="005B5584">
      <w:pPr>
        <w:pStyle w:val="Heading2"/>
      </w:pPr>
      <w:bookmarkStart w:id="61" w:name="_Toc97157064"/>
      <w:r w:rsidRPr="00A43B21">
        <w:t>Hodnocení naměřených kvalitativních indikátorů</w:t>
      </w:r>
      <w:bookmarkEnd w:id="61"/>
    </w:p>
    <w:p w14:paraId="59510723" w14:textId="793BFCC4" w:rsidR="00823AC2" w:rsidRPr="00A43B21" w:rsidRDefault="00A7338C" w:rsidP="00A7338C">
      <w:pPr>
        <w:pStyle w:val="Heading2"/>
      </w:pPr>
      <w:bookmarkStart w:id="62" w:name="_Toc97157065"/>
      <w:r w:rsidRPr="00A43B21">
        <w:t>Automatická evaluace</w:t>
      </w:r>
      <w:bookmarkEnd w:id="62"/>
    </w:p>
    <w:p w14:paraId="41B9DB5A" w14:textId="5079DF46" w:rsidR="00A7338C" w:rsidRPr="00A43B21" w:rsidRDefault="00A7338C" w:rsidP="00A7338C">
      <w:pPr>
        <w:pStyle w:val="Heading2"/>
      </w:pPr>
      <w:bookmarkStart w:id="63" w:name="_Toc97157066"/>
      <w:r w:rsidRPr="00A43B21">
        <w:t>Evaluace člověkem</w:t>
      </w:r>
      <w:bookmarkEnd w:id="63"/>
    </w:p>
    <w:p w14:paraId="5C82B281" w14:textId="5E179C77" w:rsidR="00E46550" w:rsidRPr="00A43B21" w:rsidRDefault="00283BEC" w:rsidP="00283BEC">
      <w:pPr>
        <w:pStyle w:val="Heading2"/>
      </w:pPr>
      <w:bookmarkStart w:id="64" w:name="_Toc97157067"/>
      <w:r w:rsidRPr="00A43B21">
        <w:t>Zhodnocení výsledků a porovnání</w:t>
      </w:r>
      <w:bookmarkEnd w:id="64"/>
    </w:p>
    <w:p w14:paraId="54FB3546" w14:textId="07EA3469" w:rsidR="00125AC2" w:rsidRPr="00A43B21" w:rsidRDefault="00C067AC" w:rsidP="00283BEC">
      <w:r w:rsidRPr="00A43B21">
        <w:br w:type="page"/>
      </w:r>
    </w:p>
    <w:p w14:paraId="376AE85F" w14:textId="77777777" w:rsidR="00BE73E0" w:rsidRPr="00A43B21" w:rsidRDefault="00BE73E0" w:rsidP="006D2806"/>
    <w:p w14:paraId="0ABAE005" w14:textId="77777777" w:rsidR="004E2530" w:rsidRPr="00A43B21" w:rsidRDefault="004E2530" w:rsidP="00D9373F">
      <w:pPr>
        <w:pStyle w:val="Nadpis1neslovan"/>
      </w:pPr>
      <w:bookmarkStart w:id="65" w:name="_Toc97157068"/>
      <w:r w:rsidRPr="00A43B21">
        <w:lastRenderedPageBreak/>
        <w:t>Závěr</w:t>
      </w:r>
      <w:bookmarkEnd w:id="65"/>
      <w:r w:rsidR="004D46DE" w:rsidRPr="00A43B21">
        <w:t xml:space="preserve"> </w:t>
      </w:r>
    </w:p>
    <w:p w14:paraId="731C4696" w14:textId="1012AB64" w:rsidR="000C7D52" w:rsidRPr="00A43B21" w:rsidRDefault="004E2530" w:rsidP="00000F71">
      <w:pPr>
        <w:pStyle w:val="Nadpis1neslovan"/>
      </w:pPr>
      <w:bookmarkStart w:id="66" w:name="_Toc97157069"/>
      <w:r w:rsidRPr="00A43B21">
        <w:lastRenderedPageBreak/>
        <w:t>Použitá literatura</w:t>
      </w:r>
      <w:bookmarkEnd w:id="66"/>
    </w:p>
    <w:p w14:paraId="714FDF29" w14:textId="77777777" w:rsidR="00031779" w:rsidRPr="00A43B21" w:rsidRDefault="00031779" w:rsidP="00031779">
      <w:pPr>
        <w:rPr>
          <w:rFonts w:cstheme="minorHAnsi"/>
        </w:rPr>
      </w:pPr>
      <w:r w:rsidRPr="00A43B21">
        <w:rPr>
          <w:rFonts w:cstheme="minorHAnsi"/>
        </w:rPr>
        <w:t xml:space="preserve">BERT GITHUB, bert/multilingual.md at master · google-research/bert. </w:t>
      </w:r>
      <w:r w:rsidRPr="00A43B21">
        <w:rPr>
          <w:rFonts w:cstheme="minorHAnsi"/>
          <w:i/>
          <w:iCs/>
        </w:rPr>
        <w:t>GitHub</w:t>
      </w:r>
      <w:r w:rsidRPr="00A43B21">
        <w:rPr>
          <w:rFonts w:cstheme="minorHAnsi"/>
        </w:rPr>
        <w:t xml:space="preserve"> [online] [vid. 2022-01-09]. Dostupné z: </w:t>
      </w:r>
      <w:hyperlink r:id="rId25" w:history="1">
        <w:r w:rsidRPr="00A43B21">
          <w:rPr>
            <w:rStyle w:val="Hyperlink"/>
            <w:rFonts w:cstheme="minorHAnsi"/>
          </w:rPr>
          <w:t>https://github.com/google-research/bert</w:t>
        </w:r>
      </w:hyperlink>
    </w:p>
    <w:p w14:paraId="203119F0" w14:textId="77777777" w:rsidR="00031779" w:rsidRPr="00A43B21" w:rsidRDefault="00031779" w:rsidP="00031779">
      <w:pPr>
        <w:rPr>
          <w:rFonts w:cstheme="minorHAnsi"/>
        </w:rPr>
      </w:pPr>
      <w:r w:rsidRPr="00A43B21">
        <w:rPr>
          <w:rFonts w:cstheme="minorHAnsi"/>
        </w:rPr>
        <w:t xml:space="preserve">CHAU, Ethan C., Lucy H. LIN a Noah A. SMITH, 2020. Parsing with Multilingual BERT, a Small Corpus, and a Small Treebank. </w:t>
      </w:r>
      <w:r w:rsidRPr="00A43B21">
        <w:rPr>
          <w:rFonts w:cstheme="minorHAnsi"/>
          <w:i/>
          <w:iCs/>
        </w:rPr>
        <w:t>arXiv:2009.14124 [cs]</w:t>
      </w:r>
      <w:r w:rsidRPr="00A43B21">
        <w:rPr>
          <w:rFonts w:cstheme="minorHAnsi"/>
        </w:rPr>
        <w:t xml:space="preserve"> [online]. [vid. 2022-01-09]. Dostupné z: </w:t>
      </w:r>
      <w:hyperlink r:id="rId26" w:history="1">
        <w:r w:rsidRPr="00A43B21">
          <w:rPr>
            <w:rStyle w:val="Hyperlink"/>
            <w:rFonts w:cstheme="minorHAnsi"/>
          </w:rPr>
          <w:t>http://arxiv.org/abs/2009.14124</w:t>
        </w:r>
      </w:hyperlink>
    </w:p>
    <w:p w14:paraId="16BCD159" w14:textId="77777777" w:rsidR="00031779" w:rsidRPr="00A43B21" w:rsidRDefault="00031779" w:rsidP="00031779">
      <w:pPr>
        <w:rPr>
          <w:rFonts w:cstheme="minorHAnsi"/>
        </w:rPr>
      </w:pPr>
      <w:r w:rsidRPr="00A43B21">
        <w:rPr>
          <w:rFonts w:cstheme="minorHAnsi"/>
        </w:rPr>
        <w:t xml:space="preserve">CLARK, Kevin, Minh-Thang LUONG, Quoc V. LE a Christopher D. MANNING, 2020. ELECTRA: Pre-training Text Encoders as Discriminators Rather Than Generators. </w:t>
      </w:r>
      <w:r w:rsidRPr="00A43B21">
        <w:rPr>
          <w:rFonts w:cstheme="minorHAnsi"/>
          <w:i/>
          <w:iCs/>
        </w:rPr>
        <w:t>arXiv:2003.10555 [cs]</w:t>
      </w:r>
      <w:r w:rsidRPr="00A43B21">
        <w:rPr>
          <w:rFonts w:cstheme="minorHAnsi"/>
        </w:rPr>
        <w:t xml:space="preserve"> [online]. [vid. 2022-01-09]. Dostupné z: </w:t>
      </w:r>
      <w:hyperlink r:id="rId27" w:history="1">
        <w:r w:rsidRPr="00A43B21">
          <w:rPr>
            <w:rStyle w:val="Hyperlink"/>
            <w:rFonts w:cstheme="minorHAnsi"/>
          </w:rPr>
          <w:t>http://arxiv.org/abs/2003.10555</w:t>
        </w:r>
      </w:hyperlink>
    </w:p>
    <w:p w14:paraId="64B80FE8" w14:textId="77777777" w:rsidR="00031779" w:rsidRPr="00A43B21" w:rsidRDefault="00031779" w:rsidP="00031779">
      <w:pPr>
        <w:rPr>
          <w:rFonts w:cstheme="minorHAnsi"/>
        </w:rPr>
      </w:pPr>
      <w:r w:rsidRPr="00A43B21">
        <w:rPr>
          <w:rFonts w:cstheme="minorHAnsi"/>
        </w:rPr>
        <w:t xml:space="preserve">DEVLIN, Jacob, Ming-Wei CHANG, Kenton LEE a Kristina TOUTANOVA, 2019. BERT: Pre-training of Deep Bidirectional Transformers for Language Understanding. </w:t>
      </w:r>
      <w:r w:rsidRPr="00A43B21">
        <w:rPr>
          <w:rFonts w:cstheme="minorHAnsi"/>
          <w:i/>
          <w:iCs/>
        </w:rPr>
        <w:t>arXiv:1810.04805 [cs]</w:t>
      </w:r>
      <w:r w:rsidRPr="00A43B21">
        <w:rPr>
          <w:rFonts w:cstheme="minorHAnsi"/>
        </w:rPr>
        <w:t xml:space="preserve"> [online]. [vid. 2022-01-09]. Dostupné z: </w:t>
      </w:r>
      <w:hyperlink r:id="rId28" w:history="1">
        <w:r w:rsidRPr="00A43B21">
          <w:rPr>
            <w:rStyle w:val="Hyperlink"/>
            <w:rFonts w:cstheme="minorHAnsi"/>
          </w:rPr>
          <w:t>http://arxiv.org/abs/1810.04805</w:t>
        </w:r>
      </w:hyperlink>
    </w:p>
    <w:p w14:paraId="0447298D" w14:textId="77777777" w:rsidR="00031779" w:rsidRPr="00A43B21" w:rsidRDefault="00031779" w:rsidP="00031779">
      <w:pPr>
        <w:rPr>
          <w:rFonts w:cstheme="minorHAnsi"/>
        </w:rPr>
      </w:pPr>
      <w:r w:rsidRPr="00A43B21">
        <w:rPr>
          <w:rFonts w:cstheme="minorHAnsi"/>
        </w:rPr>
        <w:t xml:space="preserve">EK, Ochrana údajů. </w:t>
      </w:r>
      <w:r w:rsidRPr="00A43B21">
        <w:rPr>
          <w:rFonts w:cstheme="minorHAnsi"/>
          <w:i/>
          <w:iCs/>
        </w:rPr>
        <w:t>Evropská komise - European Commission</w:t>
      </w:r>
      <w:r w:rsidRPr="00A43B21">
        <w:rPr>
          <w:rFonts w:cstheme="minorHAnsi"/>
        </w:rPr>
        <w:t xml:space="preserve"> [online] [vid. 2022-01-09]. Dostupné z: </w:t>
      </w:r>
      <w:hyperlink r:id="rId29" w:history="1">
        <w:r w:rsidRPr="00A43B21">
          <w:rPr>
            <w:rStyle w:val="Hyperlink"/>
            <w:rFonts w:cstheme="minorHAnsi"/>
          </w:rPr>
          <w:t>https://ec.europa.eu/info/law/law-topic/data-protection_en</w:t>
        </w:r>
      </w:hyperlink>
    </w:p>
    <w:p w14:paraId="3911B9C6" w14:textId="77777777" w:rsidR="00031779" w:rsidRPr="00A43B21" w:rsidRDefault="00031779" w:rsidP="00031779">
      <w:pPr>
        <w:rPr>
          <w:rFonts w:cstheme="minorHAnsi"/>
        </w:rPr>
      </w:pPr>
      <w:r w:rsidRPr="00A43B21">
        <w:rPr>
          <w:rFonts w:cstheme="minorHAnsi"/>
        </w:rPr>
        <w:t>ELLMANN, Mathias, 2018. Natural language processing (NLP) applied on issue trackers. In: </w:t>
      </w:r>
      <w:r w:rsidRPr="00A43B21">
        <w:rPr>
          <w:rFonts w:cstheme="minorHAnsi"/>
          <w:i/>
          <w:iCs/>
        </w:rPr>
        <w:t>Proceedings of the 4th ACM SIGSOFT International Workshop on NLP for Software Engineering</w:t>
      </w:r>
      <w:r w:rsidRPr="00A43B21">
        <w:rPr>
          <w:rFonts w:cstheme="minorHAnsi"/>
        </w:rPr>
        <w:t xml:space="preserve"> [online]. New York, NY, USA: Association for Computing Machinery, s. 38–41 [vid. 2022-01-09]. NL4SE 2018. ISBN 978-1-4503-6055-5. Dostupné z: doi:</w:t>
      </w:r>
      <w:hyperlink r:id="rId30" w:history="1">
        <w:r w:rsidRPr="00A43B21">
          <w:rPr>
            <w:rStyle w:val="Hyperlink"/>
            <w:rFonts w:cstheme="minorHAnsi"/>
          </w:rPr>
          <w:t>10.1145/3283812.3283825</w:t>
        </w:r>
      </w:hyperlink>
    </w:p>
    <w:p w14:paraId="7810B991" w14:textId="77777777" w:rsidR="00031779" w:rsidRPr="00A43B21" w:rsidRDefault="00031779" w:rsidP="00031779">
      <w:pPr>
        <w:rPr>
          <w:rFonts w:cstheme="minorHAnsi"/>
        </w:rPr>
      </w:pPr>
      <w:r w:rsidRPr="00A43B21">
        <w:rPr>
          <w:rFonts w:cstheme="minorHAnsi"/>
        </w:rPr>
        <w:t xml:space="preserve">GEALFOW, John Altair a Christian MAY, 2019. Anonymizace osobních údajů v soudních rozhodnutích. </w:t>
      </w:r>
      <w:r w:rsidRPr="00A43B21">
        <w:rPr>
          <w:rFonts w:cstheme="minorHAnsi"/>
          <w:i/>
          <w:iCs/>
        </w:rPr>
        <w:t>Revue pro právo a technologie</w:t>
      </w:r>
      <w:r w:rsidRPr="00A43B21">
        <w:rPr>
          <w:rFonts w:cstheme="minorHAnsi"/>
        </w:rPr>
        <w:t xml:space="preserve"> [online]. </w:t>
      </w:r>
      <w:r w:rsidRPr="00A43B21">
        <w:rPr>
          <w:rFonts w:cstheme="minorHAnsi"/>
          <w:b/>
          <w:bCs/>
        </w:rPr>
        <w:t>10</w:t>
      </w:r>
      <w:r w:rsidRPr="00A43B21">
        <w:rPr>
          <w:rFonts w:cstheme="minorHAnsi"/>
        </w:rPr>
        <w:t>(19), 3–39. ISSN 1805-2797. Dostupné z: doi:</w:t>
      </w:r>
      <w:hyperlink r:id="rId31" w:history="1">
        <w:r w:rsidRPr="00A43B21">
          <w:rPr>
            <w:rStyle w:val="Hyperlink"/>
            <w:rFonts w:cstheme="minorHAnsi"/>
          </w:rPr>
          <w:t>10.5817/RPT2019-1-1</w:t>
        </w:r>
      </w:hyperlink>
    </w:p>
    <w:p w14:paraId="34ABEB4F" w14:textId="77777777" w:rsidR="00031779" w:rsidRPr="00A43B21" w:rsidRDefault="00031779" w:rsidP="00031779">
      <w:pPr>
        <w:rPr>
          <w:rFonts w:cstheme="minorHAnsi"/>
        </w:rPr>
      </w:pPr>
      <w:r w:rsidRPr="00A43B21">
        <w:rPr>
          <w:rFonts w:cstheme="minorHAnsi"/>
        </w:rPr>
        <w:t>GRISHMAN, Ralph a Beth SUNDHEIM, 1996. Message Understanding Conference-6: a brief history. In: </w:t>
      </w:r>
      <w:r w:rsidRPr="00A43B21">
        <w:rPr>
          <w:rFonts w:cstheme="minorHAnsi"/>
          <w:i/>
          <w:iCs/>
        </w:rPr>
        <w:t>Proceedings of the 16th conference on Computational linguistics - Volume 1</w:t>
      </w:r>
      <w:r w:rsidRPr="00A43B21">
        <w:rPr>
          <w:rFonts w:cstheme="minorHAnsi"/>
        </w:rPr>
        <w:t xml:space="preserve"> [online]. USA: Association for Computational Linguistics, s. 466–471 [vid. 2022-01-09]. COLING ’96. Dostupné z: doi:</w:t>
      </w:r>
      <w:hyperlink r:id="rId32" w:history="1">
        <w:r w:rsidRPr="00A43B21">
          <w:rPr>
            <w:rStyle w:val="Hyperlink"/>
            <w:rFonts w:cstheme="minorHAnsi"/>
          </w:rPr>
          <w:t>10.3115/992628.992709</w:t>
        </w:r>
      </w:hyperlink>
    </w:p>
    <w:p w14:paraId="426F0473" w14:textId="77777777" w:rsidR="00031779" w:rsidRPr="00A43B21" w:rsidRDefault="00031779" w:rsidP="00031779">
      <w:pPr>
        <w:spacing w:after="0" w:line="240" w:lineRule="auto"/>
        <w:jc w:val="left"/>
        <w:rPr>
          <w:rFonts w:eastAsia="Times New Roman" w:cstheme="minorHAnsi"/>
        </w:rPr>
      </w:pPr>
      <w:r w:rsidRPr="00A43B21">
        <w:rPr>
          <w:rFonts w:eastAsia="Times New Roman" w:cstheme="minorHAnsi"/>
        </w:rPr>
        <w:t xml:space="preserve">GÉRON, Aurelien, 2017. </w:t>
      </w:r>
      <w:r w:rsidRPr="00A43B21">
        <w:rPr>
          <w:rFonts w:eastAsia="Times New Roman" w:cstheme="minorHAnsi"/>
          <w:i/>
          <w:iCs/>
        </w:rPr>
        <w:t>Hands-On Machine Learning with Scikit-Learn and TensorFlow: Concepts, Tools, and Techniques to Build Intelligent Systems</w:t>
      </w:r>
      <w:r w:rsidRPr="00A43B21">
        <w:rPr>
          <w:rFonts w:eastAsia="Times New Roman" w:cstheme="minorHAnsi"/>
        </w:rPr>
        <w:t xml:space="preserve">. 1st vyd. B.m.: O’Reilly Media, Inc. ISBN 978-1-4919-6229-9. </w:t>
      </w:r>
    </w:p>
    <w:p w14:paraId="380A85F2" w14:textId="77777777" w:rsidR="00031779" w:rsidRPr="00A43B21" w:rsidRDefault="00031779" w:rsidP="00031779">
      <w:pPr>
        <w:spacing w:after="0" w:line="240" w:lineRule="auto"/>
        <w:jc w:val="left"/>
        <w:rPr>
          <w:rFonts w:eastAsia="Times New Roman" w:cstheme="minorHAnsi"/>
        </w:rPr>
      </w:pPr>
    </w:p>
    <w:p w14:paraId="06C16A69" w14:textId="77777777" w:rsidR="00031779" w:rsidRPr="00A43B21" w:rsidRDefault="00031779" w:rsidP="00031779">
      <w:pPr>
        <w:rPr>
          <w:rFonts w:cstheme="minorHAnsi"/>
        </w:rPr>
      </w:pPr>
      <w:r w:rsidRPr="00A43B21">
        <w:rPr>
          <w:rFonts w:cstheme="minorHAnsi"/>
        </w:rPr>
        <w:t xml:space="preserve">KUBICA, Jan, 2019. </w:t>
      </w:r>
      <w:r w:rsidRPr="00A43B21">
        <w:rPr>
          <w:rFonts w:cstheme="minorHAnsi"/>
          <w:i/>
          <w:iCs/>
        </w:rPr>
        <w:t>Vybrané problémy technologické realizace evropské ochrany osobních údajů</w:t>
      </w:r>
      <w:r w:rsidRPr="00A43B21">
        <w:rPr>
          <w:rFonts w:cstheme="minorHAnsi"/>
        </w:rPr>
        <w:t xml:space="preserve"> [online]. B.m. [vid. 2022-01-09]. Univerzita Karlova. Dostupné z: </w:t>
      </w:r>
      <w:hyperlink r:id="rId33" w:history="1">
        <w:r w:rsidRPr="00A43B21">
          <w:rPr>
            <w:rStyle w:val="Hyperlink"/>
            <w:rFonts w:cstheme="minorHAnsi"/>
          </w:rPr>
          <w:t>http://invenio.nusl.cz/record/397848</w:t>
        </w:r>
      </w:hyperlink>
    </w:p>
    <w:p w14:paraId="451BFB49" w14:textId="77777777" w:rsidR="00031779" w:rsidRPr="00A43B21" w:rsidRDefault="00031779" w:rsidP="00031779">
      <w:pPr>
        <w:rPr>
          <w:rFonts w:cstheme="minorHAnsi"/>
        </w:rPr>
      </w:pPr>
      <w:r w:rsidRPr="00A43B21">
        <w:rPr>
          <w:rFonts w:cstheme="minorHAnsi"/>
        </w:rPr>
        <w:lastRenderedPageBreak/>
        <w:t xml:space="preserve">MENDELS, Omri, 2020. NLP approaches to data anonymization. </w:t>
      </w:r>
      <w:r w:rsidRPr="00A43B21">
        <w:rPr>
          <w:rFonts w:cstheme="minorHAnsi"/>
          <w:i/>
          <w:iCs/>
        </w:rPr>
        <w:t>Medium</w:t>
      </w:r>
      <w:r w:rsidRPr="00A43B21">
        <w:rPr>
          <w:rFonts w:cstheme="minorHAnsi"/>
        </w:rPr>
        <w:t xml:space="preserve"> [online] [vid. 2022-01-09]. Dostupné z: </w:t>
      </w:r>
      <w:hyperlink r:id="rId34" w:history="1">
        <w:r w:rsidRPr="00A43B21">
          <w:rPr>
            <w:rStyle w:val="Hyperlink"/>
            <w:rFonts w:cstheme="minorHAnsi"/>
          </w:rPr>
          <w:t>https://towardsdatascience.com/nlp-approaches-to-data-anonymization-1fb5bde6b929</w:t>
        </w:r>
      </w:hyperlink>
    </w:p>
    <w:p w14:paraId="5D8401C0" w14:textId="77777777" w:rsidR="00031779" w:rsidRPr="00A43B21" w:rsidRDefault="00031779" w:rsidP="00031779">
      <w:pPr>
        <w:rPr>
          <w:rFonts w:cstheme="minorHAnsi"/>
        </w:rPr>
      </w:pPr>
      <w:r w:rsidRPr="00A43B21">
        <w:rPr>
          <w:rFonts w:cstheme="minorHAnsi"/>
        </w:rPr>
        <w:t xml:space="preserve">MIHULKOVÁ, Jitka, 2018. </w:t>
      </w:r>
      <w:r w:rsidRPr="00A43B21">
        <w:rPr>
          <w:rFonts w:cstheme="minorHAnsi"/>
          <w:i/>
          <w:iCs/>
        </w:rPr>
        <w:t>Co je, co není a co bude osobní údaj podle GDPR - Frank Bold Advokáti</w:t>
      </w:r>
      <w:r w:rsidRPr="00A43B21">
        <w:rPr>
          <w:rFonts w:cstheme="minorHAnsi"/>
        </w:rPr>
        <w:t xml:space="preserve"> [online] [vid. 2022-01-09]. Dostupné z: </w:t>
      </w:r>
      <w:hyperlink r:id="rId35" w:history="1">
        <w:r w:rsidRPr="00A43B21">
          <w:rPr>
            <w:rStyle w:val="Hyperlink"/>
            <w:rFonts w:cstheme="minorHAnsi"/>
          </w:rPr>
          <w:t>https://www.fbadvokati.cz/cs/clanky/541-co-je-co-neni-a-co-bude-osobni-udaj-podle-gdpr</w:t>
        </w:r>
      </w:hyperlink>
    </w:p>
    <w:p w14:paraId="2C44019C" w14:textId="77777777" w:rsidR="00031779" w:rsidRPr="00A43B21" w:rsidRDefault="00031779" w:rsidP="00031779">
      <w:pPr>
        <w:rPr>
          <w:rFonts w:cstheme="minorHAnsi"/>
        </w:rPr>
      </w:pPr>
      <w:r w:rsidRPr="00A43B21">
        <w:rPr>
          <w:rFonts w:cstheme="minorHAnsi"/>
        </w:rPr>
        <w:t xml:space="preserve">MISHRA, Aditya, 2018. Metrics to Evaluate your Machine Learning Algorithm. </w:t>
      </w:r>
      <w:r w:rsidRPr="00A43B21">
        <w:rPr>
          <w:rFonts w:cstheme="minorHAnsi"/>
          <w:i/>
          <w:iCs/>
        </w:rPr>
        <w:t>Medium</w:t>
      </w:r>
      <w:r w:rsidRPr="00A43B21">
        <w:rPr>
          <w:rFonts w:cstheme="minorHAnsi"/>
        </w:rPr>
        <w:t xml:space="preserve"> [online] [vid. 2022-01-09]. Dostupné z: </w:t>
      </w:r>
      <w:hyperlink r:id="rId36" w:history="1">
        <w:r w:rsidRPr="00A43B21">
          <w:rPr>
            <w:rStyle w:val="Hyperlink"/>
            <w:rFonts w:cstheme="minorHAnsi"/>
          </w:rPr>
          <w:t>https://towardsdatascience.com/metrics-to-evaluate-your-machine-learning-algorithm-f10ba6e38234</w:t>
        </w:r>
      </w:hyperlink>
    </w:p>
    <w:p w14:paraId="47FE95DD" w14:textId="77777777" w:rsidR="00031779" w:rsidRPr="00A43B21" w:rsidRDefault="00031779" w:rsidP="00031779">
      <w:pPr>
        <w:rPr>
          <w:rFonts w:cstheme="minorHAnsi"/>
        </w:rPr>
      </w:pPr>
      <w:r w:rsidRPr="00A43B21">
        <w:rPr>
          <w:rFonts w:cstheme="minorHAnsi"/>
        </w:rPr>
        <w:t xml:space="preserve">MOBERG, John, 2020. A deep dive into multilingual NLP models. </w:t>
      </w:r>
      <w:r w:rsidRPr="00A43B21">
        <w:rPr>
          <w:rFonts w:cstheme="minorHAnsi"/>
          <w:i/>
          <w:iCs/>
        </w:rPr>
        <w:t>Peltarion</w:t>
      </w:r>
      <w:r w:rsidRPr="00A43B21">
        <w:rPr>
          <w:rFonts w:cstheme="minorHAnsi"/>
        </w:rPr>
        <w:t xml:space="preserve"> [online] [vid. 2022-01-09]. Dostupné z: </w:t>
      </w:r>
      <w:hyperlink r:id="rId37" w:history="1">
        <w:r w:rsidRPr="00A43B21">
          <w:rPr>
            <w:rStyle w:val="Hyperlink"/>
            <w:rFonts w:cstheme="minorHAnsi"/>
          </w:rPr>
          <w:t>https://peltarion.com/blog/data-science/a-deep-dive-into-multilingual-nlp-models</w:t>
        </w:r>
      </w:hyperlink>
    </w:p>
    <w:p w14:paraId="0CC8111C" w14:textId="77777777" w:rsidR="00031779" w:rsidRPr="00A43B21" w:rsidRDefault="00031779" w:rsidP="00031779">
      <w:pPr>
        <w:rPr>
          <w:rFonts w:cstheme="minorHAnsi"/>
        </w:rPr>
      </w:pPr>
      <w:r w:rsidRPr="00A43B21">
        <w:rPr>
          <w:rFonts w:cstheme="minorHAnsi"/>
        </w:rPr>
        <w:t xml:space="preserve">MVČR. </w:t>
      </w:r>
      <w:r w:rsidRPr="00A43B21">
        <w:rPr>
          <w:rFonts w:cstheme="minorHAnsi"/>
          <w:i/>
          <w:iCs/>
        </w:rPr>
        <w:t>Zvláštní kategorie osobních údajů - Ochrana osobních údajů</w:t>
      </w:r>
      <w:r w:rsidRPr="00A43B21">
        <w:rPr>
          <w:rFonts w:cstheme="minorHAnsi"/>
        </w:rPr>
        <w:t xml:space="preserve"> [online] [vid. 2022-01-09]. Dostupné z: </w:t>
      </w:r>
      <w:hyperlink r:id="rId38" w:history="1">
        <w:r w:rsidRPr="00A43B21">
          <w:rPr>
            <w:rStyle w:val="Hyperlink"/>
            <w:rFonts w:cstheme="minorHAnsi"/>
          </w:rPr>
          <w:t>https://www.mvcr.cz/gdpr/clanek/zvlastni-kategorie-osobnich-udaju.aspx</w:t>
        </w:r>
      </w:hyperlink>
    </w:p>
    <w:p w14:paraId="72452022" w14:textId="77777777" w:rsidR="00031779" w:rsidRPr="00A43B21" w:rsidRDefault="00031779" w:rsidP="00031779">
      <w:pPr>
        <w:rPr>
          <w:rFonts w:cstheme="minorHAnsi"/>
        </w:rPr>
      </w:pPr>
      <w:r w:rsidRPr="00A43B21">
        <w:rPr>
          <w:rFonts w:cstheme="minorHAnsi"/>
        </w:rPr>
        <w:t xml:space="preserve">NADEAU, David a Satoshi SEKINE, 2007. A survey of named entity recognition and classification. </w:t>
      </w:r>
      <w:r w:rsidRPr="00A43B21">
        <w:rPr>
          <w:rFonts w:cstheme="minorHAnsi"/>
          <w:i/>
          <w:iCs/>
        </w:rPr>
        <w:t>Lingvisticæ Investigationes</w:t>
      </w:r>
      <w:r w:rsidRPr="00A43B21">
        <w:rPr>
          <w:rFonts w:cstheme="minorHAnsi"/>
        </w:rPr>
        <w:t xml:space="preserve"> [online]. </w:t>
      </w:r>
      <w:r w:rsidRPr="00A43B21">
        <w:rPr>
          <w:rFonts w:cstheme="minorHAnsi"/>
          <w:b/>
          <w:bCs/>
        </w:rPr>
        <w:t>30</w:t>
      </w:r>
      <w:r w:rsidRPr="00A43B21">
        <w:rPr>
          <w:rFonts w:cstheme="minorHAnsi"/>
        </w:rPr>
        <w:t>(1), 3–26. ISSN 0378-4169, 1569-9927. Dostupné z: doi:</w:t>
      </w:r>
      <w:hyperlink r:id="rId39" w:history="1">
        <w:r w:rsidRPr="00A43B21">
          <w:rPr>
            <w:rStyle w:val="Hyperlink"/>
            <w:rFonts w:cstheme="minorHAnsi"/>
          </w:rPr>
          <w:t>10.1075/li.30.1.03nad</w:t>
        </w:r>
      </w:hyperlink>
    </w:p>
    <w:p w14:paraId="60EEA4B2" w14:textId="77777777" w:rsidR="00031779" w:rsidRPr="00A43B21" w:rsidRDefault="00031779" w:rsidP="00031779">
      <w:pPr>
        <w:rPr>
          <w:rFonts w:cstheme="minorHAnsi"/>
        </w:rPr>
      </w:pPr>
      <w:r w:rsidRPr="00A43B21">
        <w:rPr>
          <w:rFonts w:cstheme="minorHAnsi"/>
        </w:rPr>
        <w:t>QU, Chen, Weize KONG, Liu YANG, Mingyang ZHANG, Michael BENDERSKY a Marc NAJORK, 2021. Natural Language Understanding with Privacy-Preserving BERT. In: </w:t>
      </w:r>
      <w:r w:rsidRPr="00A43B21">
        <w:rPr>
          <w:rFonts w:cstheme="minorHAnsi"/>
          <w:i/>
          <w:iCs/>
        </w:rPr>
        <w:t>Proceedings of the 30th ACM International Conference on Information &amp; Knowledge Management</w:t>
      </w:r>
      <w:r w:rsidRPr="00A43B21">
        <w:rPr>
          <w:rFonts w:cstheme="minorHAnsi"/>
        </w:rPr>
        <w:t xml:space="preserve"> [online]. New York, NY, USA: Association for Computing Machinery, s. 1488–1497 [vid. 2022-01-09]. ISBN 978-1-4503-8446-9. Dostupné z: </w:t>
      </w:r>
      <w:hyperlink r:id="rId40" w:history="1">
        <w:r w:rsidRPr="00A43B21">
          <w:rPr>
            <w:rStyle w:val="Hyperlink"/>
            <w:rFonts w:cstheme="minorHAnsi"/>
          </w:rPr>
          <w:t>http://doi.org/10.1145/3459637.3482281</w:t>
        </w:r>
      </w:hyperlink>
    </w:p>
    <w:p w14:paraId="3E3133AE" w14:textId="77777777" w:rsidR="00031779" w:rsidRPr="00A43B21" w:rsidRDefault="00031779" w:rsidP="00031779">
      <w:pPr>
        <w:rPr>
          <w:rFonts w:cstheme="minorHAnsi"/>
        </w:rPr>
      </w:pPr>
      <w:r w:rsidRPr="00A43B21">
        <w:rPr>
          <w:rFonts w:cstheme="minorHAnsi"/>
        </w:rPr>
        <w:t>SILVA, Paulo, Carolina GONÇALVES, Carolina GODINHO, Nuno ANTUNES a Marilia CURADO, 2020. Using natural language processing to detect privacy violations in online contracts. In: </w:t>
      </w:r>
      <w:r w:rsidRPr="00A43B21">
        <w:rPr>
          <w:rFonts w:cstheme="minorHAnsi"/>
          <w:i/>
          <w:iCs/>
        </w:rPr>
        <w:t>Proceedings of the 35th Annual ACM Symposium on Applied Computing</w:t>
      </w:r>
      <w:r w:rsidRPr="00A43B21">
        <w:rPr>
          <w:rFonts w:cstheme="minorHAnsi"/>
        </w:rPr>
        <w:t xml:space="preserve"> [online]. New York, NY, USA: Association for Computing Machinery, s. 1305–1307 [vid. 2022-01-09]. ISBN 978-1-4503-6866-7. Dostupné z: </w:t>
      </w:r>
      <w:hyperlink r:id="rId41" w:history="1">
        <w:r w:rsidRPr="00A43B21">
          <w:rPr>
            <w:rStyle w:val="Hyperlink"/>
            <w:rFonts w:cstheme="minorHAnsi"/>
          </w:rPr>
          <w:t>http://doi.org/10.1145/3341105.3375774</w:t>
        </w:r>
      </w:hyperlink>
    </w:p>
    <w:p w14:paraId="00986D16" w14:textId="77777777" w:rsidR="00031779" w:rsidRPr="00A43B21" w:rsidRDefault="00031779" w:rsidP="00031779">
      <w:r w:rsidRPr="00A43B21">
        <w:rPr>
          <w:rFonts w:cstheme="minorHAnsi"/>
        </w:rPr>
        <w:t>WILLIAMS, Jake a Giovanni SANTIA, 2017. Context-Sensitive Recognition for Emerging and Rare Entities. In: </w:t>
      </w:r>
      <w:r w:rsidRPr="00A43B21">
        <w:rPr>
          <w:rFonts w:cstheme="minorHAnsi"/>
          <w:i/>
          <w:iCs/>
        </w:rPr>
        <w:t>Proceedings of the 3rd Workshop on Noisy User-generated Text</w:t>
      </w:r>
      <w:r w:rsidRPr="00A43B21">
        <w:rPr>
          <w:rFonts w:cstheme="minorHAnsi"/>
        </w:rPr>
        <w:t xml:space="preserve"> [online]. Copenhagen, Denmark: Association for Computational Linguistics, s. 172–176 [vid. 2022-01-09]. Dostupné z: doi:</w:t>
      </w:r>
      <w:hyperlink r:id="rId42" w:history="1">
        <w:r w:rsidRPr="00A43B21">
          <w:rPr>
            <w:rStyle w:val="Hyperlink"/>
            <w:rFonts w:cstheme="minorHAnsi"/>
          </w:rPr>
          <w:t>10.18653/v1/W17-4423</w:t>
        </w:r>
      </w:hyperlink>
    </w:p>
    <w:p w14:paraId="729D946B" w14:textId="4B8A0D9A" w:rsidR="00031779" w:rsidRPr="00A43B21" w:rsidRDefault="00031779" w:rsidP="00031779">
      <w:pPr>
        <w:rPr>
          <w:rStyle w:val="Hyperlink"/>
          <w:rFonts w:cstheme="minorHAnsi"/>
        </w:rPr>
      </w:pPr>
      <w:r w:rsidRPr="00A43B21">
        <w:rPr>
          <w:rFonts w:cstheme="minorHAnsi"/>
        </w:rPr>
        <w:t>XU, Hanchen, Zhenxiang CHEN, Shanshan WANG a Xiaoqing JIANG, 2021. Chinese NER Using ALBERT and Multi-word Information. In: </w:t>
      </w:r>
      <w:r w:rsidRPr="00A43B21">
        <w:rPr>
          <w:rFonts w:cstheme="minorHAnsi"/>
          <w:i/>
          <w:iCs/>
        </w:rPr>
        <w:t>ACM Turing Award Celebration Conference - China ( ACM TURC 2021)</w:t>
      </w:r>
      <w:r w:rsidRPr="00A43B21">
        <w:rPr>
          <w:rFonts w:cstheme="minorHAnsi"/>
        </w:rPr>
        <w:t xml:space="preserve"> [online]. New York, NY, USA: Association for Computing Machinery, s. 141–145 [vid. 2022-01-09]. ISBN 978-1-4503-8567-1. Dostupné z: </w:t>
      </w:r>
      <w:hyperlink r:id="rId43" w:history="1">
        <w:r w:rsidRPr="00A43B21">
          <w:rPr>
            <w:rStyle w:val="Hyperlink"/>
            <w:rFonts w:cstheme="minorHAnsi"/>
          </w:rPr>
          <w:t>http://doi.org/10.1145/3472634.3472667</w:t>
        </w:r>
      </w:hyperlink>
    </w:p>
    <w:p w14:paraId="0A38B45A" w14:textId="3534EF6B" w:rsidR="00014D54" w:rsidRPr="00A43B21" w:rsidRDefault="00014D54" w:rsidP="003A3D6D">
      <w:pPr>
        <w:spacing w:after="0" w:line="240" w:lineRule="auto"/>
        <w:jc w:val="left"/>
      </w:pPr>
      <w:r w:rsidRPr="00A43B21">
        <w:lastRenderedPageBreak/>
        <w:t xml:space="preserve">BOUDA, Petr, 2019. </w:t>
      </w:r>
      <w:r w:rsidRPr="00A43B21">
        <w:rPr>
          <w:i/>
          <w:iCs/>
        </w:rPr>
        <w:t>Aktuálně k registru smluv | Právní prostor</w:t>
      </w:r>
      <w:r w:rsidRPr="00A43B21">
        <w:t xml:space="preserve"> [online] [vid. 2022-02-13]. Dostupné z: </w:t>
      </w:r>
      <w:hyperlink r:id="rId44" w:history="1">
        <w:r w:rsidRPr="00A43B21">
          <w:rPr>
            <w:rStyle w:val="Hyperlink"/>
          </w:rPr>
          <w:t>https://www.pravniprostor.cz/clanky/spravni-pravo/aktualne-k-registru-smluv</w:t>
        </w:r>
      </w:hyperlink>
    </w:p>
    <w:p w14:paraId="4AD19A70" w14:textId="77777777" w:rsidR="003A3D6D" w:rsidRPr="00A43B21" w:rsidRDefault="003A3D6D" w:rsidP="003A3D6D">
      <w:pPr>
        <w:spacing w:after="0" w:line="240" w:lineRule="auto"/>
        <w:jc w:val="left"/>
      </w:pPr>
    </w:p>
    <w:p w14:paraId="0C93018E" w14:textId="04B5E2EF" w:rsidR="0091648A" w:rsidRPr="00A43B21" w:rsidRDefault="0091648A" w:rsidP="0091648A">
      <w:pPr>
        <w:spacing w:after="0" w:line="240" w:lineRule="auto"/>
        <w:jc w:val="left"/>
        <w:rPr>
          <w:rFonts w:ascii="Times New Roman" w:eastAsia="Times New Roman" w:hAnsi="Times New Roman" w:cs="Times New Roman"/>
          <w:sz w:val="24"/>
          <w:szCs w:val="24"/>
          <w14:numForm w14:val="default"/>
        </w:rPr>
      </w:pPr>
      <w:r w:rsidRPr="00A43B21">
        <w:rPr>
          <w:rFonts w:ascii="Times New Roman" w:eastAsia="Times New Roman" w:hAnsi="Times New Roman" w:cs="Times New Roman"/>
          <w:sz w:val="24"/>
          <w:szCs w:val="24"/>
          <w14:numForm w14:val="default"/>
        </w:rPr>
        <w:t xml:space="preserve">KRAUS, Martin, 2022. </w:t>
      </w:r>
      <w:r w:rsidRPr="00A43B21">
        <w:rPr>
          <w:rFonts w:ascii="Times New Roman" w:eastAsia="Times New Roman" w:hAnsi="Times New Roman" w:cs="Times New Roman"/>
          <w:i/>
          <w:iCs/>
          <w:sz w:val="24"/>
          <w:szCs w:val="24"/>
          <w14:numForm w14:val="default"/>
        </w:rPr>
        <w:t>Metodický návod k aplikaci ZRS</w:t>
      </w:r>
      <w:r w:rsidRPr="00A43B21">
        <w:rPr>
          <w:rFonts w:ascii="Times New Roman" w:eastAsia="Times New Roman" w:hAnsi="Times New Roman" w:cs="Times New Roman"/>
          <w:sz w:val="24"/>
          <w:szCs w:val="24"/>
          <w14:numForm w14:val="default"/>
        </w:rPr>
        <w:t xml:space="preserve">. 5. leden 2022. B.m.: MVČR. </w:t>
      </w:r>
    </w:p>
    <w:p w14:paraId="50CFAB56" w14:textId="49ECEB24"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A43B21" w:rsidRDefault="003A3D6D" w:rsidP="003A3D6D">
      <w:pPr>
        <w:spacing w:after="0" w:line="240" w:lineRule="auto"/>
        <w:jc w:val="left"/>
        <w:rPr>
          <w14:numForm w14:val="default"/>
        </w:rPr>
      </w:pPr>
      <w:r w:rsidRPr="00A43B21">
        <w:t xml:space="preserve">ÚOOÚ, 2016. </w:t>
      </w:r>
      <w:r w:rsidRPr="00A43B21">
        <w:rPr>
          <w:i/>
          <w:iCs/>
        </w:rPr>
        <w:t>Ochrana osobních údajů v souvislosti se zákonem o registru smluv: Názory a rozhodnutí Úřadu: Úřad pro ochranu osobních údajů</w:t>
      </w:r>
      <w:r w:rsidRPr="00A43B21">
        <w:t xml:space="preserve"> [online] [vid. 2022-02-14]. Dostupné z: </w:t>
      </w:r>
      <w:hyperlink r:id="rId45" w:history="1">
        <w:r w:rsidRPr="00A43B21">
          <w:rPr>
            <w:rStyle w:val="Hyperlink"/>
          </w:rPr>
          <w:t>https://www.uoou.cz/ochrana-osobnich-udaju-v-souvislosti-se-zakonem-o-registru-smluv/d-20322/p1=1099</w:t>
        </w:r>
      </w:hyperlink>
    </w:p>
    <w:p w14:paraId="2105A94F" w14:textId="7690D218"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Pr="00A43B21" w:rsidRDefault="000A2767" w:rsidP="000A2767">
      <w:pPr>
        <w:spacing w:after="0" w:line="240" w:lineRule="auto"/>
        <w:jc w:val="left"/>
        <w:rPr>
          <w14:numForm w14:val="default"/>
        </w:rPr>
      </w:pPr>
      <w:r w:rsidRPr="00A43B21">
        <w:t xml:space="preserve">WANG, Haohan a Bhiksha RAJ, 2017. On the Origin of Deep Learning. </w:t>
      </w:r>
      <w:r w:rsidRPr="00A43B21">
        <w:rPr>
          <w:i/>
          <w:iCs/>
        </w:rPr>
        <w:t>arXiv:1702.07800 [cs, stat]</w:t>
      </w:r>
      <w:r w:rsidRPr="00A43B21">
        <w:t xml:space="preserve"> [online]. [vid. 2022-03-03]. Dostupné z: </w:t>
      </w:r>
      <w:hyperlink r:id="rId46" w:history="1">
        <w:r w:rsidRPr="00A43B21">
          <w:rPr>
            <w:rStyle w:val="Hyperlink"/>
          </w:rPr>
          <w:t>http://arxiv.org/abs/1702.07800</w:t>
        </w:r>
      </w:hyperlink>
    </w:p>
    <w:p w14:paraId="2CD8E5FF" w14:textId="77777777" w:rsidR="000A2767" w:rsidRPr="00A43B21"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Pr="00A43B21" w:rsidRDefault="00126B03" w:rsidP="00126B03">
      <w:pPr>
        <w:spacing w:after="0" w:line="240" w:lineRule="auto"/>
        <w:jc w:val="left"/>
      </w:pPr>
      <w:r w:rsidRPr="00A43B21">
        <w:t xml:space="preserve">BENGIO, Yoshua a Olivier DELALLEAU, 2011. On the Expressive Power of Deep Architectures. In: Jyrki KIVINEN, Csaba SZEPESVÁRI, Esko UKKONEN a Thomas ZEUGMANN, ed. </w:t>
      </w:r>
      <w:r w:rsidRPr="00A43B21">
        <w:rPr>
          <w:i/>
          <w:iCs/>
        </w:rPr>
        <w:t>Algorithmic Learning Theory</w:t>
      </w:r>
      <w:r w:rsidRPr="00A43B21">
        <w:t xml:space="preserve"> [online]. Berlin, Heidelberg: Springer, s. 18–36. Lecture Notes in Computer Science. ISBN 978-3-642-24412-4. Dostupné z: doi:</w:t>
      </w:r>
      <w:hyperlink r:id="rId47" w:history="1">
        <w:r w:rsidRPr="00A43B21">
          <w:rPr>
            <w:rStyle w:val="Hyperlink"/>
          </w:rPr>
          <w:t>10.1007/978-3-642-24412-4_3</w:t>
        </w:r>
      </w:hyperlink>
    </w:p>
    <w:p w14:paraId="10CD2092" w14:textId="28673F75" w:rsidR="00EF5E26" w:rsidRPr="00A43B21" w:rsidRDefault="00EF5E26" w:rsidP="00126B03">
      <w:pPr>
        <w:spacing w:after="0" w:line="240" w:lineRule="auto"/>
        <w:jc w:val="left"/>
      </w:pPr>
    </w:p>
    <w:p w14:paraId="41A1FC8A" w14:textId="77777777" w:rsidR="00EF5E26" w:rsidRPr="00A43B21" w:rsidRDefault="00EF5E26" w:rsidP="00EF5E26">
      <w:pPr>
        <w:spacing w:after="0" w:line="240" w:lineRule="auto"/>
        <w:jc w:val="left"/>
        <w:rPr>
          <w14:numForm w14:val="default"/>
        </w:rPr>
      </w:pPr>
      <w:r w:rsidRPr="00A43B21">
        <w:t>ELDAN, Ronen a Ohad SHAMIR, 2015. The Power of Depth for Feedforward Neural Networks [online]. [vid. 2022-03-05]. Dostupné z: </w:t>
      </w:r>
      <w:hyperlink r:id="rId48" w:history="1">
        <w:r w:rsidRPr="00A43B21">
          <w:rPr>
            <w:rStyle w:val="Hyperlink"/>
          </w:rPr>
          <w:t>https://arxiv.org/abs/1512.03965v4</w:t>
        </w:r>
      </w:hyperlink>
    </w:p>
    <w:p w14:paraId="1BFA2ABF" w14:textId="77777777" w:rsidR="00EF5E26" w:rsidRPr="00A43B21" w:rsidRDefault="00EF5E26" w:rsidP="00126B03">
      <w:pPr>
        <w:spacing w:after="0" w:line="240" w:lineRule="auto"/>
        <w:jc w:val="left"/>
        <w:rPr>
          <w14:numForm w14:val="default"/>
        </w:rPr>
      </w:pPr>
    </w:p>
    <w:p w14:paraId="1410A83A" w14:textId="77777777" w:rsidR="00B04E20" w:rsidRPr="00A43B21" w:rsidRDefault="00B04E20" w:rsidP="00B04E20">
      <w:pPr>
        <w:spacing w:after="0" w:line="240" w:lineRule="auto"/>
        <w:jc w:val="left"/>
        <w:rPr>
          <w14:numForm w14:val="default"/>
        </w:rPr>
      </w:pPr>
      <w:r w:rsidRPr="00A43B21">
        <w:t xml:space="preserve">HINTON, Geoffrey E., Simon OSINDERO a Yee-Whye TEH, 2006. A Fast Learning Algorithm for Deep Belief Nets. </w:t>
      </w:r>
      <w:r w:rsidRPr="00A43B21">
        <w:rPr>
          <w:i/>
          <w:iCs/>
        </w:rPr>
        <w:t>Neural Computation</w:t>
      </w:r>
      <w:r w:rsidRPr="00A43B21">
        <w:t xml:space="preserve"> [online]. </w:t>
      </w:r>
      <w:r w:rsidRPr="00A43B21">
        <w:rPr>
          <w:b/>
          <w:bCs/>
        </w:rPr>
        <w:t>18</w:t>
      </w:r>
      <w:r w:rsidRPr="00A43B21">
        <w:t>(7), 1527–1554. ISSN 0899-7667, 1530-888X. Dostupné z: doi:</w:t>
      </w:r>
      <w:hyperlink r:id="rId49" w:history="1">
        <w:r w:rsidRPr="00A43B21">
          <w:rPr>
            <w:rStyle w:val="Hyperlink"/>
          </w:rPr>
          <w:t>10.1162/neco.2006.18.7.1527</w:t>
        </w:r>
      </w:hyperlink>
    </w:p>
    <w:p w14:paraId="3C4F0692" w14:textId="77777777"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Pr="00A43B21" w:rsidRDefault="00745B8F" w:rsidP="0042351C">
      <w:pPr>
        <w:spacing w:after="0" w:line="240" w:lineRule="auto"/>
        <w:jc w:val="left"/>
      </w:pPr>
      <w:r w:rsidRPr="00A43B21">
        <w:t>JOHRI, Prashant, Sunil Kumar KHATRI, Ahmad AL-TAANI, Munish SABHARWAL, Shakhzod SUVANOV a Avneesh CHAUHAN, 2021. Natural Language Processing: History, Evolution, Application, and Future Work. In:  [online]. s. 365–375. ISBN 9789811597114. Dostupné z: doi:</w:t>
      </w:r>
      <w:hyperlink r:id="rId50" w:history="1">
        <w:r w:rsidRPr="00A43B21">
          <w:rPr>
            <w:rStyle w:val="Hyperlink"/>
          </w:rPr>
          <w:t>10.1007/978-981-15-9712-1_31</w:t>
        </w:r>
      </w:hyperlink>
    </w:p>
    <w:p w14:paraId="681CD819" w14:textId="77777777" w:rsidR="0042351C" w:rsidRPr="00A43B21" w:rsidRDefault="0042351C" w:rsidP="0042351C">
      <w:pPr>
        <w:spacing w:after="0" w:line="240" w:lineRule="auto"/>
        <w:jc w:val="left"/>
        <w:rPr>
          <w14:numForm w14:val="default"/>
        </w:rPr>
      </w:pPr>
    </w:p>
    <w:p w14:paraId="7EFBB0F3" w14:textId="57E5E13D" w:rsidR="0042351C" w:rsidRPr="00A43B21" w:rsidRDefault="0042351C" w:rsidP="00C70A9D">
      <w:pPr>
        <w:spacing w:after="0" w:line="240" w:lineRule="auto"/>
        <w:jc w:val="left"/>
        <w:rPr>
          <w14:numForm w14:val="default"/>
        </w:rPr>
      </w:pPr>
      <w:r w:rsidRPr="00A43B21">
        <w:t xml:space="preserve">machinetranslate.org [b.r.]. Georges Artsrouni. </w:t>
      </w:r>
      <w:r w:rsidRPr="00A43B21">
        <w:rPr>
          <w:i/>
          <w:iCs/>
        </w:rPr>
        <w:t>Machine Translate</w:t>
      </w:r>
      <w:r w:rsidRPr="00A43B21">
        <w:t xml:space="preserve"> [online] [vid. 2022-03-13]. Dostupné z: </w:t>
      </w:r>
      <w:hyperlink r:id="rId51" w:history="1">
        <w:r w:rsidRPr="00A43B21">
          <w:rPr>
            <w:rStyle w:val="Hyperlink"/>
          </w:rPr>
          <w:t>https://machinetranslate.org/georges-artsrouni</w:t>
        </w:r>
      </w:hyperlink>
    </w:p>
    <w:p w14:paraId="28FED201" w14:textId="77777777" w:rsidR="00C70A9D" w:rsidRPr="00A43B21" w:rsidRDefault="00C70A9D" w:rsidP="00C70A9D">
      <w:pPr>
        <w:spacing w:after="0" w:line="240" w:lineRule="auto"/>
        <w:jc w:val="left"/>
        <w:rPr>
          <w14:numForm w14:val="default"/>
        </w:rPr>
      </w:pPr>
    </w:p>
    <w:p w14:paraId="59555C4E" w14:textId="686A3FFA" w:rsidR="00C70A9D" w:rsidRPr="00A43B21" w:rsidRDefault="0043767E" w:rsidP="00C70A9D">
      <w:pPr>
        <w:spacing w:after="0" w:line="240" w:lineRule="auto"/>
        <w:jc w:val="left"/>
        <w:rPr>
          <w14:numForm w14:val="default"/>
        </w:rPr>
      </w:pPr>
      <w:r w:rsidRPr="00A43B21">
        <w:t xml:space="preserve">WOODS, W. A., 1970. Transition network grammars for natural language analysis. </w:t>
      </w:r>
      <w:r w:rsidRPr="00A43B21">
        <w:rPr>
          <w:i/>
          <w:iCs/>
        </w:rPr>
        <w:t>Communications of the ACM</w:t>
      </w:r>
      <w:r w:rsidRPr="00A43B21">
        <w:t xml:space="preserve"> [online]. </w:t>
      </w:r>
      <w:r w:rsidRPr="00A43B21">
        <w:rPr>
          <w:b/>
          <w:bCs/>
        </w:rPr>
        <w:t>13</w:t>
      </w:r>
      <w:r w:rsidRPr="00A43B21">
        <w:t>(10), 591–606. ISSN 0001-0782. Dostupné z: doi:</w:t>
      </w:r>
      <w:hyperlink r:id="rId52" w:history="1">
        <w:r w:rsidRPr="00A43B21">
          <w:rPr>
            <w:rStyle w:val="Hyperlink"/>
          </w:rPr>
          <w:t>10.1145/355598.362773</w:t>
        </w:r>
      </w:hyperlink>
    </w:p>
    <w:p w14:paraId="4F255048" w14:textId="6585BAA9" w:rsidR="00C70A9D" w:rsidRPr="00A43B21" w:rsidRDefault="00C70A9D" w:rsidP="00C70A9D">
      <w:pPr>
        <w:spacing w:after="0" w:line="240" w:lineRule="auto"/>
        <w:jc w:val="left"/>
        <w:rPr>
          <w14:numForm w14:val="default"/>
        </w:rPr>
      </w:pPr>
    </w:p>
    <w:p w14:paraId="3A219FBA" w14:textId="77777777" w:rsidR="00C70A9D" w:rsidRPr="00A43B21" w:rsidRDefault="00C70A9D" w:rsidP="00C70A9D">
      <w:pPr>
        <w:spacing w:after="0" w:line="240" w:lineRule="auto"/>
        <w:jc w:val="left"/>
        <w:rPr>
          <w14:numForm w14:val="default"/>
        </w:rPr>
      </w:pPr>
      <w:r w:rsidRPr="00A43B21">
        <w:t xml:space="preserve">NIGAM, vibhor, 2021. Natural Language Processing: From Basics, to using RNN and LSTM. </w:t>
      </w:r>
      <w:r w:rsidRPr="00A43B21">
        <w:rPr>
          <w:i/>
          <w:iCs/>
        </w:rPr>
        <w:t>Analytics Vidhya</w:t>
      </w:r>
      <w:r w:rsidRPr="00A43B21">
        <w:t xml:space="preserve"> [online]. [vid. 2022-03-13]. Dostupné z: </w:t>
      </w:r>
      <w:hyperlink r:id="rId53" w:history="1">
        <w:r w:rsidRPr="00A43B21">
          <w:rPr>
            <w:rStyle w:val="Hyperlink"/>
          </w:rPr>
          <w:t>https://medium.com/analytics-vidhya/natural-language-processing-from-basics-to-using-rnn-and-lstm-ef6779e4ae66</w:t>
        </w:r>
      </w:hyperlink>
    </w:p>
    <w:p w14:paraId="5656E3CC" w14:textId="1FEB4493" w:rsidR="00C70A9D" w:rsidRPr="00A43B21" w:rsidRDefault="00C70A9D" w:rsidP="00C70A9D">
      <w:pPr>
        <w:spacing w:after="0" w:line="240" w:lineRule="auto"/>
        <w:jc w:val="left"/>
        <w:rPr>
          <w14:numForm w14:val="default"/>
        </w:rPr>
      </w:pPr>
    </w:p>
    <w:p w14:paraId="5FDDE65B" w14:textId="011D4A16" w:rsidR="006E2816" w:rsidRDefault="006E2816" w:rsidP="006E2816">
      <w:pPr>
        <w:spacing w:after="0" w:line="240" w:lineRule="auto"/>
        <w:jc w:val="left"/>
        <w:rPr>
          <w:rStyle w:val="Hyperlink"/>
        </w:rPr>
      </w:pPr>
      <w:r w:rsidRPr="00A43B21">
        <w:t xml:space="preserve">GOLDBERG, Yoav, 2017. Neural Network Methods for Natural Language Processing. </w:t>
      </w:r>
      <w:r w:rsidRPr="00A43B21">
        <w:rPr>
          <w:i/>
          <w:iCs/>
        </w:rPr>
        <w:t>Synthesis Lectures on Human Language Technologies</w:t>
      </w:r>
      <w:r w:rsidRPr="00A43B21">
        <w:t xml:space="preserve"> [online]. </w:t>
      </w:r>
      <w:r w:rsidRPr="00A43B21">
        <w:rPr>
          <w:b/>
          <w:bCs/>
        </w:rPr>
        <w:t>10</w:t>
      </w:r>
      <w:r w:rsidRPr="00A43B21">
        <w:t>(1), 1–309. ISSN 1947-4040. Dostupné z: doi:</w:t>
      </w:r>
      <w:hyperlink r:id="rId54" w:history="1">
        <w:r w:rsidRPr="00A43B21">
          <w:rPr>
            <w:rStyle w:val="Hyperlink"/>
          </w:rPr>
          <w:t>10.2200/S00762ED1V01Y201703HLT037</w:t>
        </w:r>
      </w:hyperlink>
    </w:p>
    <w:p w14:paraId="5BAFD747" w14:textId="03E29BDC" w:rsidR="00DB2022" w:rsidRDefault="00DB2022" w:rsidP="006E2816">
      <w:pPr>
        <w:spacing w:after="0" w:line="240" w:lineRule="auto"/>
        <w:jc w:val="left"/>
        <w:rPr>
          <w:rStyle w:val="Hyperlink"/>
        </w:rPr>
      </w:pPr>
    </w:p>
    <w:p w14:paraId="6A906358" w14:textId="77777777" w:rsidR="00DB2022" w:rsidRDefault="00DB2022" w:rsidP="00DB2022">
      <w:pPr>
        <w:spacing w:after="0" w:line="240" w:lineRule="auto"/>
        <w:jc w:val="left"/>
        <w:rPr>
          <w14:numForm w14:val="default"/>
        </w:rPr>
      </w:pPr>
      <w:r>
        <w:t xml:space="preserve">LI, Jing, Aixin SUN, Jianglei HAN a Chenliang LI, 2020. A Survey on Deep Learning for Named Entity Recognition. </w:t>
      </w:r>
      <w:r>
        <w:rPr>
          <w:i/>
          <w:iCs/>
        </w:rPr>
        <w:t>arXiv:1812.09449 [cs]</w:t>
      </w:r>
      <w:r>
        <w:t xml:space="preserve"> [online]. [vid. 2022-03-20]. Dostupné z: </w:t>
      </w:r>
      <w:hyperlink r:id="rId55" w:history="1">
        <w:r>
          <w:rPr>
            <w:rStyle w:val="Hyperlink"/>
          </w:rPr>
          <w:t>http://arxiv.org/abs/1812.09449</w:t>
        </w:r>
      </w:hyperlink>
    </w:p>
    <w:p w14:paraId="2781F66E" w14:textId="59E820B4" w:rsidR="00DB2022" w:rsidRDefault="00DB2022" w:rsidP="006E2816">
      <w:pPr>
        <w:spacing w:after="0" w:line="240" w:lineRule="auto"/>
        <w:jc w:val="left"/>
        <w:rPr>
          <w14:numForm w14:val="default"/>
        </w:rPr>
      </w:pPr>
    </w:p>
    <w:p w14:paraId="41D725AC" w14:textId="77777777" w:rsidR="003934B6" w:rsidRDefault="003934B6" w:rsidP="003934B6">
      <w:pPr>
        <w:spacing w:after="0" w:line="240" w:lineRule="auto"/>
        <w:jc w:val="left"/>
        <w:rPr>
          <w14:numForm w14:val="default"/>
        </w:rPr>
      </w:pPr>
      <w:r>
        <w:t>PETASIS, Georgios, Frantz VICHOT, Francis WOLINSKI, Georgios PALIOURAS, Vangelis KARKALETSIS a Constantine D. SPYROPOULOS, 2001. Using machine learning to maintain rule-based named-entity recognition and classification systems. In: </w:t>
      </w:r>
      <w:r>
        <w:rPr>
          <w:i/>
          <w:iCs/>
        </w:rPr>
        <w:t xml:space="preserve">Proceedings </w:t>
      </w:r>
      <w:r>
        <w:rPr>
          <w:i/>
          <w:iCs/>
        </w:rPr>
        <w:lastRenderedPageBreak/>
        <w:t>of the 39th Annual Meeting on Association for Computational Linguistics</w:t>
      </w:r>
      <w:r>
        <w:t xml:space="preserve"> [online]. USA: Association for Computational Linguistics, s. 426–433 [vid. 2022-03-20]. ACL ’01. Dostupné z: doi:</w:t>
      </w:r>
      <w:hyperlink r:id="rId56" w:history="1">
        <w:r>
          <w:rPr>
            <w:rStyle w:val="Hyperlink"/>
          </w:rPr>
          <w:t>10.3115/1073012.1073067</w:t>
        </w:r>
      </w:hyperlink>
    </w:p>
    <w:p w14:paraId="393B7554" w14:textId="77777777" w:rsidR="003934B6" w:rsidRPr="00A43B21" w:rsidRDefault="003934B6" w:rsidP="006E2816">
      <w:pPr>
        <w:spacing w:after="0" w:line="240" w:lineRule="auto"/>
        <w:jc w:val="left"/>
        <w:rPr>
          <w14:numForm w14:val="default"/>
        </w:rPr>
      </w:pPr>
    </w:p>
    <w:p w14:paraId="7B5ED839" w14:textId="77777777" w:rsidR="006238F1" w:rsidRDefault="006238F1" w:rsidP="006238F1">
      <w:pPr>
        <w:spacing w:after="0" w:line="240" w:lineRule="auto"/>
        <w:jc w:val="left"/>
        <w:rPr>
          <w14:numForm w14:val="default"/>
        </w:rPr>
      </w:pPr>
      <w:r>
        <w:t>SETTLES, Burr, 2004. Biomedical Named Entity Recognition using Conditional Random Fields and Rich Feature Sets. In: </w:t>
      </w:r>
      <w:r>
        <w:rPr>
          <w:i/>
          <w:iCs/>
        </w:rPr>
        <w:t>Proceedings of the International Joint Workshop on Natural Language Processing in Biomedicine and its Applications (NLPBA/BioNLP)</w:t>
      </w:r>
      <w:r>
        <w:t xml:space="preserve"> [online]. Geneva, Switzerland: COLING, s. 107–110 [vid. 2022-03-20]. Dostupné z: </w:t>
      </w:r>
      <w:hyperlink r:id="rId57" w:history="1">
        <w:r>
          <w:rPr>
            <w:rStyle w:val="Hyperlink"/>
          </w:rPr>
          <w:t>https://aclanthology.org/W04-1221</w:t>
        </w:r>
      </w:hyperlink>
    </w:p>
    <w:p w14:paraId="1FB27F4A" w14:textId="77777777" w:rsidR="006E2816" w:rsidRPr="00A43B21" w:rsidRDefault="006E2816" w:rsidP="00C70A9D">
      <w:pPr>
        <w:spacing w:after="0" w:line="240" w:lineRule="auto"/>
        <w:jc w:val="left"/>
        <w:rPr>
          <w14:numForm w14:val="default"/>
        </w:rPr>
      </w:pPr>
    </w:p>
    <w:p w14:paraId="02F7032D" w14:textId="0F286337" w:rsidR="001F5AFA" w:rsidRDefault="001F5AFA" w:rsidP="001F5AFA">
      <w:pPr>
        <w:spacing w:after="0" w:line="240" w:lineRule="auto"/>
        <w:jc w:val="left"/>
      </w:pPr>
      <w:r>
        <w:t>GANESH, Prakhar, 2019. Distributed Vector Representation</w:t>
      </w:r>
      <w:r>
        <w:rPr>
          <w:rFonts w:ascii="Times New Roman" w:hAnsi="Times New Roman" w:cs="Times New Roman"/>
        </w:rPr>
        <w:t> </w:t>
      </w:r>
      <w:r>
        <w:t xml:space="preserve">: Simplified. </w:t>
      </w:r>
      <w:r>
        <w:rPr>
          <w:i/>
          <w:iCs/>
        </w:rPr>
        <w:t>Medium</w:t>
      </w:r>
      <w:r>
        <w:t xml:space="preserve"> [online] [vid. 2022-03-21]. Dostupné z: </w:t>
      </w:r>
      <w:hyperlink r:id="rId58" w:history="1">
        <w:r>
          <w:rPr>
            <w:rStyle w:val="Hyperlink"/>
          </w:rPr>
          <w:t>https://towardsdatascience.com/distributed-vector-representation-simplified-55bd2965333e</w:t>
        </w:r>
      </w:hyperlink>
    </w:p>
    <w:p w14:paraId="1B72FD97" w14:textId="25773DB5" w:rsidR="003A4A9A" w:rsidRDefault="003A4A9A" w:rsidP="001F5AFA">
      <w:pPr>
        <w:spacing w:after="0" w:line="240" w:lineRule="auto"/>
        <w:jc w:val="left"/>
      </w:pPr>
    </w:p>
    <w:p w14:paraId="22DC8639" w14:textId="77777777" w:rsidR="003A4A9A" w:rsidRDefault="003A4A9A" w:rsidP="003A4A9A">
      <w:pPr>
        <w:spacing w:after="0" w:line="240" w:lineRule="auto"/>
        <w:jc w:val="left"/>
        <w:rPr>
          <w14:numForm w14:val="default"/>
        </w:rPr>
      </w:pPr>
      <w:r>
        <w:t xml:space="preserve">GIACAGLIA, Giuliano, 2021. Transformers. </w:t>
      </w:r>
      <w:r>
        <w:rPr>
          <w:i/>
          <w:iCs/>
        </w:rPr>
        <w:t>Medium</w:t>
      </w:r>
      <w:r>
        <w:t xml:space="preserve"> [online] [vid. 2022-03-21]. Dostupné z: </w:t>
      </w:r>
      <w:hyperlink r:id="rId59" w:history="1">
        <w:r>
          <w:rPr>
            <w:rStyle w:val="Hyperlink"/>
          </w:rPr>
          <w:t>https://towardsdatascience.com/transformers-141e32e69591</w:t>
        </w:r>
      </w:hyperlink>
    </w:p>
    <w:p w14:paraId="6A8716E7" w14:textId="77777777" w:rsidR="003A4A9A" w:rsidRDefault="003A4A9A" w:rsidP="001F5AFA">
      <w:pPr>
        <w:spacing w:after="0" w:line="240" w:lineRule="auto"/>
        <w:jc w:val="left"/>
        <w:rPr>
          <w14:numForm w14:val="default"/>
        </w:rPr>
      </w:pPr>
    </w:p>
    <w:p w14:paraId="3745DF37" w14:textId="77777777" w:rsidR="00000F71" w:rsidRPr="00A43B21" w:rsidRDefault="00000F71" w:rsidP="00000F71"/>
    <w:p w14:paraId="0EF0ED85" w14:textId="186D975F" w:rsidR="00E052FB" w:rsidRPr="00A43B21" w:rsidRDefault="00FB30B7" w:rsidP="000C7D52">
      <w:r w:rsidRPr="00A43B21">
        <w:t xml:space="preserve">Poznámka: Za koncem Použité literatury nutné nesmazat </w:t>
      </w:r>
      <w:r w:rsidRPr="00A43B21">
        <w:rPr>
          <w:i/>
        </w:rPr>
        <w:t>konec oddílu</w:t>
      </w:r>
      <w:r w:rsidRPr="00A43B21">
        <w:t>, aby fungovalo různé číslování hlavního textu práce a příloh.</w:t>
      </w:r>
    </w:p>
    <w:p w14:paraId="682EE0FA" w14:textId="77777777" w:rsidR="00FB30B7" w:rsidRPr="00A43B21" w:rsidRDefault="00FB30B7" w:rsidP="00E052FB"/>
    <w:p w14:paraId="3FCD3FD9" w14:textId="77777777" w:rsidR="00E052FB" w:rsidRPr="00A43B21" w:rsidRDefault="00E052FB" w:rsidP="00E052FB"/>
    <w:p w14:paraId="7527693B" w14:textId="6E8357D4" w:rsidR="00E052FB" w:rsidRPr="00A43B21" w:rsidRDefault="00E052FB" w:rsidP="00E052FB">
      <w:pPr>
        <w:sectPr w:rsidR="00E052FB" w:rsidRPr="00A43B21" w:rsidSect="00FA0C12">
          <w:footerReference w:type="default" r:id="rId60"/>
          <w:type w:val="continuous"/>
          <w:pgSz w:w="11906" w:h="16838" w:code="9"/>
          <w:pgMar w:top="1418" w:right="1418" w:bottom="1418" w:left="1418" w:header="709" w:footer="709" w:gutter="284"/>
          <w:cols w:space="708"/>
          <w:docGrid w:linePitch="360"/>
        </w:sectPr>
      </w:pPr>
    </w:p>
    <w:p w14:paraId="304439C8" w14:textId="55D60F50" w:rsidR="004E2530" w:rsidRPr="00A43B21" w:rsidRDefault="004E2530" w:rsidP="00D9373F">
      <w:pPr>
        <w:pStyle w:val="Nadpis1neslovan"/>
      </w:pPr>
      <w:bookmarkStart w:id="67" w:name="_Toc97157070"/>
      <w:r w:rsidRPr="00A43B21">
        <w:lastRenderedPageBreak/>
        <w:t>Přílohy</w:t>
      </w:r>
      <w:bookmarkEnd w:id="67"/>
      <w:r w:rsidR="004D46DE" w:rsidRPr="00A43B21">
        <w:t xml:space="preserve"> </w:t>
      </w:r>
    </w:p>
    <w:p w14:paraId="1E0D157E" w14:textId="77777777" w:rsidR="004E2530" w:rsidRPr="00A43B21" w:rsidRDefault="00D9373F" w:rsidP="00617E9D">
      <w:pPr>
        <w:pStyle w:val="Nadpis2plohy"/>
      </w:pPr>
      <w:bookmarkStart w:id="68" w:name="_Toc97157071"/>
      <w:r w:rsidRPr="00A43B21">
        <w:t>Název první přílohy</w:t>
      </w:r>
      <w:bookmarkEnd w:id="68"/>
      <w:r w:rsidR="004D46DE" w:rsidRPr="00A43B21">
        <w:t xml:space="preserve"> </w:t>
      </w:r>
    </w:p>
    <w:p w14:paraId="1650AEED" w14:textId="77777777" w:rsidR="004E2530" w:rsidRPr="00A43B21" w:rsidRDefault="00D9373F" w:rsidP="00617E9D">
      <w:pPr>
        <w:pStyle w:val="Nadpis2plohy"/>
      </w:pPr>
      <w:bookmarkStart w:id="69" w:name="_Toc97157072"/>
      <w:r w:rsidRPr="00A43B21">
        <w:t>Název druhé přílohy</w:t>
      </w:r>
      <w:bookmarkEnd w:id="69"/>
      <w:r w:rsidR="004D46DE" w:rsidRPr="00A43B21">
        <w:t xml:space="preserve"> </w:t>
      </w:r>
    </w:p>
    <w:p w14:paraId="30537FDB" w14:textId="458741FD" w:rsidR="006D2806" w:rsidRPr="00A43B21" w:rsidRDefault="006D2806" w:rsidP="006D2806"/>
    <w:sectPr w:rsidR="006D2806" w:rsidRPr="00A43B21" w:rsidSect="009E5DB4">
      <w:footerReference w:type="first" r:id="rId61"/>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807F" w14:textId="77777777" w:rsidR="00574CC5" w:rsidRDefault="00574CC5" w:rsidP="00961262">
      <w:pPr>
        <w:spacing w:after="0" w:line="240" w:lineRule="auto"/>
      </w:pPr>
      <w:r>
        <w:separator/>
      </w:r>
    </w:p>
    <w:p w14:paraId="284F52B1" w14:textId="77777777" w:rsidR="00574CC5" w:rsidRDefault="00574CC5"/>
  </w:endnote>
  <w:endnote w:type="continuationSeparator" w:id="0">
    <w:p w14:paraId="32E7AA78" w14:textId="77777777" w:rsidR="00574CC5" w:rsidRDefault="00574CC5" w:rsidP="00961262">
      <w:pPr>
        <w:spacing w:after="0" w:line="240" w:lineRule="auto"/>
      </w:pPr>
      <w:r>
        <w:continuationSeparator/>
      </w:r>
    </w:p>
    <w:p w14:paraId="7C838C1D" w14:textId="77777777" w:rsidR="00574CC5" w:rsidRDefault="00574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574CC5"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A3D7" w14:textId="77777777" w:rsidR="00574CC5" w:rsidRDefault="00574CC5" w:rsidP="00961262">
      <w:pPr>
        <w:spacing w:after="0" w:line="240" w:lineRule="auto"/>
      </w:pPr>
      <w:r>
        <w:separator/>
      </w:r>
    </w:p>
    <w:p w14:paraId="2B5A4E31" w14:textId="77777777" w:rsidR="00574CC5" w:rsidRDefault="00574CC5"/>
  </w:footnote>
  <w:footnote w:type="continuationSeparator" w:id="0">
    <w:p w14:paraId="5561713A" w14:textId="77777777" w:rsidR="00574CC5" w:rsidRDefault="00574CC5" w:rsidP="00961262">
      <w:pPr>
        <w:spacing w:after="0" w:line="240" w:lineRule="auto"/>
      </w:pPr>
      <w:r>
        <w:continuationSeparator/>
      </w:r>
    </w:p>
    <w:p w14:paraId="1641A686" w14:textId="77777777" w:rsidR="00574CC5" w:rsidRDefault="00574C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66"/>
    <w:multiLevelType w:val="multilevel"/>
    <w:tmpl w:val="CD9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C34304"/>
    <w:multiLevelType w:val="hybridMultilevel"/>
    <w:tmpl w:val="6E180BEE"/>
    <w:lvl w:ilvl="0" w:tplc="9CF25F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4" w15:restartNumberingAfterBreak="0">
    <w:nsid w:val="6C751125"/>
    <w:multiLevelType w:val="hybridMultilevel"/>
    <w:tmpl w:val="F686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7"/>
  </w:num>
  <w:num w:numId="5">
    <w:abstractNumId w:val="6"/>
  </w:num>
  <w:num w:numId="6">
    <w:abstractNumId w:val="9"/>
  </w:num>
  <w:num w:numId="7">
    <w:abstractNumId w:val="15"/>
  </w:num>
  <w:num w:numId="8">
    <w:abstractNumId w:val="3"/>
  </w:num>
  <w:num w:numId="9">
    <w:abstractNumId w:val="4"/>
  </w:num>
  <w:num w:numId="10">
    <w:abstractNumId w:val="10"/>
  </w:num>
  <w:num w:numId="11">
    <w:abstractNumId w:val="5"/>
  </w:num>
  <w:num w:numId="12">
    <w:abstractNumId w:val="2"/>
  </w:num>
  <w:num w:numId="13">
    <w:abstractNumId w:val="1"/>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383C"/>
    <w:rsid w:val="00007A69"/>
    <w:rsid w:val="000117BB"/>
    <w:rsid w:val="00012342"/>
    <w:rsid w:val="0001315D"/>
    <w:rsid w:val="00013725"/>
    <w:rsid w:val="00014D54"/>
    <w:rsid w:val="00017EFE"/>
    <w:rsid w:val="00022133"/>
    <w:rsid w:val="000235BD"/>
    <w:rsid w:val="00026875"/>
    <w:rsid w:val="0002754A"/>
    <w:rsid w:val="00031779"/>
    <w:rsid w:val="000343D6"/>
    <w:rsid w:val="00040372"/>
    <w:rsid w:val="000550F2"/>
    <w:rsid w:val="00060A42"/>
    <w:rsid w:val="00066C2A"/>
    <w:rsid w:val="0007242A"/>
    <w:rsid w:val="00076490"/>
    <w:rsid w:val="000772A2"/>
    <w:rsid w:val="000837B1"/>
    <w:rsid w:val="000864E9"/>
    <w:rsid w:val="000A0AED"/>
    <w:rsid w:val="000A2767"/>
    <w:rsid w:val="000B02E5"/>
    <w:rsid w:val="000B05D9"/>
    <w:rsid w:val="000B1F76"/>
    <w:rsid w:val="000B3209"/>
    <w:rsid w:val="000B5753"/>
    <w:rsid w:val="000B57DC"/>
    <w:rsid w:val="000B60CB"/>
    <w:rsid w:val="000C1326"/>
    <w:rsid w:val="000C4E6E"/>
    <w:rsid w:val="000C7D52"/>
    <w:rsid w:val="000D5BB0"/>
    <w:rsid w:val="000F2DC3"/>
    <w:rsid w:val="001030DE"/>
    <w:rsid w:val="00103E24"/>
    <w:rsid w:val="00104F1C"/>
    <w:rsid w:val="00113A83"/>
    <w:rsid w:val="00121BAC"/>
    <w:rsid w:val="00125AC2"/>
    <w:rsid w:val="00126B03"/>
    <w:rsid w:val="00131F41"/>
    <w:rsid w:val="0013548A"/>
    <w:rsid w:val="00136258"/>
    <w:rsid w:val="00144EC9"/>
    <w:rsid w:val="001466B0"/>
    <w:rsid w:val="00150F7E"/>
    <w:rsid w:val="00160458"/>
    <w:rsid w:val="00165B86"/>
    <w:rsid w:val="001706D2"/>
    <w:rsid w:val="00176218"/>
    <w:rsid w:val="00177A6E"/>
    <w:rsid w:val="00196238"/>
    <w:rsid w:val="001A18C0"/>
    <w:rsid w:val="001B1D55"/>
    <w:rsid w:val="001B42CB"/>
    <w:rsid w:val="001B5E31"/>
    <w:rsid w:val="001C2C63"/>
    <w:rsid w:val="001C5BB6"/>
    <w:rsid w:val="001E38CF"/>
    <w:rsid w:val="001E5B94"/>
    <w:rsid w:val="001F4E79"/>
    <w:rsid w:val="001F5AFA"/>
    <w:rsid w:val="001F6355"/>
    <w:rsid w:val="00203A6E"/>
    <w:rsid w:val="00203F3C"/>
    <w:rsid w:val="002067BC"/>
    <w:rsid w:val="0021198B"/>
    <w:rsid w:val="002156A8"/>
    <w:rsid w:val="00217AEE"/>
    <w:rsid w:val="00224E88"/>
    <w:rsid w:val="002417C7"/>
    <w:rsid w:val="002421A4"/>
    <w:rsid w:val="00247D3A"/>
    <w:rsid w:val="00252A90"/>
    <w:rsid w:val="00253FC2"/>
    <w:rsid w:val="0025768C"/>
    <w:rsid w:val="00262D44"/>
    <w:rsid w:val="0026668E"/>
    <w:rsid w:val="00267E59"/>
    <w:rsid w:val="00270624"/>
    <w:rsid w:val="00276A3A"/>
    <w:rsid w:val="002823F2"/>
    <w:rsid w:val="00283565"/>
    <w:rsid w:val="00283BEC"/>
    <w:rsid w:val="002877C3"/>
    <w:rsid w:val="002934C3"/>
    <w:rsid w:val="002A134C"/>
    <w:rsid w:val="002A5D21"/>
    <w:rsid w:val="002B46A7"/>
    <w:rsid w:val="002B545D"/>
    <w:rsid w:val="002C034D"/>
    <w:rsid w:val="002D0AF6"/>
    <w:rsid w:val="002D703F"/>
    <w:rsid w:val="002D7E02"/>
    <w:rsid w:val="002E2611"/>
    <w:rsid w:val="002E397B"/>
    <w:rsid w:val="002E7249"/>
    <w:rsid w:val="002F1FC5"/>
    <w:rsid w:val="002F36AB"/>
    <w:rsid w:val="002F3F93"/>
    <w:rsid w:val="002F477D"/>
    <w:rsid w:val="00302ED3"/>
    <w:rsid w:val="003052AC"/>
    <w:rsid w:val="0030738D"/>
    <w:rsid w:val="003111B8"/>
    <w:rsid w:val="003127A2"/>
    <w:rsid w:val="003165C2"/>
    <w:rsid w:val="00332A88"/>
    <w:rsid w:val="00333F76"/>
    <w:rsid w:val="003367CA"/>
    <w:rsid w:val="00337B81"/>
    <w:rsid w:val="00343CB8"/>
    <w:rsid w:val="003444B3"/>
    <w:rsid w:val="0034540F"/>
    <w:rsid w:val="00356FDF"/>
    <w:rsid w:val="00360C8F"/>
    <w:rsid w:val="003644E1"/>
    <w:rsid w:val="003736D4"/>
    <w:rsid w:val="00375ABB"/>
    <w:rsid w:val="00376C15"/>
    <w:rsid w:val="0037738D"/>
    <w:rsid w:val="00380BA3"/>
    <w:rsid w:val="00386E49"/>
    <w:rsid w:val="003934B6"/>
    <w:rsid w:val="00393B71"/>
    <w:rsid w:val="00397F91"/>
    <w:rsid w:val="003A1DA0"/>
    <w:rsid w:val="003A3D6D"/>
    <w:rsid w:val="003A4A9A"/>
    <w:rsid w:val="003A52BB"/>
    <w:rsid w:val="003C1880"/>
    <w:rsid w:val="003C4140"/>
    <w:rsid w:val="003C5AEE"/>
    <w:rsid w:val="003C7DB4"/>
    <w:rsid w:val="003D0D1D"/>
    <w:rsid w:val="003D439C"/>
    <w:rsid w:val="003D5918"/>
    <w:rsid w:val="003D70FC"/>
    <w:rsid w:val="003F2D14"/>
    <w:rsid w:val="003F445F"/>
    <w:rsid w:val="004004D1"/>
    <w:rsid w:val="0040603E"/>
    <w:rsid w:val="00413B00"/>
    <w:rsid w:val="00416882"/>
    <w:rsid w:val="004178A3"/>
    <w:rsid w:val="00422F77"/>
    <w:rsid w:val="0042351C"/>
    <w:rsid w:val="00423A6D"/>
    <w:rsid w:val="004329C6"/>
    <w:rsid w:val="00432F89"/>
    <w:rsid w:val="00435AAD"/>
    <w:rsid w:val="00435DE9"/>
    <w:rsid w:val="0043767E"/>
    <w:rsid w:val="004401D0"/>
    <w:rsid w:val="00440E5A"/>
    <w:rsid w:val="00441CA0"/>
    <w:rsid w:val="004429FB"/>
    <w:rsid w:val="0044345A"/>
    <w:rsid w:val="00450AE9"/>
    <w:rsid w:val="00452228"/>
    <w:rsid w:val="00453897"/>
    <w:rsid w:val="004631BD"/>
    <w:rsid w:val="0046611C"/>
    <w:rsid w:val="004733C4"/>
    <w:rsid w:val="00480BA3"/>
    <w:rsid w:val="00481BA6"/>
    <w:rsid w:val="00482D35"/>
    <w:rsid w:val="004876FF"/>
    <w:rsid w:val="00496532"/>
    <w:rsid w:val="004A00D7"/>
    <w:rsid w:val="004D42E4"/>
    <w:rsid w:val="004D46DE"/>
    <w:rsid w:val="004E2067"/>
    <w:rsid w:val="004E2530"/>
    <w:rsid w:val="004E6ECA"/>
    <w:rsid w:val="004F3B25"/>
    <w:rsid w:val="004F66B1"/>
    <w:rsid w:val="00506D5C"/>
    <w:rsid w:val="00507F61"/>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74A50"/>
    <w:rsid w:val="00574CC5"/>
    <w:rsid w:val="00597460"/>
    <w:rsid w:val="005A2A79"/>
    <w:rsid w:val="005B5584"/>
    <w:rsid w:val="005B6FD2"/>
    <w:rsid w:val="005C2ED1"/>
    <w:rsid w:val="005C5E8F"/>
    <w:rsid w:val="005C7C89"/>
    <w:rsid w:val="005D2D56"/>
    <w:rsid w:val="005D3205"/>
    <w:rsid w:val="005F0D25"/>
    <w:rsid w:val="005F5EE9"/>
    <w:rsid w:val="005F7704"/>
    <w:rsid w:val="006035EA"/>
    <w:rsid w:val="00604368"/>
    <w:rsid w:val="00614386"/>
    <w:rsid w:val="00615BDB"/>
    <w:rsid w:val="00617908"/>
    <w:rsid w:val="00617E9D"/>
    <w:rsid w:val="00621B90"/>
    <w:rsid w:val="006238F1"/>
    <w:rsid w:val="0062496B"/>
    <w:rsid w:val="00635C75"/>
    <w:rsid w:val="00644545"/>
    <w:rsid w:val="0064546C"/>
    <w:rsid w:val="00645A99"/>
    <w:rsid w:val="00657178"/>
    <w:rsid w:val="00661C26"/>
    <w:rsid w:val="0067188E"/>
    <w:rsid w:val="0067254A"/>
    <w:rsid w:val="006755D2"/>
    <w:rsid w:val="00676D7B"/>
    <w:rsid w:val="006826FB"/>
    <w:rsid w:val="00687ED6"/>
    <w:rsid w:val="00691E08"/>
    <w:rsid w:val="006926EE"/>
    <w:rsid w:val="006A5584"/>
    <w:rsid w:val="006A5B22"/>
    <w:rsid w:val="006C7E28"/>
    <w:rsid w:val="006D2806"/>
    <w:rsid w:val="006D37A3"/>
    <w:rsid w:val="006D6D2E"/>
    <w:rsid w:val="006E11BA"/>
    <w:rsid w:val="006E2816"/>
    <w:rsid w:val="006E3E39"/>
    <w:rsid w:val="006E52E2"/>
    <w:rsid w:val="006E7693"/>
    <w:rsid w:val="006F18D5"/>
    <w:rsid w:val="007006DF"/>
    <w:rsid w:val="00701E58"/>
    <w:rsid w:val="007055B1"/>
    <w:rsid w:val="00712F70"/>
    <w:rsid w:val="007142E0"/>
    <w:rsid w:val="007153D4"/>
    <w:rsid w:val="007221DE"/>
    <w:rsid w:val="00725B48"/>
    <w:rsid w:val="00730016"/>
    <w:rsid w:val="007420D2"/>
    <w:rsid w:val="00742113"/>
    <w:rsid w:val="00745B8F"/>
    <w:rsid w:val="007464AC"/>
    <w:rsid w:val="00763DCA"/>
    <w:rsid w:val="00766D98"/>
    <w:rsid w:val="00770F63"/>
    <w:rsid w:val="00777EB9"/>
    <w:rsid w:val="0079410C"/>
    <w:rsid w:val="00797A1A"/>
    <w:rsid w:val="007A2556"/>
    <w:rsid w:val="007A49E1"/>
    <w:rsid w:val="007B21A1"/>
    <w:rsid w:val="007C12D1"/>
    <w:rsid w:val="007C347E"/>
    <w:rsid w:val="007D5AF8"/>
    <w:rsid w:val="007D6769"/>
    <w:rsid w:val="007D7AE6"/>
    <w:rsid w:val="007E28E3"/>
    <w:rsid w:val="007E6397"/>
    <w:rsid w:val="007F4777"/>
    <w:rsid w:val="007F4BB2"/>
    <w:rsid w:val="007F7C5D"/>
    <w:rsid w:val="00807436"/>
    <w:rsid w:val="008129E4"/>
    <w:rsid w:val="00814DE1"/>
    <w:rsid w:val="008233E2"/>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94137"/>
    <w:rsid w:val="00894547"/>
    <w:rsid w:val="008B14E4"/>
    <w:rsid w:val="008B229A"/>
    <w:rsid w:val="008C2CB9"/>
    <w:rsid w:val="008C5B93"/>
    <w:rsid w:val="008D3C32"/>
    <w:rsid w:val="008D4A43"/>
    <w:rsid w:val="008E02C3"/>
    <w:rsid w:val="008F22BE"/>
    <w:rsid w:val="008F4361"/>
    <w:rsid w:val="008F6AFD"/>
    <w:rsid w:val="008F7ACD"/>
    <w:rsid w:val="00900413"/>
    <w:rsid w:val="0090434D"/>
    <w:rsid w:val="0091467F"/>
    <w:rsid w:val="0091648A"/>
    <w:rsid w:val="00916CD7"/>
    <w:rsid w:val="00920F6A"/>
    <w:rsid w:val="009210A5"/>
    <w:rsid w:val="009262CF"/>
    <w:rsid w:val="009303A3"/>
    <w:rsid w:val="00937B2B"/>
    <w:rsid w:val="009400CD"/>
    <w:rsid w:val="00943812"/>
    <w:rsid w:val="00946A66"/>
    <w:rsid w:val="0096030F"/>
    <w:rsid w:val="00961262"/>
    <w:rsid w:val="00961560"/>
    <w:rsid w:val="00963BB1"/>
    <w:rsid w:val="00965CBB"/>
    <w:rsid w:val="00965D27"/>
    <w:rsid w:val="00971BFF"/>
    <w:rsid w:val="0097442C"/>
    <w:rsid w:val="009744FF"/>
    <w:rsid w:val="009828AE"/>
    <w:rsid w:val="00986A2B"/>
    <w:rsid w:val="00986DE1"/>
    <w:rsid w:val="00992144"/>
    <w:rsid w:val="00994C21"/>
    <w:rsid w:val="0099709A"/>
    <w:rsid w:val="009A23E7"/>
    <w:rsid w:val="009A277A"/>
    <w:rsid w:val="009A7D5C"/>
    <w:rsid w:val="009B4FEA"/>
    <w:rsid w:val="009B5B5F"/>
    <w:rsid w:val="009B7EEF"/>
    <w:rsid w:val="009C2A01"/>
    <w:rsid w:val="009C4B5B"/>
    <w:rsid w:val="009E5DB4"/>
    <w:rsid w:val="009E7BA8"/>
    <w:rsid w:val="009F04E0"/>
    <w:rsid w:val="009F2957"/>
    <w:rsid w:val="009F300A"/>
    <w:rsid w:val="009F333A"/>
    <w:rsid w:val="009F4A9B"/>
    <w:rsid w:val="009F6950"/>
    <w:rsid w:val="00A05CC8"/>
    <w:rsid w:val="00A07704"/>
    <w:rsid w:val="00A22E44"/>
    <w:rsid w:val="00A25CD1"/>
    <w:rsid w:val="00A33588"/>
    <w:rsid w:val="00A40F7E"/>
    <w:rsid w:val="00A42FAF"/>
    <w:rsid w:val="00A43B21"/>
    <w:rsid w:val="00A46A9C"/>
    <w:rsid w:val="00A62ABC"/>
    <w:rsid w:val="00A655DA"/>
    <w:rsid w:val="00A66542"/>
    <w:rsid w:val="00A66D70"/>
    <w:rsid w:val="00A7338C"/>
    <w:rsid w:val="00A73A9D"/>
    <w:rsid w:val="00A83858"/>
    <w:rsid w:val="00A84C12"/>
    <w:rsid w:val="00A85A8A"/>
    <w:rsid w:val="00A90E1F"/>
    <w:rsid w:val="00A936A1"/>
    <w:rsid w:val="00A96C16"/>
    <w:rsid w:val="00AA0088"/>
    <w:rsid w:val="00AA067D"/>
    <w:rsid w:val="00AA37B9"/>
    <w:rsid w:val="00AA3A3A"/>
    <w:rsid w:val="00AA6DCE"/>
    <w:rsid w:val="00AA6E48"/>
    <w:rsid w:val="00AB17A7"/>
    <w:rsid w:val="00AB2B8B"/>
    <w:rsid w:val="00AC0A4D"/>
    <w:rsid w:val="00AC3492"/>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44B1C"/>
    <w:rsid w:val="00B5431A"/>
    <w:rsid w:val="00B56700"/>
    <w:rsid w:val="00B567CE"/>
    <w:rsid w:val="00B56CC4"/>
    <w:rsid w:val="00B60D85"/>
    <w:rsid w:val="00B62761"/>
    <w:rsid w:val="00B62CF3"/>
    <w:rsid w:val="00B63F0F"/>
    <w:rsid w:val="00B6668D"/>
    <w:rsid w:val="00B7187C"/>
    <w:rsid w:val="00B7461E"/>
    <w:rsid w:val="00B77DCE"/>
    <w:rsid w:val="00B85579"/>
    <w:rsid w:val="00B91226"/>
    <w:rsid w:val="00BB1E99"/>
    <w:rsid w:val="00BB3BD1"/>
    <w:rsid w:val="00BB55F5"/>
    <w:rsid w:val="00BB739D"/>
    <w:rsid w:val="00BC1EC6"/>
    <w:rsid w:val="00BC59BD"/>
    <w:rsid w:val="00BD3E41"/>
    <w:rsid w:val="00BE28A6"/>
    <w:rsid w:val="00BE3FC6"/>
    <w:rsid w:val="00BE563F"/>
    <w:rsid w:val="00BE7360"/>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70A9D"/>
    <w:rsid w:val="00C70AC9"/>
    <w:rsid w:val="00C8302D"/>
    <w:rsid w:val="00C9044F"/>
    <w:rsid w:val="00C949A5"/>
    <w:rsid w:val="00CA4D48"/>
    <w:rsid w:val="00CA7A91"/>
    <w:rsid w:val="00CB50D1"/>
    <w:rsid w:val="00CE39F7"/>
    <w:rsid w:val="00CE3ACB"/>
    <w:rsid w:val="00CF0883"/>
    <w:rsid w:val="00CF0FD2"/>
    <w:rsid w:val="00CF1108"/>
    <w:rsid w:val="00CF5767"/>
    <w:rsid w:val="00CF6ED5"/>
    <w:rsid w:val="00D02F84"/>
    <w:rsid w:val="00D12A51"/>
    <w:rsid w:val="00D13EED"/>
    <w:rsid w:val="00D15A8A"/>
    <w:rsid w:val="00D25A87"/>
    <w:rsid w:val="00D3131B"/>
    <w:rsid w:val="00D37ADF"/>
    <w:rsid w:val="00D406D2"/>
    <w:rsid w:val="00D478CB"/>
    <w:rsid w:val="00D47C4A"/>
    <w:rsid w:val="00D50DEC"/>
    <w:rsid w:val="00D51970"/>
    <w:rsid w:val="00D53943"/>
    <w:rsid w:val="00D55B57"/>
    <w:rsid w:val="00D6147D"/>
    <w:rsid w:val="00D6217F"/>
    <w:rsid w:val="00D71D72"/>
    <w:rsid w:val="00D71FBF"/>
    <w:rsid w:val="00D754D0"/>
    <w:rsid w:val="00D812EB"/>
    <w:rsid w:val="00D81A8D"/>
    <w:rsid w:val="00D81C5E"/>
    <w:rsid w:val="00D9373F"/>
    <w:rsid w:val="00D95864"/>
    <w:rsid w:val="00D9749B"/>
    <w:rsid w:val="00DB0DD9"/>
    <w:rsid w:val="00DB1E30"/>
    <w:rsid w:val="00DB2022"/>
    <w:rsid w:val="00DC427F"/>
    <w:rsid w:val="00DC5EF8"/>
    <w:rsid w:val="00DC70C1"/>
    <w:rsid w:val="00DD4B4F"/>
    <w:rsid w:val="00DE1C74"/>
    <w:rsid w:val="00DF0236"/>
    <w:rsid w:val="00DF225A"/>
    <w:rsid w:val="00DF664B"/>
    <w:rsid w:val="00E052FB"/>
    <w:rsid w:val="00E113C1"/>
    <w:rsid w:val="00E13A1D"/>
    <w:rsid w:val="00E17967"/>
    <w:rsid w:val="00E21B3E"/>
    <w:rsid w:val="00E267BC"/>
    <w:rsid w:val="00E46550"/>
    <w:rsid w:val="00E5045E"/>
    <w:rsid w:val="00E62E41"/>
    <w:rsid w:val="00E654C6"/>
    <w:rsid w:val="00E6723E"/>
    <w:rsid w:val="00E70C6E"/>
    <w:rsid w:val="00E74892"/>
    <w:rsid w:val="00E836BB"/>
    <w:rsid w:val="00E83E74"/>
    <w:rsid w:val="00E90C55"/>
    <w:rsid w:val="00E94197"/>
    <w:rsid w:val="00E97F90"/>
    <w:rsid w:val="00EA3C74"/>
    <w:rsid w:val="00EA70C0"/>
    <w:rsid w:val="00EB323A"/>
    <w:rsid w:val="00EB41C5"/>
    <w:rsid w:val="00EB5D12"/>
    <w:rsid w:val="00EB732A"/>
    <w:rsid w:val="00EC518A"/>
    <w:rsid w:val="00EC79E5"/>
    <w:rsid w:val="00ED3567"/>
    <w:rsid w:val="00EF03CF"/>
    <w:rsid w:val="00EF5E26"/>
    <w:rsid w:val="00F23202"/>
    <w:rsid w:val="00F2687D"/>
    <w:rsid w:val="00F33EBB"/>
    <w:rsid w:val="00F54A57"/>
    <w:rsid w:val="00F64557"/>
    <w:rsid w:val="00F65FED"/>
    <w:rsid w:val="00F76416"/>
    <w:rsid w:val="00F77B27"/>
    <w:rsid w:val="00F81829"/>
    <w:rsid w:val="00F826F2"/>
    <w:rsid w:val="00F86E0D"/>
    <w:rsid w:val="00F901FE"/>
    <w:rsid w:val="00F94CFD"/>
    <w:rsid w:val="00FA0C12"/>
    <w:rsid w:val="00FA2C02"/>
    <w:rsid w:val="00FA34B3"/>
    <w:rsid w:val="00FA50CF"/>
    <w:rsid w:val="00FA7104"/>
    <w:rsid w:val="00FB30B7"/>
    <w:rsid w:val="00FB48A7"/>
    <w:rsid w:val="00FC0875"/>
    <w:rsid w:val="00FC1A73"/>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2776782">
      <w:bodyDiv w:val="1"/>
      <w:marLeft w:val="0"/>
      <w:marRight w:val="0"/>
      <w:marTop w:val="0"/>
      <w:marBottom w:val="0"/>
      <w:divBdr>
        <w:top w:val="none" w:sz="0" w:space="0" w:color="auto"/>
        <w:left w:val="none" w:sz="0" w:space="0" w:color="auto"/>
        <w:bottom w:val="none" w:sz="0" w:space="0" w:color="auto"/>
        <w:right w:val="none" w:sz="0" w:space="0" w:color="auto"/>
      </w:divBdr>
      <w:divsChild>
        <w:div w:id="760561735">
          <w:marLeft w:val="0"/>
          <w:marRight w:val="0"/>
          <w:marTop w:val="0"/>
          <w:marBottom w:val="0"/>
          <w:divBdr>
            <w:top w:val="none" w:sz="0" w:space="0" w:color="auto"/>
            <w:left w:val="none" w:sz="0" w:space="0" w:color="auto"/>
            <w:bottom w:val="none" w:sz="0" w:space="0" w:color="auto"/>
            <w:right w:val="none" w:sz="0" w:space="0" w:color="auto"/>
          </w:divBdr>
          <w:divsChild>
            <w:div w:id="1791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970088295">
          <w:marLeft w:val="0"/>
          <w:marRight w:val="0"/>
          <w:marTop w:val="0"/>
          <w:marBottom w:val="0"/>
          <w:divBdr>
            <w:top w:val="none" w:sz="0" w:space="0" w:color="auto"/>
            <w:left w:val="none" w:sz="0" w:space="0" w:color="auto"/>
            <w:bottom w:val="none" w:sz="0" w:space="0" w:color="auto"/>
            <w:right w:val="none" w:sz="0" w:space="0" w:color="auto"/>
          </w:divBdr>
          <w:divsChild>
            <w:div w:id="53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31123581">
      <w:bodyDiv w:val="1"/>
      <w:marLeft w:val="0"/>
      <w:marRight w:val="0"/>
      <w:marTop w:val="0"/>
      <w:marBottom w:val="0"/>
      <w:divBdr>
        <w:top w:val="none" w:sz="0" w:space="0" w:color="auto"/>
        <w:left w:val="none" w:sz="0" w:space="0" w:color="auto"/>
        <w:bottom w:val="none" w:sz="0" w:space="0" w:color="auto"/>
        <w:right w:val="none" w:sz="0" w:space="0" w:color="auto"/>
      </w:divBdr>
    </w:div>
    <w:div w:id="750590810">
      <w:bodyDiv w:val="1"/>
      <w:marLeft w:val="0"/>
      <w:marRight w:val="0"/>
      <w:marTop w:val="0"/>
      <w:marBottom w:val="0"/>
      <w:divBdr>
        <w:top w:val="none" w:sz="0" w:space="0" w:color="auto"/>
        <w:left w:val="none" w:sz="0" w:space="0" w:color="auto"/>
        <w:bottom w:val="none" w:sz="0" w:space="0" w:color="auto"/>
        <w:right w:val="none" w:sz="0" w:space="0" w:color="auto"/>
      </w:divBdr>
      <w:divsChild>
        <w:div w:id="978151469">
          <w:marLeft w:val="0"/>
          <w:marRight w:val="0"/>
          <w:marTop w:val="0"/>
          <w:marBottom w:val="0"/>
          <w:divBdr>
            <w:top w:val="none" w:sz="0" w:space="0" w:color="auto"/>
            <w:left w:val="none" w:sz="0" w:space="0" w:color="auto"/>
            <w:bottom w:val="none" w:sz="0" w:space="0" w:color="auto"/>
            <w:right w:val="none" w:sz="0" w:space="0" w:color="auto"/>
          </w:divBdr>
          <w:divsChild>
            <w:div w:id="5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24510580">
      <w:bodyDiv w:val="1"/>
      <w:marLeft w:val="0"/>
      <w:marRight w:val="0"/>
      <w:marTop w:val="0"/>
      <w:marBottom w:val="0"/>
      <w:divBdr>
        <w:top w:val="none" w:sz="0" w:space="0" w:color="auto"/>
        <w:left w:val="none" w:sz="0" w:space="0" w:color="auto"/>
        <w:bottom w:val="none" w:sz="0" w:space="0" w:color="auto"/>
        <w:right w:val="none" w:sz="0" w:space="0" w:color="auto"/>
      </w:divBdr>
      <w:divsChild>
        <w:div w:id="920483699">
          <w:marLeft w:val="0"/>
          <w:marRight w:val="0"/>
          <w:marTop w:val="0"/>
          <w:marBottom w:val="0"/>
          <w:divBdr>
            <w:top w:val="none" w:sz="0" w:space="0" w:color="auto"/>
            <w:left w:val="none" w:sz="0" w:space="0" w:color="auto"/>
            <w:bottom w:val="none" w:sz="0" w:space="0" w:color="auto"/>
            <w:right w:val="none" w:sz="0" w:space="0" w:color="auto"/>
          </w:divBdr>
          <w:divsChild>
            <w:div w:id="5136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49301066">
      <w:bodyDiv w:val="1"/>
      <w:marLeft w:val="0"/>
      <w:marRight w:val="0"/>
      <w:marTop w:val="0"/>
      <w:marBottom w:val="0"/>
      <w:divBdr>
        <w:top w:val="none" w:sz="0" w:space="0" w:color="auto"/>
        <w:left w:val="none" w:sz="0" w:space="0" w:color="auto"/>
        <w:bottom w:val="none" w:sz="0" w:space="0" w:color="auto"/>
        <w:right w:val="none" w:sz="0" w:space="0" w:color="auto"/>
      </w:divBdr>
      <w:divsChild>
        <w:div w:id="2126120618">
          <w:marLeft w:val="0"/>
          <w:marRight w:val="0"/>
          <w:marTop w:val="0"/>
          <w:marBottom w:val="0"/>
          <w:divBdr>
            <w:top w:val="none" w:sz="0" w:space="0" w:color="auto"/>
            <w:left w:val="none" w:sz="0" w:space="0" w:color="auto"/>
            <w:bottom w:val="none" w:sz="0" w:space="0" w:color="auto"/>
            <w:right w:val="none" w:sz="0" w:space="0" w:color="auto"/>
          </w:divBdr>
          <w:divsChild>
            <w:div w:id="580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4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00">
          <w:marLeft w:val="0"/>
          <w:marRight w:val="0"/>
          <w:marTop w:val="0"/>
          <w:marBottom w:val="0"/>
          <w:divBdr>
            <w:top w:val="none" w:sz="0" w:space="0" w:color="auto"/>
            <w:left w:val="none" w:sz="0" w:space="0" w:color="auto"/>
            <w:bottom w:val="none" w:sz="0" w:space="0" w:color="auto"/>
            <w:right w:val="none" w:sz="0" w:space="0" w:color="auto"/>
          </w:divBdr>
          <w:divsChild>
            <w:div w:id="486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59472784">
      <w:bodyDiv w:val="1"/>
      <w:marLeft w:val="0"/>
      <w:marRight w:val="0"/>
      <w:marTop w:val="0"/>
      <w:marBottom w:val="0"/>
      <w:divBdr>
        <w:top w:val="none" w:sz="0" w:space="0" w:color="auto"/>
        <w:left w:val="none" w:sz="0" w:space="0" w:color="auto"/>
        <w:bottom w:val="none" w:sz="0" w:space="0" w:color="auto"/>
        <w:right w:val="none" w:sz="0" w:space="0" w:color="auto"/>
      </w:divBdr>
      <w:divsChild>
        <w:div w:id="1552232538">
          <w:marLeft w:val="0"/>
          <w:marRight w:val="0"/>
          <w:marTop w:val="0"/>
          <w:marBottom w:val="0"/>
          <w:divBdr>
            <w:top w:val="none" w:sz="0" w:space="0" w:color="auto"/>
            <w:left w:val="none" w:sz="0" w:space="0" w:color="auto"/>
            <w:bottom w:val="none" w:sz="0" w:space="0" w:color="auto"/>
            <w:right w:val="none" w:sz="0" w:space="0" w:color="auto"/>
          </w:divBdr>
          <w:divsChild>
            <w:div w:id="719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arxiv.org/abs/2009.14124" TargetMode="External"/><Relationship Id="rId39" Type="http://schemas.openxmlformats.org/officeDocument/2006/relationships/hyperlink" Target="https://doi.org/10.1075/li.30.1.03nad" TargetMode="External"/><Relationship Id="rId21" Type="http://schemas.openxmlformats.org/officeDocument/2006/relationships/image" Target="media/image3.png"/><Relationship Id="rId34" Type="http://schemas.openxmlformats.org/officeDocument/2006/relationships/hyperlink" Target="https://towardsdatascience.com/nlp-approaches-to-data-anonymization-1fb5bde6b929" TargetMode="External"/><Relationship Id="rId42" Type="http://schemas.openxmlformats.org/officeDocument/2006/relationships/hyperlink" Target="https://doi.org/10.18653/v1/W17-4423" TargetMode="External"/><Relationship Id="rId47" Type="http://schemas.openxmlformats.org/officeDocument/2006/relationships/hyperlink" Target="https://doi.org/10.1007/978-3-642-24412-4_3" TargetMode="External"/><Relationship Id="rId50" Type="http://schemas.openxmlformats.org/officeDocument/2006/relationships/hyperlink" Target="https://doi.org/10.1007/978-981-15-9712-1_31" TargetMode="External"/><Relationship Id="rId55" Type="http://schemas.openxmlformats.org/officeDocument/2006/relationships/hyperlink" Target="http://arxiv.org/abs/1812.09449"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s://ec.europa.eu/info/law/law-topic/data-protection_en" TargetMode="External"/><Relationship Id="rId11" Type="http://schemas.openxmlformats.org/officeDocument/2006/relationships/image" Target="media/image1.jpeg"/><Relationship Id="rId24" Type="http://schemas.openxmlformats.org/officeDocument/2006/relationships/hyperlink" Target="http://ufal.mff.cuni.cz/czeng/czeng10" TargetMode="External"/><Relationship Id="rId32" Type="http://schemas.openxmlformats.org/officeDocument/2006/relationships/hyperlink" Target="https://doi.org/10.3115/992628.992709" TargetMode="External"/><Relationship Id="rId37" Type="http://schemas.openxmlformats.org/officeDocument/2006/relationships/hyperlink" Target="https://peltarion.com/blog/data-science/a-deep-dive-into-multilingual-nlp-models" TargetMode="External"/><Relationship Id="rId40" Type="http://schemas.openxmlformats.org/officeDocument/2006/relationships/hyperlink" Target="http://doi.org/10.1145/3459637.3482281" TargetMode="External"/><Relationship Id="rId45" Type="http://schemas.openxmlformats.org/officeDocument/2006/relationships/hyperlink" Target="https://www.uoou.cz/ochrana-osobnich-udaju-v-souvislosti-se-zakonem-o-registru-smluv/d-20322/p1=1099" TargetMode="External"/><Relationship Id="rId53" Type="http://schemas.openxmlformats.org/officeDocument/2006/relationships/hyperlink" Target="https://medium.com/analytics-vidhya/natural-language-processing-from-basics-to-using-rnn-and-lstm-ef6779e4ae66" TargetMode="External"/><Relationship Id="rId58" Type="http://schemas.openxmlformats.org/officeDocument/2006/relationships/hyperlink" Target="https://towardsdatascience.com/distributed-vector-representation-simplified-55bd2965333e" TargetMode="External"/><Relationship Id="rId5" Type="http://schemas.openxmlformats.org/officeDocument/2006/relationships/numbering" Target="numbering.xml"/><Relationship Id="rId61" Type="http://schemas.openxmlformats.org/officeDocument/2006/relationships/footer" Target="footer6.xml"/><Relationship Id="rId19" Type="http://schemas.openxmlformats.org/officeDocument/2006/relationships/hyperlink" Target="https://anonymizace.gov.cz/crossroad/" TargetMode="External"/><Relationship Id="rId14" Type="http://schemas.openxmlformats.org/officeDocument/2006/relationships/footer" Target="footer3.xml"/><Relationship Id="rId22" Type="http://schemas.openxmlformats.org/officeDocument/2006/relationships/hyperlink" Target="http://ufal.mff.cuni.cz/cnec" TargetMode="External"/><Relationship Id="rId27" Type="http://schemas.openxmlformats.org/officeDocument/2006/relationships/hyperlink" Target="http://arxiv.org/abs/2003.10555" TargetMode="External"/><Relationship Id="rId30" Type="http://schemas.openxmlformats.org/officeDocument/2006/relationships/hyperlink" Target="https://doi.org/10.1145/3283812.3283825" TargetMode="External"/><Relationship Id="rId35" Type="http://schemas.openxmlformats.org/officeDocument/2006/relationships/hyperlink" Target="https://www.fbadvokati.cz/cs/clanky/541-co-je-co-neni-a-co-bude-osobni-udaj-podle-gdpr" TargetMode="External"/><Relationship Id="rId43" Type="http://schemas.openxmlformats.org/officeDocument/2006/relationships/hyperlink" Target="http://doi.org/10.1145/3472634.3472667" TargetMode="External"/><Relationship Id="rId48" Type="http://schemas.openxmlformats.org/officeDocument/2006/relationships/hyperlink" Target="https://arxiv.org/abs/1512.03965v4" TargetMode="External"/><Relationship Id="rId56" Type="http://schemas.openxmlformats.org/officeDocument/2006/relationships/hyperlink" Target="https://doi.org/10.3115/1073012.1073067" TargetMode="External"/><Relationship Id="rId8" Type="http://schemas.openxmlformats.org/officeDocument/2006/relationships/webSettings" Target="webSettings.xml"/><Relationship Id="rId51" Type="http://schemas.openxmlformats.org/officeDocument/2006/relationships/hyperlink" Target="https://machinetranslate.org/georges-artsrouni"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github.com/google-research/bert" TargetMode="External"/><Relationship Id="rId33" Type="http://schemas.openxmlformats.org/officeDocument/2006/relationships/hyperlink" Target="http://invenio.nusl.cz/record/397848" TargetMode="External"/><Relationship Id="rId38" Type="http://schemas.openxmlformats.org/officeDocument/2006/relationships/hyperlink" Target="https://www.mvcr.cz/gdpr/clanek/zvlastni-kategorie-osobnich-udaju.aspx" TargetMode="External"/><Relationship Id="rId46" Type="http://schemas.openxmlformats.org/officeDocument/2006/relationships/hyperlink" Target="http://arxiv.org/abs/1702.07800" TargetMode="External"/><Relationship Id="rId59" Type="http://schemas.openxmlformats.org/officeDocument/2006/relationships/hyperlink" Target="https://towardsdatascience.com/transformers-141e32e69591" TargetMode="External"/><Relationship Id="rId20" Type="http://schemas.openxmlformats.org/officeDocument/2006/relationships/image" Target="media/image2.PNG"/><Relationship Id="rId41" Type="http://schemas.openxmlformats.org/officeDocument/2006/relationships/hyperlink" Target="http://doi.org/10.1145/3341105.3375774" TargetMode="External"/><Relationship Id="rId54" Type="http://schemas.openxmlformats.org/officeDocument/2006/relationships/hyperlink" Target="https://doi.org/10.2200/S00762ED1V01Y201703HLT03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hyperlink" Target="http://bsnlp-2017.cs.helsinki.fi/shared_task_results.html" TargetMode="External"/><Relationship Id="rId28" Type="http://schemas.openxmlformats.org/officeDocument/2006/relationships/hyperlink" Target="http://arxiv.org/abs/1810.04805" TargetMode="External"/><Relationship Id="rId36" Type="http://schemas.openxmlformats.org/officeDocument/2006/relationships/hyperlink" Target="https://towardsdatascience.com/metrics-to-evaluate-your-machine-learning-algorithm-f10ba6e38234" TargetMode="External"/><Relationship Id="rId49" Type="http://schemas.openxmlformats.org/officeDocument/2006/relationships/hyperlink" Target="https://doi.org/10.1162/neco.2006.18.7.1527" TargetMode="External"/><Relationship Id="rId57" Type="http://schemas.openxmlformats.org/officeDocument/2006/relationships/hyperlink" Target="https://aclanthology.org/W04-1221" TargetMode="External"/><Relationship Id="rId10" Type="http://schemas.openxmlformats.org/officeDocument/2006/relationships/endnotes" Target="endnotes.xml"/><Relationship Id="rId31" Type="http://schemas.openxmlformats.org/officeDocument/2006/relationships/hyperlink" Target="https://doi.org/10.5817/RPT2019-1-1" TargetMode="External"/><Relationship Id="rId44" Type="http://schemas.openxmlformats.org/officeDocument/2006/relationships/hyperlink" Target="https://www.pravniprostor.cz/clanky/spravni-pravo/aktualne-k-registru-smluv" TargetMode="External"/><Relationship Id="rId52" Type="http://schemas.openxmlformats.org/officeDocument/2006/relationships/hyperlink" Target="https://doi.org/10.1145/355598.362773" TargetMode="External"/><Relationship Id="rId60"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3.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43885</TotalTime>
  <Pages>51</Pages>
  <Words>11550</Words>
  <Characters>65839</Characters>
  <Application>Microsoft Office Word</Application>
  <DocSecurity>0</DocSecurity>
  <Lines>548</Lines>
  <Paragraphs>154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77235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56</cp:revision>
  <cp:lastPrinted>2018-11-21T14:52:00Z</cp:lastPrinted>
  <dcterms:created xsi:type="dcterms:W3CDTF">2022-02-13T17:39:00Z</dcterms:created>
  <dcterms:modified xsi:type="dcterms:W3CDTF">2022-03-27T21:02:00Z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