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DC97F" w14:textId="77777777" w:rsidR="00E176CB" w:rsidRPr="00E176CB" w:rsidRDefault="00E176CB" w:rsidP="00E176CB">
      <w:pPr>
        <w:rPr>
          <w:b/>
          <w:bCs/>
        </w:rPr>
      </w:pPr>
      <w:r w:rsidRPr="00E176CB">
        <w:rPr>
          <w:b/>
          <w:bCs/>
        </w:rPr>
        <w:t>1. Zobrazovací jednotky</w:t>
      </w:r>
    </w:p>
    <w:p w14:paraId="2681CF71" w14:textId="588A38F0" w:rsidR="00E176CB" w:rsidRPr="00E176CB" w:rsidRDefault="00E176CB" w:rsidP="00E176CB">
      <w:r w:rsidRPr="00E176CB">
        <w:rPr>
          <w:b/>
          <w:bCs/>
        </w:rPr>
        <w:t>Definice:</w:t>
      </w:r>
      <w:r w:rsidRPr="00E176CB">
        <w:t xml:space="preserve"> Zobrazovací jednotky jsou zařízení určená k vizuálnímu zobrazování informací, jako jsou text, obrázky a video. Používají různé technologie pro generování obrazu a liší se svou kvalitou, spotřebou energie a způsobem zobrazování barev.</w:t>
      </w:r>
    </w:p>
    <w:p w14:paraId="5CFFD8E6" w14:textId="77777777" w:rsidR="00E176CB" w:rsidRPr="00E176CB" w:rsidRDefault="00E176CB" w:rsidP="00E176CB">
      <w:pPr>
        <w:rPr>
          <w:b/>
          <w:bCs/>
        </w:rPr>
      </w:pPr>
      <w:r w:rsidRPr="00E176CB">
        <w:rPr>
          <w:b/>
          <w:bCs/>
        </w:rPr>
        <w:t>2. CRT (</w:t>
      </w:r>
      <w:proofErr w:type="spellStart"/>
      <w:r w:rsidRPr="00E176CB">
        <w:rPr>
          <w:b/>
          <w:bCs/>
        </w:rPr>
        <w:t>Cathode</w:t>
      </w:r>
      <w:proofErr w:type="spellEnd"/>
      <w:r w:rsidRPr="00E176CB">
        <w:rPr>
          <w:b/>
          <w:bCs/>
        </w:rPr>
        <w:t xml:space="preserve"> </w:t>
      </w:r>
      <w:proofErr w:type="spellStart"/>
      <w:r w:rsidRPr="00E176CB">
        <w:rPr>
          <w:b/>
          <w:bCs/>
        </w:rPr>
        <w:t>Ray</w:t>
      </w:r>
      <w:proofErr w:type="spellEnd"/>
      <w:r w:rsidRPr="00E176CB">
        <w:rPr>
          <w:b/>
          <w:bCs/>
        </w:rPr>
        <w:t xml:space="preserve"> Tube)</w:t>
      </w:r>
    </w:p>
    <w:p w14:paraId="5E30C7E5" w14:textId="77777777" w:rsidR="00E176CB" w:rsidRPr="00E176CB" w:rsidRDefault="00E176CB" w:rsidP="00E176CB">
      <w:r w:rsidRPr="00E176CB">
        <w:rPr>
          <w:b/>
          <w:bCs/>
        </w:rPr>
        <w:t>Definice:</w:t>
      </w:r>
      <w:r w:rsidRPr="00E176CB">
        <w:t xml:space="preserve"> CRT (katodová trubice) je zobrazovací technologie používaná ve starších monitorech a televizorech. Funguje na principu vychylování elektronového paprsku, který dopadá na fluorescenční vrstvu.</w:t>
      </w:r>
    </w:p>
    <w:p w14:paraId="10717BF4" w14:textId="77777777" w:rsidR="00E176CB" w:rsidRPr="00E176CB" w:rsidRDefault="00E176CB" w:rsidP="00E176CB">
      <w:pPr>
        <w:numPr>
          <w:ilvl w:val="0"/>
          <w:numId w:val="1"/>
        </w:numPr>
      </w:pPr>
      <w:r w:rsidRPr="00E176CB">
        <w:rPr>
          <w:b/>
          <w:bCs/>
        </w:rPr>
        <w:t>Princip fungování:</w:t>
      </w:r>
    </w:p>
    <w:p w14:paraId="6CACF85C" w14:textId="77777777" w:rsidR="00E176CB" w:rsidRPr="00E176CB" w:rsidRDefault="00E176CB" w:rsidP="00E176CB">
      <w:pPr>
        <w:numPr>
          <w:ilvl w:val="1"/>
          <w:numId w:val="1"/>
        </w:numPr>
      </w:pPr>
      <w:r w:rsidRPr="00E176CB">
        <w:t>Elektronový paprsek je emitován z elektronového děla.</w:t>
      </w:r>
    </w:p>
    <w:p w14:paraId="42C0CE85" w14:textId="77777777" w:rsidR="00E176CB" w:rsidRPr="00E176CB" w:rsidRDefault="00E176CB" w:rsidP="00E176CB">
      <w:pPr>
        <w:numPr>
          <w:ilvl w:val="1"/>
          <w:numId w:val="1"/>
        </w:numPr>
      </w:pPr>
      <w:r w:rsidRPr="00E176CB">
        <w:t>Magnetické cívky vychylují paprsek na stínítko.</w:t>
      </w:r>
    </w:p>
    <w:p w14:paraId="79BF89C6" w14:textId="77777777" w:rsidR="00E176CB" w:rsidRPr="00E176CB" w:rsidRDefault="00E176CB" w:rsidP="00E176CB">
      <w:pPr>
        <w:numPr>
          <w:ilvl w:val="1"/>
          <w:numId w:val="1"/>
        </w:numPr>
      </w:pPr>
      <w:r w:rsidRPr="00E176CB">
        <w:t>Fluorescenční vrstva vyzařuje světlo při dopadu elektronů.</w:t>
      </w:r>
    </w:p>
    <w:p w14:paraId="44155961" w14:textId="77777777" w:rsidR="00E176CB" w:rsidRPr="00E176CB" w:rsidRDefault="00E176CB" w:rsidP="00E176CB">
      <w:pPr>
        <w:numPr>
          <w:ilvl w:val="0"/>
          <w:numId w:val="1"/>
        </w:numPr>
      </w:pPr>
      <w:r w:rsidRPr="00E176CB">
        <w:rPr>
          <w:b/>
          <w:bCs/>
        </w:rPr>
        <w:t>Výhody:</w:t>
      </w:r>
    </w:p>
    <w:p w14:paraId="0212C02C" w14:textId="77777777" w:rsidR="00E176CB" w:rsidRPr="00E176CB" w:rsidRDefault="00E176CB" w:rsidP="00E176CB">
      <w:pPr>
        <w:numPr>
          <w:ilvl w:val="1"/>
          <w:numId w:val="1"/>
        </w:numPr>
      </w:pPr>
      <w:r w:rsidRPr="00E176CB">
        <w:t>Vysoká obnovovací frekvence.</w:t>
      </w:r>
    </w:p>
    <w:p w14:paraId="24631AF9" w14:textId="77777777" w:rsidR="00E176CB" w:rsidRPr="00E176CB" w:rsidRDefault="00E176CB" w:rsidP="00E176CB">
      <w:pPr>
        <w:numPr>
          <w:ilvl w:val="1"/>
          <w:numId w:val="1"/>
        </w:numPr>
      </w:pPr>
      <w:r w:rsidRPr="00E176CB">
        <w:t>Dobrý kontrast a barevná přesnost.</w:t>
      </w:r>
    </w:p>
    <w:p w14:paraId="090E84C6" w14:textId="77777777" w:rsidR="00E176CB" w:rsidRPr="00E176CB" w:rsidRDefault="00E176CB" w:rsidP="00E176CB">
      <w:pPr>
        <w:numPr>
          <w:ilvl w:val="0"/>
          <w:numId w:val="1"/>
        </w:numPr>
      </w:pPr>
      <w:r w:rsidRPr="00E176CB">
        <w:rPr>
          <w:b/>
          <w:bCs/>
        </w:rPr>
        <w:t>Nevýhody:</w:t>
      </w:r>
    </w:p>
    <w:p w14:paraId="0D0860E5" w14:textId="77777777" w:rsidR="00E176CB" w:rsidRPr="00E176CB" w:rsidRDefault="00E176CB" w:rsidP="00E176CB">
      <w:pPr>
        <w:numPr>
          <w:ilvl w:val="1"/>
          <w:numId w:val="1"/>
        </w:numPr>
      </w:pPr>
      <w:r w:rsidRPr="00E176CB">
        <w:t>Velké rozměry a hmotnost.</w:t>
      </w:r>
    </w:p>
    <w:p w14:paraId="030C45DA" w14:textId="54AEFF6F" w:rsidR="00E176CB" w:rsidRPr="00E176CB" w:rsidRDefault="00E176CB" w:rsidP="00E176CB">
      <w:pPr>
        <w:numPr>
          <w:ilvl w:val="1"/>
          <w:numId w:val="1"/>
        </w:numPr>
      </w:pPr>
      <w:r w:rsidRPr="00E176CB">
        <w:t>Vysoká spotřeba energie.</w:t>
      </w:r>
    </w:p>
    <w:p w14:paraId="08E08122" w14:textId="77777777" w:rsidR="00E176CB" w:rsidRPr="00E176CB" w:rsidRDefault="00E176CB" w:rsidP="00E176CB">
      <w:pPr>
        <w:rPr>
          <w:b/>
          <w:bCs/>
        </w:rPr>
      </w:pPr>
      <w:r w:rsidRPr="00E176CB">
        <w:rPr>
          <w:b/>
          <w:bCs/>
        </w:rPr>
        <w:t>3. LCD (</w:t>
      </w:r>
      <w:proofErr w:type="spellStart"/>
      <w:r w:rsidRPr="00E176CB">
        <w:rPr>
          <w:b/>
          <w:bCs/>
        </w:rPr>
        <w:t>Liquid</w:t>
      </w:r>
      <w:proofErr w:type="spellEnd"/>
      <w:r w:rsidRPr="00E176CB">
        <w:rPr>
          <w:b/>
          <w:bCs/>
        </w:rPr>
        <w:t xml:space="preserve"> </w:t>
      </w:r>
      <w:proofErr w:type="spellStart"/>
      <w:r w:rsidRPr="00E176CB">
        <w:rPr>
          <w:b/>
          <w:bCs/>
        </w:rPr>
        <w:t>Crystal</w:t>
      </w:r>
      <w:proofErr w:type="spellEnd"/>
      <w:r w:rsidRPr="00E176CB">
        <w:rPr>
          <w:b/>
          <w:bCs/>
        </w:rPr>
        <w:t xml:space="preserve"> Display) barevný displej</w:t>
      </w:r>
    </w:p>
    <w:p w14:paraId="27C6AD07" w14:textId="77777777" w:rsidR="00E176CB" w:rsidRPr="00E176CB" w:rsidRDefault="00E176CB" w:rsidP="00E176CB">
      <w:r w:rsidRPr="00E176CB">
        <w:rPr>
          <w:b/>
          <w:bCs/>
        </w:rPr>
        <w:t>Definice:</w:t>
      </w:r>
      <w:r w:rsidRPr="00E176CB">
        <w:t xml:space="preserve"> LCD displej využívá kapalné krystaly, které mění svou orientaci pod elektrickým polem, čímž regulují průchod světla.</w:t>
      </w:r>
    </w:p>
    <w:p w14:paraId="0BE8AE71" w14:textId="77777777" w:rsidR="00E176CB" w:rsidRPr="00E176CB" w:rsidRDefault="00E176CB" w:rsidP="00E176CB">
      <w:pPr>
        <w:numPr>
          <w:ilvl w:val="0"/>
          <w:numId w:val="2"/>
        </w:numPr>
      </w:pPr>
      <w:r w:rsidRPr="00E176CB">
        <w:rPr>
          <w:b/>
          <w:bCs/>
        </w:rPr>
        <w:t>Princip fungování:</w:t>
      </w:r>
    </w:p>
    <w:p w14:paraId="7878E586" w14:textId="77777777" w:rsidR="00E176CB" w:rsidRPr="00E176CB" w:rsidRDefault="00E176CB" w:rsidP="00E176CB">
      <w:pPr>
        <w:numPr>
          <w:ilvl w:val="1"/>
          <w:numId w:val="2"/>
        </w:numPr>
      </w:pPr>
      <w:r w:rsidRPr="00E176CB">
        <w:t>Světlo z podsvícení (LED nebo CCFL) prochází polarizačními filtry.</w:t>
      </w:r>
    </w:p>
    <w:p w14:paraId="510A3E47" w14:textId="77777777" w:rsidR="00E176CB" w:rsidRPr="00E176CB" w:rsidRDefault="00E176CB" w:rsidP="00E176CB">
      <w:pPr>
        <w:numPr>
          <w:ilvl w:val="1"/>
          <w:numId w:val="2"/>
        </w:numPr>
      </w:pPr>
      <w:r w:rsidRPr="00E176CB">
        <w:t>Kapalné krystaly blokují nebo propouštějí světlo na základě napětí.</w:t>
      </w:r>
    </w:p>
    <w:p w14:paraId="1103FDF1" w14:textId="77777777" w:rsidR="00E176CB" w:rsidRPr="00E176CB" w:rsidRDefault="00E176CB" w:rsidP="00E176CB">
      <w:pPr>
        <w:numPr>
          <w:ilvl w:val="1"/>
          <w:numId w:val="2"/>
        </w:numPr>
      </w:pPr>
      <w:r w:rsidRPr="00E176CB">
        <w:t>Barevné filtry vytvářejí výsledný obraz.</w:t>
      </w:r>
    </w:p>
    <w:p w14:paraId="6131B95A" w14:textId="77777777" w:rsidR="00E176CB" w:rsidRPr="00E176CB" w:rsidRDefault="00E176CB" w:rsidP="00E176CB">
      <w:pPr>
        <w:numPr>
          <w:ilvl w:val="0"/>
          <w:numId w:val="2"/>
        </w:numPr>
      </w:pPr>
      <w:r w:rsidRPr="00E176CB">
        <w:rPr>
          <w:b/>
          <w:bCs/>
        </w:rPr>
        <w:t>Výhody:</w:t>
      </w:r>
    </w:p>
    <w:p w14:paraId="4BA09161" w14:textId="77777777" w:rsidR="00E176CB" w:rsidRPr="00E176CB" w:rsidRDefault="00E176CB" w:rsidP="00E176CB">
      <w:pPr>
        <w:numPr>
          <w:ilvl w:val="1"/>
          <w:numId w:val="2"/>
        </w:numPr>
      </w:pPr>
      <w:r w:rsidRPr="00E176CB">
        <w:t>Nízká spotřeba energie.</w:t>
      </w:r>
    </w:p>
    <w:p w14:paraId="69F60E5A" w14:textId="77777777" w:rsidR="00E176CB" w:rsidRPr="00E176CB" w:rsidRDefault="00E176CB" w:rsidP="00E176CB">
      <w:pPr>
        <w:numPr>
          <w:ilvl w:val="1"/>
          <w:numId w:val="2"/>
        </w:numPr>
      </w:pPr>
      <w:r w:rsidRPr="00E176CB">
        <w:t>Tenká a lehká konstrukce.</w:t>
      </w:r>
    </w:p>
    <w:p w14:paraId="1F9183EA" w14:textId="77777777" w:rsidR="00E176CB" w:rsidRPr="00E176CB" w:rsidRDefault="00E176CB" w:rsidP="00E176CB">
      <w:pPr>
        <w:numPr>
          <w:ilvl w:val="0"/>
          <w:numId w:val="2"/>
        </w:numPr>
      </w:pPr>
      <w:r w:rsidRPr="00E176CB">
        <w:rPr>
          <w:b/>
          <w:bCs/>
        </w:rPr>
        <w:t>Nevýhody:</w:t>
      </w:r>
    </w:p>
    <w:p w14:paraId="2C7E6D18" w14:textId="77777777" w:rsidR="00E176CB" w:rsidRPr="00E176CB" w:rsidRDefault="00E176CB" w:rsidP="00E176CB">
      <w:pPr>
        <w:numPr>
          <w:ilvl w:val="1"/>
          <w:numId w:val="2"/>
        </w:numPr>
      </w:pPr>
      <w:r w:rsidRPr="00E176CB">
        <w:t>Omezené pozorovací úhly.</w:t>
      </w:r>
    </w:p>
    <w:p w14:paraId="76BC2189" w14:textId="1B8E8177" w:rsidR="00E176CB" w:rsidRPr="00E176CB" w:rsidRDefault="00E176CB" w:rsidP="00E176CB">
      <w:pPr>
        <w:numPr>
          <w:ilvl w:val="1"/>
          <w:numId w:val="2"/>
        </w:numPr>
      </w:pPr>
      <w:r w:rsidRPr="00E176CB">
        <w:t>Možné problémy s odezvou.</w:t>
      </w:r>
    </w:p>
    <w:p w14:paraId="2A5F84AC" w14:textId="77777777" w:rsidR="00E176CB" w:rsidRPr="00E176CB" w:rsidRDefault="00E176CB" w:rsidP="00E176CB">
      <w:pPr>
        <w:rPr>
          <w:b/>
          <w:bCs/>
        </w:rPr>
      </w:pPr>
      <w:r w:rsidRPr="00E176CB">
        <w:rPr>
          <w:b/>
          <w:bCs/>
        </w:rPr>
        <w:t>4. LED (</w:t>
      </w:r>
      <w:proofErr w:type="spellStart"/>
      <w:r w:rsidRPr="00E176CB">
        <w:rPr>
          <w:b/>
          <w:bCs/>
        </w:rPr>
        <w:t>Light</w:t>
      </w:r>
      <w:proofErr w:type="spellEnd"/>
      <w:r w:rsidRPr="00E176CB">
        <w:rPr>
          <w:b/>
          <w:bCs/>
        </w:rPr>
        <w:t xml:space="preserve"> </w:t>
      </w:r>
      <w:proofErr w:type="spellStart"/>
      <w:r w:rsidRPr="00E176CB">
        <w:rPr>
          <w:b/>
          <w:bCs/>
        </w:rPr>
        <w:t>Emitting</w:t>
      </w:r>
      <w:proofErr w:type="spellEnd"/>
      <w:r w:rsidRPr="00E176CB">
        <w:rPr>
          <w:b/>
          <w:bCs/>
        </w:rPr>
        <w:t xml:space="preserve"> </w:t>
      </w:r>
      <w:proofErr w:type="spellStart"/>
      <w:r w:rsidRPr="00E176CB">
        <w:rPr>
          <w:b/>
          <w:bCs/>
        </w:rPr>
        <w:t>Diode</w:t>
      </w:r>
      <w:proofErr w:type="spellEnd"/>
      <w:r w:rsidRPr="00E176CB">
        <w:rPr>
          <w:b/>
          <w:bCs/>
        </w:rPr>
        <w:t>) displej</w:t>
      </w:r>
    </w:p>
    <w:p w14:paraId="2D7196B9" w14:textId="77777777" w:rsidR="00E176CB" w:rsidRPr="00E176CB" w:rsidRDefault="00E176CB" w:rsidP="00E176CB">
      <w:r w:rsidRPr="00E176CB">
        <w:rPr>
          <w:b/>
          <w:bCs/>
        </w:rPr>
        <w:t>Definice:</w:t>
      </w:r>
      <w:r w:rsidRPr="00E176CB">
        <w:t xml:space="preserve"> LED displej je typ LCD displeje, který jako zdroj podsvícení využívá LED diody místo CCFL trubic.</w:t>
      </w:r>
    </w:p>
    <w:p w14:paraId="79B001AF" w14:textId="77777777" w:rsidR="00E176CB" w:rsidRPr="00E176CB" w:rsidRDefault="00E176CB" w:rsidP="00E176CB">
      <w:pPr>
        <w:numPr>
          <w:ilvl w:val="0"/>
          <w:numId w:val="3"/>
        </w:numPr>
      </w:pPr>
      <w:r w:rsidRPr="00E176CB">
        <w:rPr>
          <w:b/>
          <w:bCs/>
        </w:rPr>
        <w:t>Výhody oproti klasickému LCD:</w:t>
      </w:r>
    </w:p>
    <w:p w14:paraId="703D858A" w14:textId="77777777" w:rsidR="00E176CB" w:rsidRPr="00E176CB" w:rsidRDefault="00E176CB" w:rsidP="00E176CB">
      <w:pPr>
        <w:numPr>
          <w:ilvl w:val="1"/>
          <w:numId w:val="3"/>
        </w:numPr>
      </w:pPr>
      <w:r w:rsidRPr="00E176CB">
        <w:t>Vyšší jas a kontrast.</w:t>
      </w:r>
    </w:p>
    <w:p w14:paraId="0338FFCA" w14:textId="77777777" w:rsidR="00E176CB" w:rsidRPr="00E176CB" w:rsidRDefault="00E176CB" w:rsidP="00E176CB">
      <w:pPr>
        <w:numPr>
          <w:ilvl w:val="1"/>
          <w:numId w:val="3"/>
        </w:numPr>
      </w:pPr>
      <w:r w:rsidRPr="00E176CB">
        <w:t>Delší životnost a nižší spotřeba energie.</w:t>
      </w:r>
    </w:p>
    <w:p w14:paraId="3CB99737" w14:textId="77777777" w:rsidR="00E176CB" w:rsidRPr="00E176CB" w:rsidRDefault="00E176CB" w:rsidP="00E176CB">
      <w:pPr>
        <w:numPr>
          <w:ilvl w:val="1"/>
          <w:numId w:val="3"/>
        </w:numPr>
      </w:pPr>
      <w:r w:rsidRPr="00E176CB">
        <w:t>Lepší podání barev.</w:t>
      </w:r>
    </w:p>
    <w:p w14:paraId="36EAE09D" w14:textId="77777777" w:rsidR="00E176CB" w:rsidRPr="00E176CB" w:rsidRDefault="00E176CB" w:rsidP="00E176CB">
      <w:pPr>
        <w:numPr>
          <w:ilvl w:val="0"/>
          <w:numId w:val="3"/>
        </w:numPr>
      </w:pPr>
      <w:r w:rsidRPr="00E176CB">
        <w:rPr>
          <w:b/>
          <w:bCs/>
        </w:rPr>
        <w:t>Použití:</w:t>
      </w:r>
    </w:p>
    <w:p w14:paraId="6BB7CA63" w14:textId="77777777" w:rsidR="00E176CB" w:rsidRPr="00E176CB" w:rsidRDefault="00E176CB" w:rsidP="00E176CB">
      <w:pPr>
        <w:numPr>
          <w:ilvl w:val="1"/>
          <w:numId w:val="3"/>
        </w:numPr>
      </w:pPr>
      <w:r w:rsidRPr="00E176CB">
        <w:t>Monitory, televizory, reklamní panely.</w:t>
      </w:r>
    </w:p>
    <w:p w14:paraId="04DC32A0" w14:textId="49B73371" w:rsidR="00E176CB" w:rsidRDefault="00E176CB" w:rsidP="00E176CB"/>
    <w:p w14:paraId="0F626D2D" w14:textId="77777777" w:rsidR="00E176CB" w:rsidRPr="00E176CB" w:rsidRDefault="00E176CB" w:rsidP="00E176CB"/>
    <w:p w14:paraId="0E8EE4F1" w14:textId="77777777" w:rsidR="00E176CB" w:rsidRPr="00E176CB" w:rsidRDefault="00E176CB" w:rsidP="00E176CB">
      <w:pPr>
        <w:rPr>
          <w:b/>
          <w:bCs/>
        </w:rPr>
      </w:pPr>
      <w:r w:rsidRPr="00E176CB">
        <w:rPr>
          <w:b/>
          <w:bCs/>
        </w:rPr>
        <w:lastRenderedPageBreak/>
        <w:t>5. OLED (</w:t>
      </w:r>
      <w:proofErr w:type="spellStart"/>
      <w:r w:rsidRPr="00E176CB">
        <w:rPr>
          <w:b/>
          <w:bCs/>
        </w:rPr>
        <w:t>Organic</w:t>
      </w:r>
      <w:proofErr w:type="spellEnd"/>
      <w:r w:rsidRPr="00E176CB">
        <w:rPr>
          <w:b/>
          <w:bCs/>
        </w:rPr>
        <w:t xml:space="preserve"> </w:t>
      </w:r>
      <w:proofErr w:type="spellStart"/>
      <w:r w:rsidRPr="00E176CB">
        <w:rPr>
          <w:b/>
          <w:bCs/>
        </w:rPr>
        <w:t>Light</w:t>
      </w:r>
      <w:proofErr w:type="spellEnd"/>
      <w:r w:rsidRPr="00E176CB">
        <w:rPr>
          <w:b/>
          <w:bCs/>
        </w:rPr>
        <w:t xml:space="preserve"> </w:t>
      </w:r>
      <w:proofErr w:type="spellStart"/>
      <w:r w:rsidRPr="00E176CB">
        <w:rPr>
          <w:b/>
          <w:bCs/>
        </w:rPr>
        <w:t>Emitting</w:t>
      </w:r>
      <w:proofErr w:type="spellEnd"/>
      <w:r w:rsidRPr="00E176CB">
        <w:rPr>
          <w:b/>
          <w:bCs/>
        </w:rPr>
        <w:t xml:space="preserve"> </w:t>
      </w:r>
      <w:proofErr w:type="spellStart"/>
      <w:r w:rsidRPr="00E176CB">
        <w:rPr>
          <w:b/>
          <w:bCs/>
        </w:rPr>
        <w:t>Diode</w:t>
      </w:r>
      <w:proofErr w:type="spellEnd"/>
      <w:r w:rsidRPr="00E176CB">
        <w:rPr>
          <w:b/>
          <w:bCs/>
        </w:rPr>
        <w:t>) displej</w:t>
      </w:r>
    </w:p>
    <w:p w14:paraId="1AF1A99A" w14:textId="77777777" w:rsidR="00E176CB" w:rsidRPr="00E176CB" w:rsidRDefault="00E176CB" w:rsidP="00E176CB">
      <w:r w:rsidRPr="00E176CB">
        <w:rPr>
          <w:b/>
          <w:bCs/>
        </w:rPr>
        <w:t>Definice:</w:t>
      </w:r>
      <w:r w:rsidRPr="00E176CB">
        <w:t xml:space="preserve"> OLED displej používá organické sloučeniny, které při průchodu elektrického proudu emitují světlo. Každý pixel svítí samostatně, což umožňuje dosažení dokonalé černé barvy.</w:t>
      </w:r>
    </w:p>
    <w:p w14:paraId="44042753" w14:textId="77777777" w:rsidR="00E176CB" w:rsidRPr="00E176CB" w:rsidRDefault="00E176CB" w:rsidP="00E176CB">
      <w:pPr>
        <w:numPr>
          <w:ilvl w:val="0"/>
          <w:numId w:val="4"/>
        </w:numPr>
      </w:pPr>
      <w:r w:rsidRPr="00E176CB">
        <w:rPr>
          <w:b/>
          <w:bCs/>
        </w:rPr>
        <w:t>Výhody:</w:t>
      </w:r>
    </w:p>
    <w:p w14:paraId="6E6585B3" w14:textId="77777777" w:rsidR="00E176CB" w:rsidRPr="00E176CB" w:rsidRDefault="00E176CB" w:rsidP="00E176CB">
      <w:pPr>
        <w:numPr>
          <w:ilvl w:val="1"/>
          <w:numId w:val="4"/>
        </w:numPr>
      </w:pPr>
      <w:r w:rsidRPr="00E176CB">
        <w:t>Vysoký kontrast a živé barvy.</w:t>
      </w:r>
    </w:p>
    <w:p w14:paraId="47C7091B" w14:textId="77777777" w:rsidR="00E176CB" w:rsidRPr="00E176CB" w:rsidRDefault="00E176CB" w:rsidP="00E176CB">
      <w:pPr>
        <w:numPr>
          <w:ilvl w:val="1"/>
          <w:numId w:val="4"/>
        </w:numPr>
      </w:pPr>
      <w:r w:rsidRPr="00E176CB">
        <w:t>Široké pozorovací úhly.</w:t>
      </w:r>
    </w:p>
    <w:p w14:paraId="39B52BFF" w14:textId="77777777" w:rsidR="00E176CB" w:rsidRPr="00E176CB" w:rsidRDefault="00E176CB" w:rsidP="00E176CB">
      <w:pPr>
        <w:numPr>
          <w:ilvl w:val="1"/>
          <w:numId w:val="4"/>
        </w:numPr>
      </w:pPr>
      <w:r w:rsidRPr="00E176CB">
        <w:t>Nízká spotřeba energie při zobrazování tmavých barev.</w:t>
      </w:r>
    </w:p>
    <w:p w14:paraId="7665B1A5" w14:textId="77777777" w:rsidR="00E176CB" w:rsidRPr="00E176CB" w:rsidRDefault="00E176CB" w:rsidP="00E176CB">
      <w:pPr>
        <w:numPr>
          <w:ilvl w:val="0"/>
          <w:numId w:val="4"/>
        </w:numPr>
      </w:pPr>
      <w:r w:rsidRPr="00E176CB">
        <w:rPr>
          <w:b/>
          <w:bCs/>
        </w:rPr>
        <w:t>Nevýhody:</w:t>
      </w:r>
    </w:p>
    <w:p w14:paraId="365D093E" w14:textId="77777777" w:rsidR="00E176CB" w:rsidRPr="00E176CB" w:rsidRDefault="00E176CB" w:rsidP="00E176CB">
      <w:pPr>
        <w:numPr>
          <w:ilvl w:val="1"/>
          <w:numId w:val="4"/>
        </w:numPr>
      </w:pPr>
      <w:r w:rsidRPr="00E176CB">
        <w:t>Vyšší výrobní náklady.</w:t>
      </w:r>
    </w:p>
    <w:p w14:paraId="2A386492" w14:textId="77777777" w:rsidR="00E176CB" w:rsidRPr="00E176CB" w:rsidRDefault="00E176CB" w:rsidP="00E176CB">
      <w:pPr>
        <w:numPr>
          <w:ilvl w:val="1"/>
          <w:numId w:val="4"/>
        </w:numPr>
      </w:pPr>
      <w:r w:rsidRPr="00E176CB">
        <w:t>Možnost vypalování obrazu (</w:t>
      </w:r>
      <w:proofErr w:type="spellStart"/>
      <w:r w:rsidRPr="00E176CB">
        <w:t>burn</w:t>
      </w:r>
      <w:proofErr w:type="spellEnd"/>
      <w:r w:rsidRPr="00E176CB">
        <w:t>-in efekt).</w:t>
      </w:r>
    </w:p>
    <w:p w14:paraId="5076EEBC" w14:textId="4E030CEC" w:rsidR="00E176CB" w:rsidRPr="00E176CB" w:rsidRDefault="00E176CB" w:rsidP="00E176CB"/>
    <w:p w14:paraId="7DB176E3" w14:textId="77777777" w:rsidR="00E176CB" w:rsidRPr="00E176CB" w:rsidRDefault="00E176CB" w:rsidP="00E176CB">
      <w:pPr>
        <w:rPr>
          <w:b/>
          <w:bCs/>
        </w:rPr>
      </w:pPr>
      <w:r w:rsidRPr="00E176CB">
        <w:rPr>
          <w:b/>
          <w:bCs/>
        </w:rPr>
        <w:t>6. Tvorba obrazu</w:t>
      </w:r>
    </w:p>
    <w:p w14:paraId="1C2AE571" w14:textId="77777777" w:rsidR="00E176CB" w:rsidRPr="00E176CB" w:rsidRDefault="00E176CB" w:rsidP="00E176CB">
      <w:pPr>
        <w:numPr>
          <w:ilvl w:val="0"/>
          <w:numId w:val="5"/>
        </w:numPr>
      </w:pPr>
      <w:r w:rsidRPr="00E176CB">
        <w:rPr>
          <w:b/>
          <w:bCs/>
        </w:rPr>
        <w:t>Rozlišení</w:t>
      </w:r>
      <w:r w:rsidRPr="00E176CB">
        <w:t xml:space="preserve"> – počet pixelů na obrazovce (např. 1920×1080 Full HD, 3840×2160 4K).</w:t>
      </w:r>
    </w:p>
    <w:p w14:paraId="34B0E702" w14:textId="77777777" w:rsidR="00E176CB" w:rsidRPr="00E176CB" w:rsidRDefault="00E176CB" w:rsidP="00E176CB">
      <w:pPr>
        <w:numPr>
          <w:ilvl w:val="0"/>
          <w:numId w:val="5"/>
        </w:numPr>
      </w:pPr>
      <w:r w:rsidRPr="00E176CB">
        <w:rPr>
          <w:b/>
          <w:bCs/>
        </w:rPr>
        <w:t>Obnovovací frekvence</w:t>
      </w:r>
      <w:r w:rsidRPr="00E176CB">
        <w:t xml:space="preserve"> – počet snímků za sekundu (Hz), např. 60 Hz, 144 Hz.</w:t>
      </w:r>
    </w:p>
    <w:p w14:paraId="019B1218" w14:textId="77777777" w:rsidR="00E176CB" w:rsidRPr="00E176CB" w:rsidRDefault="00E176CB" w:rsidP="00E176CB">
      <w:pPr>
        <w:numPr>
          <w:ilvl w:val="0"/>
          <w:numId w:val="5"/>
        </w:numPr>
      </w:pPr>
      <w:r w:rsidRPr="00E176CB">
        <w:rPr>
          <w:b/>
          <w:bCs/>
        </w:rPr>
        <w:t>Barevná hloubka</w:t>
      </w:r>
      <w:r w:rsidRPr="00E176CB">
        <w:t xml:space="preserve"> – počet barev, které displej dokáže zobrazit (8bit, 10bit, HDR).</w:t>
      </w:r>
    </w:p>
    <w:p w14:paraId="3511D871" w14:textId="77777777" w:rsidR="00E176CB" w:rsidRPr="00E176CB" w:rsidRDefault="00E176CB" w:rsidP="00E176CB">
      <w:pPr>
        <w:numPr>
          <w:ilvl w:val="0"/>
          <w:numId w:val="5"/>
        </w:numPr>
      </w:pPr>
      <w:r w:rsidRPr="00E176CB">
        <w:rPr>
          <w:b/>
          <w:bCs/>
        </w:rPr>
        <w:t>Jas a kontrast</w:t>
      </w:r>
      <w:r w:rsidRPr="00E176CB">
        <w:t xml:space="preserve"> – ovlivňuje kvalitu obrazu, vyšší kontrast znamená lepší zobrazení detailů.</w:t>
      </w:r>
    </w:p>
    <w:p w14:paraId="08A949F6" w14:textId="66138EB3" w:rsidR="00E176CB" w:rsidRPr="00E176CB" w:rsidRDefault="00E176CB" w:rsidP="00E176CB"/>
    <w:p w14:paraId="6187185A" w14:textId="77777777" w:rsidR="00E176CB" w:rsidRPr="00E176CB" w:rsidRDefault="00E176CB" w:rsidP="00E176CB">
      <w:pPr>
        <w:rPr>
          <w:b/>
          <w:bCs/>
        </w:rPr>
      </w:pPr>
      <w:r w:rsidRPr="00E176CB">
        <w:rPr>
          <w:b/>
          <w:bCs/>
        </w:rPr>
        <w:t>7. Grafická karta</w:t>
      </w:r>
    </w:p>
    <w:p w14:paraId="16BE1CD0" w14:textId="77777777" w:rsidR="00E176CB" w:rsidRPr="00E176CB" w:rsidRDefault="00E176CB" w:rsidP="00E176CB">
      <w:r w:rsidRPr="00E176CB">
        <w:rPr>
          <w:b/>
          <w:bCs/>
        </w:rPr>
        <w:t>Definice:</w:t>
      </w:r>
      <w:r w:rsidRPr="00E176CB">
        <w:t xml:space="preserve"> Grafická karta (GPU – </w:t>
      </w:r>
      <w:proofErr w:type="spellStart"/>
      <w:r w:rsidRPr="00E176CB">
        <w:t>Graphics</w:t>
      </w:r>
      <w:proofErr w:type="spellEnd"/>
      <w:r w:rsidRPr="00E176CB">
        <w:t xml:space="preserve"> </w:t>
      </w:r>
      <w:proofErr w:type="spellStart"/>
      <w:r w:rsidRPr="00E176CB">
        <w:t>Processing</w:t>
      </w:r>
      <w:proofErr w:type="spellEnd"/>
      <w:r w:rsidRPr="00E176CB">
        <w:t xml:space="preserve"> Unit) je zařízení zodpovědné za výpočet a vykreslování obrazu na monitor.</w:t>
      </w:r>
    </w:p>
    <w:p w14:paraId="166406C5" w14:textId="77777777" w:rsidR="00E176CB" w:rsidRPr="00E176CB" w:rsidRDefault="00E176CB" w:rsidP="00E176CB">
      <w:pPr>
        <w:numPr>
          <w:ilvl w:val="0"/>
          <w:numId w:val="6"/>
        </w:numPr>
      </w:pPr>
      <w:r w:rsidRPr="00E176CB">
        <w:rPr>
          <w:b/>
          <w:bCs/>
        </w:rPr>
        <w:t>Typy grafických karet:</w:t>
      </w:r>
    </w:p>
    <w:p w14:paraId="166477AE" w14:textId="77777777" w:rsidR="00E176CB" w:rsidRPr="00E176CB" w:rsidRDefault="00E176CB" w:rsidP="00E176CB">
      <w:pPr>
        <w:numPr>
          <w:ilvl w:val="1"/>
          <w:numId w:val="6"/>
        </w:numPr>
      </w:pPr>
      <w:r w:rsidRPr="00E176CB">
        <w:rPr>
          <w:b/>
          <w:bCs/>
        </w:rPr>
        <w:t>Integrované GPU</w:t>
      </w:r>
      <w:r w:rsidRPr="00E176CB">
        <w:t xml:space="preserve"> – součást procesoru, nižší výkon (Intel UHD </w:t>
      </w:r>
      <w:proofErr w:type="spellStart"/>
      <w:r w:rsidRPr="00E176CB">
        <w:t>Graphics</w:t>
      </w:r>
      <w:proofErr w:type="spellEnd"/>
      <w:r w:rsidRPr="00E176CB">
        <w:t xml:space="preserve">, AMD </w:t>
      </w:r>
      <w:proofErr w:type="spellStart"/>
      <w:r w:rsidRPr="00E176CB">
        <w:t>Radeon</w:t>
      </w:r>
      <w:proofErr w:type="spellEnd"/>
      <w:r w:rsidRPr="00E176CB">
        <w:t xml:space="preserve"> Vega).</w:t>
      </w:r>
    </w:p>
    <w:p w14:paraId="275005F6" w14:textId="77777777" w:rsidR="00E176CB" w:rsidRPr="00E176CB" w:rsidRDefault="00E176CB" w:rsidP="00E176CB">
      <w:pPr>
        <w:numPr>
          <w:ilvl w:val="1"/>
          <w:numId w:val="6"/>
        </w:numPr>
      </w:pPr>
      <w:r w:rsidRPr="00E176CB">
        <w:rPr>
          <w:b/>
          <w:bCs/>
        </w:rPr>
        <w:t>Dedikované GPU</w:t>
      </w:r>
      <w:r w:rsidRPr="00E176CB">
        <w:t xml:space="preserve"> – samostatná karta s vyšším výkonem (NVIDIA </w:t>
      </w:r>
      <w:proofErr w:type="spellStart"/>
      <w:r w:rsidRPr="00E176CB">
        <w:t>GeForce</w:t>
      </w:r>
      <w:proofErr w:type="spellEnd"/>
      <w:r w:rsidRPr="00E176CB">
        <w:t xml:space="preserve">, AMD </w:t>
      </w:r>
      <w:proofErr w:type="spellStart"/>
      <w:r w:rsidRPr="00E176CB">
        <w:t>Radeon</w:t>
      </w:r>
      <w:proofErr w:type="spellEnd"/>
      <w:r w:rsidRPr="00E176CB">
        <w:t>).</w:t>
      </w:r>
    </w:p>
    <w:p w14:paraId="4401673D" w14:textId="77777777" w:rsidR="00E176CB" w:rsidRPr="00E176CB" w:rsidRDefault="00E176CB" w:rsidP="00E176CB">
      <w:pPr>
        <w:numPr>
          <w:ilvl w:val="0"/>
          <w:numId w:val="6"/>
        </w:numPr>
      </w:pPr>
      <w:r w:rsidRPr="00E176CB">
        <w:rPr>
          <w:b/>
          <w:bCs/>
        </w:rPr>
        <w:t>Hlavní parametry:</w:t>
      </w:r>
    </w:p>
    <w:p w14:paraId="04E263D5" w14:textId="77777777" w:rsidR="00E176CB" w:rsidRPr="00E176CB" w:rsidRDefault="00E176CB" w:rsidP="00E176CB">
      <w:pPr>
        <w:numPr>
          <w:ilvl w:val="1"/>
          <w:numId w:val="6"/>
        </w:numPr>
      </w:pPr>
      <w:r w:rsidRPr="00E176CB">
        <w:rPr>
          <w:b/>
          <w:bCs/>
        </w:rPr>
        <w:t>Paměť VRAM</w:t>
      </w:r>
      <w:r w:rsidRPr="00E176CB">
        <w:t xml:space="preserve"> – určena pro ukládání grafických dat (např. 4GB, 8GB, 16GB).</w:t>
      </w:r>
    </w:p>
    <w:p w14:paraId="7C1C9F98" w14:textId="77777777" w:rsidR="00E176CB" w:rsidRPr="00E176CB" w:rsidRDefault="00E176CB" w:rsidP="00E176CB">
      <w:pPr>
        <w:numPr>
          <w:ilvl w:val="1"/>
          <w:numId w:val="6"/>
        </w:numPr>
      </w:pPr>
      <w:r w:rsidRPr="00E176CB">
        <w:rPr>
          <w:b/>
          <w:bCs/>
        </w:rPr>
        <w:t>Frekvence jádra</w:t>
      </w:r>
      <w:r w:rsidRPr="00E176CB">
        <w:t xml:space="preserve"> – ovlivňuje výkon.</w:t>
      </w:r>
    </w:p>
    <w:p w14:paraId="7123736A" w14:textId="77777777" w:rsidR="00E176CB" w:rsidRPr="00E176CB" w:rsidRDefault="00E176CB" w:rsidP="00E176CB">
      <w:pPr>
        <w:numPr>
          <w:ilvl w:val="1"/>
          <w:numId w:val="6"/>
        </w:numPr>
      </w:pPr>
      <w:r w:rsidRPr="00E176CB">
        <w:rPr>
          <w:b/>
          <w:bCs/>
        </w:rPr>
        <w:t>Podpora technologií</w:t>
      </w:r>
      <w:r w:rsidRPr="00E176CB">
        <w:t xml:space="preserve"> – </w:t>
      </w:r>
      <w:proofErr w:type="spellStart"/>
      <w:r w:rsidRPr="00E176CB">
        <w:t>Ray</w:t>
      </w:r>
      <w:proofErr w:type="spellEnd"/>
      <w:r w:rsidRPr="00E176CB">
        <w:t xml:space="preserve"> </w:t>
      </w:r>
      <w:proofErr w:type="spellStart"/>
      <w:r w:rsidRPr="00E176CB">
        <w:t>tracing</w:t>
      </w:r>
      <w:proofErr w:type="spellEnd"/>
      <w:r w:rsidRPr="00E176CB">
        <w:t xml:space="preserve">, DLSS, </w:t>
      </w:r>
      <w:proofErr w:type="spellStart"/>
      <w:r w:rsidRPr="00E176CB">
        <w:t>FreeSync</w:t>
      </w:r>
      <w:proofErr w:type="spellEnd"/>
      <w:r w:rsidRPr="00E176CB">
        <w:t>/G-</w:t>
      </w:r>
      <w:proofErr w:type="spellStart"/>
      <w:r w:rsidRPr="00E176CB">
        <w:t>Sync</w:t>
      </w:r>
      <w:proofErr w:type="spellEnd"/>
      <w:r w:rsidRPr="00E176CB">
        <w:t>.</w:t>
      </w:r>
    </w:p>
    <w:p w14:paraId="780FAA9B" w14:textId="77777777" w:rsidR="00E176CB" w:rsidRPr="00E176CB" w:rsidRDefault="00E176CB" w:rsidP="00E176CB">
      <w:pPr>
        <w:numPr>
          <w:ilvl w:val="0"/>
          <w:numId w:val="6"/>
        </w:numPr>
      </w:pPr>
      <w:r w:rsidRPr="00E176CB">
        <w:rPr>
          <w:b/>
          <w:bCs/>
        </w:rPr>
        <w:t>Použití:</w:t>
      </w:r>
    </w:p>
    <w:p w14:paraId="0C10FB51" w14:textId="77777777" w:rsidR="00E176CB" w:rsidRPr="00E176CB" w:rsidRDefault="00E176CB" w:rsidP="00E176CB">
      <w:pPr>
        <w:numPr>
          <w:ilvl w:val="1"/>
          <w:numId w:val="6"/>
        </w:numPr>
      </w:pPr>
      <w:r w:rsidRPr="00E176CB">
        <w:t>Hraní her.</w:t>
      </w:r>
    </w:p>
    <w:p w14:paraId="02860169" w14:textId="77777777" w:rsidR="00E176CB" w:rsidRPr="00E176CB" w:rsidRDefault="00E176CB" w:rsidP="00E176CB">
      <w:pPr>
        <w:numPr>
          <w:ilvl w:val="1"/>
          <w:numId w:val="6"/>
        </w:numPr>
      </w:pPr>
      <w:r w:rsidRPr="00E176CB">
        <w:t>Grafický design a editace videí.</w:t>
      </w:r>
    </w:p>
    <w:p w14:paraId="69F0C859" w14:textId="77777777" w:rsidR="00E176CB" w:rsidRPr="00E176CB" w:rsidRDefault="00E176CB" w:rsidP="00E176CB">
      <w:pPr>
        <w:numPr>
          <w:ilvl w:val="1"/>
          <w:numId w:val="6"/>
        </w:numPr>
      </w:pPr>
      <w:r w:rsidRPr="00E176CB">
        <w:t>Vědecké výpočty a AI simulace.</w:t>
      </w:r>
    </w:p>
    <w:p w14:paraId="6AC42E32" w14:textId="77777777" w:rsidR="008612FB" w:rsidRDefault="008612FB"/>
    <w:sectPr w:rsidR="008612FB" w:rsidSect="00E176CB">
      <w:pgSz w:w="11906" w:h="16838"/>
      <w:pgMar w:top="142" w:right="282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1C2"/>
    <w:multiLevelType w:val="multilevel"/>
    <w:tmpl w:val="053E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F0530"/>
    <w:multiLevelType w:val="multilevel"/>
    <w:tmpl w:val="5278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2D9F"/>
    <w:multiLevelType w:val="multilevel"/>
    <w:tmpl w:val="C4D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A565C"/>
    <w:multiLevelType w:val="multilevel"/>
    <w:tmpl w:val="BEB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307CB"/>
    <w:multiLevelType w:val="multilevel"/>
    <w:tmpl w:val="5DA6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76DD3"/>
    <w:multiLevelType w:val="multilevel"/>
    <w:tmpl w:val="F1C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884552">
    <w:abstractNumId w:val="3"/>
  </w:num>
  <w:num w:numId="2" w16cid:durableId="604386489">
    <w:abstractNumId w:val="0"/>
  </w:num>
  <w:num w:numId="3" w16cid:durableId="1618677961">
    <w:abstractNumId w:val="2"/>
  </w:num>
  <w:num w:numId="4" w16cid:durableId="997536021">
    <w:abstractNumId w:val="4"/>
  </w:num>
  <w:num w:numId="5" w16cid:durableId="876427741">
    <w:abstractNumId w:val="5"/>
  </w:num>
  <w:num w:numId="6" w16cid:durableId="14910984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6CB"/>
    <w:rsid w:val="00381954"/>
    <w:rsid w:val="008612FB"/>
    <w:rsid w:val="00E17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3B0B6"/>
  <w15:chartTrackingRefBased/>
  <w15:docId w15:val="{7BBE019C-3253-47DD-9736-672C0297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17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17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17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17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17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17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17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17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17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17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17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17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176CB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176CB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176C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176C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176C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176C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17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1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17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17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17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176C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176C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176CB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17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176CB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17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1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431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Němčík</dc:creator>
  <cp:keywords/>
  <dc:description/>
  <cp:lastModifiedBy>Ondřej Němčík</cp:lastModifiedBy>
  <cp:revision>1</cp:revision>
  <dcterms:created xsi:type="dcterms:W3CDTF">2025-02-18T16:53:00Z</dcterms:created>
  <dcterms:modified xsi:type="dcterms:W3CDTF">2025-02-18T16:57:00Z</dcterms:modified>
</cp:coreProperties>
</file>