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3C8A" w14:textId="7879E4A4" w:rsidR="009F3AA9" w:rsidRDefault="003D289E" w:rsidP="00FD05CA">
      <w:pPr>
        <w:pStyle w:val="Nadpis1"/>
        <w:ind w:left="1416" w:firstLine="708"/>
        <w:jc w:val="left"/>
      </w:pPr>
      <w:r>
        <w:t>7</w:t>
      </w:r>
      <w:r w:rsidR="00BE0262" w:rsidRPr="009F3AA9">
        <w:t>.</w:t>
      </w:r>
      <w:r w:rsidR="004F4BC2">
        <w:t xml:space="preserve"> </w:t>
      </w:r>
      <w:r>
        <w:t>tabulkové procesory</w:t>
      </w:r>
      <w:r w:rsidR="004D590E">
        <w:t xml:space="preserve"> </w:t>
      </w:r>
    </w:p>
    <w:p w14:paraId="08282824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0798B4CA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085C61D8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5B225CFE" w14:textId="77777777" w:rsidR="00B76DE9" w:rsidRDefault="00B76DE9" w:rsidP="00B76DE9"/>
    <w:p w14:paraId="3A413122" w14:textId="77777777" w:rsidR="00FD05CA" w:rsidRPr="00B76DE9" w:rsidRDefault="00FD05CA" w:rsidP="00B76DE9"/>
    <w:p w14:paraId="788403E1" w14:textId="77777777" w:rsidR="004F4BC2" w:rsidRPr="004F4BC2" w:rsidRDefault="004F4BC2" w:rsidP="004F4BC2"/>
    <w:p w14:paraId="7B95D216" w14:textId="77777777" w:rsidR="003D289E" w:rsidRPr="00FD05CA" w:rsidRDefault="001A4835" w:rsidP="003D289E">
      <w:pPr>
        <w:spacing w:line="240" w:lineRule="auto"/>
        <w:rPr>
          <w:rStyle w:val="Nadpis2Char"/>
          <w:b/>
          <w:bCs/>
          <w:lang w:eastAsia="cs-CZ"/>
        </w:rPr>
      </w:pPr>
      <w:bookmarkStart w:id="0" w:name="page1"/>
      <w:bookmarkEnd w:id="0"/>
      <w:r w:rsidRPr="00FD05CA">
        <w:rPr>
          <w:rStyle w:val="Nadpis2Char"/>
          <w:b/>
          <w:bCs/>
          <w:lang w:eastAsia="cs-CZ"/>
        </w:rPr>
        <w:t xml:space="preserve">7.1. </w:t>
      </w:r>
      <w:r w:rsidR="003D289E" w:rsidRPr="00FD05CA">
        <w:rPr>
          <w:rStyle w:val="Nadpis2Char"/>
          <w:b/>
          <w:bCs/>
          <w:lang w:eastAsia="cs-CZ"/>
        </w:rPr>
        <w:t>Tabulkové procesory a jejich využití, základní k</w:t>
      </w:r>
      <w:r w:rsidRPr="00FD05CA">
        <w:rPr>
          <w:rStyle w:val="Nadpis2Char"/>
          <w:b/>
          <w:bCs/>
          <w:lang w:eastAsia="cs-CZ"/>
        </w:rPr>
        <w:t>omponenty tabulkového procesoru</w:t>
      </w:r>
    </w:p>
    <w:p w14:paraId="3DA97FDE" w14:textId="77777777" w:rsidR="001A4835" w:rsidRPr="003D289E" w:rsidRDefault="001A4835" w:rsidP="001A4835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>
        <w:rPr>
          <w:rStyle w:val="Nadpis2Char"/>
          <w:lang w:eastAsia="cs-CZ"/>
        </w:rPr>
        <w:t>vysvětlení</w:t>
      </w:r>
    </w:p>
    <w:p w14:paraId="2A9B3474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Tabulkové procesory jsou programy, které umožňují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provádění automatických výpočtů v tabulkách</w:t>
      </w:r>
      <w:r w:rsidRPr="003D289E">
        <w:rPr>
          <w:rFonts w:ascii="Calibri" w:eastAsia="Times New Roman" w:hAnsi="Calibri" w:cs="Calibri"/>
          <w:color w:val="000000"/>
          <w:lang w:eastAsia="cs-CZ"/>
        </w:rPr>
        <w:t>.</w:t>
      </w:r>
    </w:p>
    <w:p w14:paraId="1F380096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>Používají se k s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tatistickým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matematickým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nebo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ekonomickým výpočtům</w:t>
      </w:r>
      <w:r w:rsidRPr="003D289E">
        <w:rPr>
          <w:rFonts w:ascii="Calibri" w:eastAsia="Times New Roman" w:hAnsi="Calibri" w:cs="Calibri"/>
          <w:color w:val="000000"/>
          <w:lang w:eastAsia="cs-CZ"/>
        </w:rPr>
        <w:t>.</w:t>
      </w:r>
    </w:p>
    <w:p w14:paraId="427B480B" w14:textId="77777777"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0E87A7C3" w14:textId="77777777" w:rsidR="003D289E" w:rsidRPr="003D289E" w:rsidRDefault="001A4835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Calibri" w:eastAsia="Times New Roman" w:hAnsi="Calibri" w:cs="Calibri"/>
          <w:color w:val="000000"/>
          <w:lang w:eastAsia="cs-CZ"/>
        </w:rPr>
        <w:t>V E</w:t>
      </w:r>
      <w:r w:rsidR="003D289E" w:rsidRPr="003D289E">
        <w:rPr>
          <w:rFonts w:ascii="Calibri" w:eastAsia="Times New Roman" w:hAnsi="Calibri" w:cs="Calibri"/>
          <w:color w:val="000000"/>
          <w:lang w:eastAsia="cs-CZ"/>
        </w:rPr>
        <w:t>xcelu můžeme:</w:t>
      </w:r>
    </w:p>
    <w:p w14:paraId="053BAE8C" w14:textId="77777777" w:rsidR="003D289E" w:rsidRPr="001A4835" w:rsidRDefault="003D289E" w:rsidP="00D57D4D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b/>
          <w:color w:val="000000"/>
          <w:lang w:eastAsia="cs-CZ"/>
        </w:rPr>
      </w:pPr>
      <w:r w:rsidRPr="003D289E">
        <w:rPr>
          <w:rFonts w:ascii="Calibri" w:eastAsia="Times New Roman" w:hAnsi="Calibri" w:cs="Calibri"/>
          <w:b/>
          <w:color w:val="000000"/>
          <w:lang w:eastAsia="cs-CZ"/>
        </w:rPr>
        <w:t>Vytvářet tabulky a vyhodnocovat je pomocí vzorců a funkcí.</w:t>
      </w:r>
    </w:p>
    <w:p w14:paraId="5DA3E801" w14:textId="77777777" w:rsidR="001A4835" w:rsidRPr="003D289E" w:rsidRDefault="001A4835" w:rsidP="001A4835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color w:val="000000"/>
          <w:sz w:val="6"/>
          <w:lang w:eastAsia="cs-CZ"/>
        </w:rPr>
      </w:pPr>
    </w:p>
    <w:p w14:paraId="74086293" w14:textId="77777777" w:rsidR="003D289E" w:rsidRPr="001A4835" w:rsidRDefault="003D289E" w:rsidP="00D57D4D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b/>
          <w:color w:val="000000"/>
          <w:lang w:eastAsia="cs-CZ"/>
        </w:rPr>
      </w:pPr>
      <w:r w:rsidRPr="003D289E">
        <w:rPr>
          <w:rFonts w:ascii="Calibri" w:eastAsia="Times New Roman" w:hAnsi="Calibri" w:cs="Calibri"/>
          <w:b/>
          <w:color w:val="000000"/>
          <w:lang w:eastAsia="cs-CZ"/>
        </w:rPr>
        <w:t>Vytvářet grafy </w:t>
      </w:r>
    </w:p>
    <w:p w14:paraId="00BA970B" w14:textId="77777777" w:rsidR="001A4835" w:rsidRPr="003D289E" w:rsidRDefault="001A4835" w:rsidP="001A4835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color w:val="000000"/>
          <w:sz w:val="6"/>
          <w:lang w:eastAsia="cs-CZ"/>
        </w:rPr>
      </w:pPr>
    </w:p>
    <w:p w14:paraId="11413B38" w14:textId="77777777" w:rsidR="003D289E" w:rsidRPr="001A4835" w:rsidRDefault="003D289E" w:rsidP="00D57D4D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b/>
          <w:color w:val="000000"/>
          <w:lang w:eastAsia="cs-CZ"/>
        </w:rPr>
      </w:pPr>
      <w:r w:rsidRPr="003D289E">
        <w:rPr>
          <w:rFonts w:ascii="Calibri" w:eastAsia="Times New Roman" w:hAnsi="Calibri" w:cs="Calibri"/>
          <w:b/>
          <w:color w:val="000000"/>
          <w:lang w:eastAsia="cs-CZ"/>
        </w:rPr>
        <w:t>Pracovat s tabulkou jako s</w:t>
      </w:r>
      <w:r w:rsidR="001A4835" w:rsidRPr="001A4835">
        <w:rPr>
          <w:rFonts w:ascii="Calibri" w:eastAsia="Times New Roman" w:hAnsi="Calibri" w:cs="Calibri"/>
          <w:b/>
          <w:color w:val="000000"/>
          <w:lang w:eastAsia="cs-CZ"/>
        </w:rPr>
        <w:t> </w:t>
      </w:r>
      <w:r w:rsidRPr="003D289E">
        <w:rPr>
          <w:rFonts w:ascii="Calibri" w:eastAsia="Times New Roman" w:hAnsi="Calibri" w:cs="Calibri"/>
          <w:b/>
          <w:color w:val="000000"/>
          <w:lang w:eastAsia="cs-CZ"/>
        </w:rPr>
        <w:t>databází</w:t>
      </w:r>
    </w:p>
    <w:p w14:paraId="0E898BFE" w14:textId="77777777" w:rsidR="001A4835" w:rsidRPr="003D289E" w:rsidRDefault="001A4835" w:rsidP="001A4835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b/>
          <w:color w:val="000000"/>
          <w:sz w:val="6"/>
          <w:lang w:eastAsia="cs-CZ"/>
        </w:rPr>
      </w:pPr>
    </w:p>
    <w:p w14:paraId="4DCC5A8A" w14:textId="77777777" w:rsidR="003D289E" w:rsidRPr="003D289E" w:rsidRDefault="003D289E" w:rsidP="00D57D4D">
      <w:pPr>
        <w:numPr>
          <w:ilvl w:val="0"/>
          <w:numId w:val="1"/>
        </w:numPr>
        <w:spacing w:line="240" w:lineRule="auto"/>
        <w:textAlignment w:val="baseline"/>
        <w:rPr>
          <w:rFonts w:ascii="Calibri" w:eastAsia="Times New Roman" w:hAnsi="Calibri" w:cs="Calibri"/>
          <w:b/>
          <w:color w:val="000000"/>
          <w:lang w:eastAsia="cs-CZ"/>
        </w:rPr>
      </w:pPr>
      <w:r w:rsidRPr="003D289E">
        <w:rPr>
          <w:rFonts w:ascii="Calibri" w:eastAsia="Times New Roman" w:hAnsi="Calibri" w:cs="Calibri"/>
          <w:b/>
          <w:color w:val="000000"/>
          <w:lang w:eastAsia="cs-CZ"/>
        </w:rPr>
        <w:t>Analyzovat data</w:t>
      </w:r>
    </w:p>
    <w:p w14:paraId="33BA385D" w14:textId="77777777"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0A1109F3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b/>
          <w:bCs/>
          <w:color w:val="000000"/>
          <w:lang w:eastAsia="cs-CZ"/>
        </w:rPr>
        <w:t xml:space="preserve">Sešit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je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základním typem dokumentu v Excelu</w:t>
      </w:r>
      <w:r w:rsidRPr="003D289E">
        <w:rPr>
          <w:rFonts w:ascii="Calibri" w:eastAsia="Times New Roman" w:hAnsi="Calibri" w:cs="Calibri"/>
          <w:color w:val="000000"/>
          <w:lang w:eastAsia="cs-CZ"/>
        </w:rPr>
        <w:t>. Sešit obsahuje</w:t>
      </w:r>
      <w:r w:rsidRPr="003D289E">
        <w:rPr>
          <w:rFonts w:ascii="Calibri" w:eastAsia="Times New Roman" w:hAnsi="Calibri" w:cs="Calibri"/>
          <w:b/>
          <w:bCs/>
          <w:color w:val="000000"/>
          <w:lang w:eastAsia="cs-CZ"/>
        </w:rPr>
        <w:t xml:space="preserve"> </w:t>
      </w:r>
      <w:r w:rsidRPr="003D289E">
        <w:rPr>
          <w:rFonts w:ascii="Calibri" w:eastAsia="Times New Roman" w:hAnsi="Calibri" w:cs="Calibri"/>
          <w:b/>
          <w:bCs/>
          <w:color w:val="000000"/>
          <w:highlight w:val="yellow"/>
          <w:lang w:eastAsia="cs-CZ"/>
        </w:rPr>
        <w:t>listy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>(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tabulky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nebo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grafy</w:t>
      </w:r>
      <w:r w:rsidRPr="003D289E">
        <w:rPr>
          <w:rFonts w:ascii="Calibri" w:eastAsia="Times New Roman" w:hAnsi="Calibri" w:cs="Calibri"/>
          <w:color w:val="000000"/>
          <w:lang w:eastAsia="cs-CZ"/>
        </w:rPr>
        <w:t>). Název každého listu se objeví v záložce v dolní části sešitu. </w:t>
      </w:r>
    </w:p>
    <w:p w14:paraId="4AB771AA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Jednotlivé listy v sešitě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lze zkopírovat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nebo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přemístit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i do jiného sešitu. Listy je možné do sešitu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přidávat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nebo ze sešitu je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odstranit</w:t>
      </w:r>
      <w:r w:rsidRPr="003D289E">
        <w:rPr>
          <w:rFonts w:ascii="Calibri" w:eastAsia="Times New Roman" w:hAnsi="Calibri" w:cs="Calibri"/>
          <w:color w:val="000000"/>
          <w:lang w:eastAsia="cs-CZ"/>
        </w:rPr>
        <w:t>. V jednom okamžiku můžeme mít otevřeno více sešitů najednou.</w:t>
      </w:r>
    </w:p>
    <w:p w14:paraId="7A905E0C" w14:textId="77777777" w:rsidR="001A4835" w:rsidRPr="001A4835" w:rsidRDefault="001A4835" w:rsidP="003D289E">
      <w:pPr>
        <w:spacing w:line="240" w:lineRule="auto"/>
        <w:rPr>
          <w:rFonts w:ascii="Calibri" w:eastAsia="Times New Roman" w:hAnsi="Calibri" w:cs="Calibri"/>
          <w:color w:val="000000"/>
          <w:sz w:val="8"/>
          <w:lang w:eastAsia="cs-CZ"/>
        </w:rPr>
      </w:pPr>
    </w:p>
    <w:p w14:paraId="0F74E3A7" w14:textId="77777777" w:rsidR="003D289E" w:rsidRPr="003D289E" w:rsidRDefault="003D289E" w:rsidP="003D289E">
      <w:p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3D289E">
        <w:rPr>
          <w:rFonts w:eastAsia="Times New Roman" w:cstheme="minorHAnsi"/>
          <w:color w:val="000000"/>
          <w:lang w:eastAsia="cs-CZ"/>
        </w:rPr>
        <w:t>Práce s</w:t>
      </w:r>
      <w:r w:rsidR="001A4835" w:rsidRPr="001A4835">
        <w:rPr>
          <w:rFonts w:eastAsia="Times New Roman" w:cstheme="minorHAnsi"/>
          <w:color w:val="000000"/>
          <w:lang w:eastAsia="cs-CZ"/>
        </w:rPr>
        <w:t> </w:t>
      </w:r>
      <w:r w:rsidRPr="003D289E">
        <w:rPr>
          <w:rFonts w:eastAsia="Times New Roman" w:cstheme="minorHAnsi"/>
          <w:color w:val="000000"/>
          <w:lang w:eastAsia="cs-CZ"/>
        </w:rPr>
        <w:t>listy</w:t>
      </w:r>
      <w:r w:rsidR="001A4835" w:rsidRPr="001A4835">
        <w:rPr>
          <w:rFonts w:eastAsia="Times New Roman" w:cstheme="minorHAnsi"/>
          <w:color w:val="000000"/>
          <w:lang w:eastAsia="cs-CZ"/>
        </w:rPr>
        <w:t>:</w:t>
      </w:r>
    </w:p>
    <w:p w14:paraId="124E49B9" w14:textId="77777777" w:rsidR="003D289E" w:rsidRPr="001A4835" w:rsidRDefault="003D289E" w:rsidP="00D57D4D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3D289E">
        <w:rPr>
          <w:rFonts w:eastAsia="Times New Roman" w:cstheme="minorHAnsi"/>
          <w:color w:val="000000"/>
          <w:lang w:eastAsia="cs-CZ"/>
        </w:rPr>
        <w:t xml:space="preserve">Výchozí sešit obsahuje při otevření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3 listy</w:t>
      </w:r>
    </w:p>
    <w:p w14:paraId="606EFFB1" w14:textId="77777777" w:rsidR="001A4835" w:rsidRPr="003D289E" w:rsidRDefault="001A4835" w:rsidP="001A4835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1D542011" w14:textId="77777777" w:rsidR="003D289E" w:rsidRPr="001A4835" w:rsidRDefault="003D289E" w:rsidP="00D57D4D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3D289E">
        <w:rPr>
          <w:rFonts w:eastAsia="Times New Roman" w:cstheme="minorHAnsi"/>
          <w:color w:val="000000"/>
          <w:lang w:eastAsia="cs-CZ"/>
        </w:rPr>
        <w:t xml:space="preserve">Vytvoření nebo smazání listu provedeme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kliknutím pravé myši</w:t>
      </w:r>
      <w:r w:rsidRPr="003D289E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3D289E">
        <w:rPr>
          <w:rFonts w:eastAsia="Times New Roman" w:cstheme="minorHAnsi"/>
          <w:color w:val="000000"/>
          <w:lang w:eastAsia="cs-CZ"/>
        </w:rPr>
        <w:t>na záložku</w:t>
      </w:r>
    </w:p>
    <w:p w14:paraId="3F5EDBD5" w14:textId="77777777" w:rsidR="001A4835" w:rsidRPr="003D289E" w:rsidRDefault="001A4835" w:rsidP="001A4835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352441F0" w14:textId="77777777" w:rsidR="003D289E" w:rsidRPr="001A4835" w:rsidRDefault="003D289E" w:rsidP="00D57D4D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3D289E">
        <w:rPr>
          <w:rFonts w:eastAsia="Times New Roman" w:cstheme="minorHAnsi"/>
          <w:color w:val="000000"/>
          <w:lang w:eastAsia="cs-CZ"/>
        </w:rPr>
        <w:t xml:space="preserve">Přejmenování listu provedeme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dvojklikem na záložku</w:t>
      </w:r>
      <w:r w:rsidRPr="003D289E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="00A81480">
        <w:rPr>
          <w:rFonts w:eastAsia="Times New Roman" w:cstheme="minorHAnsi"/>
          <w:color w:val="000000"/>
          <w:lang w:eastAsia="cs-CZ"/>
        </w:rPr>
        <w:t>příslušného listu</w:t>
      </w:r>
      <w:r w:rsidRPr="003D289E">
        <w:rPr>
          <w:rFonts w:eastAsia="Times New Roman" w:cstheme="minorHAnsi"/>
          <w:color w:val="000000"/>
          <w:lang w:eastAsia="cs-CZ"/>
        </w:rPr>
        <w:t> </w:t>
      </w:r>
    </w:p>
    <w:p w14:paraId="4B025992" w14:textId="77777777" w:rsidR="001A4835" w:rsidRPr="003D289E" w:rsidRDefault="001A4835" w:rsidP="001A4835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34331786" w14:textId="77777777" w:rsidR="003D289E" w:rsidRPr="001A4835" w:rsidRDefault="003D289E" w:rsidP="00D57D4D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3D289E">
        <w:rPr>
          <w:rFonts w:eastAsia="Times New Roman" w:cstheme="minorHAnsi"/>
          <w:color w:val="000000"/>
          <w:lang w:eastAsia="cs-CZ"/>
        </w:rPr>
        <w:t xml:space="preserve">Přesun listů provedeme pomocí myši -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přetažením záložky na nové místo</w:t>
      </w:r>
      <w:r w:rsidR="00A81480">
        <w:rPr>
          <w:rFonts w:eastAsia="Times New Roman" w:cstheme="minorHAnsi"/>
          <w:color w:val="000000"/>
          <w:lang w:eastAsia="cs-CZ"/>
        </w:rPr>
        <w:t>.</w:t>
      </w:r>
    </w:p>
    <w:p w14:paraId="271A2F39" w14:textId="77777777" w:rsidR="001A4835" w:rsidRPr="003D289E" w:rsidRDefault="001A4835" w:rsidP="001A4835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32925262" w14:textId="77777777" w:rsidR="003D289E" w:rsidRPr="003D289E" w:rsidRDefault="003D289E" w:rsidP="00D57D4D">
      <w:pPr>
        <w:numPr>
          <w:ilvl w:val="0"/>
          <w:numId w:val="2"/>
        </w:num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3D289E">
        <w:rPr>
          <w:rFonts w:eastAsia="Times New Roman" w:cstheme="minorHAnsi"/>
          <w:color w:val="000000"/>
          <w:lang w:eastAsia="cs-CZ"/>
        </w:rPr>
        <w:t xml:space="preserve">Kopie listů se provádí podobně – přidáme pouze stisk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Ctrl</w:t>
      </w:r>
      <w:r w:rsidRPr="003D289E">
        <w:rPr>
          <w:rFonts w:eastAsia="Times New Roman" w:cstheme="minorHAnsi"/>
          <w:color w:val="000000"/>
          <w:lang w:eastAsia="cs-CZ"/>
        </w:rPr>
        <w:t> </w:t>
      </w:r>
    </w:p>
    <w:p w14:paraId="326F47AE" w14:textId="77777777" w:rsidR="003D289E" w:rsidRPr="003D289E" w:rsidRDefault="003D289E" w:rsidP="003D289E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721D9C06" w14:textId="77777777" w:rsidR="003D289E" w:rsidRPr="003D289E" w:rsidRDefault="003D289E" w:rsidP="003D289E">
      <w:p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3D289E">
        <w:rPr>
          <w:rFonts w:eastAsia="Times New Roman" w:cstheme="minorHAnsi"/>
          <w:color w:val="000000"/>
          <w:lang w:eastAsia="cs-CZ"/>
        </w:rPr>
        <w:t xml:space="preserve">Pracovní plocha tabulkového procesoru je tvořena </w:t>
      </w:r>
      <w:r w:rsidRPr="003D289E">
        <w:rPr>
          <w:rFonts w:eastAsia="Times New Roman" w:cstheme="minorHAnsi"/>
          <w:b/>
          <w:bCs/>
          <w:color w:val="000000"/>
          <w:highlight w:val="yellow"/>
          <w:lang w:eastAsia="cs-CZ"/>
        </w:rPr>
        <w:t>buňkami</w:t>
      </w:r>
      <w:r w:rsidRPr="003D289E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3D289E">
        <w:rPr>
          <w:rFonts w:eastAsia="Times New Roman" w:cstheme="minorHAnsi"/>
          <w:color w:val="000000"/>
          <w:lang w:eastAsia="cs-CZ"/>
        </w:rPr>
        <w:t xml:space="preserve">uspořádaných do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sloupců</w:t>
      </w:r>
      <w:r w:rsidRPr="003D289E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3D289E">
        <w:rPr>
          <w:rFonts w:eastAsia="Times New Roman" w:cstheme="minorHAnsi"/>
          <w:color w:val="000000"/>
          <w:lang w:eastAsia="cs-CZ"/>
        </w:rPr>
        <w:t xml:space="preserve">a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řádků</w:t>
      </w:r>
      <w:r w:rsidRPr="003D289E">
        <w:rPr>
          <w:rFonts w:eastAsia="Times New Roman" w:cstheme="minorHAnsi"/>
          <w:color w:val="000000"/>
          <w:lang w:eastAsia="cs-CZ"/>
        </w:rPr>
        <w:t>. Do nich se pak zapisují data:</w:t>
      </w:r>
    </w:p>
    <w:p w14:paraId="74F78CC2" w14:textId="77777777" w:rsidR="003D289E" w:rsidRDefault="003D289E" w:rsidP="00D57D4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3D289E">
        <w:rPr>
          <w:rFonts w:eastAsia="Times New Roman" w:cstheme="minorHAnsi"/>
          <w:b/>
          <w:bCs/>
          <w:color w:val="000000"/>
          <w:lang w:eastAsia="cs-CZ"/>
        </w:rPr>
        <w:t>text</w:t>
      </w:r>
      <w:r w:rsidRPr="003D289E">
        <w:rPr>
          <w:rFonts w:eastAsia="Times New Roman" w:cstheme="minorHAnsi"/>
          <w:color w:val="000000"/>
          <w:lang w:eastAsia="cs-CZ"/>
        </w:rPr>
        <w:t xml:space="preserve">  -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libovolná kombinace písmen</w:t>
      </w:r>
      <w:r w:rsidRPr="003D289E">
        <w:rPr>
          <w:rFonts w:eastAsia="Times New Roman" w:cstheme="minorHAnsi"/>
          <w:color w:val="000000"/>
          <w:lang w:eastAsia="cs-CZ"/>
        </w:rPr>
        <w:t xml:space="preserve">,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číslic</w:t>
      </w:r>
      <w:r w:rsidRPr="003D289E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a jiných znaků</w:t>
      </w:r>
      <w:r w:rsidRPr="003D289E">
        <w:rPr>
          <w:rFonts w:eastAsia="Times New Roman" w:cstheme="minorHAnsi"/>
          <w:color w:val="000000"/>
          <w:lang w:eastAsia="cs-CZ"/>
        </w:rPr>
        <w:t xml:space="preserve">;  zarovnává se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vlevo</w:t>
      </w:r>
    </w:p>
    <w:p w14:paraId="57DFF4F9" w14:textId="77777777" w:rsidR="00A81480" w:rsidRPr="003D289E" w:rsidRDefault="00A81480" w:rsidP="00A8148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45C5D018" w14:textId="77777777" w:rsidR="003D289E" w:rsidRDefault="003D289E" w:rsidP="00D57D4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3D289E">
        <w:rPr>
          <w:rFonts w:eastAsia="Times New Roman" w:cstheme="minorHAnsi"/>
          <w:b/>
          <w:bCs/>
          <w:color w:val="000000"/>
          <w:lang w:eastAsia="cs-CZ"/>
        </w:rPr>
        <w:t xml:space="preserve">číslo </w:t>
      </w:r>
      <w:r w:rsidRPr="003D289E">
        <w:rPr>
          <w:rFonts w:eastAsia="Times New Roman" w:cstheme="minorHAnsi"/>
          <w:color w:val="000000"/>
          <w:lang w:eastAsia="cs-CZ"/>
        </w:rPr>
        <w:t xml:space="preserve">-  zapisovat v běžném tvaru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15,14</w:t>
      </w:r>
      <w:r w:rsidRPr="003D289E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3D289E">
        <w:rPr>
          <w:rFonts w:eastAsia="Times New Roman" w:cstheme="minorHAnsi"/>
          <w:color w:val="000000"/>
          <w:lang w:eastAsia="cs-CZ"/>
        </w:rPr>
        <w:t xml:space="preserve">nebo v tvaru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14,26E+08</w:t>
      </w:r>
      <w:r w:rsidRPr="003D289E">
        <w:rPr>
          <w:rFonts w:eastAsia="Times New Roman" w:cstheme="minorHAnsi"/>
          <w:color w:val="000000"/>
          <w:lang w:eastAsia="cs-CZ"/>
        </w:rPr>
        <w:t xml:space="preserve">; zarovnávají se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vpravo</w:t>
      </w:r>
    </w:p>
    <w:p w14:paraId="50CD082D" w14:textId="77777777" w:rsidR="00A81480" w:rsidRPr="003D289E" w:rsidRDefault="00A81480" w:rsidP="00A8148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64BF8FEB" w14:textId="77777777" w:rsidR="003D289E" w:rsidRDefault="003D289E" w:rsidP="00D57D4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3D289E">
        <w:rPr>
          <w:rFonts w:eastAsia="Times New Roman" w:cstheme="minorHAnsi"/>
          <w:b/>
          <w:bCs/>
          <w:color w:val="000000"/>
          <w:lang w:eastAsia="cs-CZ"/>
        </w:rPr>
        <w:t>datum a čas</w:t>
      </w:r>
      <w:r w:rsidRPr="003D289E">
        <w:rPr>
          <w:rFonts w:eastAsia="Times New Roman" w:cstheme="minorHAnsi"/>
          <w:color w:val="000000"/>
          <w:lang w:eastAsia="cs-CZ"/>
        </w:rPr>
        <w:t xml:space="preserve"> -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jsou chápány jako čísla</w:t>
      </w:r>
      <w:r w:rsidRPr="003D289E">
        <w:rPr>
          <w:rFonts w:eastAsia="Times New Roman" w:cstheme="minorHAnsi"/>
          <w:color w:val="000000"/>
          <w:lang w:eastAsia="cs-CZ"/>
        </w:rPr>
        <w:t xml:space="preserve">, takže je lze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sčítat</w:t>
      </w:r>
      <w:r w:rsidRPr="003D289E">
        <w:rPr>
          <w:rFonts w:eastAsia="Times New Roman" w:cstheme="minorHAnsi"/>
          <w:color w:val="000000"/>
          <w:lang w:eastAsia="cs-CZ"/>
        </w:rPr>
        <w:t xml:space="preserve">,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odčítat</w:t>
      </w:r>
      <w:r w:rsidRPr="003D289E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3D289E">
        <w:rPr>
          <w:rFonts w:eastAsia="Times New Roman" w:cstheme="minorHAnsi"/>
          <w:color w:val="000000"/>
          <w:lang w:eastAsia="cs-CZ"/>
        </w:rPr>
        <w:t xml:space="preserve">a používat ve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výpočtech</w:t>
      </w:r>
    </w:p>
    <w:p w14:paraId="240127F4" w14:textId="77777777" w:rsidR="00A81480" w:rsidRPr="003D289E" w:rsidRDefault="00A81480" w:rsidP="00A81480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5B667F99" w14:textId="77777777" w:rsidR="003D289E" w:rsidRPr="003D289E" w:rsidRDefault="003D289E" w:rsidP="00D57D4D">
      <w:pPr>
        <w:numPr>
          <w:ilvl w:val="0"/>
          <w:numId w:val="3"/>
        </w:numPr>
        <w:spacing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3D289E">
        <w:rPr>
          <w:rFonts w:eastAsia="Times New Roman" w:cstheme="minorHAnsi"/>
          <w:b/>
          <w:bCs/>
          <w:color w:val="000000"/>
          <w:lang w:eastAsia="cs-CZ"/>
        </w:rPr>
        <w:t>vzorce</w:t>
      </w:r>
      <w:r w:rsidRPr="003D289E">
        <w:rPr>
          <w:rFonts w:eastAsia="Times New Roman" w:cstheme="minorHAnsi"/>
          <w:color w:val="000000"/>
          <w:lang w:eastAsia="cs-CZ"/>
        </w:rPr>
        <w:t xml:space="preserve"> - Začínají symbolem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„=“</w:t>
      </w:r>
      <w:r w:rsidRPr="003D289E">
        <w:rPr>
          <w:rFonts w:eastAsia="Times New Roman" w:cstheme="minorHAnsi"/>
          <w:color w:val="000000"/>
          <w:lang w:eastAsia="cs-CZ"/>
        </w:rPr>
        <w:t xml:space="preserve"> a zobrazují výslednou hodnotu (viz dále).</w:t>
      </w:r>
    </w:p>
    <w:p w14:paraId="063A071F" w14:textId="77777777" w:rsidR="003D289E" w:rsidRPr="003D289E" w:rsidRDefault="003D289E" w:rsidP="003D289E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7B2FF15F" w14:textId="77777777" w:rsidR="003D289E" w:rsidRPr="003D289E" w:rsidRDefault="003D289E" w:rsidP="003D289E">
      <w:p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3D289E">
        <w:rPr>
          <w:rFonts w:eastAsia="Times New Roman" w:cstheme="minorHAnsi"/>
          <w:b/>
          <w:bCs/>
          <w:color w:val="000000"/>
          <w:lang w:eastAsia="cs-CZ"/>
        </w:rPr>
        <w:t>Tabulka</w:t>
      </w:r>
      <w:r w:rsidRPr="003D289E">
        <w:rPr>
          <w:rFonts w:eastAsia="Times New Roman" w:cstheme="minorHAnsi"/>
          <w:color w:val="000000"/>
          <w:lang w:eastAsia="cs-CZ"/>
        </w:rPr>
        <w:t xml:space="preserve"> </w:t>
      </w:r>
      <w:r w:rsidR="00A81480">
        <w:rPr>
          <w:rFonts w:eastAsia="Times New Roman" w:cstheme="minorHAnsi"/>
          <w:color w:val="000000"/>
          <w:lang w:eastAsia="cs-CZ"/>
        </w:rPr>
        <w:t xml:space="preserve">je </w:t>
      </w:r>
      <w:r w:rsidR="00A81480" w:rsidRPr="00A81480">
        <w:rPr>
          <w:rFonts w:eastAsia="Times New Roman" w:cstheme="minorHAnsi"/>
          <w:b/>
          <w:color w:val="000000"/>
          <w:highlight w:val="yellow"/>
          <w:lang w:eastAsia="cs-CZ"/>
        </w:rPr>
        <w:t>základní element Exce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lu</w:t>
      </w:r>
      <w:r w:rsidRPr="003D289E">
        <w:rPr>
          <w:rFonts w:eastAsia="Times New Roman" w:cstheme="minorHAnsi"/>
          <w:color w:val="000000"/>
          <w:lang w:eastAsia="cs-CZ"/>
        </w:rPr>
        <w:t>, může představovat i jednoduchou databázi (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jeden řádek tabulky</w:t>
      </w:r>
      <w:r w:rsidRPr="003D289E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3D289E">
        <w:rPr>
          <w:rFonts w:eastAsia="Times New Roman" w:cstheme="minorHAnsi"/>
          <w:color w:val="000000"/>
          <w:lang w:eastAsia="cs-CZ"/>
        </w:rPr>
        <w:t xml:space="preserve">=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jednomu záznamu v databázi</w:t>
      </w:r>
      <w:r w:rsidRPr="003D289E">
        <w:rPr>
          <w:rFonts w:eastAsia="Times New Roman" w:cstheme="minorHAnsi"/>
          <w:color w:val="000000"/>
          <w:lang w:eastAsia="cs-CZ"/>
        </w:rPr>
        <w:t xml:space="preserve">). Dá se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indexovat</w:t>
      </w:r>
      <w:r w:rsidRPr="003D289E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3D289E">
        <w:rPr>
          <w:rFonts w:eastAsia="Times New Roman" w:cstheme="minorHAnsi"/>
          <w:color w:val="000000"/>
          <w:lang w:eastAsia="cs-CZ"/>
        </w:rPr>
        <w:t xml:space="preserve">i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filtrovat</w:t>
      </w:r>
      <w:r w:rsidRPr="003D289E">
        <w:rPr>
          <w:rFonts w:eastAsia="Times New Roman" w:cstheme="minorHAnsi"/>
          <w:color w:val="000000"/>
          <w:lang w:eastAsia="cs-CZ"/>
        </w:rPr>
        <w:t xml:space="preserve">. Tabulku MS Excel tvoří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255 sloupců</w:t>
      </w:r>
      <w:r w:rsidRPr="003D289E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3D289E">
        <w:rPr>
          <w:rFonts w:eastAsia="Times New Roman" w:cstheme="minorHAnsi"/>
          <w:color w:val="000000"/>
          <w:lang w:eastAsia="cs-CZ"/>
        </w:rPr>
        <w:t xml:space="preserve">a </w:t>
      </w:r>
      <w:r w:rsidRPr="003D289E">
        <w:rPr>
          <w:rFonts w:eastAsia="Times New Roman" w:cstheme="minorHAnsi"/>
          <w:b/>
          <w:color w:val="000000"/>
          <w:highlight w:val="yellow"/>
          <w:lang w:eastAsia="cs-CZ"/>
        </w:rPr>
        <w:t>2^16 řádků</w:t>
      </w:r>
      <w:r w:rsidRPr="003D289E">
        <w:rPr>
          <w:rFonts w:eastAsia="Times New Roman" w:cstheme="minorHAnsi"/>
          <w:color w:val="000000"/>
          <w:lang w:eastAsia="cs-CZ"/>
        </w:rPr>
        <w:t>.</w:t>
      </w:r>
    </w:p>
    <w:p w14:paraId="794BC3CB" w14:textId="77777777"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11105B46" w14:textId="77777777" w:rsidR="001A4835" w:rsidRDefault="001A4835" w:rsidP="003D289E">
      <w:pPr>
        <w:spacing w:line="240" w:lineRule="auto"/>
        <w:rPr>
          <w:rStyle w:val="Nadpis2Char"/>
          <w:lang w:eastAsia="cs-CZ"/>
        </w:rPr>
      </w:pPr>
    </w:p>
    <w:p w14:paraId="3B8A4407" w14:textId="77777777" w:rsidR="003D289E" w:rsidRPr="00FD05CA" w:rsidRDefault="001A4835" w:rsidP="003D289E">
      <w:pPr>
        <w:spacing w:line="240" w:lineRule="auto"/>
        <w:rPr>
          <w:rStyle w:val="Nadpis2Char"/>
          <w:b/>
          <w:bCs/>
          <w:lang w:eastAsia="cs-CZ"/>
        </w:rPr>
      </w:pPr>
      <w:r w:rsidRPr="00FD05CA">
        <w:rPr>
          <w:rStyle w:val="Nadpis2Char"/>
          <w:b/>
          <w:bCs/>
          <w:lang w:eastAsia="cs-CZ"/>
        </w:rPr>
        <w:t xml:space="preserve">7.2. </w:t>
      </w:r>
      <w:r w:rsidR="003D289E" w:rsidRPr="00FD05CA">
        <w:rPr>
          <w:rStyle w:val="Nadpis2Char"/>
          <w:b/>
          <w:bCs/>
          <w:lang w:eastAsia="cs-CZ"/>
        </w:rPr>
        <w:t>Adresování buněk, listů a sešitů, tvorba vzorců a využ</w:t>
      </w:r>
      <w:r w:rsidR="00A81480" w:rsidRPr="00FD05CA">
        <w:rPr>
          <w:rStyle w:val="Nadpis2Char"/>
          <w:b/>
          <w:bCs/>
          <w:lang w:eastAsia="cs-CZ"/>
        </w:rPr>
        <w:t>ití funkcí</w:t>
      </w:r>
    </w:p>
    <w:p w14:paraId="426091D7" w14:textId="77777777" w:rsidR="00A81480" w:rsidRPr="003D289E" w:rsidRDefault="00A81480" w:rsidP="00A81480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>
        <w:rPr>
          <w:rStyle w:val="Nadpis2Char"/>
          <w:lang w:eastAsia="cs-CZ"/>
        </w:rPr>
        <w:t>vysvětlení</w:t>
      </w:r>
    </w:p>
    <w:p w14:paraId="0DC7C205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Každá buňka je definována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souřadnicemi sloupce a řádku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(např.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A8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C256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AB13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>atd.)</w:t>
      </w:r>
    </w:p>
    <w:p w14:paraId="436AF649" w14:textId="77777777" w:rsidR="003D289E" w:rsidRDefault="003D289E" w:rsidP="00D57D4D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cs-CZ"/>
        </w:rPr>
      </w:pPr>
      <w:r w:rsidRPr="003D289E">
        <w:rPr>
          <w:rFonts w:ascii="Calibri" w:eastAsia="Times New Roman" w:hAnsi="Calibri" w:cs="Calibri"/>
          <w:b/>
          <w:color w:val="000000"/>
          <w:lang w:eastAsia="cs-CZ"/>
        </w:rPr>
        <w:t>Souvislý blok buněk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tvoří tzv. </w:t>
      </w:r>
      <w:r w:rsidRPr="003D289E">
        <w:rPr>
          <w:rFonts w:ascii="Calibri" w:eastAsia="Times New Roman" w:hAnsi="Calibri" w:cs="Calibri"/>
          <w:b/>
          <w:bCs/>
          <w:color w:val="000000"/>
          <w:highlight w:val="yellow"/>
          <w:lang w:eastAsia="cs-CZ"/>
        </w:rPr>
        <w:t>oblast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(např.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A1:C10</w:t>
      </w:r>
      <w:r w:rsidRPr="003D289E">
        <w:rPr>
          <w:rFonts w:ascii="Calibri" w:eastAsia="Times New Roman" w:hAnsi="Calibri" w:cs="Calibri"/>
          <w:color w:val="000000"/>
          <w:lang w:eastAsia="cs-CZ"/>
        </w:rPr>
        <w:t>). Zatrhneme myší několik buněk</w:t>
      </w:r>
    </w:p>
    <w:p w14:paraId="79771865" w14:textId="77777777" w:rsidR="00A81480" w:rsidRPr="003D289E" w:rsidRDefault="00A81480" w:rsidP="00A81480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6"/>
          <w:lang w:eastAsia="cs-CZ"/>
        </w:rPr>
      </w:pPr>
    </w:p>
    <w:p w14:paraId="68EFDEA3" w14:textId="77777777" w:rsidR="003D289E" w:rsidRPr="003D289E" w:rsidRDefault="003D289E" w:rsidP="00D57D4D">
      <w:pPr>
        <w:numPr>
          <w:ilvl w:val="0"/>
          <w:numId w:val="4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cs-CZ"/>
        </w:rPr>
      </w:pPr>
      <w:r w:rsidRPr="003D289E">
        <w:rPr>
          <w:rFonts w:ascii="Calibri" w:eastAsia="Times New Roman" w:hAnsi="Calibri" w:cs="Calibri"/>
          <w:b/>
          <w:color w:val="000000"/>
          <w:lang w:eastAsia="cs-CZ"/>
        </w:rPr>
        <w:t>Výčet několika buněk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tvoří tzv. </w:t>
      </w:r>
      <w:r w:rsidRPr="003D289E">
        <w:rPr>
          <w:rFonts w:ascii="Calibri" w:eastAsia="Times New Roman" w:hAnsi="Calibri" w:cs="Calibri"/>
          <w:b/>
          <w:bCs/>
          <w:color w:val="000000"/>
          <w:highlight w:val="yellow"/>
          <w:lang w:eastAsia="cs-CZ"/>
        </w:rPr>
        <w:t>seznam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(např.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A1;B8;C10;F18</w:t>
      </w:r>
      <w:r w:rsidRPr="003D289E">
        <w:rPr>
          <w:rFonts w:ascii="Calibri" w:eastAsia="Times New Roman" w:hAnsi="Calibri" w:cs="Calibri"/>
          <w:color w:val="000000"/>
          <w:lang w:eastAsia="cs-CZ"/>
        </w:rPr>
        <w:t>). Vybíráme buňky pomocí CTRL</w:t>
      </w:r>
    </w:p>
    <w:p w14:paraId="553D0E79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Pokud se odkazujeme na oblast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mimo aktuální sešit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, pak je před názvem listu uveden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ještě název sešitu ve hranatých závorkách</w:t>
      </w:r>
      <w:r w:rsidRPr="003D289E">
        <w:rPr>
          <w:rFonts w:ascii="Calibri" w:eastAsia="Times New Roman" w:hAnsi="Calibri" w:cs="Calibri"/>
          <w:color w:val="000000"/>
          <w:lang w:eastAsia="cs-CZ"/>
        </w:rPr>
        <w:t>.</w:t>
      </w:r>
    </w:p>
    <w:p w14:paraId="22610A15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Verdana" w:eastAsia="Times New Roman" w:hAnsi="Verdana" w:cs="Times New Roman"/>
          <w:color w:val="333333"/>
          <w:shd w:val="clear" w:color="auto" w:fill="F5F5F5"/>
          <w:lang w:eastAsia="cs-CZ"/>
        </w:rPr>
        <w:t>=’C:\cesta\[NázevSešitu.xls]NázevListu’!SloupecŘádek</w:t>
      </w:r>
    </w:p>
    <w:p w14:paraId="7FCC7E19" w14:textId="77777777"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630E874E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>Vzorce i funkce zapisujeme do horní lišty</w:t>
      </w:r>
    </w:p>
    <w:p w14:paraId="3F69AFB3" w14:textId="77777777" w:rsidR="003D289E" w:rsidRPr="00A81480" w:rsidRDefault="003D289E" w:rsidP="00D57D4D">
      <w:pPr>
        <w:pStyle w:val="Odstavecseseznamem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A81480">
        <w:rPr>
          <w:rFonts w:ascii="Calibri" w:eastAsia="Times New Roman" w:hAnsi="Calibri" w:cs="Calibri"/>
          <w:b/>
          <w:bCs/>
          <w:color w:val="000000"/>
          <w:lang w:eastAsia="cs-CZ"/>
        </w:rPr>
        <w:t>Vzorec</w:t>
      </w:r>
      <w:r w:rsidR="00A81480">
        <w:rPr>
          <w:rFonts w:ascii="Calibri" w:eastAsia="Times New Roman" w:hAnsi="Calibri" w:cs="Calibri"/>
          <w:b/>
          <w:bCs/>
          <w:color w:val="000000"/>
          <w:lang w:eastAsia="cs-CZ"/>
        </w:rPr>
        <w:t xml:space="preserve"> -</w:t>
      </w:r>
      <w:r w:rsidRPr="00A81480">
        <w:rPr>
          <w:rFonts w:ascii="Calibri" w:eastAsia="Times New Roman" w:hAnsi="Calibri" w:cs="Calibri"/>
          <w:color w:val="000000"/>
          <w:lang w:eastAsia="cs-CZ"/>
        </w:rPr>
        <w:t xml:space="preserve"> začíná </w:t>
      </w:r>
      <w:r w:rsidRPr="00A81480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vždy rovnítkem</w:t>
      </w:r>
      <w:r w:rsidRPr="00A81480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A81480">
        <w:rPr>
          <w:rFonts w:ascii="Calibri" w:eastAsia="Times New Roman" w:hAnsi="Calibri" w:cs="Calibri"/>
          <w:color w:val="000000"/>
          <w:lang w:eastAsia="cs-CZ"/>
        </w:rPr>
        <w:t xml:space="preserve">(=) a provádí </w:t>
      </w:r>
      <w:r w:rsidRPr="00A81480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různé operace s buňkami</w:t>
      </w:r>
      <w:r w:rsidRPr="00A81480">
        <w:rPr>
          <w:rFonts w:ascii="Calibri" w:eastAsia="Times New Roman" w:hAnsi="Calibri" w:cs="Calibri"/>
          <w:color w:val="000000"/>
          <w:lang w:eastAsia="cs-CZ"/>
        </w:rPr>
        <w:t xml:space="preserve">, obsahujícími </w:t>
      </w:r>
      <w:r w:rsidRPr="00A81480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konstantní hodnoty</w:t>
      </w:r>
      <w:r w:rsidRPr="00A81480">
        <w:rPr>
          <w:rFonts w:ascii="Calibri" w:eastAsia="Times New Roman" w:hAnsi="Calibri" w:cs="Calibri"/>
          <w:color w:val="000000"/>
          <w:lang w:eastAsia="cs-CZ"/>
        </w:rPr>
        <w:t>. V buňce, která obsahuje vzorec, je zob</w:t>
      </w:r>
      <w:r w:rsidR="00A81480">
        <w:rPr>
          <w:rFonts w:ascii="Calibri" w:eastAsia="Times New Roman" w:hAnsi="Calibri" w:cs="Calibri"/>
          <w:color w:val="000000"/>
          <w:lang w:eastAsia="cs-CZ"/>
        </w:rPr>
        <w:t xml:space="preserve">razován výsledek vzorce.       např. </w:t>
      </w:r>
      <w:r w:rsidRPr="00A81480">
        <w:rPr>
          <w:rFonts w:ascii="Calibri" w:eastAsia="Times New Roman" w:hAnsi="Calibri" w:cs="Calibri"/>
          <w:color w:val="000000"/>
          <w:lang w:eastAsia="cs-CZ"/>
        </w:rPr>
        <w:t>=</w:t>
      </w:r>
      <w:r w:rsidRPr="00A81480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C2+C3*A0</w:t>
      </w:r>
    </w:p>
    <w:p w14:paraId="5486433D" w14:textId="77777777" w:rsidR="00A81480" w:rsidRPr="00A81480" w:rsidRDefault="00A81480" w:rsidP="00A81480">
      <w:pPr>
        <w:pStyle w:val="Odstavecseseznamem"/>
        <w:spacing w:line="240" w:lineRule="auto"/>
        <w:rPr>
          <w:rFonts w:ascii="Times New Roman" w:eastAsia="Times New Roman" w:hAnsi="Times New Roman" w:cs="Times New Roman"/>
          <w:sz w:val="12"/>
          <w:szCs w:val="24"/>
          <w:lang w:eastAsia="cs-CZ"/>
        </w:rPr>
      </w:pPr>
    </w:p>
    <w:p w14:paraId="65D62087" w14:textId="3B651F49" w:rsidR="001A4835" w:rsidRDefault="003D289E" w:rsidP="004D1659">
      <w:pPr>
        <w:pStyle w:val="Odstavecseseznamem"/>
        <w:numPr>
          <w:ilvl w:val="0"/>
          <w:numId w:val="8"/>
        </w:numPr>
        <w:spacing w:after="0" w:line="240" w:lineRule="auto"/>
        <w:rPr>
          <w:rStyle w:val="Nadpis2Char"/>
          <w:lang w:eastAsia="cs-CZ"/>
        </w:rPr>
      </w:pPr>
      <w:r w:rsidRPr="00945527">
        <w:rPr>
          <w:rFonts w:ascii="Calibri" w:eastAsia="Times New Roman" w:hAnsi="Calibri" w:cs="Calibri"/>
          <w:b/>
          <w:bCs/>
          <w:color w:val="000000"/>
          <w:lang w:eastAsia="cs-CZ"/>
        </w:rPr>
        <w:t>Funkce</w:t>
      </w:r>
      <w:r w:rsidR="00A81480" w:rsidRPr="00945527">
        <w:rPr>
          <w:rFonts w:ascii="Calibri" w:eastAsia="Times New Roman" w:hAnsi="Calibri" w:cs="Calibri"/>
          <w:b/>
          <w:bCs/>
          <w:color w:val="000000"/>
          <w:lang w:eastAsia="cs-CZ"/>
        </w:rPr>
        <w:t xml:space="preserve"> -</w:t>
      </w:r>
      <w:r w:rsidRPr="00945527">
        <w:rPr>
          <w:rFonts w:ascii="Calibri" w:eastAsia="Times New Roman" w:hAnsi="Calibri" w:cs="Calibri"/>
          <w:color w:val="000000"/>
          <w:lang w:eastAsia="cs-CZ"/>
        </w:rPr>
        <w:t xml:space="preserve"> jsou </w:t>
      </w:r>
      <w:r w:rsidRPr="00945527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předem připravené vzorce</w:t>
      </w:r>
      <w:r w:rsidR="00A81480" w:rsidRPr="00945527">
        <w:rPr>
          <w:rFonts w:ascii="Calibri" w:eastAsia="Times New Roman" w:hAnsi="Calibri" w:cs="Calibri"/>
          <w:color w:val="000000"/>
          <w:lang w:eastAsia="cs-CZ"/>
        </w:rPr>
        <w:t>,</w:t>
      </w:r>
      <w:r w:rsidRPr="00945527">
        <w:rPr>
          <w:rFonts w:ascii="Calibri" w:eastAsia="Times New Roman" w:hAnsi="Calibri" w:cs="Calibri"/>
          <w:color w:val="000000"/>
          <w:lang w:eastAsia="cs-CZ"/>
        </w:rPr>
        <w:t xml:space="preserve"> </w:t>
      </w:r>
      <w:proofErr w:type="gramStart"/>
      <w:r w:rsidRPr="00945527">
        <w:rPr>
          <w:rFonts w:ascii="Calibri" w:eastAsia="Times New Roman" w:hAnsi="Calibri" w:cs="Calibri"/>
          <w:color w:val="000000"/>
          <w:lang w:eastAsia="cs-CZ"/>
        </w:rPr>
        <w:t>např.:=</w:t>
      </w:r>
      <w:proofErr w:type="gramEnd"/>
      <w:r w:rsidRPr="00945527">
        <w:rPr>
          <w:rFonts w:ascii="Calibri" w:eastAsia="Times New Roman" w:hAnsi="Calibri" w:cs="Calibri"/>
          <w:color w:val="000000"/>
          <w:lang w:eastAsia="cs-CZ"/>
        </w:rPr>
        <w:t>ABS(); =KDYŽ(L2 = 1; „Ano“; „Ne“), =SUMA()</w:t>
      </w:r>
    </w:p>
    <w:p w14:paraId="62AAB9AD" w14:textId="77777777" w:rsidR="001A4835" w:rsidRDefault="001A4835" w:rsidP="003D289E">
      <w:pPr>
        <w:spacing w:line="240" w:lineRule="auto"/>
        <w:rPr>
          <w:rStyle w:val="Nadpis2Char"/>
          <w:lang w:eastAsia="cs-CZ"/>
        </w:rPr>
      </w:pPr>
    </w:p>
    <w:p w14:paraId="4AA20B7F" w14:textId="77777777" w:rsidR="003D289E" w:rsidRPr="00FD05CA" w:rsidRDefault="001A4835" w:rsidP="003D289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</w:pPr>
      <w:r w:rsidRPr="00FD05CA">
        <w:rPr>
          <w:rStyle w:val="Nadpis2Char"/>
          <w:b/>
          <w:bCs/>
          <w:lang w:eastAsia="cs-CZ"/>
        </w:rPr>
        <w:t xml:space="preserve">7.3. </w:t>
      </w:r>
      <w:r w:rsidR="003D289E" w:rsidRPr="00FD05CA">
        <w:rPr>
          <w:rStyle w:val="Nadpis2Char"/>
          <w:b/>
          <w:bCs/>
          <w:lang w:eastAsia="cs-CZ"/>
        </w:rPr>
        <w:t>Možnosti formátování tabulek, nástroje pro práci s daty, an</w:t>
      </w:r>
      <w:r w:rsidR="00880D42" w:rsidRPr="00FD05CA">
        <w:rPr>
          <w:rStyle w:val="Nadpis2Char"/>
          <w:b/>
          <w:bCs/>
          <w:lang w:eastAsia="cs-CZ"/>
        </w:rPr>
        <w:t>alytické a statistické nástroje</w:t>
      </w:r>
    </w:p>
    <w:p w14:paraId="459FE552" w14:textId="77777777" w:rsidR="00A81480" w:rsidRDefault="00A81480" w:rsidP="00A81480">
      <w:pPr>
        <w:pStyle w:val="Nadpis3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vysvětlení</w:t>
      </w:r>
    </w:p>
    <w:p w14:paraId="222D60FE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Formátování tabulek je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čistě estetická záležitost</w:t>
      </w:r>
      <w:r w:rsidR="00A81480" w:rsidRPr="00A81480">
        <w:rPr>
          <w:rFonts w:ascii="Calibri" w:eastAsia="Times New Roman" w:hAnsi="Calibri" w:cs="Calibri"/>
          <w:color w:val="000000"/>
          <w:lang w:eastAsia="cs-CZ"/>
        </w:rPr>
        <w:t>.</w:t>
      </w:r>
    </w:p>
    <w:p w14:paraId="41EEC0D2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Změna šířky sloupců / výšky řádků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se provádí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tažením záhlaví sloupce/řádku</w:t>
      </w:r>
    </w:p>
    <w:p w14:paraId="7F681C3D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>Formát buňky:</w:t>
      </w:r>
    </w:p>
    <w:p w14:paraId="58105C33" w14:textId="77777777" w:rsidR="003D289E" w:rsidRPr="003D289E" w:rsidRDefault="003D289E" w:rsidP="00D57D4D">
      <w:pPr>
        <w:numPr>
          <w:ilvl w:val="0"/>
          <w:numId w:val="5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>vybereme správný typ dat</w:t>
      </w:r>
    </w:p>
    <w:p w14:paraId="06ADFD1A" w14:textId="77777777" w:rsidR="003D289E" w:rsidRPr="003D289E" w:rsidRDefault="003D289E" w:rsidP="00D57D4D">
      <w:pPr>
        <w:numPr>
          <w:ilvl w:val="0"/>
          <w:numId w:val="5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>font (barva, velikost, řez, efekt)</w:t>
      </w:r>
    </w:p>
    <w:p w14:paraId="5BD3897D" w14:textId="77777777" w:rsidR="003D289E" w:rsidRPr="003D289E" w:rsidRDefault="003D289E" w:rsidP="00D57D4D">
      <w:pPr>
        <w:numPr>
          <w:ilvl w:val="0"/>
          <w:numId w:val="5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>zarovnání  - ve vodorovném i svislém směru (vpravo, na střed, vlevo, nahoru, dolů)</w:t>
      </w:r>
    </w:p>
    <w:p w14:paraId="5D4E5F58" w14:textId="77777777" w:rsidR="003D289E" w:rsidRPr="003D289E" w:rsidRDefault="003D289E" w:rsidP="00D57D4D">
      <w:pPr>
        <w:numPr>
          <w:ilvl w:val="0"/>
          <w:numId w:val="5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>ohraničení – typ, tloušťka, barva čáry</w:t>
      </w:r>
    </w:p>
    <w:p w14:paraId="22AC9221" w14:textId="77777777" w:rsidR="003D289E" w:rsidRPr="003D289E" w:rsidRDefault="003D289E" w:rsidP="00D57D4D">
      <w:pPr>
        <w:numPr>
          <w:ilvl w:val="0"/>
          <w:numId w:val="5"/>
        </w:numPr>
        <w:spacing w:after="0" w:line="240" w:lineRule="auto"/>
        <w:textAlignment w:val="baseline"/>
        <w:rPr>
          <w:rFonts w:ascii="Noto Sans Symbols" w:eastAsia="Times New Roman" w:hAnsi="Noto Sans Symbols" w:cs="Times New Roman"/>
          <w:color w:val="000000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>barva pozadí</w:t>
      </w:r>
    </w:p>
    <w:p w14:paraId="516EC9B0" w14:textId="77777777" w:rsidR="00A81480" w:rsidRDefault="003D289E" w:rsidP="00D57D4D">
      <w:pPr>
        <w:numPr>
          <w:ilvl w:val="0"/>
          <w:numId w:val="5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zámek buňky </w:t>
      </w:r>
      <w:r w:rsidR="00A81480" w:rsidRPr="003D289E">
        <w:rPr>
          <w:rFonts w:ascii="Calibri" w:eastAsia="Times New Roman" w:hAnsi="Calibri" w:cs="Calibri"/>
          <w:color w:val="000000"/>
          <w:lang w:eastAsia="cs-CZ"/>
        </w:rPr>
        <w:t>znamená</w:t>
      </w:r>
      <w:r w:rsidRPr="003D289E">
        <w:rPr>
          <w:rFonts w:ascii="Calibri" w:eastAsia="Times New Roman" w:hAnsi="Calibri" w:cs="Calibri"/>
          <w:color w:val="000000"/>
          <w:lang w:eastAsia="cs-CZ"/>
        </w:rPr>
        <w:t>, že s daty není možno manipulovat</w:t>
      </w:r>
    </w:p>
    <w:p w14:paraId="223C4CA4" w14:textId="77777777" w:rsidR="00A81480" w:rsidRPr="003D289E" w:rsidRDefault="00A81480" w:rsidP="00A81480">
      <w:pPr>
        <w:spacing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16"/>
          <w:lang w:eastAsia="cs-CZ"/>
        </w:rPr>
      </w:pPr>
    </w:p>
    <w:p w14:paraId="7E54F209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bCs/>
          <w:color w:val="000000"/>
          <w:lang w:eastAsia="cs-CZ"/>
        </w:rPr>
        <w:t>Styly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slouží k uložení a rychlému použití formátovacích pravidel</w:t>
      </w:r>
    </w:p>
    <w:p w14:paraId="1BD647E5" w14:textId="77777777" w:rsidR="003D289E" w:rsidRDefault="003D289E" w:rsidP="003D289E">
      <w:pPr>
        <w:spacing w:line="240" w:lineRule="auto"/>
        <w:rPr>
          <w:rFonts w:ascii="Calibri" w:eastAsia="Times New Roman" w:hAnsi="Calibri" w:cs="Calibri"/>
          <w:color w:val="000000"/>
          <w:lang w:eastAsia="cs-CZ"/>
        </w:rPr>
      </w:pPr>
      <w:r w:rsidRPr="003D289E">
        <w:rPr>
          <w:rFonts w:ascii="Calibri" w:eastAsia="Times New Roman" w:hAnsi="Calibri" w:cs="Calibri"/>
          <w:b/>
          <w:color w:val="000000"/>
          <w:lang w:eastAsia="cs-CZ"/>
        </w:rPr>
        <w:t>Podmíněné formátování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– můžeme pro konkrétní hodnoty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nastavit podmínky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. Např.: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záporná čísla červené pozadí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 xml:space="preserve">nula bílé pozadí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a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kladné hodnoty zelené pozadí</w:t>
      </w:r>
      <w:r w:rsidRPr="003D289E">
        <w:rPr>
          <w:rFonts w:ascii="Calibri" w:eastAsia="Times New Roman" w:hAnsi="Calibri" w:cs="Calibri"/>
          <w:color w:val="000000"/>
          <w:lang w:eastAsia="cs-CZ"/>
        </w:rPr>
        <w:t> </w:t>
      </w:r>
    </w:p>
    <w:p w14:paraId="0690E301" w14:textId="77777777" w:rsidR="00A81480" w:rsidRPr="003D289E" w:rsidRDefault="00A81480" w:rsidP="003D289E">
      <w:pPr>
        <w:spacing w:line="240" w:lineRule="auto"/>
        <w:rPr>
          <w:rFonts w:ascii="Times New Roman" w:eastAsia="Times New Roman" w:hAnsi="Times New Roman" w:cs="Times New Roman"/>
          <w:sz w:val="2"/>
          <w:szCs w:val="24"/>
          <w:lang w:eastAsia="cs-CZ"/>
        </w:rPr>
      </w:pPr>
    </w:p>
    <w:p w14:paraId="7F61436C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>Nástroje:</w:t>
      </w:r>
    </w:p>
    <w:p w14:paraId="516490ED" w14:textId="77777777" w:rsidR="003D289E" w:rsidRDefault="00A81480" w:rsidP="00D57D4D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cs-CZ"/>
        </w:rPr>
      </w:pPr>
      <w:r>
        <w:rPr>
          <w:rFonts w:ascii="Calibri" w:eastAsia="Times New Roman" w:hAnsi="Calibri" w:cs="Calibri"/>
          <w:b/>
          <w:color w:val="000000"/>
          <w:lang w:eastAsia="cs-CZ"/>
        </w:rPr>
        <w:lastRenderedPageBreak/>
        <w:t>Transponování</w:t>
      </w:r>
      <w:r w:rsidR="003D289E" w:rsidRPr="003D289E">
        <w:rPr>
          <w:rFonts w:ascii="Calibri" w:eastAsia="Times New Roman" w:hAnsi="Calibri" w:cs="Calibri"/>
          <w:color w:val="000000"/>
          <w:lang w:eastAsia="cs-CZ"/>
        </w:rPr>
        <w:t xml:space="preserve"> umožní </w:t>
      </w:r>
      <w:r w:rsidR="003D289E"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převést buňky v řádcích do sloupců</w:t>
      </w:r>
      <w:r>
        <w:rPr>
          <w:rFonts w:ascii="Calibri" w:eastAsia="Times New Roman" w:hAnsi="Calibri" w:cs="Calibri"/>
          <w:color w:val="000000"/>
          <w:lang w:eastAsia="cs-CZ"/>
        </w:rPr>
        <w:t xml:space="preserve"> a naopak</w:t>
      </w:r>
    </w:p>
    <w:p w14:paraId="1A18B655" w14:textId="77777777" w:rsidR="00A81480" w:rsidRPr="003D289E" w:rsidRDefault="00A81480" w:rsidP="00A81480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6"/>
          <w:lang w:eastAsia="cs-CZ"/>
        </w:rPr>
      </w:pPr>
    </w:p>
    <w:p w14:paraId="41179360" w14:textId="77777777" w:rsidR="003D289E" w:rsidRDefault="003D289E" w:rsidP="00D57D4D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cs-CZ"/>
        </w:rPr>
      </w:pPr>
      <w:r w:rsidRPr="003D289E">
        <w:rPr>
          <w:rFonts w:ascii="Calibri" w:eastAsia="Times New Roman" w:hAnsi="Calibri" w:cs="Calibri"/>
          <w:b/>
          <w:color w:val="000000"/>
          <w:lang w:eastAsia="cs-CZ"/>
        </w:rPr>
        <w:t>Vyhledání a záměna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textu, čísel nebo buněk</w:t>
      </w:r>
    </w:p>
    <w:p w14:paraId="407DA211" w14:textId="77777777" w:rsidR="00A81480" w:rsidRPr="003D289E" w:rsidRDefault="00A81480" w:rsidP="00A81480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6"/>
          <w:lang w:eastAsia="cs-CZ"/>
        </w:rPr>
      </w:pPr>
    </w:p>
    <w:p w14:paraId="2EBF3800" w14:textId="77777777" w:rsidR="003D289E" w:rsidRPr="003D289E" w:rsidRDefault="003D289E" w:rsidP="00D57D4D">
      <w:pPr>
        <w:numPr>
          <w:ilvl w:val="0"/>
          <w:numId w:val="6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lang w:eastAsia="cs-CZ"/>
        </w:rPr>
      </w:pPr>
      <w:r w:rsidRPr="003D289E">
        <w:rPr>
          <w:rFonts w:ascii="Calibri" w:eastAsia="Times New Roman" w:hAnsi="Calibri" w:cs="Calibri"/>
          <w:b/>
          <w:color w:val="000000"/>
          <w:lang w:eastAsia="cs-CZ"/>
        </w:rPr>
        <w:t>Vytváření posloupností -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označíme buňku, uchopíme ji za pravý dolní o</w:t>
      </w:r>
      <w:r w:rsidR="00A81480">
        <w:rPr>
          <w:rFonts w:ascii="Calibri" w:eastAsia="Times New Roman" w:hAnsi="Calibri" w:cs="Calibri"/>
          <w:color w:val="000000"/>
          <w:lang w:eastAsia="cs-CZ"/>
        </w:rPr>
        <w:t>kraj a táhneme do strany, např.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po – ne, </w:t>
      </w:r>
      <w:r w:rsidR="00A81480" w:rsidRPr="003D289E">
        <w:rPr>
          <w:rFonts w:ascii="Calibri" w:eastAsia="Times New Roman" w:hAnsi="Calibri" w:cs="Calibri"/>
          <w:color w:val="000000"/>
          <w:lang w:eastAsia="cs-CZ"/>
        </w:rPr>
        <w:t>leden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– prosinec, lichá čísla: 1 – 99, atd. nebo můžeme definovat vlastní pravidla</w:t>
      </w:r>
    </w:p>
    <w:p w14:paraId="78D418F6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333333"/>
          <w:lang w:eastAsia="cs-CZ"/>
        </w:rPr>
        <w:t xml:space="preserve">Do </w:t>
      </w:r>
      <w:r w:rsidRPr="003D289E">
        <w:rPr>
          <w:rFonts w:ascii="Calibri" w:eastAsia="Times New Roman" w:hAnsi="Calibri" w:cs="Calibri"/>
          <w:bCs/>
          <w:color w:val="333333"/>
          <w:lang w:eastAsia="cs-CZ"/>
        </w:rPr>
        <w:t>grafu</w:t>
      </w:r>
      <w:r w:rsidRPr="003D289E">
        <w:rPr>
          <w:rFonts w:ascii="Calibri" w:eastAsia="Times New Roman" w:hAnsi="Calibri" w:cs="Calibri"/>
          <w:color w:val="333333"/>
          <w:lang w:eastAsia="cs-CZ"/>
        </w:rPr>
        <w:t xml:space="preserve"> lze doplnit tzv. </w:t>
      </w:r>
      <w:r w:rsidRPr="003D289E">
        <w:rPr>
          <w:rFonts w:ascii="Calibri" w:eastAsia="Times New Roman" w:hAnsi="Calibri" w:cs="Calibri"/>
          <w:b/>
          <w:bCs/>
          <w:color w:val="333333"/>
          <w:highlight w:val="yellow"/>
          <w:lang w:eastAsia="cs-CZ"/>
        </w:rPr>
        <w:t>trendy</w:t>
      </w:r>
      <w:r w:rsidRPr="003D289E">
        <w:rPr>
          <w:rFonts w:ascii="Calibri" w:eastAsia="Times New Roman" w:hAnsi="Calibri" w:cs="Calibri"/>
          <w:b/>
          <w:color w:val="333333"/>
          <w:highlight w:val="yellow"/>
          <w:lang w:eastAsia="cs-CZ"/>
        </w:rPr>
        <w:t xml:space="preserve"> a </w:t>
      </w:r>
      <w:r w:rsidRPr="003D289E">
        <w:rPr>
          <w:rFonts w:ascii="Calibri" w:eastAsia="Times New Roman" w:hAnsi="Calibri" w:cs="Calibri"/>
          <w:b/>
          <w:bCs/>
          <w:color w:val="333333"/>
          <w:highlight w:val="yellow"/>
          <w:lang w:eastAsia="cs-CZ"/>
        </w:rPr>
        <w:t>klouzavé průměry</w:t>
      </w:r>
      <w:r w:rsidRPr="003D289E">
        <w:rPr>
          <w:rFonts w:ascii="Calibri" w:eastAsia="Times New Roman" w:hAnsi="Calibri" w:cs="Calibri"/>
          <w:color w:val="333333"/>
          <w:lang w:eastAsia="cs-CZ"/>
        </w:rPr>
        <w:t xml:space="preserve">, které umožňují </w:t>
      </w:r>
      <w:r w:rsidRPr="003D289E">
        <w:rPr>
          <w:rFonts w:ascii="Calibri" w:eastAsia="Times New Roman" w:hAnsi="Calibri" w:cs="Calibri"/>
          <w:b/>
          <w:bCs/>
          <w:color w:val="333333"/>
          <w:highlight w:val="yellow"/>
          <w:lang w:eastAsia="cs-CZ"/>
        </w:rPr>
        <w:t>analyzovat</w:t>
      </w:r>
      <w:r w:rsidRPr="003D289E">
        <w:rPr>
          <w:rFonts w:ascii="Calibri" w:eastAsia="Times New Roman" w:hAnsi="Calibri" w:cs="Calibri"/>
          <w:color w:val="333333"/>
          <w:lang w:eastAsia="cs-CZ"/>
        </w:rPr>
        <w:t xml:space="preserve"> data a pomoci v </w:t>
      </w:r>
      <w:r w:rsidRPr="003D289E">
        <w:rPr>
          <w:rFonts w:ascii="Calibri" w:eastAsia="Times New Roman" w:hAnsi="Calibri" w:cs="Calibri"/>
          <w:b/>
          <w:color w:val="333333"/>
          <w:highlight w:val="yellow"/>
          <w:lang w:eastAsia="cs-CZ"/>
        </w:rPr>
        <w:t>odhadu budoucího vývoje</w:t>
      </w:r>
      <w:r w:rsidRPr="003D289E">
        <w:rPr>
          <w:rFonts w:ascii="Calibri" w:eastAsia="Times New Roman" w:hAnsi="Calibri" w:cs="Calibri"/>
          <w:color w:val="333333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333333"/>
          <w:lang w:eastAsia="cs-CZ"/>
        </w:rPr>
        <w:t xml:space="preserve">nebo </w:t>
      </w:r>
      <w:r w:rsidRPr="003D289E">
        <w:rPr>
          <w:rFonts w:ascii="Calibri" w:eastAsia="Times New Roman" w:hAnsi="Calibri" w:cs="Calibri"/>
          <w:b/>
          <w:color w:val="333333"/>
          <w:highlight w:val="yellow"/>
          <w:lang w:eastAsia="cs-CZ"/>
        </w:rPr>
        <w:t>vyhladit křivku grafu</w:t>
      </w:r>
      <w:r w:rsidRPr="003D289E">
        <w:rPr>
          <w:rFonts w:ascii="Calibri" w:eastAsia="Times New Roman" w:hAnsi="Calibri" w:cs="Calibri"/>
          <w:color w:val="333333"/>
          <w:lang w:eastAsia="cs-CZ"/>
        </w:rPr>
        <w:t xml:space="preserve">, </w:t>
      </w:r>
      <w:r w:rsidRPr="003D289E">
        <w:rPr>
          <w:rFonts w:ascii="Calibri" w:eastAsia="Times New Roman" w:hAnsi="Calibri" w:cs="Calibri"/>
          <w:b/>
          <w:color w:val="333333"/>
          <w:highlight w:val="yellow"/>
          <w:lang w:eastAsia="cs-CZ"/>
        </w:rPr>
        <w:t>který obsahuje příliš rozkolísané údaje</w:t>
      </w:r>
      <w:r w:rsidRPr="003D289E">
        <w:rPr>
          <w:rFonts w:ascii="Calibri" w:eastAsia="Times New Roman" w:hAnsi="Calibri" w:cs="Calibri"/>
          <w:color w:val="333333"/>
          <w:lang w:eastAsia="cs-CZ"/>
        </w:rPr>
        <w:t>. </w:t>
      </w:r>
    </w:p>
    <w:p w14:paraId="7BCE81B6" w14:textId="7777777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b/>
          <w:bCs/>
          <w:color w:val="333333"/>
          <w:lang w:eastAsia="cs-CZ"/>
        </w:rPr>
        <w:t xml:space="preserve">Statistiky </w:t>
      </w:r>
      <w:r w:rsidRPr="003D289E">
        <w:rPr>
          <w:rFonts w:ascii="Calibri" w:eastAsia="Times New Roman" w:hAnsi="Calibri" w:cs="Calibri"/>
          <w:color w:val="333333"/>
          <w:lang w:eastAsia="cs-CZ"/>
        </w:rPr>
        <w:t>můžeme dosáhnout pomocí používaní</w:t>
      </w:r>
      <w:r w:rsidRPr="003D289E">
        <w:rPr>
          <w:rFonts w:ascii="Calibri" w:eastAsia="Times New Roman" w:hAnsi="Calibri" w:cs="Calibri"/>
          <w:b/>
          <w:bCs/>
          <w:color w:val="333333"/>
          <w:lang w:eastAsia="cs-CZ"/>
        </w:rPr>
        <w:t xml:space="preserve"> </w:t>
      </w:r>
      <w:r w:rsidRPr="003D289E">
        <w:rPr>
          <w:rFonts w:ascii="Calibri" w:eastAsia="Times New Roman" w:hAnsi="Calibri" w:cs="Calibri"/>
          <w:b/>
          <w:bCs/>
          <w:color w:val="333333"/>
          <w:highlight w:val="yellow"/>
          <w:lang w:eastAsia="cs-CZ"/>
        </w:rPr>
        <w:t xml:space="preserve">statistických </w:t>
      </w:r>
      <w:r w:rsidR="00A81480" w:rsidRPr="003D289E">
        <w:rPr>
          <w:rFonts w:ascii="Calibri" w:eastAsia="Times New Roman" w:hAnsi="Calibri" w:cs="Calibri"/>
          <w:b/>
          <w:bCs/>
          <w:color w:val="333333"/>
          <w:highlight w:val="yellow"/>
          <w:lang w:eastAsia="cs-CZ"/>
        </w:rPr>
        <w:t>funkcí</w:t>
      </w:r>
      <w:r w:rsidRPr="003D289E">
        <w:rPr>
          <w:rFonts w:ascii="Calibri" w:eastAsia="Times New Roman" w:hAnsi="Calibri" w:cs="Calibri"/>
          <w:color w:val="333333"/>
          <w:lang w:eastAsia="cs-CZ"/>
        </w:rPr>
        <w:t xml:space="preserve"> na výběru buněk př.:</w:t>
      </w:r>
    </w:p>
    <w:p w14:paraId="3C5315FC" w14:textId="77777777" w:rsidR="003D289E" w:rsidRDefault="00A81480" w:rsidP="00D57D4D">
      <w:pPr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color w:val="333333"/>
          <w:lang w:eastAsia="cs-CZ"/>
        </w:rPr>
      </w:pPr>
      <w:r w:rsidRPr="00A81480">
        <w:rPr>
          <w:rFonts w:ascii="Calibri" w:eastAsia="Times New Roman" w:hAnsi="Calibri" w:cs="Calibri"/>
          <w:b/>
          <w:color w:val="333333"/>
          <w:lang w:eastAsia="cs-CZ"/>
        </w:rPr>
        <w:t>Aritmetický</w:t>
      </w:r>
      <w:r w:rsidR="003D289E" w:rsidRPr="003D289E">
        <w:rPr>
          <w:rFonts w:ascii="Calibri" w:eastAsia="Times New Roman" w:hAnsi="Calibri" w:cs="Calibri"/>
          <w:color w:val="333333"/>
          <w:lang w:eastAsia="cs-CZ"/>
        </w:rPr>
        <w:t xml:space="preserve"> </w:t>
      </w:r>
      <w:r w:rsidR="003D289E" w:rsidRPr="003D289E">
        <w:rPr>
          <w:rFonts w:ascii="Calibri" w:eastAsia="Times New Roman" w:hAnsi="Calibri" w:cs="Calibri"/>
          <w:b/>
          <w:color w:val="333333"/>
          <w:lang w:eastAsia="cs-CZ"/>
        </w:rPr>
        <w:t>průměr</w:t>
      </w:r>
      <w:r w:rsidR="003D289E" w:rsidRPr="003D289E">
        <w:rPr>
          <w:rFonts w:ascii="Calibri" w:eastAsia="Times New Roman" w:hAnsi="Calibri" w:cs="Calibri"/>
          <w:color w:val="333333"/>
          <w:lang w:eastAsia="cs-CZ"/>
        </w:rPr>
        <w:t xml:space="preserve"> - =PRŮMĚR()</w:t>
      </w:r>
    </w:p>
    <w:p w14:paraId="5A7F298E" w14:textId="77777777" w:rsidR="00A81480" w:rsidRPr="003D289E" w:rsidRDefault="00A81480" w:rsidP="00A81480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333333"/>
          <w:sz w:val="6"/>
          <w:lang w:eastAsia="cs-CZ"/>
        </w:rPr>
      </w:pPr>
    </w:p>
    <w:p w14:paraId="5B6A1197" w14:textId="77777777" w:rsidR="003D289E" w:rsidRDefault="003D289E" w:rsidP="00D57D4D">
      <w:pPr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color w:val="333333"/>
          <w:lang w:eastAsia="cs-CZ"/>
        </w:rPr>
      </w:pPr>
      <w:r w:rsidRPr="003D289E">
        <w:rPr>
          <w:rFonts w:ascii="Calibri" w:eastAsia="Times New Roman" w:hAnsi="Calibri" w:cs="Calibri"/>
          <w:b/>
          <w:color w:val="333333"/>
          <w:lang w:eastAsia="cs-CZ"/>
        </w:rPr>
        <w:t>nejnižší</w:t>
      </w:r>
      <w:r w:rsidRPr="003D289E">
        <w:rPr>
          <w:rFonts w:ascii="Calibri" w:eastAsia="Times New Roman" w:hAnsi="Calibri" w:cs="Calibri"/>
          <w:color w:val="333333"/>
          <w:lang w:eastAsia="cs-CZ"/>
        </w:rPr>
        <w:t xml:space="preserve"> </w:t>
      </w:r>
      <w:r w:rsidR="00A81480" w:rsidRPr="00A81480">
        <w:rPr>
          <w:rFonts w:ascii="Calibri" w:eastAsia="Times New Roman" w:hAnsi="Calibri" w:cs="Calibri"/>
          <w:b/>
          <w:color w:val="333333"/>
          <w:lang w:eastAsia="cs-CZ"/>
        </w:rPr>
        <w:t>hodnota</w:t>
      </w:r>
      <w:r w:rsidRPr="003D289E">
        <w:rPr>
          <w:rFonts w:ascii="Calibri" w:eastAsia="Times New Roman" w:hAnsi="Calibri" w:cs="Calibri"/>
          <w:color w:val="333333"/>
          <w:lang w:eastAsia="cs-CZ"/>
        </w:rPr>
        <w:t xml:space="preserve"> - MIN()</w:t>
      </w:r>
    </w:p>
    <w:p w14:paraId="0F31A201" w14:textId="77777777" w:rsidR="00A81480" w:rsidRPr="003D289E" w:rsidRDefault="00A81480" w:rsidP="00A81480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333333"/>
          <w:sz w:val="6"/>
          <w:lang w:eastAsia="cs-CZ"/>
        </w:rPr>
      </w:pPr>
    </w:p>
    <w:p w14:paraId="7E20B329" w14:textId="77777777" w:rsidR="003D289E" w:rsidRDefault="00A81480" w:rsidP="00D57D4D">
      <w:pPr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color w:val="333333"/>
          <w:lang w:eastAsia="cs-CZ"/>
        </w:rPr>
      </w:pPr>
      <w:r w:rsidRPr="00A81480">
        <w:rPr>
          <w:rFonts w:ascii="Calibri" w:eastAsia="Times New Roman" w:hAnsi="Calibri" w:cs="Calibri"/>
          <w:b/>
          <w:color w:val="333333"/>
          <w:lang w:eastAsia="cs-CZ"/>
        </w:rPr>
        <w:t>nejvyšší</w:t>
      </w:r>
      <w:r>
        <w:rPr>
          <w:rFonts w:ascii="Calibri" w:eastAsia="Times New Roman" w:hAnsi="Calibri" w:cs="Calibri"/>
          <w:color w:val="333333"/>
          <w:lang w:eastAsia="cs-CZ"/>
        </w:rPr>
        <w:t xml:space="preserve"> </w:t>
      </w:r>
      <w:r w:rsidRPr="00A81480">
        <w:rPr>
          <w:rFonts w:ascii="Calibri" w:eastAsia="Times New Roman" w:hAnsi="Calibri" w:cs="Calibri"/>
          <w:b/>
          <w:color w:val="333333"/>
          <w:lang w:eastAsia="cs-CZ"/>
        </w:rPr>
        <w:t>hodnota</w:t>
      </w:r>
      <w:r w:rsidR="003D289E" w:rsidRPr="003D289E">
        <w:rPr>
          <w:rFonts w:ascii="Calibri" w:eastAsia="Times New Roman" w:hAnsi="Calibri" w:cs="Calibri"/>
          <w:color w:val="333333"/>
          <w:lang w:eastAsia="cs-CZ"/>
        </w:rPr>
        <w:t xml:space="preserve"> - MAX()</w:t>
      </w:r>
    </w:p>
    <w:p w14:paraId="478631F1" w14:textId="77777777" w:rsidR="00A81480" w:rsidRPr="003D289E" w:rsidRDefault="00A81480" w:rsidP="00A81480">
      <w:pPr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333333"/>
          <w:sz w:val="6"/>
          <w:lang w:eastAsia="cs-CZ"/>
        </w:rPr>
      </w:pPr>
    </w:p>
    <w:p w14:paraId="2E766B1F" w14:textId="3FC6EDD6" w:rsidR="001A4835" w:rsidRPr="007039A9" w:rsidRDefault="003D289E" w:rsidP="003D289E">
      <w:pPr>
        <w:numPr>
          <w:ilvl w:val="0"/>
          <w:numId w:val="7"/>
        </w:numPr>
        <w:spacing w:line="240" w:lineRule="auto"/>
        <w:textAlignment w:val="baseline"/>
        <w:rPr>
          <w:rStyle w:val="Nadpis2Char"/>
          <w:rFonts w:ascii="Calibri" w:eastAsia="Times New Roman" w:hAnsi="Calibri" w:cs="Calibri"/>
          <w:color w:val="333333"/>
          <w:sz w:val="22"/>
          <w:szCs w:val="22"/>
          <w:lang w:eastAsia="cs-CZ"/>
        </w:rPr>
      </w:pPr>
      <w:r w:rsidRPr="003D289E">
        <w:rPr>
          <w:rFonts w:ascii="Calibri" w:eastAsia="Times New Roman" w:hAnsi="Calibri" w:cs="Calibri"/>
          <w:b/>
          <w:color w:val="333333"/>
          <w:lang w:eastAsia="cs-CZ"/>
        </w:rPr>
        <w:t>součet</w:t>
      </w:r>
      <w:r w:rsidRPr="003D289E">
        <w:rPr>
          <w:rFonts w:ascii="Calibri" w:eastAsia="Times New Roman" w:hAnsi="Calibri" w:cs="Calibri"/>
          <w:color w:val="333333"/>
          <w:lang w:eastAsia="cs-CZ"/>
        </w:rPr>
        <w:t xml:space="preserve"> - </w:t>
      </w:r>
      <w:proofErr w:type="gramStart"/>
      <w:r w:rsidRPr="003D289E">
        <w:rPr>
          <w:rFonts w:ascii="Calibri" w:eastAsia="Times New Roman" w:hAnsi="Calibri" w:cs="Calibri"/>
          <w:color w:val="333333"/>
          <w:lang w:eastAsia="cs-CZ"/>
        </w:rPr>
        <w:t>SUMA(</w:t>
      </w:r>
      <w:proofErr w:type="gramEnd"/>
      <w:r w:rsidRPr="003D289E">
        <w:rPr>
          <w:rFonts w:ascii="Calibri" w:eastAsia="Times New Roman" w:hAnsi="Calibri" w:cs="Calibri"/>
          <w:color w:val="333333"/>
          <w:lang w:eastAsia="cs-CZ"/>
        </w:rPr>
        <w:t>)</w:t>
      </w:r>
    </w:p>
    <w:p w14:paraId="0FF83E56" w14:textId="77777777" w:rsidR="003D289E" w:rsidRPr="00FD05CA" w:rsidRDefault="001A4835" w:rsidP="003D289E">
      <w:pPr>
        <w:spacing w:line="240" w:lineRule="auto"/>
        <w:rPr>
          <w:rStyle w:val="Nadpis2Char"/>
          <w:b/>
          <w:bCs/>
          <w:lang w:eastAsia="cs-CZ"/>
        </w:rPr>
      </w:pPr>
      <w:r w:rsidRPr="00FD05CA">
        <w:rPr>
          <w:rStyle w:val="Nadpis2Char"/>
          <w:b/>
          <w:bCs/>
          <w:lang w:eastAsia="cs-CZ"/>
        </w:rPr>
        <w:t xml:space="preserve">7.4. </w:t>
      </w:r>
      <w:r w:rsidR="003D289E" w:rsidRPr="00FD05CA">
        <w:rPr>
          <w:rStyle w:val="Nadpis2Char"/>
          <w:b/>
          <w:bCs/>
          <w:lang w:eastAsia="cs-CZ"/>
        </w:rPr>
        <w:t>Tvorba</w:t>
      </w:r>
      <w:r w:rsidR="00880D42" w:rsidRPr="00FD05CA">
        <w:rPr>
          <w:rStyle w:val="Nadpis2Char"/>
          <w:b/>
          <w:bCs/>
          <w:lang w:eastAsia="cs-CZ"/>
        </w:rPr>
        <w:t xml:space="preserve"> grafů a pokročilá úprava grafů</w:t>
      </w:r>
    </w:p>
    <w:p w14:paraId="417C13F4" w14:textId="77777777" w:rsidR="00A81480" w:rsidRPr="003D289E" w:rsidRDefault="00A81480" w:rsidP="00A81480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>
        <w:rPr>
          <w:rStyle w:val="Nadpis2Char"/>
          <w:lang w:eastAsia="cs-CZ"/>
        </w:rPr>
        <w:t>vysvětlení</w:t>
      </w:r>
    </w:p>
    <w:p w14:paraId="50163FA5" w14:textId="77777777" w:rsidR="00A81480" w:rsidRDefault="003D289E" w:rsidP="003D289E">
      <w:pPr>
        <w:spacing w:line="240" w:lineRule="auto"/>
        <w:rPr>
          <w:rFonts w:ascii="Calibri" w:eastAsia="Times New Roman" w:hAnsi="Calibri" w:cs="Calibri"/>
          <w:color w:val="000000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Graf je vytvářen na základě zvolených zdrojových dat a automaticky reaguje na jejich změny. </w:t>
      </w:r>
    </w:p>
    <w:p w14:paraId="1033C903" w14:textId="77777777" w:rsidR="007039A9" w:rsidRDefault="00A81480" w:rsidP="003D289E">
      <w:pPr>
        <w:spacing w:line="240" w:lineRule="auto"/>
        <w:rPr>
          <w:rFonts w:ascii="Calibri" w:eastAsia="Times New Roman" w:hAnsi="Calibri" w:cs="Calibri"/>
          <w:color w:val="000000"/>
          <w:lang w:eastAsia="cs-CZ"/>
        </w:rPr>
      </w:pPr>
      <w:r>
        <w:rPr>
          <w:rFonts w:ascii="Calibri" w:eastAsia="Times New Roman" w:hAnsi="Calibri" w:cs="Calibri"/>
          <w:color w:val="000000"/>
          <w:lang w:eastAsia="cs-CZ"/>
        </w:rPr>
        <w:t>Dva t</w:t>
      </w:r>
      <w:r w:rsidR="003D289E" w:rsidRPr="003D289E">
        <w:rPr>
          <w:rFonts w:ascii="Calibri" w:eastAsia="Times New Roman" w:hAnsi="Calibri" w:cs="Calibri"/>
          <w:color w:val="000000"/>
          <w:lang w:eastAsia="cs-CZ"/>
        </w:rPr>
        <w:t xml:space="preserve">ypy: </w:t>
      </w:r>
      <w:proofErr w:type="gramStart"/>
      <w:r w:rsidR="003D289E"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2D</w:t>
      </w:r>
      <w:proofErr w:type="gramEnd"/>
      <w:r w:rsidR="003D289E" w:rsidRPr="003D289E">
        <w:rPr>
          <w:rFonts w:ascii="Calibri" w:eastAsia="Times New Roman" w:hAnsi="Calibri" w:cs="Calibri"/>
          <w:color w:val="000000"/>
          <w:lang w:eastAsia="cs-CZ"/>
        </w:rPr>
        <w:t xml:space="preserve"> nebo </w:t>
      </w:r>
      <w:r w:rsidR="003D289E"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3D</w:t>
      </w:r>
      <w:r w:rsidR="003D289E" w:rsidRPr="003D289E">
        <w:rPr>
          <w:rFonts w:ascii="Calibri" w:eastAsia="Times New Roman" w:hAnsi="Calibri" w:cs="Calibri"/>
          <w:color w:val="000000"/>
          <w:lang w:eastAsia="cs-CZ"/>
        </w:rPr>
        <w:t xml:space="preserve"> grafy.</w:t>
      </w:r>
    </w:p>
    <w:p w14:paraId="31B35ABF" w14:textId="75671F97" w:rsidR="003D289E" w:rsidRPr="003D289E" w:rsidRDefault="003D289E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Označíme data, ze kterých chceme mít graf a vybereme v návrháři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typ grafu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>(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sloupcový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spojnicový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), který se nám líbí. Poté jej přesuneme na samostatný list a doupravíme vzhled nebo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přidáme elementy</w:t>
      </w:r>
      <w:r w:rsidRPr="003D289E">
        <w:rPr>
          <w:rFonts w:ascii="Calibri" w:eastAsia="Times New Roman" w:hAnsi="Calibri" w:cs="Calibri"/>
          <w:color w:val="000000"/>
          <w:lang w:eastAsia="cs-CZ"/>
        </w:rPr>
        <w:t>.</w:t>
      </w:r>
    </w:p>
    <w:p w14:paraId="48AD22C2" w14:textId="77777777" w:rsidR="003D289E" w:rsidRDefault="003D289E" w:rsidP="003D289E">
      <w:pPr>
        <w:spacing w:line="240" w:lineRule="auto"/>
        <w:rPr>
          <w:rFonts w:ascii="Calibri" w:eastAsia="Times New Roman" w:hAnsi="Calibri" w:cs="Calibri"/>
          <w:color w:val="000000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Můžeme přidat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popisy os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="008A131C"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změnit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 xml:space="preserve"> barvu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/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přechod barev pozadí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,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barvu čar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="00880D42">
        <w:rPr>
          <w:rFonts w:ascii="Calibri" w:eastAsia="Times New Roman" w:hAnsi="Calibri" w:cs="Calibri"/>
          <w:color w:val="000000"/>
          <w:lang w:eastAsia="cs-CZ"/>
        </w:rPr>
        <w:t>znázorňující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data.</w:t>
      </w:r>
    </w:p>
    <w:p w14:paraId="351B505B" w14:textId="77777777" w:rsidR="00880D42" w:rsidRPr="003D289E" w:rsidRDefault="00880D42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73E691C4" w14:textId="77777777" w:rsidR="003D289E" w:rsidRPr="00FD05CA" w:rsidRDefault="00880D42" w:rsidP="003D289E">
      <w:pPr>
        <w:spacing w:line="240" w:lineRule="auto"/>
        <w:rPr>
          <w:rStyle w:val="Nadpis2Char"/>
          <w:b/>
          <w:bCs/>
          <w:lang w:eastAsia="cs-CZ"/>
        </w:rPr>
      </w:pPr>
      <w:r w:rsidRPr="00FD05CA">
        <w:rPr>
          <w:rStyle w:val="Nadpis2Char"/>
          <w:b/>
          <w:bCs/>
          <w:lang w:eastAsia="cs-CZ"/>
        </w:rPr>
        <w:t xml:space="preserve">7.5. </w:t>
      </w:r>
      <w:r w:rsidR="003D289E" w:rsidRPr="00FD05CA">
        <w:rPr>
          <w:rStyle w:val="Nadpis2Char"/>
          <w:b/>
          <w:bCs/>
          <w:lang w:eastAsia="cs-CZ"/>
        </w:rPr>
        <w:t>Propojení s jinými programy</w:t>
      </w:r>
    </w:p>
    <w:p w14:paraId="6F72FCD1" w14:textId="77777777" w:rsidR="009C7DD8" w:rsidRPr="003D289E" w:rsidRDefault="009C7DD8" w:rsidP="009C7DD8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>
        <w:rPr>
          <w:rStyle w:val="Nadpis2Char"/>
          <w:lang w:eastAsia="cs-CZ"/>
        </w:rPr>
        <w:t>vysvětlení</w:t>
      </w:r>
    </w:p>
    <w:p w14:paraId="2959DE6E" w14:textId="77777777" w:rsidR="003D289E" w:rsidRDefault="003D289E" w:rsidP="003D289E">
      <w:pPr>
        <w:spacing w:line="240" w:lineRule="auto"/>
        <w:rPr>
          <w:rFonts w:ascii="Calibri" w:eastAsia="Times New Roman" w:hAnsi="Calibri" w:cs="Calibri"/>
          <w:color w:val="000000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Tabulkovým procesorem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 xml:space="preserve">můžeme </w:t>
      </w:r>
      <w:r w:rsidR="009C7DD8" w:rsidRPr="009C7DD8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vygenerovat</w:t>
      </w:r>
      <w:r w:rsidR="009C7DD8" w:rsidRPr="009C7DD8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="009C7DD8" w:rsidRPr="009C7DD8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.csv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 xml:space="preserve"> soubor</w:t>
      </w:r>
      <w:r w:rsidR="008A131C">
        <w:rPr>
          <w:rFonts w:ascii="Calibri" w:eastAsia="Times New Roman" w:hAnsi="Calibri" w:cs="Calibri"/>
          <w:color w:val="000000"/>
          <w:lang w:eastAsia="cs-CZ"/>
        </w:rPr>
        <w:t>, který následně můžeme použít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 jako zdroj dat například pro </w:t>
      </w:r>
      <w:r w:rsidRPr="003D289E">
        <w:rPr>
          <w:rFonts w:ascii="Calibri" w:eastAsia="Times New Roman" w:hAnsi="Calibri" w:cs="Calibri"/>
          <w:b/>
          <w:bCs/>
          <w:color w:val="000000"/>
          <w:highlight w:val="yellow"/>
          <w:lang w:eastAsia="cs-CZ"/>
        </w:rPr>
        <w:t xml:space="preserve">hromadnou korespondenci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v textovém procesoru jako je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Microsoft Word</w:t>
      </w:r>
      <w:r w:rsidRPr="003D289E">
        <w:rPr>
          <w:rFonts w:ascii="Calibri" w:eastAsia="Times New Roman" w:hAnsi="Calibri" w:cs="Calibri"/>
          <w:color w:val="000000"/>
          <w:lang w:eastAsia="cs-CZ"/>
        </w:rPr>
        <w:t>.</w:t>
      </w:r>
    </w:p>
    <w:p w14:paraId="1D22E8D6" w14:textId="77777777" w:rsidR="00945527" w:rsidRPr="003D289E" w:rsidRDefault="00945527" w:rsidP="00945527">
      <w:pPr>
        <w:pStyle w:val="Nadpis3"/>
        <w:rPr>
          <w:rFonts w:ascii="Times New Roman" w:eastAsia="Times New Roman" w:hAnsi="Times New Roman" w:cs="Times New Roman"/>
          <w:sz w:val="24"/>
          <w:lang w:eastAsia="cs-CZ"/>
        </w:rPr>
      </w:pPr>
      <w:r>
        <w:rPr>
          <w:rFonts w:eastAsia="Times New Roman"/>
          <w:lang w:eastAsia="cs-CZ"/>
        </w:rPr>
        <w:t>schéma</w:t>
      </w:r>
    </w:p>
    <w:p w14:paraId="4212A410" w14:textId="77777777" w:rsidR="00945527" w:rsidRPr="003D289E" w:rsidRDefault="00945527" w:rsidP="003D28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14:paraId="3F1DD938" w14:textId="50C6F01F" w:rsidR="009C7DD8" w:rsidRPr="00945527" w:rsidRDefault="003D289E" w:rsidP="00945527">
      <w:pPr>
        <w:spacing w:line="240" w:lineRule="auto"/>
        <w:rPr>
          <w:rFonts w:ascii="Calibri" w:eastAsia="Times New Roman" w:hAnsi="Calibri" w:cs="Calibri"/>
          <w:color w:val="000000"/>
          <w:lang w:eastAsia="cs-CZ"/>
        </w:rPr>
      </w:pPr>
      <w:r w:rsidRPr="003D289E">
        <w:rPr>
          <w:rFonts w:ascii="Calibri" w:eastAsia="Times New Roman" w:hAnsi="Calibri" w:cs="Calibri"/>
          <w:color w:val="000000"/>
          <w:lang w:eastAsia="cs-CZ"/>
        </w:rPr>
        <w:t>Do Excelu je možné vytvářet a upravovat objekty jin</w:t>
      </w:r>
      <w:r w:rsidR="00945527">
        <w:rPr>
          <w:rFonts w:ascii="Calibri" w:hAnsi="Calibri" w:cs="Calibri"/>
          <w:b/>
          <w:bCs/>
          <w:noProof/>
          <w:color w:val="000000"/>
          <w:bdr w:val="none" w:sz="0" w:space="0" w:color="auto" w:frame="1"/>
          <w:lang w:eastAsia="cs-CZ"/>
        </w:rPr>
        <w:drawing>
          <wp:anchor distT="0" distB="0" distL="114300" distR="114300" simplePos="0" relativeHeight="251658240" behindDoc="0" locked="0" layoutInCell="1" allowOverlap="1" wp14:anchorId="1BB10104" wp14:editId="2F8D21BB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3422015" cy="1537970"/>
            <wp:effectExtent l="0" t="0" r="0" b="0"/>
            <wp:wrapTopAndBottom/>
            <wp:docPr id="9" name="Obrázek 9" descr="https://lh6.googleusercontent.com/C1GPCCggxWvWaWwhkUtCMBHFj2sJLCBV7QcMU59ICd45MRcXH0o6Mc96sRcdrg87LOrMXd4qws09WaEeheuaFYcBUFxPzfN-WWBWQOUaixup9Odyn7aFflxbwuPbGqQfNYY5oeWyH40VYpgMOhad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lh6.googleusercontent.com/C1GPCCggxWvWaWwhkUtCMBHFj2sJLCBV7QcMU59ICd45MRcXH0o6Mc96sRcdrg87LOrMXd4qws09WaEeheuaFYcBUFxPzfN-WWBWQOUaixup9Odyn7aFflxbwuPbGqQfNYY5oeWyH40VYpgMOhad0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ých programů, jako je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Word</w:t>
      </w:r>
      <w:r w:rsidRPr="003D289E">
        <w:rPr>
          <w:rFonts w:ascii="Calibri" w:eastAsia="Times New Roman" w:hAnsi="Calibri" w:cs="Calibri"/>
          <w:color w:val="000000"/>
          <w:highlight w:val="yellow"/>
          <w:lang w:eastAsia="cs-CZ"/>
        </w:rPr>
        <w:t xml:space="preserve"> </w:t>
      </w:r>
      <w:r w:rsidRPr="003D289E">
        <w:rPr>
          <w:rFonts w:ascii="Calibri" w:eastAsia="Times New Roman" w:hAnsi="Calibri" w:cs="Calibri"/>
          <w:color w:val="000000"/>
          <w:lang w:eastAsia="cs-CZ"/>
        </w:rPr>
        <w:t xml:space="preserve">nebo </w:t>
      </w:r>
      <w:r w:rsidRPr="003D289E">
        <w:rPr>
          <w:rFonts w:ascii="Calibri" w:eastAsia="Times New Roman" w:hAnsi="Calibri" w:cs="Calibri"/>
          <w:b/>
          <w:color w:val="000000"/>
          <w:highlight w:val="yellow"/>
          <w:lang w:eastAsia="cs-CZ"/>
        </w:rPr>
        <w:t>Powerpoint</w:t>
      </w:r>
      <w:r w:rsidRPr="003D289E">
        <w:rPr>
          <w:rFonts w:ascii="Calibri" w:eastAsia="Times New Roman" w:hAnsi="Calibri" w:cs="Calibri"/>
          <w:color w:val="000000"/>
          <w:lang w:eastAsia="cs-CZ"/>
        </w:rPr>
        <w:t>.</w:t>
      </w:r>
    </w:p>
    <w:p w14:paraId="772304F1" w14:textId="6E7A8233" w:rsidR="00955E8E" w:rsidRPr="003D455B" w:rsidRDefault="00955E8E" w:rsidP="003D289E">
      <w:pPr>
        <w:pStyle w:val="Nadpis2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sectPr w:rsidR="00955E8E" w:rsidRPr="003D455B" w:rsidSect="00FD05CA">
      <w:pgSz w:w="11906" w:h="16838"/>
      <w:pgMar w:top="851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Noto Sans Symbols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521E"/>
    <w:multiLevelType w:val="multilevel"/>
    <w:tmpl w:val="2380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4051C"/>
    <w:multiLevelType w:val="multilevel"/>
    <w:tmpl w:val="65D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50A8A"/>
    <w:multiLevelType w:val="multilevel"/>
    <w:tmpl w:val="F272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43ED9"/>
    <w:multiLevelType w:val="hybridMultilevel"/>
    <w:tmpl w:val="87E86B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D5A1E"/>
    <w:multiLevelType w:val="multilevel"/>
    <w:tmpl w:val="F10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05E8E"/>
    <w:multiLevelType w:val="multilevel"/>
    <w:tmpl w:val="5D32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B1134"/>
    <w:multiLevelType w:val="multilevel"/>
    <w:tmpl w:val="51D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020CC"/>
    <w:multiLevelType w:val="multilevel"/>
    <w:tmpl w:val="BB6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725599">
    <w:abstractNumId w:val="4"/>
  </w:num>
  <w:num w:numId="2" w16cid:durableId="1045057751">
    <w:abstractNumId w:val="7"/>
  </w:num>
  <w:num w:numId="3" w16cid:durableId="1265769927">
    <w:abstractNumId w:val="0"/>
  </w:num>
  <w:num w:numId="4" w16cid:durableId="1698002560">
    <w:abstractNumId w:val="5"/>
  </w:num>
  <w:num w:numId="5" w16cid:durableId="1801536176">
    <w:abstractNumId w:val="1"/>
  </w:num>
  <w:num w:numId="6" w16cid:durableId="1936399097">
    <w:abstractNumId w:val="6"/>
  </w:num>
  <w:num w:numId="7" w16cid:durableId="179859280">
    <w:abstractNumId w:val="2"/>
  </w:num>
  <w:num w:numId="8" w16cid:durableId="181590179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43F6A"/>
    <w:rsid w:val="00053343"/>
    <w:rsid w:val="0006212D"/>
    <w:rsid w:val="0009402D"/>
    <w:rsid w:val="000940BE"/>
    <w:rsid w:val="000A63DE"/>
    <w:rsid w:val="000B3975"/>
    <w:rsid w:val="000D22E0"/>
    <w:rsid w:val="00135ABC"/>
    <w:rsid w:val="001403C9"/>
    <w:rsid w:val="00147223"/>
    <w:rsid w:val="00164260"/>
    <w:rsid w:val="00174A8D"/>
    <w:rsid w:val="00181F3B"/>
    <w:rsid w:val="001A4835"/>
    <w:rsid w:val="001F498B"/>
    <w:rsid w:val="001F658A"/>
    <w:rsid w:val="00201CA0"/>
    <w:rsid w:val="00207AD7"/>
    <w:rsid w:val="00274A12"/>
    <w:rsid w:val="00277FD8"/>
    <w:rsid w:val="002B7235"/>
    <w:rsid w:val="0031262C"/>
    <w:rsid w:val="0035301D"/>
    <w:rsid w:val="003746F1"/>
    <w:rsid w:val="003915BD"/>
    <w:rsid w:val="003B2BBC"/>
    <w:rsid w:val="003C3F44"/>
    <w:rsid w:val="003D221C"/>
    <w:rsid w:val="003D289E"/>
    <w:rsid w:val="003D455B"/>
    <w:rsid w:val="003F4E77"/>
    <w:rsid w:val="00421708"/>
    <w:rsid w:val="004D20BE"/>
    <w:rsid w:val="004D590E"/>
    <w:rsid w:val="004E04C6"/>
    <w:rsid w:val="004F4BC2"/>
    <w:rsid w:val="00533329"/>
    <w:rsid w:val="0054583E"/>
    <w:rsid w:val="00580B4B"/>
    <w:rsid w:val="005975B5"/>
    <w:rsid w:val="005B12F9"/>
    <w:rsid w:val="005C3280"/>
    <w:rsid w:val="00616476"/>
    <w:rsid w:val="00667E17"/>
    <w:rsid w:val="00676391"/>
    <w:rsid w:val="00700A49"/>
    <w:rsid w:val="007039A9"/>
    <w:rsid w:val="007158D1"/>
    <w:rsid w:val="00725FC1"/>
    <w:rsid w:val="007313D1"/>
    <w:rsid w:val="007550D7"/>
    <w:rsid w:val="00782E2D"/>
    <w:rsid w:val="00795F46"/>
    <w:rsid w:val="007D2008"/>
    <w:rsid w:val="00840B72"/>
    <w:rsid w:val="0087046C"/>
    <w:rsid w:val="00880D42"/>
    <w:rsid w:val="008A131C"/>
    <w:rsid w:val="008F135C"/>
    <w:rsid w:val="00932FB2"/>
    <w:rsid w:val="00940274"/>
    <w:rsid w:val="00945527"/>
    <w:rsid w:val="00955E8E"/>
    <w:rsid w:val="00956914"/>
    <w:rsid w:val="009916F7"/>
    <w:rsid w:val="009C7DD8"/>
    <w:rsid w:val="009F3AA9"/>
    <w:rsid w:val="00A11851"/>
    <w:rsid w:val="00A33CA1"/>
    <w:rsid w:val="00A77FCF"/>
    <w:rsid w:val="00A81480"/>
    <w:rsid w:val="00AB593D"/>
    <w:rsid w:val="00AF2A5C"/>
    <w:rsid w:val="00B236CB"/>
    <w:rsid w:val="00B76DE9"/>
    <w:rsid w:val="00B933AC"/>
    <w:rsid w:val="00B94567"/>
    <w:rsid w:val="00BC185D"/>
    <w:rsid w:val="00BE0262"/>
    <w:rsid w:val="00BE0AFC"/>
    <w:rsid w:val="00BE4A05"/>
    <w:rsid w:val="00BE6C6A"/>
    <w:rsid w:val="00BE79D3"/>
    <w:rsid w:val="00C02014"/>
    <w:rsid w:val="00C20C91"/>
    <w:rsid w:val="00C30AF8"/>
    <w:rsid w:val="00C90E9B"/>
    <w:rsid w:val="00D57D4D"/>
    <w:rsid w:val="00D6402F"/>
    <w:rsid w:val="00D64CC4"/>
    <w:rsid w:val="00D81B6C"/>
    <w:rsid w:val="00DB1079"/>
    <w:rsid w:val="00DD36A5"/>
    <w:rsid w:val="00E4558B"/>
    <w:rsid w:val="00E62D7B"/>
    <w:rsid w:val="00E642C3"/>
    <w:rsid w:val="00E725A7"/>
    <w:rsid w:val="00E95941"/>
    <w:rsid w:val="00EB7FD1"/>
    <w:rsid w:val="00ED081A"/>
    <w:rsid w:val="00ED5EAF"/>
    <w:rsid w:val="00EE477C"/>
    <w:rsid w:val="00F27BB3"/>
    <w:rsid w:val="00F35C4D"/>
    <w:rsid w:val="00F65A4C"/>
    <w:rsid w:val="00F74129"/>
    <w:rsid w:val="00F80E51"/>
    <w:rsid w:val="00F93F0C"/>
    <w:rsid w:val="00FD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A7A7D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F4BC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EB7FD1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EB7FD1"/>
    <w:rPr>
      <w:rFonts w:ascii="Arial" w:eastAsia="Arial" w:hAnsi="Arial" w:cs="Arial"/>
      <w:b/>
      <w:color w:val="000000"/>
      <w:sz w:val="44"/>
      <w:szCs w:val="44"/>
      <w:lang w:eastAsia="cs-CZ"/>
    </w:rPr>
  </w:style>
  <w:style w:type="paragraph" w:styleId="Bezmezer">
    <w:name w:val="No Spacing"/>
    <w:uiPriority w:val="1"/>
    <w:qFormat/>
    <w:rsid w:val="004D590E"/>
    <w:pPr>
      <w:spacing w:after="0" w:line="240" w:lineRule="auto"/>
    </w:pPr>
  </w:style>
  <w:style w:type="paragraph" w:styleId="Normlnweb">
    <w:name w:val="Normal (Web)"/>
    <w:basedOn w:val="Normln"/>
    <w:uiPriority w:val="99"/>
    <w:semiHidden/>
    <w:unhideWhenUsed/>
    <w:rsid w:val="00956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2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1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B5F83-0FCD-43CC-8F19-52E197B34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713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9</cp:revision>
  <cp:lastPrinted>2025-03-04T18:07:00Z</cp:lastPrinted>
  <dcterms:created xsi:type="dcterms:W3CDTF">2023-04-06T23:09:00Z</dcterms:created>
  <dcterms:modified xsi:type="dcterms:W3CDTF">2025-03-14T20:26:00Z</dcterms:modified>
</cp:coreProperties>
</file>