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B0FA" w14:textId="77777777" w:rsidR="003C7269" w:rsidRPr="003C7269" w:rsidRDefault="003C7269" w:rsidP="003C7269">
      <w:pPr>
        <w:rPr>
          <w:b/>
          <w:bCs/>
        </w:rPr>
      </w:pPr>
      <w:r w:rsidRPr="003C7269">
        <w:rPr>
          <w:b/>
          <w:bCs/>
        </w:rPr>
        <w:t>1. Teoretické základy vektorové grafiky</w:t>
      </w:r>
    </w:p>
    <w:p w14:paraId="44D42D07" w14:textId="77777777" w:rsidR="003C7269" w:rsidRPr="003C7269" w:rsidRDefault="003C7269" w:rsidP="003C7269">
      <w:pPr>
        <w:numPr>
          <w:ilvl w:val="0"/>
          <w:numId w:val="1"/>
        </w:numPr>
      </w:pPr>
      <w:r w:rsidRPr="003C7269">
        <w:rPr>
          <w:b/>
          <w:bCs/>
        </w:rPr>
        <w:t>Vektorová grafika</w:t>
      </w:r>
      <w:r w:rsidRPr="003C7269">
        <w:t xml:space="preserve"> – využívá matematických křivek k reprezentaci obrazu, na rozdíl od rastrové grafiky složené z pixelů.</w:t>
      </w:r>
    </w:p>
    <w:p w14:paraId="1AD046F4" w14:textId="77777777" w:rsidR="003C7269" w:rsidRPr="003C7269" w:rsidRDefault="003C7269" w:rsidP="003C7269">
      <w:pPr>
        <w:numPr>
          <w:ilvl w:val="0"/>
          <w:numId w:val="1"/>
        </w:numPr>
      </w:pPr>
      <w:r w:rsidRPr="003C7269">
        <w:rPr>
          <w:b/>
          <w:bCs/>
        </w:rPr>
        <w:t>Analytická geometrie</w:t>
      </w:r>
      <w:r w:rsidRPr="003C7269">
        <w:t xml:space="preserve"> – teoretický základ vektorové grafiky.</w:t>
      </w:r>
    </w:p>
    <w:p w14:paraId="433EB736" w14:textId="77777777" w:rsidR="003C7269" w:rsidRPr="003C7269" w:rsidRDefault="003C7269" w:rsidP="003C7269">
      <w:pPr>
        <w:numPr>
          <w:ilvl w:val="0"/>
          <w:numId w:val="1"/>
        </w:numPr>
      </w:pPr>
      <w:proofErr w:type="spellStart"/>
      <w:r w:rsidRPr="003C7269">
        <w:rPr>
          <w:b/>
          <w:bCs/>
        </w:rPr>
        <w:t>Bézierovy</w:t>
      </w:r>
      <w:proofErr w:type="spellEnd"/>
      <w:r w:rsidRPr="003C7269">
        <w:rPr>
          <w:b/>
          <w:bCs/>
        </w:rPr>
        <w:t xml:space="preserve"> křivky</w:t>
      </w:r>
      <w:r w:rsidRPr="003C7269">
        <w:t xml:space="preserve"> – základní prvek vektorové grafiky, tvořen kotevními body a kontrolními body určujícími tvar křivky.</w:t>
      </w:r>
    </w:p>
    <w:p w14:paraId="30A4ACFF" w14:textId="1EE233D5" w:rsidR="003C7269" w:rsidRPr="003C7269" w:rsidRDefault="003C7269" w:rsidP="003C7269">
      <w:pPr>
        <w:numPr>
          <w:ilvl w:val="0"/>
          <w:numId w:val="1"/>
        </w:numPr>
      </w:pPr>
      <w:r w:rsidRPr="003C7269">
        <w:rPr>
          <w:b/>
          <w:bCs/>
        </w:rPr>
        <w:t>Vektorové objekty</w:t>
      </w:r>
      <w:r w:rsidRPr="003C7269">
        <w:t xml:space="preserve"> – definované tvary jako obdélníky, elipsy, mnohoúhelníky.</w:t>
      </w:r>
    </w:p>
    <w:p w14:paraId="388D73FA" w14:textId="77777777" w:rsidR="003C7269" w:rsidRPr="003C7269" w:rsidRDefault="003C7269" w:rsidP="003C7269">
      <w:pPr>
        <w:rPr>
          <w:b/>
          <w:bCs/>
        </w:rPr>
      </w:pPr>
      <w:r w:rsidRPr="003C7269">
        <w:rPr>
          <w:b/>
          <w:bCs/>
        </w:rPr>
        <w:t>2. Vlastnosti vektorové grafiky</w:t>
      </w:r>
    </w:p>
    <w:p w14:paraId="25A70049" w14:textId="77777777" w:rsidR="003C7269" w:rsidRPr="003C7269" w:rsidRDefault="003C7269" w:rsidP="003C7269">
      <w:pPr>
        <w:rPr>
          <w:b/>
          <w:bCs/>
        </w:rPr>
      </w:pPr>
      <w:r w:rsidRPr="003C7269">
        <w:rPr>
          <w:b/>
          <w:bCs/>
        </w:rPr>
        <w:t>Přednosti:</w:t>
      </w:r>
    </w:p>
    <w:p w14:paraId="12C2A86B" w14:textId="77777777" w:rsidR="003C7269" w:rsidRPr="003C7269" w:rsidRDefault="003C7269" w:rsidP="003C7269">
      <w:pPr>
        <w:numPr>
          <w:ilvl w:val="0"/>
          <w:numId w:val="2"/>
        </w:numPr>
      </w:pPr>
      <w:r w:rsidRPr="003C7269">
        <w:rPr>
          <w:b/>
          <w:bCs/>
        </w:rPr>
        <w:t>Neomezená možnost zvětšení</w:t>
      </w:r>
      <w:r w:rsidRPr="003C7269">
        <w:t xml:space="preserve"> – žádná ztráta kvality při škálování.</w:t>
      </w:r>
    </w:p>
    <w:p w14:paraId="50C3D7AD" w14:textId="77777777" w:rsidR="003C7269" w:rsidRPr="003C7269" w:rsidRDefault="003C7269" w:rsidP="003C7269">
      <w:pPr>
        <w:numPr>
          <w:ilvl w:val="0"/>
          <w:numId w:val="2"/>
        </w:numPr>
      </w:pPr>
      <w:r w:rsidRPr="003C7269">
        <w:rPr>
          <w:b/>
          <w:bCs/>
        </w:rPr>
        <w:t>Snadná úprava</w:t>
      </w:r>
      <w:r w:rsidRPr="003C7269">
        <w:t xml:space="preserve"> – každý objekt lze editovat nezávisle.</w:t>
      </w:r>
    </w:p>
    <w:p w14:paraId="0435FAA4" w14:textId="77777777" w:rsidR="003C7269" w:rsidRPr="003C7269" w:rsidRDefault="003C7269" w:rsidP="003C7269">
      <w:pPr>
        <w:numPr>
          <w:ilvl w:val="0"/>
          <w:numId w:val="2"/>
        </w:numPr>
      </w:pPr>
      <w:r w:rsidRPr="003C7269">
        <w:rPr>
          <w:b/>
          <w:bCs/>
        </w:rPr>
        <w:t>Nižší paměťové nároky</w:t>
      </w:r>
      <w:r w:rsidRPr="003C7269">
        <w:t xml:space="preserve"> – menší velikost souborů oproti rastrové grafice.</w:t>
      </w:r>
    </w:p>
    <w:p w14:paraId="25DD238C" w14:textId="77777777" w:rsidR="003C7269" w:rsidRPr="003C7269" w:rsidRDefault="003C7269" w:rsidP="003C7269">
      <w:pPr>
        <w:numPr>
          <w:ilvl w:val="0"/>
          <w:numId w:val="2"/>
        </w:numPr>
      </w:pPr>
      <w:r w:rsidRPr="003C7269">
        <w:rPr>
          <w:b/>
          <w:bCs/>
        </w:rPr>
        <w:t>Podpora výstupních zařízení</w:t>
      </w:r>
      <w:r w:rsidRPr="003C7269">
        <w:t xml:space="preserve"> – například řezací plotry.</w:t>
      </w:r>
    </w:p>
    <w:p w14:paraId="2FA96DA7" w14:textId="77777777" w:rsidR="003C7269" w:rsidRPr="003C7269" w:rsidRDefault="003C7269" w:rsidP="003C7269">
      <w:pPr>
        <w:rPr>
          <w:b/>
          <w:bCs/>
        </w:rPr>
      </w:pPr>
      <w:r w:rsidRPr="003C7269">
        <w:rPr>
          <w:b/>
          <w:bCs/>
        </w:rPr>
        <w:t>Omezení:</w:t>
      </w:r>
    </w:p>
    <w:p w14:paraId="11E07790" w14:textId="77777777" w:rsidR="003C7269" w:rsidRPr="003C7269" w:rsidRDefault="003C7269" w:rsidP="003C7269">
      <w:pPr>
        <w:numPr>
          <w:ilvl w:val="0"/>
          <w:numId w:val="3"/>
        </w:numPr>
      </w:pPr>
      <w:r w:rsidRPr="003C7269">
        <w:rPr>
          <w:b/>
          <w:bCs/>
        </w:rPr>
        <w:t>Nevhodná pro fotorealistické scény</w:t>
      </w:r>
      <w:r w:rsidRPr="003C7269">
        <w:t xml:space="preserve"> – nelze efektivně uchovat detaily fotografií.</w:t>
      </w:r>
    </w:p>
    <w:p w14:paraId="6B578542" w14:textId="77777777" w:rsidR="003C7269" w:rsidRPr="003C7269" w:rsidRDefault="003C7269" w:rsidP="003C7269">
      <w:pPr>
        <w:numPr>
          <w:ilvl w:val="0"/>
          <w:numId w:val="3"/>
        </w:numPr>
      </w:pPr>
      <w:r w:rsidRPr="003C7269">
        <w:rPr>
          <w:b/>
          <w:bCs/>
        </w:rPr>
        <w:t xml:space="preserve">Nutnost </w:t>
      </w:r>
      <w:proofErr w:type="spellStart"/>
      <w:r w:rsidRPr="003C7269">
        <w:rPr>
          <w:b/>
          <w:bCs/>
        </w:rPr>
        <w:t>rasterizace</w:t>
      </w:r>
      <w:proofErr w:type="spellEnd"/>
      <w:r w:rsidRPr="003C7269">
        <w:t xml:space="preserve"> – před zobrazením na obrazovce musí být převedena na rastrovou podobu.</w:t>
      </w:r>
    </w:p>
    <w:p w14:paraId="76E305F0" w14:textId="136F71E8" w:rsidR="003C7269" w:rsidRPr="003C7269" w:rsidRDefault="003C7269" w:rsidP="003C7269">
      <w:pPr>
        <w:numPr>
          <w:ilvl w:val="0"/>
          <w:numId w:val="3"/>
        </w:numPr>
      </w:pPr>
      <w:r w:rsidRPr="003C7269">
        <w:rPr>
          <w:b/>
          <w:bCs/>
        </w:rPr>
        <w:t>Neexistence univerzálního formátu</w:t>
      </w:r>
      <w:r w:rsidRPr="003C7269">
        <w:t xml:space="preserve"> – komplikace s přenosem mezi programy.</w:t>
      </w:r>
    </w:p>
    <w:p w14:paraId="7E67D01B" w14:textId="77777777" w:rsidR="003C7269" w:rsidRPr="003C7269" w:rsidRDefault="003C7269" w:rsidP="003C7269">
      <w:pPr>
        <w:rPr>
          <w:b/>
          <w:bCs/>
        </w:rPr>
      </w:pPr>
      <w:r w:rsidRPr="003C7269">
        <w:rPr>
          <w:b/>
          <w:bCs/>
        </w:rPr>
        <w:t>3. Oblasti využití vektorové grafiky</w:t>
      </w:r>
    </w:p>
    <w:p w14:paraId="6FA788D4" w14:textId="77777777" w:rsidR="003C7269" w:rsidRPr="003C7269" w:rsidRDefault="003C7269" w:rsidP="003C7269">
      <w:pPr>
        <w:numPr>
          <w:ilvl w:val="0"/>
          <w:numId w:val="4"/>
        </w:numPr>
      </w:pPr>
      <w:r w:rsidRPr="003C7269">
        <w:rPr>
          <w:b/>
          <w:bCs/>
        </w:rPr>
        <w:t>Reklama a propagace</w:t>
      </w:r>
      <w:r w:rsidRPr="003C7269">
        <w:t xml:space="preserve"> – tvorba log, ikon, bannerů.</w:t>
      </w:r>
    </w:p>
    <w:p w14:paraId="093911F3" w14:textId="77777777" w:rsidR="003C7269" w:rsidRPr="003C7269" w:rsidRDefault="003C7269" w:rsidP="003C7269">
      <w:pPr>
        <w:numPr>
          <w:ilvl w:val="0"/>
          <w:numId w:val="4"/>
        </w:numPr>
      </w:pPr>
      <w:r w:rsidRPr="003C7269">
        <w:rPr>
          <w:b/>
          <w:bCs/>
        </w:rPr>
        <w:t xml:space="preserve">DTP (desktop </w:t>
      </w:r>
      <w:proofErr w:type="spellStart"/>
      <w:r w:rsidRPr="003C7269">
        <w:rPr>
          <w:b/>
          <w:bCs/>
        </w:rPr>
        <w:t>publishing</w:t>
      </w:r>
      <w:proofErr w:type="spellEnd"/>
      <w:r w:rsidRPr="003C7269">
        <w:rPr>
          <w:b/>
          <w:bCs/>
        </w:rPr>
        <w:t>)</w:t>
      </w:r>
      <w:r w:rsidRPr="003C7269">
        <w:t xml:space="preserve"> – publikování tiskovin.</w:t>
      </w:r>
    </w:p>
    <w:p w14:paraId="6D723E2A" w14:textId="77777777" w:rsidR="003C7269" w:rsidRPr="003C7269" w:rsidRDefault="003C7269" w:rsidP="003C7269">
      <w:pPr>
        <w:numPr>
          <w:ilvl w:val="0"/>
          <w:numId w:val="4"/>
        </w:numPr>
      </w:pPr>
      <w:r w:rsidRPr="003C7269">
        <w:rPr>
          <w:b/>
          <w:bCs/>
        </w:rPr>
        <w:t>CAD (</w:t>
      </w:r>
      <w:proofErr w:type="spellStart"/>
      <w:r w:rsidRPr="003C7269">
        <w:rPr>
          <w:b/>
          <w:bCs/>
        </w:rPr>
        <w:t>Computer-Aided</w:t>
      </w:r>
      <w:proofErr w:type="spellEnd"/>
      <w:r w:rsidRPr="003C7269">
        <w:rPr>
          <w:b/>
          <w:bCs/>
        </w:rPr>
        <w:t xml:space="preserve"> Design)</w:t>
      </w:r>
      <w:r w:rsidRPr="003C7269">
        <w:t xml:space="preserve"> – technické výkresy, architektura.</w:t>
      </w:r>
    </w:p>
    <w:p w14:paraId="52C7B583" w14:textId="77777777" w:rsidR="003C7269" w:rsidRPr="003C7269" w:rsidRDefault="003C7269" w:rsidP="003C7269">
      <w:pPr>
        <w:numPr>
          <w:ilvl w:val="0"/>
          <w:numId w:val="4"/>
        </w:numPr>
      </w:pPr>
      <w:r w:rsidRPr="003C7269">
        <w:rPr>
          <w:b/>
          <w:bCs/>
        </w:rPr>
        <w:t>Počítačová animace</w:t>
      </w:r>
      <w:r w:rsidRPr="003C7269">
        <w:t xml:space="preserve"> – využití ve filmech a hrách.</w:t>
      </w:r>
    </w:p>
    <w:p w14:paraId="42D3970C" w14:textId="7BCB39B6" w:rsidR="003C7269" w:rsidRPr="003C7269" w:rsidRDefault="003C7269" w:rsidP="003C7269">
      <w:pPr>
        <w:numPr>
          <w:ilvl w:val="0"/>
          <w:numId w:val="4"/>
        </w:numPr>
      </w:pPr>
      <w:r w:rsidRPr="003C7269">
        <w:rPr>
          <w:b/>
          <w:bCs/>
        </w:rPr>
        <w:t>Geografické informační systémy (GIS)</w:t>
      </w:r>
      <w:r w:rsidRPr="003C7269">
        <w:t xml:space="preserve"> – mapování terénu.</w:t>
      </w:r>
    </w:p>
    <w:p w14:paraId="4A567B0E" w14:textId="77777777" w:rsidR="003C7269" w:rsidRPr="003C7269" w:rsidRDefault="003C7269" w:rsidP="003C7269">
      <w:pPr>
        <w:rPr>
          <w:b/>
          <w:bCs/>
        </w:rPr>
      </w:pPr>
      <w:r w:rsidRPr="003C7269">
        <w:rPr>
          <w:b/>
          <w:bCs/>
        </w:rPr>
        <w:t xml:space="preserve">4. </w:t>
      </w:r>
      <w:proofErr w:type="spellStart"/>
      <w:r w:rsidRPr="003C7269">
        <w:rPr>
          <w:b/>
          <w:bCs/>
        </w:rPr>
        <w:t>Rasterizace</w:t>
      </w:r>
      <w:proofErr w:type="spellEnd"/>
      <w:r w:rsidRPr="003C7269">
        <w:rPr>
          <w:b/>
          <w:bCs/>
        </w:rPr>
        <w:t xml:space="preserve"> a </w:t>
      </w:r>
      <w:proofErr w:type="spellStart"/>
      <w:r w:rsidRPr="003C7269">
        <w:rPr>
          <w:b/>
          <w:bCs/>
        </w:rPr>
        <w:t>vektorizace</w:t>
      </w:r>
      <w:proofErr w:type="spellEnd"/>
    </w:p>
    <w:p w14:paraId="72BB9DCD" w14:textId="77777777" w:rsidR="003C7269" w:rsidRPr="003C7269" w:rsidRDefault="003C7269" w:rsidP="003C7269">
      <w:pPr>
        <w:numPr>
          <w:ilvl w:val="0"/>
          <w:numId w:val="5"/>
        </w:numPr>
      </w:pPr>
      <w:proofErr w:type="spellStart"/>
      <w:r w:rsidRPr="003C7269">
        <w:rPr>
          <w:b/>
          <w:bCs/>
        </w:rPr>
        <w:t>Rasterizace</w:t>
      </w:r>
      <w:proofErr w:type="spellEnd"/>
      <w:r w:rsidRPr="003C7269">
        <w:t xml:space="preserve"> – převod vektorové grafiky na bitmapový obraz.</w:t>
      </w:r>
    </w:p>
    <w:p w14:paraId="22A1B9E2" w14:textId="77777777" w:rsidR="003C7269" w:rsidRPr="003C7269" w:rsidRDefault="003C7269" w:rsidP="003C7269">
      <w:pPr>
        <w:numPr>
          <w:ilvl w:val="1"/>
          <w:numId w:val="5"/>
        </w:numPr>
      </w:pPr>
      <w:proofErr w:type="spellStart"/>
      <w:r w:rsidRPr="003C7269">
        <w:rPr>
          <w:b/>
          <w:bCs/>
        </w:rPr>
        <w:t>Antialiasing</w:t>
      </w:r>
      <w:proofErr w:type="spellEnd"/>
      <w:r w:rsidRPr="003C7269">
        <w:t xml:space="preserve"> – vyhlazování hran pro odstranění zubatých okrajů.</w:t>
      </w:r>
    </w:p>
    <w:p w14:paraId="3164E90C" w14:textId="77777777" w:rsidR="003C7269" w:rsidRPr="003C7269" w:rsidRDefault="003C7269" w:rsidP="003C7269">
      <w:pPr>
        <w:numPr>
          <w:ilvl w:val="1"/>
          <w:numId w:val="5"/>
        </w:numPr>
      </w:pPr>
      <w:proofErr w:type="spellStart"/>
      <w:r w:rsidRPr="003C7269">
        <w:rPr>
          <w:b/>
          <w:bCs/>
        </w:rPr>
        <w:t>Clipping</w:t>
      </w:r>
      <w:proofErr w:type="spellEnd"/>
      <w:r w:rsidRPr="003C7269">
        <w:t xml:space="preserve"> – odstranění částí obrazu mimo viditelnou oblast.</w:t>
      </w:r>
    </w:p>
    <w:p w14:paraId="074D31F4" w14:textId="77777777" w:rsidR="003C7269" w:rsidRPr="003C7269" w:rsidRDefault="003C7269" w:rsidP="003C7269">
      <w:pPr>
        <w:numPr>
          <w:ilvl w:val="1"/>
          <w:numId w:val="5"/>
        </w:numPr>
      </w:pPr>
      <w:r w:rsidRPr="003C7269">
        <w:rPr>
          <w:b/>
          <w:bCs/>
        </w:rPr>
        <w:t>Z-buffer</w:t>
      </w:r>
      <w:r w:rsidRPr="003C7269">
        <w:t xml:space="preserve"> – uchovávání hloubky objektů při převodu </w:t>
      </w:r>
      <w:proofErr w:type="gramStart"/>
      <w:r w:rsidRPr="003C7269">
        <w:t>3D</w:t>
      </w:r>
      <w:proofErr w:type="gramEnd"/>
      <w:r w:rsidRPr="003C7269">
        <w:t xml:space="preserve"> do 2D.</w:t>
      </w:r>
    </w:p>
    <w:p w14:paraId="378200C8" w14:textId="77777777" w:rsidR="003C7269" w:rsidRPr="003C7269" w:rsidRDefault="003C7269" w:rsidP="003C7269">
      <w:pPr>
        <w:numPr>
          <w:ilvl w:val="0"/>
          <w:numId w:val="5"/>
        </w:numPr>
      </w:pPr>
      <w:proofErr w:type="spellStart"/>
      <w:r w:rsidRPr="003C7269">
        <w:rPr>
          <w:b/>
          <w:bCs/>
        </w:rPr>
        <w:t>Vektorizace</w:t>
      </w:r>
      <w:proofErr w:type="spellEnd"/>
      <w:r w:rsidRPr="003C7269">
        <w:t xml:space="preserve"> – převod rastrového obrazu na vektorový.</w:t>
      </w:r>
    </w:p>
    <w:p w14:paraId="1164D9C4" w14:textId="77777777" w:rsidR="003C7269" w:rsidRPr="003C7269" w:rsidRDefault="003C7269" w:rsidP="003C7269">
      <w:pPr>
        <w:numPr>
          <w:ilvl w:val="1"/>
          <w:numId w:val="5"/>
        </w:numPr>
      </w:pPr>
      <w:r w:rsidRPr="003C7269">
        <w:rPr>
          <w:b/>
          <w:bCs/>
        </w:rPr>
        <w:t xml:space="preserve">Ruční </w:t>
      </w:r>
      <w:proofErr w:type="spellStart"/>
      <w:r w:rsidRPr="003C7269">
        <w:rPr>
          <w:b/>
          <w:bCs/>
        </w:rPr>
        <w:t>vektorizace</w:t>
      </w:r>
      <w:proofErr w:type="spellEnd"/>
      <w:r w:rsidRPr="003C7269">
        <w:t xml:space="preserve"> – obkreslování rastrového obrázku.</w:t>
      </w:r>
    </w:p>
    <w:p w14:paraId="6502F743" w14:textId="77777777" w:rsidR="003C7269" w:rsidRPr="003C7269" w:rsidRDefault="003C7269" w:rsidP="003C7269">
      <w:pPr>
        <w:numPr>
          <w:ilvl w:val="1"/>
          <w:numId w:val="5"/>
        </w:numPr>
      </w:pPr>
      <w:r w:rsidRPr="003C7269">
        <w:rPr>
          <w:b/>
          <w:bCs/>
        </w:rPr>
        <w:t xml:space="preserve">Poloautomatická </w:t>
      </w:r>
      <w:proofErr w:type="spellStart"/>
      <w:r w:rsidRPr="003C7269">
        <w:rPr>
          <w:b/>
          <w:bCs/>
        </w:rPr>
        <w:t>vektorizace</w:t>
      </w:r>
      <w:proofErr w:type="spellEnd"/>
      <w:r w:rsidRPr="003C7269">
        <w:t xml:space="preserve"> – kombinace manuální a automatické detekce.</w:t>
      </w:r>
    </w:p>
    <w:p w14:paraId="242FF3C0" w14:textId="194E89D5" w:rsidR="003C7269" w:rsidRPr="003C7269" w:rsidRDefault="003C7269" w:rsidP="003C7269">
      <w:pPr>
        <w:numPr>
          <w:ilvl w:val="1"/>
          <w:numId w:val="5"/>
        </w:numPr>
      </w:pPr>
      <w:r w:rsidRPr="003C7269">
        <w:rPr>
          <w:b/>
          <w:bCs/>
        </w:rPr>
        <w:t xml:space="preserve">Automatická </w:t>
      </w:r>
      <w:proofErr w:type="spellStart"/>
      <w:r w:rsidRPr="003C7269">
        <w:rPr>
          <w:b/>
          <w:bCs/>
        </w:rPr>
        <w:t>vektorizace</w:t>
      </w:r>
      <w:proofErr w:type="spellEnd"/>
      <w:r w:rsidRPr="003C7269">
        <w:t xml:space="preserve"> – využívání algoritmů pro rozpoznávání tvarů.</w:t>
      </w:r>
    </w:p>
    <w:p w14:paraId="5EA6DC2C" w14:textId="77777777" w:rsidR="003C7269" w:rsidRPr="003C7269" w:rsidRDefault="003C7269" w:rsidP="003C7269">
      <w:pPr>
        <w:rPr>
          <w:b/>
          <w:bCs/>
        </w:rPr>
      </w:pPr>
      <w:r w:rsidRPr="003C7269">
        <w:rPr>
          <w:b/>
          <w:bCs/>
        </w:rPr>
        <w:t>5. Programy pro vektorovou grafiku</w:t>
      </w:r>
    </w:p>
    <w:p w14:paraId="42597281" w14:textId="77777777" w:rsidR="003C7269" w:rsidRPr="003C7269" w:rsidRDefault="003C7269" w:rsidP="003C7269">
      <w:pPr>
        <w:numPr>
          <w:ilvl w:val="0"/>
          <w:numId w:val="6"/>
        </w:numPr>
      </w:pPr>
      <w:r w:rsidRPr="003C7269">
        <w:rPr>
          <w:b/>
          <w:bCs/>
        </w:rPr>
        <w:t xml:space="preserve">Adobe </w:t>
      </w:r>
      <w:proofErr w:type="spellStart"/>
      <w:r w:rsidRPr="003C7269">
        <w:rPr>
          <w:b/>
          <w:bCs/>
        </w:rPr>
        <w:t>Illustrator</w:t>
      </w:r>
      <w:proofErr w:type="spellEnd"/>
      <w:r w:rsidRPr="003C7269">
        <w:t xml:space="preserve"> – profesionální software pro tvorbu vektorové grafiky.</w:t>
      </w:r>
    </w:p>
    <w:p w14:paraId="7C8A95A0" w14:textId="77777777" w:rsidR="003C7269" w:rsidRPr="003C7269" w:rsidRDefault="003C7269" w:rsidP="003C7269">
      <w:pPr>
        <w:numPr>
          <w:ilvl w:val="0"/>
          <w:numId w:val="6"/>
        </w:numPr>
      </w:pPr>
      <w:proofErr w:type="spellStart"/>
      <w:r w:rsidRPr="003C7269">
        <w:rPr>
          <w:b/>
          <w:bCs/>
        </w:rPr>
        <w:t>CorelDraw</w:t>
      </w:r>
      <w:proofErr w:type="spellEnd"/>
      <w:r w:rsidRPr="003C7269">
        <w:t xml:space="preserve"> – alternativa k </w:t>
      </w:r>
      <w:proofErr w:type="spellStart"/>
      <w:r w:rsidRPr="003C7269">
        <w:t>Illustratoru</w:t>
      </w:r>
      <w:proofErr w:type="spellEnd"/>
      <w:r w:rsidRPr="003C7269">
        <w:t>, oblíbená pro design.</w:t>
      </w:r>
    </w:p>
    <w:p w14:paraId="6B9B285D" w14:textId="77777777" w:rsidR="003C7269" w:rsidRPr="003C7269" w:rsidRDefault="003C7269" w:rsidP="003C7269">
      <w:pPr>
        <w:numPr>
          <w:ilvl w:val="0"/>
          <w:numId w:val="6"/>
        </w:numPr>
      </w:pPr>
      <w:proofErr w:type="spellStart"/>
      <w:r w:rsidRPr="003C7269">
        <w:rPr>
          <w:b/>
          <w:bCs/>
        </w:rPr>
        <w:t>Inkscape</w:t>
      </w:r>
      <w:proofErr w:type="spellEnd"/>
      <w:r w:rsidRPr="003C7269">
        <w:t xml:space="preserve"> – open-source editor pro vektorovou grafiku.</w:t>
      </w:r>
    </w:p>
    <w:p w14:paraId="3A6860C3" w14:textId="77777777" w:rsidR="003C7269" w:rsidRPr="003C7269" w:rsidRDefault="003C7269" w:rsidP="003C7269">
      <w:pPr>
        <w:numPr>
          <w:ilvl w:val="0"/>
          <w:numId w:val="6"/>
        </w:numPr>
      </w:pPr>
      <w:proofErr w:type="spellStart"/>
      <w:r w:rsidRPr="003C7269">
        <w:rPr>
          <w:b/>
          <w:bCs/>
        </w:rPr>
        <w:t>Zoner</w:t>
      </w:r>
      <w:proofErr w:type="spellEnd"/>
      <w:r w:rsidRPr="003C7269">
        <w:rPr>
          <w:b/>
          <w:bCs/>
        </w:rPr>
        <w:t xml:space="preserve"> </w:t>
      </w:r>
      <w:proofErr w:type="spellStart"/>
      <w:r w:rsidRPr="003C7269">
        <w:rPr>
          <w:b/>
          <w:bCs/>
        </w:rPr>
        <w:t>Callisto</w:t>
      </w:r>
      <w:proofErr w:type="spellEnd"/>
      <w:r w:rsidRPr="003C7269">
        <w:t xml:space="preserve"> – český software pro vektorové úpravy.</w:t>
      </w:r>
    </w:p>
    <w:p w14:paraId="3FF23149" w14:textId="7319A2C2" w:rsidR="003C7269" w:rsidRDefault="003C7269" w:rsidP="003C7269">
      <w:pPr>
        <w:numPr>
          <w:ilvl w:val="0"/>
          <w:numId w:val="6"/>
        </w:numPr>
      </w:pPr>
      <w:r w:rsidRPr="003C7269">
        <w:rPr>
          <w:b/>
          <w:bCs/>
        </w:rPr>
        <w:t>CAD programy</w:t>
      </w:r>
      <w:r w:rsidRPr="003C7269">
        <w:t xml:space="preserve"> – </w:t>
      </w:r>
      <w:proofErr w:type="spellStart"/>
      <w:r w:rsidRPr="003C7269">
        <w:t>AutoCAD</w:t>
      </w:r>
      <w:proofErr w:type="spellEnd"/>
      <w:r w:rsidRPr="003C7269">
        <w:t xml:space="preserve">, </w:t>
      </w:r>
      <w:proofErr w:type="spellStart"/>
      <w:r w:rsidRPr="003C7269">
        <w:t>SolidWorks</w:t>
      </w:r>
      <w:proofErr w:type="spellEnd"/>
      <w:r w:rsidRPr="003C7269">
        <w:t xml:space="preserve"> pro technickou grafiku.</w:t>
      </w:r>
    </w:p>
    <w:p w14:paraId="67B6019B" w14:textId="77777777" w:rsidR="003C7269" w:rsidRPr="003C7269" w:rsidRDefault="003C7269" w:rsidP="003C7269">
      <w:pPr>
        <w:ind w:left="720"/>
      </w:pPr>
    </w:p>
    <w:p w14:paraId="49598693" w14:textId="77777777" w:rsidR="003C7269" w:rsidRPr="003C7269" w:rsidRDefault="003C7269" w:rsidP="003C7269">
      <w:pPr>
        <w:rPr>
          <w:b/>
          <w:bCs/>
        </w:rPr>
      </w:pPr>
      <w:r w:rsidRPr="003C7269">
        <w:rPr>
          <w:b/>
          <w:bCs/>
        </w:rPr>
        <w:lastRenderedPageBreak/>
        <w:t>6. Vektorové formáty</w:t>
      </w:r>
    </w:p>
    <w:p w14:paraId="0A8C9311" w14:textId="77777777" w:rsidR="003C7269" w:rsidRPr="003C7269" w:rsidRDefault="003C7269" w:rsidP="003C7269">
      <w:pPr>
        <w:numPr>
          <w:ilvl w:val="0"/>
          <w:numId w:val="7"/>
        </w:numPr>
      </w:pPr>
      <w:r w:rsidRPr="003C7269">
        <w:rPr>
          <w:b/>
          <w:bCs/>
        </w:rPr>
        <w:t xml:space="preserve">AI (Adobe </w:t>
      </w:r>
      <w:proofErr w:type="spellStart"/>
      <w:r w:rsidRPr="003C7269">
        <w:rPr>
          <w:b/>
          <w:bCs/>
        </w:rPr>
        <w:t>Illustrator</w:t>
      </w:r>
      <w:proofErr w:type="spellEnd"/>
      <w:r w:rsidRPr="003C7269">
        <w:rPr>
          <w:b/>
          <w:bCs/>
        </w:rPr>
        <w:t>)</w:t>
      </w:r>
      <w:r w:rsidRPr="003C7269">
        <w:t xml:space="preserve"> – nativní formát </w:t>
      </w:r>
      <w:proofErr w:type="spellStart"/>
      <w:r w:rsidRPr="003C7269">
        <w:t>Illustratoru</w:t>
      </w:r>
      <w:proofErr w:type="spellEnd"/>
      <w:r w:rsidRPr="003C7269">
        <w:t>.</w:t>
      </w:r>
    </w:p>
    <w:p w14:paraId="4DF2A899" w14:textId="77777777" w:rsidR="003C7269" w:rsidRPr="003C7269" w:rsidRDefault="003C7269" w:rsidP="003C7269">
      <w:pPr>
        <w:numPr>
          <w:ilvl w:val="0"/>
          <w:numId w:val="7"/>
        </w:numPr>
      </w:pPr>
      <w:r w:rsidRPr="003C7269">
        <w:rPr>
          <w:b/>
          <w:bCs/>
        </w:rPr>
        <w:t>CDR (</w:t>
      </w:r>
      <w:proofErr w:type="spellStart"/>
      <w:r w:rsidRPr="003C7269">
        <w:rPr>
          <w:b/>
          <w:bCs/>
        </w:rPr>
        <w:t>CorelDRAW</w:t>
      </w:r>
      <w:proofErr w:type="spellEnd"/>
      <w:r w:rsidRPr="003C7269">
        <w:rPr>
          <w:b/>
          <w:bCs/>
        </w:rPr>
        <w:t>)</w:t>
      </w:r>
      <w:r w:rsidRPr="003C7269">
        <w:t xml:space="preserve"> – formát používaný v </w:t>
      </w:r>
      <w:proofErr w:type="spellStart"/>
      <w:r w:rsidRPr="003C7269">
        <w:t>CorelDRAW</w:t>
      </w:r>
      <w:proofErr w:type="spellEnd"/>
      <w:r w:rsidRPr="003C7269">
        <w:t>.</w:t>
      </w:r>
    </w:p>
    <w:p w14:paraId="713AE2FA" w14:textId="77777777" w:rsidR="003C7269" w:rsidRPr="003C7269" w:rsidRDefault="003C7269" w:rsidP="003C7269">
      <w:pPr>
        <w:numPr>
          <w:ilvl w:val="0"/>
          <w:numId w:val="7"/>
        </w:numPr>
      </w:pPr>
      <w:r w:rsidRPr="003C7269">
        <w:rPr>
          <w:b/>
          <w:bCs/>
        </w:rPr>
        <w:t>SVG (</w:t>
      </w:r>
      <w:proofErr w:type="spellStart"/>
      <w:r w:rsidRPr="003C7269">
        <w:rPr>
          <w:b/>
          <w:bCs/>
        </w:rPr>
        <w:t>Scalable</w:t>
      </w:r>
      <w:proofErr w:type="spellEnd"/>
      <w:r w:rsidRPr="003C7269">
        <w:rPr>
          <w:b/>
          <w:bCs/>
        </w:rPr>
        <w:t xml:space="preserve"> </w:t>
      </w:r>
      <w:proofErr w:type="spellStart"/>
      <w:r w:rsidRPr="003C7269">
        <w:rPr>
          <w:b/>
          <w:bCs/>
        </w:rPr>
        <w:t>Vector</w:t>
      </w:r>
      <w:proofErr w:type="spellEnd"/>
      <w:r w:rsidRPr="003C7269">
        <w:rPr>
          <w:b/>
          <w:bCs/>
        </w:rPr>
        <w:t xml:space="preserve"> </w:t>
      </w:r>
      <w:proofErr w:type="spellStart"/>
      <w:r w:rsidRPr="003C7269">
        <w:rPr>
          <w:b/>
          <w:bCs/>
        </w:rPr>
        <w:t>Graphics</w:t>
      </w:r>
      <w:proofErr w:type="spellEnd"/>
      <w:r w:rsidRPr="003C7269">
        <w:rPr>
          <w:b/>
          <w:bCs/>
        </w:rPr>
        <w:t>)</w:t>
      </w:r>
      <w:r w:rsidRPr="003C7269">
        <w:t xml:space="preserve"> – standardní formát pro webovou grafiku.</w:t>
      </w:r>
    </w:p>
    <w:p w14:paraId="7B227226" w14:textId="77777777" w:rsidR="003C7269" w:rsidRPr="003C7269" w:rsidRDefault="003C7269" w:rsidP="003C7269">
      <w:pPr>
        <w:numPr>
          <w:ilvl w:val="0"/>
          <w:numId w:val="7"/>
        </w:numPr>
      </w:pPr>
      <w:r w:rsidRPr="003C7269">
        <w:rPr>
          <w:b/>
          <w:bCs/>
        </w:rPr>
        <w:t>EPS (</w:t>
      </w:r>
      <w:proofErr w:type="spellStart"/>
      <w:r w:rsidRPr="003C7269">
        <w:rPr>
          <w:b/>
          <w:bCs/>
        </w:rPr>
        <w:t>Encapsulated</w:t>
      </w:r>
      <w:proofErr w:type="spellEnd"/>
      <w:r w:rsidRPr="003C7269">
        <w:rPr>
          <w:b/>
          <w:bCs/>
        </w:rPr>
        <w:t xml:space="preserve"> </w:t>
      </w:r>
      <w:proofErr w:type="spellStart"/>
      <w:r w:rsidRPr="003C7269">
        <w:rPr>
          <w:b/>
          <w:bCs/>
        </w:rPr>
        <w:t>PostScript</w:t>
      </w:r>
      <w:proofErr w:type="spellEnd"/>
      <w:r w:rsidRPr="003C7269">
        <w:rPr>
          <w:b/>
          <w:bCs/>
        </w:rPr>
        <w:t>)</w:t>
      </w:r>
      <w:r w:rsidRPr="003C7269">
        <w:t xml:space="preserve"> – běžně používaný ve vydavatelském průmyslu.</w:t>
      </w:r>
    </w:p>
    <w:p w14:paraId="73821A35" w14:textId="77777777" w:rsidR="003C7269" w:rsidRPr="003C7269" w:rsidRDefault="003C7269" w:rsidP="003C7269">
      <w:pPr>
        <w:numPr>
          <w:ilvl w:val="0"/>
          <w:numId w:val="7"/>
        </w:numPr>
      </w:pPr>
      <w:r w:rsidRPr="003C7269">
        <w:rPr>
          <w:b/>
          <w:bCs/>
        </w:rPr>
        <w:t>DXF (</w:t>
      </w:r>
      <w:proofErr w:type="spellStart"/>
      <w:r w:rsidRPr="003C7269">
        <w:rPr>
          <w:b/>
          <w:bCs/>
        </w:rPr>
        <w:t>Drawing</w:t>
      </w:r>
      <w:proofErr w:type="spellEnd"/>
      <w:r w:rsidRPr="003C7269">
        <w:rPr>
          <w:b/>
          <w:bCs/>
        </w:rPr>
        <w:t xml:space="preserve"> Exchange </w:t>
      </w:r>
      <w:proofErr w:type="spellStart"/>
      <w:r w:rsidRPr="003C7269">
        <w:rPr>
          <w:b/>
          <w:bCs/>
        </w:rPr>
        <w:t>Format</w:t>
      </w:r>
      <w:proofErr w:type="spellEnd"/>
      <w:r w:rsidRPr="003C7269">
        <w:rPr>
          <w:b/>
          <w:bCs/>
        </w:rPr>
        <w:t>)</w:t>
      </w:r>
      <w:r w:rsidRPr="003C7269">
        <w:t xml:space="preserve"> – formát používaný v CAD software.</w:t>
      </w:r>
    </w:p>
    <w:p w14:paraId="2E90F704" w14:textId="66927374" w:rsidR="003C7269" w:rsidRPr="003C7269" w:rsidRDefault="003C7269" w:rsidP="003C7269">
      <w:pPr>
        <w:numPr>
          <w:ilvl w:val="0"/>
          <w:numId w:val="7"/>
        </w:numPr>
      </w:pPr>
      <w:r w:rsidRPr="003C7269">
        <w:rPr>
          <w:b/>
          <w:bCs/>
        </w:rPr>
        <w:t xml:space="preserve">PDF (Portable </w:t>
      </w:r>
      <w:proofErr w:type="spellStart"/>
      <w:r w:rsidRPr="003C7269">
        <w:rPr>
          <w:b/>
          <w:bCs/>
        </w:rPr>
        <w:t>Document</w:t>
      </w:r>
      <w:proofErr w:type="spellEnd"/>
      <w:r w:rsidRPr="003C7269">
        <w:rPr>
          <w:b/>
          <w:bCs/>
        </w:rPr>
        <w:t xml:space="preserve"> </w:t>
      </w:r>
      <w:proofErr w:type="spellStart"/>
      <w:r w:rsidRPr="003C7269">
        <w:rPr>
          <w:b/>
          <w:bCs/>
        </w:rPr>
        <w:t>Format</w:t>
      </w:r>
      <w:proofErr w:type="spellEnd"/>
      <w:r w:rsidRPr="003C7269">
        <w:rPr>
          <w:b/>
          <w:bCs/>
        </w:rPr>
        <w:t>)</w:t>
      </w:r>
      <w:r w:rsidRPr="003C7269">
        <w:t xml:space="preserve"> – podporuje vektorovou i rastrovou grafiku.</w:t>
      </w:r>
    </w:p>
    <w:p w14:paraId="0A611C8A" w14:textId="77777777" w:rsidR="003C7269" w:rsidRPr="003C7269" w:rsidRDefault="003C7269" w:rsidP="003C7269">
      <w:pPr>
        <w:rPr>
          <w:b/>
          <w:bCs/>
        </w:rPr>
      </w:pPr>
      <w:r w:rsidRPr="003C7269">
        <w:rPr>
          <w:b/>
          <w:bCs/>
        </w:rPr>
        <w:t>7. Nástroje a funkce pro vektorové kreslení</w:t>
      </w:r>
    </w:p>
    <w:p w14:paraId="4A908391" w14:textId="77777777" w:rsidR="003C7269" w:rsidRPr="003C7269" w:rsidRDefault="003C7269" w:rsidP="003C7269">
      <w:pPr>
        <w:numPr>
          <w:ilvl w:val="0"/>
          <w:numId w:val="8"/>
        </w:numPr>
      </w:pPr>
      <w:r w:rsidRPr="003C7269">
        <w:rPr>
          <w:b/>
          <w:bCs/>
        </w:rPr>
        <w:t>Pravítka a vodicí linky</w:t>
      </w:r>
      <w:r w:rsidRPr="003C7269">
        <w:t xml:space="preserve"> – pomáhají s přesným zarovnáním objektů.</w:t>
      </w:r>
    </w:p>
    <w:p w14:paraId="25143CAD" w14:textId="77777777" w:rsidR="003C7269" w:rsidRPr="003C7269" w:rsidRDefault="003C7269" w:rsidP="003C7269">
      <w:pPr>
        <w:numPr>
          <w:ilvl w:val="0"/>
          <w:numId w:val="8"/>
        </w:numPr>
      </w:pPr>
      <w:r w:rsidRPr="003C7269">
        <w:rPr>
          <w:b/>
          <w:bCs/>
        </w:rPr>
        <w:t>Mřížky a chytací režimy</w:t>
      </w:r>
      <w:r w:rsidRPr="003C7269">
        <w:t xml:space="preserve"> – usnadňují kreslení podle předem daných os.</w:t>
      </w:r>
    </w:p>
    <w:p w14:paraId="14687B03" w14:textId="77777777" w:rsidR="003C7269" w:rsidRPr="003C7269" w:rsidRDefault="003C7269" w:rsidP="003C7269">
      <w:pPr>
        <w:numPr>
          <w:ilvl w:val="0"/>
          <w:numId w:val="8"/>
        </w:numPr>
      </w:pPr>
      <w:r w:rsidRPr="003C7269">
        <w:rPr>
          <w:b/>
          <w:bCs/>
        </w:rPr>
        <w:t>Práce s křivkami</w:t>
      </w:r>
      <w:r w:rsidRPr="003C7269">
        <w:t xml:space="preserve"> – kreslení </w:t>
      </w:r>
      <w:proofErr w:type="spellStart"/>
      <w:r w:rsidRPr="003C7269">
        <w:t>Bézierových</w:t>
      </w:r>
      <w:proofErr w:type="spellEnd"/>
      <w:r w:rsidRPr="003C7269">
        <w:t xml:space="preserve"> křivek, kaligrafická kresba.</w:t>
      </w:r>
    </w:p>
    <w:p w14:paraId="0743E47B" w14:textId="77777777" w:rsidR="003C7269" w:rsidRPr="003C7269" w:rsidRDefault="003C7269" w:rsidP="003C7269">
      <w:pPr>
        <w:numPr>
          <w:ilvl w:val="0"/>
          <w:numId w:val="8"/>
        </w:numPr>
      </w:pPr>
      <w:r w:rsidRPr="003C7269">
        <w:rPr>
          <w:b/>
          <w:bCs/>
        </w:rPr>
        <w:t>Manipulace s objekty</w:t>
      </w:r>
      <w:r w:rsidRPr="003C7269">
        <w:t xml:space="preserve"> – změna velikosti, rotace, transformace.</w:t>
      </w:r>
    </w:p>
    <w:p w14:paraId="52A0F39C" w14:textId="77777777" w:rsidR="003C7269" w:rsidRPr="003C7269" w:rsidRDefault="003C7269" w:rsidP="003C7269">
      <w:pPr>
        <w:numPr>
          <w:ilvl w:val="0"/>
          <w:numId w:val="8"/>
        </w:numPr>
      </w:pPr>
      <w:r w:rsidRPr="003C7269">
        <w:rPr>
          <w:b/>
          <w:bCs/>
        </w:rPr>
        <w:t>Vrstvy a efekty</w:t>
      </w:r>
      <w:r w:rsidRPr="003C7269">
        <w:t xml:space="preserve"> – uspořádání objektů do vrstev a aplikace efektů.</w:t>
      </w:r>
    </w:p>
    <w:p w14:paraId="5C2F07C8" w14:textId="03CDC75B" w:rsidR="003C7269" w:rsidRPr="003C7269" w:rsidRDefault="003C7269" w:rsidP="003C7269">
      <w:pPr>
        <w:numPr>
          <w:ilvl w:val="0"/>
          <w:numId w:val="8"/>
        </w:numPr>
      </w:pPr>
      <w:r w:rsidRPr="003C7269">
        <w:rPr>
          <w:b/>
          <w:bCs/>
        </w:rPr>
        <w:t>Logické operace</w:t>
      </w:r>
      <w:r w:rsidRPr="003C7269">
        <w:t xml:space="preserve"> – sjednocení, průnik, rozdíl mezi objekty.</w:t>
      </w:r>
    </w:p>
    <w:p w14:paraId="134A6B83" w14:textId="77777777" w:rsidR="003C7269" w:rsidRPr="003C7269" w:rsidRDefault="003C7269" w:rsidP="003C7269">
      <w:pPr>
        <w:rPr>
          <w:b/>
          <w:bCs/>
        </w:rPr>
      </w:pPr>
      <w:r w:rsidRPr="003C7269">
        <w:rPr>
          <w:b/>
          <w:bCs/>
        </w:rPr>
        <w:t>8. Technická grafika</w:t>
      </w:r>
    </w:p>
    <w:p w14:paraId="290B2AA0" w14:textId="77777777" w:rsidR="003C7269" w:rsidRPr="003C7269" w:rsidRDefault="003C7269" w:rsidP="003C7269">
      <w:pPr>
        <w:numPr>
          <w:ilvl w:val="0"/>
          <w:numId w:val="9"/>
        </w:numPr>
      </w:pPr>
      <w:r w:rsidRPr="003C7269">
        <w:rPr>
          <w:b/>
          <w:bCs/>
        </w:rPr>
        <w:t>CAD systémy</w:t>
      </w:r>
      <w:r w:rsidRPr="003C7269">
        <w:t xml:space="preserve"> – využití ve strojírenství, architektuře, elektrotechnice.</w:t>
      </w:r>
    </w:p>
    <w:p w14:paraId="2C6F1225" w14:textId="77777777" w:rsidR="003C7269" w:rsidRPr="003C7269" w:rsidRDefault="003C7269" w:rsidP="003C7269">
      <w:pPr>
        <w:numPr>
          <w:ilvl w:val="0"/>
          <w:numId w:val="9"/>
        </w:numPr>
      </w:pPr>
      <w:r w:rsidRPr="003C7269">
        <w:rPr>
          <w:b/>
          <w:bCs/>
        </w:rPr>
        <w:t>Hladiny a kótování</w:t>
      </w:r>
      <w:r w:rsidRPr="003C7269">
        <w:t xml:space="preserve"> – práce s technickými výkresy.</w:t>
      </w:r>
    </w:p>
    <w:p w14:paraId="3C17DD00" w14:textId="77777777" w:rsidR="003C7269" w:rsidRPr="003C7269" w:rsidRDefault="003C7269" w:rsidP="003C7269">
      <w:pPr>
        <w:numPr>
          <w:ilvl w:val="0"/>
          <w:numId w:val="9"/>
        </w:numPr>
      </w:pPr>
      <w:r w:rsidRPr="003C7269">
        <w:rPr>
          <w:b/>
          <w:bCs/>
        </w:rPr>
        <w:t xml:space="preserve">Modelování </w:t>
      </w:r>
      <w:proofErr w:type="gramStart"/>
      <w:r w:rsidRPr="003C7269">
        <w:rPr>
          <w:b/>
          <w:bCs/>
        </w:rPr>
        <w:t>2D</w:t>
      </w:r>
      <w:proofErr w:type="gramEnd"/>
      <w:r w:rsidRPr="003C7269">
        <w:rPr>
          <w:b/>
          <w:bCs/>
        </w:rPr>
        <w:t xml:space="preserve"> a 3D objektů</w:t>
      </w:r>
      <w:r w:rsidRPr="003C7269">
        <w:t xml:space="preserve"> – tvorba návrhů a simulací.</w:t>
      </w:r>
    </w:p>
    <w:p w14:paraId="7A860E61" w14:textId="77777777" w:rsidR="003C7269" w:rsidRPr="003C7269" w:rsidRDefault="003C7269" w:rsidP="003C7269">
      <w:pPr>
        <w:numPr>
          <w:ilvl w:val="0"/>
          <w:numId w:val="9"/>
        </w:numPr>
      </w:pPr>
      <w:r w:rsidRPr="003C7269">
        <w:rPr>
          <w:b/>
          <w:bCs/>
        </w:rPr>
        <w:t>Šrafování a vykreslování</w:t>
      </w:r>
      <w:r w:rsidRPr="003C7269">
        <w:t xml:space="preserve"> – použití vzorů pro zvýraznění povrchů.</w:t>
      </w:r>
    </w:p>
    <w:p w14:paraId="2930B69C" w14:textId="52EE6F15" w:rsidR="003C7269" w:rsidRPr="003C7269" w:rsidRDefault="003C7269" w:rsidP="003C7269">
      <w:pPr>
        <w:numPr>
          <w:ilvl w:val="0"/>
          <w:numId w:val="9"/>
        </w:numPr>
      </w:pPr>
      <w:r w:rsidRPr="003C7269">
        <w:rPr>
          <w:b/>
          <w:bCs/>
        </w:rPr>
        <w:t>Bloky a symboly</w:t>
      </w:r>
      <w:r w:rsidRPr="003C7269">
        <w:t xml:space="preserve"> – opakované použití objektů v technické grafice.</w:t>
      </w:r>
    </w:p>
    <w:p w14:paraId="4CDA3A50" w14:textId="77777777" w:rsidR="003C7269" w:rsidRPr="003C7269" w:rsidRDefault="003C7269" w:rsidP="003C7269">
      <w:pPr>
        <w:rPr>
          <w:b/>
          <w:bCs/>
        </w:rPr>
      </w:pPr>
      <w:r w:rsidRPr="003C7269">
        <w:rPr>
          <w:b/>
          <w:bCs/>
        </w:rPr>
        <w:t>9. Počítačová 3D grafika</w:t>
      </w:r>
    </w:p>
    <w:p w14:paraId="6AFBFF61" w14:textId="77777777" w:rsidR="003C7269" w:rsidRPr="003C7269" w:rsidRDefault="003C7269" w:rsidP="003C7269">
      <w:pPr>
        <w:numPr>
          <w:ilvl w:val="0"/>
          <w:numId w:val="10"/>
        </w:numPr>
      </w:pPr>
      <w:r w:rsidRPr="003C7269">
        <w:rPr>
          <w:b/>
          <w:bCs/>
        </w:rPr>
        <w:t>Modelování objektů</w:t>
      </w:r>
      <w:r w:rsidRPr="003C7269">
        <w:t xml:space="preserve"> – tvorba 3D modelů z vektorových tvarů.</w:t>
      </w:r>
    </w:p>
    <w:p w14:paraId="608110CA" w14:textId="77777777" w:rsidR="003C7269" w:rsidRPr="003C7269" w:rsidRDefault="003C7269" w:rsidP="003C7269">
      <w:pPr>
        <w:numPr>
          <w:ilvl w:val="0"/>
          <w:numId w:val="10"/>
        </w:numPr>
      </w:pPr>
      <w:r w:rsidRPr="003C7269">
        <w:rPr>
          <w:b/>
          <w:bCs/>
        </w:rPr>
        <w:t>Texturování</w:t>
      </w:r>
      <w:r w:rsidRPr="003C7269">
        <w:t xml:space="preserve"> – aplikace textur na povrchy objektů.</w:t>
      </w:r>
    </w:p>
    <w:p w14:paraId="526E0C98" w14:textId="77777777" w:rsidR="003C7269" w:rsidRPr="003C7269" w:rsidRDefault="003C7269" w:rsidP="003C7269">
      <w:pPr>
        <w:numPr>
          <w:ilvl w:val="0"/>
          <w:numId w:val="10"/>
        </w:numPr>
      </w:pPr>
      <w:r w:rsidRPr="003C7269">
        <w:rPr>
          <w:b/>
          <w:bCs/>
        </w:rPr>
        <w:t>Osvětlení a stínování</w:t>
      </w:r>
      <w:r w:rsidRPr="003C7269">
        <w:t xml:space="preserve"> – přidání realismu do </w:t>
      </w:r>
      <w:proofErr w:type="gramStart"/>
      <w:r w:rsidRPr="003C7269">
        <w:t>3D</w:t>
      </w:r>
      <w:proofErr w:type="gramEnd"/>
      <w:r w:rsidRPr="003C7269">
        <w:t xml:space="preserve"> scén.</w:t>
      </w:r>
    </w:p>
    <w:p w14:paraId="62E5FCAE" w14:textId="77777777" w:rsidR="003C7269" w:rsidRPr="003C7269" w:rsidRDefault="003C7269" w:rsidP="003C7269">
      <w:pPr>
        <w:numPr>
          <w:ilvl w:val="0"/>
          <w:numId w:val="10"/>
        </w:numPr>
      </w:pPr>
      <w:proofErr w:type="spellStart"/>
      <w:r w:rsidRPr="003C7269">
        <w:rPr>
          <w:b/>
          <w:bCs/>
        </w:rPr>
        <w:t>Rendering</w:t>
      </w:r>
      <w:proofErr w:type="spellEnd"/>
      <w:r w:rsidRPr="003C7269">
        <w:t xml:space="preserve"> – finální výpočet obrazu pomocí softwarových algoritmů.</w:t>
      </w:r>
    </w:p>
    <w:p w14:paraId="2C1B9AC5" w14:textId="77777777" w:rsidR="003C7269" w:rsidRPr="003C7269" w:rsidRDefault="003C7269" w:rsidP="003C7269">
      <w:pPr>
        <w:numPr>
          <w:ilvl w:val="0"/>
          <w:numId w:val="10"/>
        </w:numPr>
      </w:pPr>
      <w:r w:rsidRPr="003C7269">
        <w:rPr>
          <w:b/>
          <w:bCs/>
        </w:rPr>
        <w:t>Inverzní kinematika</w:t>
      </w:r>
      <w:r w:rsidRPr="003C7269">
        <w:t xml:space="preserve"> – animace objektů podle závislostí mezi klouby.</w:t>
      </w:r>
    </w:p>
    <w:p w14:paraId="293E53E2" w14:textId="464956C9" w:rsidR="003C7269" w:rsidRPr="003C7269" w:rsidRDefault="003C7269" w:rsidP="003C7269">
      <w:pPr>
        <w:numPr>
          <w:ilvl w:val="0"/>
          <w:numId w:val="10"/>
        </w:numPr>
      </w:pPr>
      <w:r w:rsidRPr="003C7269">
        <w:rPr>
          <w:b/>
          <w:bCs/>
        </w:rPr>
        <w:t>Simulace fyzikálních jevů</w:t>
      </w:r>
      <w:r w:rsidRPr="003C7269">
        <w:t xml:space="preserve"> – gravitační a kolizní efekty.</w:t>
      </w:r>
    </w:p>
    <w:p w14:paraId="5724BC19" w14:textId="77777777" w:rsidR="003C7269" w:rsidRPr="003C7269" w:rsidRDefault="003C7269" w:rsidP="003C7269">
      <w:pPr>
        <w:rPr>
          <w:b/>
          <w:bCs/>
        </w:rPr>
      </w:pPr>
      <w:r w:rsidRPr="003C7269">
        <w:rPr>
          <w:b/>
          <w:bCs/>
        </w:rPr>
        <w:t>10. Virtuální a rozšířená realita</w:t>
      </w:r>
    </w:p>
    <w:p w14:paraId="3750F15C" w14:textId="77777777" w:rsidR="003C7269" w:rsidRPr="003C7269" w:rsidRDefault="003C7269" w:rsidP="003C7269">
      <w:pPr>
        <w:numPr>
          <w:ilvl w:val="0"/>
          <w:numId w:val="11"/>
        </w:numPr>
      </w:pPr>
      <w:r w:rsidRPr="003C7269">
        <w:rPr>
          <w:b/>
          <w:bCs/>
        </w:rPr>
        <w:t>Virtuální realita (VR)</w:t>
      </w:r>
      <w:r w:rsidRPr="003C7269">
        <w:t xml:space="preserve"> – simulace prostředí pro plné ponoření uživatele.</w:t>
      </w:r>
    </w:p>
    <w:p w14:paraId="37482DF0" w14:textId="77777777" w:rsidR="003C7269" w:rsidRPr="003C7269" w:rsidRDefault="003C7269" w:rsidP="003C7269">
      <w:pPr>
        <w:numPr>
          <w:ilvl w:val="0"/>
          <w:numId w:val="11"/>
        </w:numPr>
      </w:pPr>
      <w:r w:rsidRPr="003C7269">
        <w:rPr>
          <w:b/>
          <w:bCs/>
        </w:rPr>
        <w:t>Rozšířená realita (AR)</w:t>
      </w:r>
      <w:r w:rsidRPr="003C7269">
        <w:t xml:space="preserve"> – přidání digitálních prvků do reálného světa.</w:t>
      </w:r>
    </w:p>
    <w:p w14:paraId="67173005" w14:textId="77777777" w:rsidR="003C7269" w:rsidRPr="003C7269" w:rsidRDefault="003C7269" w:rsidP="003C7269">
      <w:pPr>
        <w:numPr>
          <w:ilvl w:val="0"/>
          <w:numId w:val="11"/>
        </w:numPr>
      </w:pPr>
      <w:r w:rsidRPr="003C7269">
        <w:rPr>
          <w:b/>
          <w:bCs/>
        </w:rPr>
        <w:t>Technologické prostředky</w:t>
      </w:r>
      <w:r w:rsidRPr="003C7269">
        <w:t xml:space="preserve"> – brýle VR, snímání pohybu, haptická zpětná vazba.</w:t>
      </w:r>
    </w:p>
    <w:p w14:paraId="7F9A15DD" w14:textId="77777777" w:rsidR="003C7269" w:rsidRPr="003C7269" w:rsidRDefault="003C7269" w:rsidP="003C7269">
      <w:pPr>
        <w:numPr>
          <w:ilvl w:val="0"/>
          <w:numId w:val="11"/>
        </w:numPr>
      </w:pPr>
      <w:r w:rsidRPr="003C7269">
        <w:rPr>
          <w:b/>
          <w:bCs/>
        </w:rPr>
        <w:t>Metody stereoskopického zobrazování</w:t>
      </w:r>
      <w:r w:rsidRPr="003C7269">
        <w:t xml:space="preserve"> – využití pro vytvoření 3D efektů.</w:t>
      </w:r>
    </w:p>
    <w:p w14:paraId="5545CE9F" w14:textId="77777777" w:rsidR="003C7269" w:rsidRPr="003C7269" w:rsidRDefault="003C7269" w:rsidP="003C7269">
      <w:pPr>
        <w:numPr>
          <w:ilvl w:val="0"/>
          <w:numId w:val="11"/>
        </w:numPr>
      </w:pPr>
      <w:r w:rsidRPr="003C7269">
        <w:rPr>
          <w:b/>
          <w:bCs/>
        </w:rPr>
        <w:t>Simulace a trénink</w:t>
      </w:r>
      <w:r w:rsidRPr="003C7269">
        <w:t xml:space="preserve"> – použití VR v medicíně, školství a průmyslu.</w:t>
      </w:r>
    </w:p>
    <w:p w14:paraId="72149608" w14:textId="77777777" w:rsidR="003C7269" w:rsidRPr="003C7269" w:rsidRDefault="003C7269" w:rsidP="003C7269">
      <w:pPr>
        <w:numPr>
          <w:ilvl w:val="0"/>
          <w:numId w:val="11"/>
        </w:numPr>
      </w:pPr>
      <w:r w:rsidRPr="003C7269">
        <w:rPr>
          <w:b/>
          <w:bCs/>
        </w:rPr>
        <w:t>Interaktivní prvky</w:t>
      </w:r>
      <w:r w:rsidRPr="003C7269">
        <w:t xml:space="preserve"> – zapojení gest a pohybů pro ovládání prostředí.</w:t>
      </w:r>
    </w:p>
    <w:p w14:paraId="26C8E992" w14:textId="77777777" w:rsidR="005422A3" w:rsidRDefault="005422A3"/>
    <w:sectPr w:rsidR="005422A3" w:rsidSect="003C7269">
      <w:pgSz w:w="11906" w:h="16838"/>
      <w:pgMar w:top="142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E1D79"/>
    <w:multiLevelType w:val="multilevel"/>
    <w:tmpl w:val="A74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7074E"/>
    <w:multiLevelType w:val="multilevel"/>
    <w:tmpl w:val="D8A0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73656"/>
    <w:multiLevelType w:val="multilevel"/>
    <w:tmpl w:val="5A7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0336E"/>
    <w:multiLevelType w:val="multilevel"/>
    <w:tmpl w:val="7982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A1091"/>
    <w:multiLevelType w:val="multilevel"/>
    <w:tmpl w:val="6C56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E2838"/>
    <w:multiLevelType w:val="multilevel"/>
    <w:tmpl w:val="291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93D50"/>
    <w:multiLevelType w:val="multilevel"/>
    <w:tmpl w:val="B52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52107"/>
    <w:multiLevelType w:val="multilevel"/>
    <w:tmpl w:val="813C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72583"/>
    <w:multiLevelType w:val="multilevel"/>
    <w:tmpl w:val="B75A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5417A"/>
    <w:multiLevelType w:val="multilevel"/>
    <w:tmpl w:val="2BAE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553DC"/>
    <w:multiLevelType w:val="multilevel"/>
    <w:tmpl w:val="B7D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356788">
    <w:abstractNumId w:val="7"/>
  </w:num>
  <w:num w:numId="2" w16cid:durableId="1027681952">
    <w:abstractNumId w:val="2"/>
  </w:num>
  <w:num w:numId="3" w16cid:durableId="1523713376">
    <w:abstractNumId w:val="6"/>
  </w:num>
  <w:num w:numId="4" w16cid:durableId="513232055">
    <w:abstractNumId w:val="3"/>
  </w:num>
  <w:num w:numId="5" w16cid:durableId="1093746197">
    <w:abstractNumId w:val="8"/>
  </w:num>
  <w:num w:numId="6" w16cid:durableId="777988471">
    <w:abstractNumId w:val="4"/>
  </w:num>
  <w:num w:numId="7" w16cid:durableId="1393456304">
    <w:abstractNumId w:val="9"/>
  </w:num>
  <w:num w:numId="8" w16cid:durableId="1501039532">
    <w:abstractNumId w:val="10"/>
  </w:num>
  <w:num w:numId="9" w16cid:durableId="658268681">
    <w:abstractNumId w:val="5"/>
  </w:num>
  <w:num w:numId="10" w16cid:durableId="142281626">
    <w:abstractNumId w:val="0"/>
  </w:num>
  <w:num w:numId="11" w16cid:durableId="486940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269"/>
    <w:rsid w:val="003C7269"/>
    <w:rsid w:val="005422A3"/>
    <w:rsid w:val="006A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0C28E"/>
  <w15:chartTrackingRefBased/>
  <w15:docId w15:val="{E5ECFF1C-E930-47CE-B02C-3CFE84065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C7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C7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C7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C7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C7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C7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C7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C7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C7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C7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C7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C7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C7269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C7269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C726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C726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C726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C726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C7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C7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C7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C7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C7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C726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C726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C7269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C7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C7269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C7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1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5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597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2025-02-09T15:03:00Z</dcterms:created>
  <dcterms:modified xsi:type="dcterms:W3CDTF">2025-02-09T15:04:00Z</dcterms:modified>
</cp:coreProperties>
</file>