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Flowmon ADS – Integrace s Cortex XSIAM</w:t>
      </w:r>
    </w:p>
    <w:p>
      <w:pPr>
        <w:jc w:val="center"/>
      </w:pPr>
      <w:r>
        <w:rPr>
          <w:color w:val="707070"/>
          <w:sz w:val="26"/>
        </w:rPr>
        <w:t>Technická dokumentace content packu</w:t>
      </w:r>
    </w:p>
    <w:p>
      <w:pPr>
        <w:jc w:val="center"/>
      </w:pPr>
      <w:r>
        <w:rPr>
          <w:color w:val="707070"/>
          <w:sz w:val="20"/>
        </w:rPr>
        <w:t>Verze 1.0.6  |  Autor: Ondrej Remes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Přehled</w:t>
      </w:r>
    </w:p>
    <w:p>
      <w:r>
        <w:t>Tento content pack integruje Progress Flowmon Anomaly Detection System (ADS) s platformou Palo Alto Cortex XSIAM. Umožňuje automatický příjem síťových anomálií detekovaných Flowmonem jako bezpečnostních alertů v XSIAM, obohacuje vyšetřování o kontextová data ze síťových toků a podporuje obousměrné zrcadlení stavu alertů.</w:t>
      </w:r>
    </w:p>
    <w:p>
      <w:pPr>
        <w:pStyle w:val="Heading2"/>
      </w:pPr>
      <w:r>
        <w:rPr>
          <w:color w:val="2E75B6"/>
        </w:rPr>
        <w:t>1.1 Klíčové funkce</w:t>
      </w:r>
    </w:p>
    <w:p>
      <w:pPr>
        <w:pStyle w:val="ListBullet"/>
      </w:pPr>
      <w:r>
        <w:rPr>
          <w:sz w:val="20"/>
        </w:rPr>
        <w:t>Automatický fetch ADS eventů do XSIAM jako incidentů/alertů</w:t>
      </w:r>
    </w:p>
    <w:p>
      <w:pPr>
        <w:pStyle w:val="ListBullet"/>
      </w:pPr>
      <w:r>
        <w:rPr>
          <w:sz w:val="20"/>
        </w:rPr>
        <w:t>Mapování priority Flowmon ADS (1–5) na závažnost XSIAM (Low → Critical)</w:t>
      </w:r>
    </w:p>
    <w:p>
      <w:pPr>
        <w:pStyle w:val="ListBullet"/>
      </w:pPr>
      <w:r>
        <w:rPr>
          <w:sz w:val="20"/>
        </w:rPr>
        <w:t>Filtrování eventů podle Perspektivy (podle jména)</w:t>
      </w:r>
    </w:p>
    <w:p>
      <w:pPr>
        <w:pStyle w:val="ListBullet"/>
      </w:pPr>
      <w:r>
        <w:rPr>
          <w:sz w:val="20"/>
        </w:rPr>
        <w:t>Obousměrné zrcadlení stavu: uzavření alertu v XSIAM uzavře event ve Flowmonu a naopak</w:t>
      </w:r>
    </w:p>
    <w:p>
      <w:pPr>
        <w:pStyle w:val="ListBullet"/>
      </w:pPr>
      <w:r>
        <w:rPr>
          <w:sz w:val="20"/>
        </w:rPr>
        <w:t>Příkazy pro ruční dotazování perspektiv a eventů přímo z XSIAM</w:t>
      </w:r>
    </w:p>
    <w:p>
      <w:pPr>
        <w:pStyle w:val="ListBullet"/>
      </w:pPr>
      <w:r>
        <w:rPr>
          <w:sz w:val="20"/>
        </w:rPr>
        <w:t>Podpora MITRE ATT&amp;CK mapování technik</w:t>
      </w:r>
    </w:p>
    <w:p>
      <w:pPr>
        <w:pStyle w:val="ListBullet"/>
      </w:pPr>
      <w:r>
        <w:rPr>
          <w:sz w:val="20"/>
        </w:rPr>
        <w:t>Deduplikace eventů při fetchování</w:t>
      </w:r>
    </w:p>
    <w:p>
      <w:pPr>
        <w:pStyle w:val="Heading2"/>
      </w:pPr>
      <w:r>
        <w:rPr>
          <w:color w:val="2E75B6"/>
        </w:rPr>
        <w:t>1.2 Požadavky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Komponenta</w:t>
            </w:r>
          </w:p>
        </w:tc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Minimální verze / požadavek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Cortex XSIAM / XSOAR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6.10.0 nebo novější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Flowmon ADS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REST API musí být dostupné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Síťová konektivita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XSIAM → Flowmon appliance (HTTPS, port 443)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Flowmon účet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Uživatel s oprávněním číst a zavírat ADS eventy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2. Komponenty content packu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Název</w:t>
            </w:r>
          </w:p>
        </w:tc>
        <w:tc>
          <w:tcPr>
            <w:tcW w:type="dxa" w:w="475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Popis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Integrace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FlowmonADS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Hlavní integrace – komunikace s Flowmon REST API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Incident Type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Event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Typ incidentu/alertu pro Flowmon eventy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Layout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Event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Vizuální layout detailu alertu (Summary, MITRE ATT&amp;CK, War Room)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Layout Rule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FlowmonADS Event Layout Rule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Pravidlo mapující typ alertu na layout (nutno vytvořit ručně v UI)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Incident Fields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12× vlastní pole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Flowmon-specifická pole (Source IP, Perspectives, Priority, …)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3. Instalace a konfigurace</w:t>
      </w:r>
    </w:p>
    <w:p>
      <w:pPr>
        <w:pStyle w:val="Heading2"/>
      </w:pPr>
      <w:r>
        <w:rPr>
          <w:color w:val="2E75B6"/>
        </w:rPr>
        <w:t>3.1 Upload content packu</w:t>
      </w:r>
    </w:p>
    <w:p>
      <w:r>
        <w:t>Content pack se nahrává přes demisto-sdk. Kvůli omezení SDK je nutný dvoustupňový postup: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source /home/ondrreme/.venv-demisto/bin/activate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source .env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DEMISTO_SDK_IGNORE_CONTENT_WARNING=1 \</w:t>
        <w:br/>
        <w:t>demisto-sdk unify -i Packs/FlowmonADS/Integrations/FlowmonADS/ -o /tmp/FlowmonADS.yml --force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DEMISTO_SDK_IGNORE_CONTENT_WARNING=1 \</w:t>
        <w:br/>
        <w:t>demisto-sdk upload -i /tmp/FlowmonADS.yml --insecure</w:t>
      </w:r>
    </w:p>
    <w:p>
      <w:r>
        <w:t>Ostatní komponenty (Layout, Incident Fields, Incident Type) se nahrávají zvlášť: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demisto-sdk upload -i Packs/FlowmonADS/Layouts/layout-FlowmonADS_Event.json --insecure</w:t>
        <w:br/>
        <w:t>demisto-sdk upload -i Packs/FlowmonADS/IncidentTypes/incidenttype-FlowmonADSEvent.json --insecure</w:t>
        <w:br/>
        <w:t>for f in Packs/FlowmonADS/IncidentFields/*.json; do</w:t>
        <w:br/>
        <w:t xml:space="preserve">  demisto-sdk upload -i "$f" --insecure</w:t>
        <w:br/>
        <w:t>done</w:t>
      </w:r>
    </w:p>
    <w:p>
      <w:pPr>
        <w:pStyle w:val="Heading2"/>
      </w:pPr>
      <w:r>
        <w:rPr>
          <w:color w:val="2E75B6"/>
        </w:rPr>
        <w:t>3.2 Konfigurace integrační instance</w:t>
      </w:r>
    </w:p>
    <w:p>
      <w:r>
        <w:t>V XSIAM přejdi na Settings → Integrations → FlowmonADS → Add instance.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Popis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Příklad / výchozí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Flowmon 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Základní URL Flowmon appliance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https://flowmon.example.com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Username / Password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Přihlašovací údaje Flowmon uživatele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Trust any certificate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Vypnout ověření TLS (jen pro testování)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Vypnuto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 system proxy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Použít systémový proxy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Vypnuto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Fetch incidents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Povolit automatický příjem eventů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Zapnuto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Maximum events per fetch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Max. počet eventů na jedno spuštění (1–200)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First fetch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Jak daleko zpět při prvním spuštění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hour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Perspective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Omezit fetch na konkrétní perspektivu (podle jména)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 issues</w:t>
            </w:r>
          </w:p>
        </w:tc>
      </w:tr>
    </w:tbl>
    <w:p>
      <w:pPr>
        <w:pStyle w:val="Heading2"/>
      </w:pPr>
      <w:r>
        <w:rPr>
          <w:color w:val="2E75B6"/>
        </w:rPr>
        <w:t>3.3 Layout Rule (ruční krok)</w:t>
      </w:r>
    </w:p>
    <w:p>
      <w:r>
        <w:t>Layout Rule nelze nahrát přes demisto-sdk – musí se vytvořit ručně v XSIAM UI:</w:t>
      </w:r>
    </w:p>
    <w:p>
      <w:pPr>
        <w:pStyle w:val="ListNumber"/>
      </w:pPr>
      <w:r>
        <w:rPr>
          <w:sz w:val="20"/>
        </w:rPr>
        <w:t>Přejdi na Settings → Alerts &amp; Incidents → Alert Layout Rules</w:t>
      </w:r>
    </w:p>
    <w:p>
      <w:pPr>
        <w:pStyle w:val="ListNumber"/>
      </w:pPr>
      <w:r>
        <w:rPr>
          <w:sz w:val="20"/>
        </w:rPr>
        <w:t>Klikni na New Rule</w:t>
      </w:r>
    </w:p>
    <w:p>
      <w:pPr>
        <w:pStyle w:val="ListNumber"/>
      </w:pPr>
      <w:r>
        <w:rPr>
          <w:sz w:val="20"/>
        </w:rPr>
        <w:t>Rule Name: Flowmon ADS Event Layout Rule</w:t>
      </w:r>
    </w:p>
    <w:p>
      <w:pPr>
        <w:pStyle w:val="ListNumber"/>
      </w:pPr>
      <w:r>
        <w:rPr>
          <w:sz w:val="20"/>
        </w:rPr>
        <w:t>Layout: Flowmon ADS Event</w:t>
      </w:r>
    </w:p>
    <w:p>
      <w:pPr>
        <w:pStyle w:val="ListNumber"/>
      </w:pPr>
      <w:r>
        <w:rPr>
          <w:sz w:val="20"/>
        </w:rPr>
        <w:t>Podmínka: Alert Type = Flowmon ADS Event</w:t>
      </w:r>
    </w:p>
    <w:p>
      <w:pPr>
        <w:pStyle w:val="ListNumber"/>
      </w:pPr>
      <w:r>
        <w:rPr>
          <w:sz w:val="20"/>
        </w:rPr>
        <w:t>Ulož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Autentizace</w:t>
      </w:r>
    </w:p>
    <w:p>
      <w:r>
        <w:t>Integrace používá OAuth2 Password Grant flow pro získání bearer tokenu: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64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Hodnota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Token endpoint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https://&lt;flowmon-host&gt;/resources/oauth/token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Client 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invea-tech (pevně dáno, bez konfigurace)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Grant type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password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Automaticky získán a znovupoužit v rámci instance</w:t>
            </w:r>
          </w:p>
        </w:tc>
      </w:tr>
    </w:tbl>
    <w:p>
      <w:r>
        <w:t>Token je získán při prvním volání a uložen v paměti instance. Při vypršení je automaticky obnoven.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Dostupné příkazy</w:t>
      </w:r>
    </w:p>
    <w:p>
      <w:pPr>
        <w:pStyle w:val="Heading2"/>
      </w:pPr>
      <w:r>
        <w:rPr>
          <w:color w:val="2E75B6"/>
        </w:rPr>
        <w:t>5.1 flowmon-ads-perspectives-get</w:t>
      </w:r>
    </w:p>
    <w:p>
      <w:r>
        <w:t>Vrátí seznam nakonfigurovaných ADS perspektiv.</w:t>
      </w:r>
    </w:p>
    <w:p>
      <w:r>
        <w:t>Výstup: ID a název každé perspektivy.</w:t>
      </w:r>
    </w:p>
    <w:p>
      <w:pPr>
        <w:pStyle w:val="Heading2"/>
      </w:pPr>
      <w:r>
        <w:rPr>
          <w:color w:val="2E75B6"/>
        </w:rPr>
        <w:t>5.2 flowmon-ads-events-get</w:t>
      </w:r>
    </w:p>
    <w:p>
      <w:r>
        <w:t>Vrátí seznam ADS anomálií pro zadaný časový rozsah.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Popis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Výchozí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from_time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Začátek rozsahu (YYYY-MM-DD HH:MM)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hodina zpět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to_time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Konec rozsahu (YYYY-MM-DD HH:MM)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Nyní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perspective_id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Filtr podle ID perspektivy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limit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Max. počet eventů (1–200)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</w:t>
            </w:r>
          </w:p>
        </w:tc>
      </w:tr>
    </w:tbl>
    <w:p>
      <w:pPr>
        <w:pStyle w:val="Heading2"/>
      </w:pPr>
      <w:r>
        <w:rPr>
          <w:color w:val="2E75B6"/>
        </w:rPr>
        <w:t>5.3 flowmon-ads-event-get</w:t>
      </w:r>
    </w:p>
    <w:p>
      <w:r>
        <w:t>Vrátí detailní informace o konkrétním ADS eventu.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Popis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Povinný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event_id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ID ADS eventu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Ano</w:t>
            </w:r>
          </w:p>
        </w:tc>
      </w:tr>
    </w:tbl>
    <w:p>
      <w:pPr>
        <w:pStyle w:val="Heading2"/>
      </w:pPr>
      <w:r>
        <w:rPr>
          <w:color w:val="2E75B6"/>
        </w:rPr>
        <w:t>5.4 flowmon-ads-event-close</w:t>
      </w:r>
    </w:p>
    <w:p>
      <w:r>
        <w:t>Uzavře ADS event nebo ho označí jako false positive. Volán automaticky zrcadlovacím mechanizmem při uzavření alertu v XSIAM.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Popis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Výchozí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event_id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ID ADS eventu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closed / false_positive / investigating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comment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Volitelný komentář k uzavření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6. Automatický příjem eventů (Fetch)</w:t>
      </w:r>
    </w:p>
    <w:p>
      <w:r>
        <w:t>Integrace v pravidelných intervalech dotazuje Flowmon ADS REST API a vytváří nové XSIAM alerty z ADS eventů.</w:t>
      </w:r>
    </w:p>
    <w:p>
      <w:pPr>
        <w:pStyle w:val="Heading2"/>
      </w:pPr>
      <w:r>
        <w:rPr>
          <w:color w:val="2E75B6"/>
        </w:rPr>
        <w:t>6.1 Průběh fetch cyklu</w:t>
      </w:r>
    </w:p>
    <w:p>
      <w:pPr>
        <w:pStyle w:val="ListNumber"/>
      </w:pPr>
      <w:r>
        <w:rPr>
          <w:sz w:val="20"/>
        </w:rPr>
        <w:t>Načte čas posledního fetche z last_run (nebo first_fetch při prvním spuštění)</w:t>
      </w:r>
    </w:p>
    <w:p>
      <w:pPr>
        <w:pStyle w:val="ListNumber"/>
      </w:pPr>
      <w:r>
        <w:rPr>
          <w:sz w:val="20"/>
        </w:rPr>
        <w:t>Zavolá GET /rest/ads/events s parametry from, to a volitelně perspective</w:t>
      </w:r>
    </w:p>
    <w:p>
      <w:pPr>
        <w:pStyle w:val="ListNumber"/>
      </w:pPr>
      <w:r>
        <w:rPr>
          <w:sz w:val="20"/>
        </w:rPr>
        <w:t>Aplikuje klientský filtr podle Perspective Name (pokud je nastaven)</w:t>
      </w:r>
    </w:p>
    <w:p>
      <w:pPr>
        <w:pStyle w:val="ListNumber"/>
      </w:pPr>
      <w:r>
        <w:rPr>
          <w:sz w:val="20"/>
        </w:rPr>
        <w:t>Přeskočí eventy, které již byly zpracovány (deduplikace podle ID)</w:t>
      </w:r>
    </w:p>
    <w:p>
      <w:pPr>
        <w:pStyle w:val="ListNumber"/>
      </w:pPr>
      <w:r>
        <w:rPr>
          <w:sz w:val="20"/>
        </w:rPr>
        <w:t>Převede eventy na XSIAM incidenty a uloží čas posledního zpracovaného eventu</w:t>
      </w:r>
    </w:p>
    <w:p>
      <w:pPr>
        <w:pStyle w:val="Heading2"/>
      </w:pPr>
      <w:r>
        <w:rPr>
          <w:color w:val="2E75B6"/>
        </w:rPr>
        <w:t>6.2 Mapování severity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Flowmon priorita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Popis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XSIAM závažnost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Neklasifikováno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Unknown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Nejnižší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Nízká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Střední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Vysoká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Kritická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Critical</w:t>
            </w:r>
          </w:p>
        </w:tc>
      </w:tr>
    </w:tbl>
    <w:p>
      <w:r>
        <w:t>Priorita je určena jako maximum přes všechny perspektivy eventu. Pokud perspektivy nemají prioritu, použije se top-level priorita eventu.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Obousměrné zrcadlení (Mirroring)</w:t>
      </w:r>
    </w:p>
    <w:p>
      <w:r>
        <w:t>Integrace podporuje obousměrnou synchronizaci stavu mezi XSIAM a Flowmon ADS.</w:t>
      </w:r>
    </w:p>
    <w:p>
      <w:pPr>
        <w:pStyle w:val="Heading2"/>
      </w:pPr>
      <w:r>
        <w:rPr>
          <w:color w:val="2E75B6"/>
        </w:rPr>
        <w:t>7.1 XSIAM → Flowmon ADS</w:t>
      </w:r>
    </w:p>
    <w:p>
      <w:r>
        <w:t>Při uzavření alertu v XSIAM je odpovídající ADS event automaticky uzavřen: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XSIAM Close Reason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Flowmon ADS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False Positive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false_positive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Cokoliv jiného (Resolved, …)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closed</w:t>
            </w:r>
          </w:p>
        </w:tc>
      </w:tr>
    </w:tbl>
    <w:p>
      <w:r>
        <w:t>K uzavření je automaticky přidán komentář s informací o analytikovi a důvodu uzavření.</w:t>
      </w:r>
    </w:p>
    <w:p>
      <w:pPr>
        <w:pStyle w:val="Heading2"/>
      </w:pPr>
      <w:r>
        <w:rPr>
          <w:color w:val="2E75B6"/>
        </w:rPr>
        <w:t>7.2 Flowmon ADS → XSIAM</w:t>
      </w:r>
    </w:p>
    <w:p>
      <w:r>
        <w:t>Při příštím mirror sync (get-remote-data) integrace zkontroluje stav ADS eventu: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Flowmon ADS status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Akce v XSIAM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Alert uzavřen s důvodem Resolved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false_positive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Alert uzavřen s důvodem False Positive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open / investigating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Žádná akce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8. Vlastní pole incidentu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CLI název</w:t>
            </w:r>
          </w:p>
        </w:tc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Zobrazovaný název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type="dxa" w:w="374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Popis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flowmonadseventid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Event ID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Identifikátor ADS eventu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flowmonadseventtype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Event Type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Typ eventu (např. ANOMALY)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flowmonadspriority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Priority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Číslo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Priorita 1–5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flowmonadsinterest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Interest Score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Číslo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Skóre neobvyklosti 0–1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flowmonadssourceip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Source IP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Zdrojová IP adresa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flowmonadssourcehostname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Source Hostname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Přeložený hostname zdroje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flowmonadsourcecountry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Source Country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Země zdrojové IP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flowmonadstargetips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Target IPs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Cílové IP adresy (čárkou oddělené)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flowmonadsdetectionmodel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Detection Model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Kód detekčního modelu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flowmonadsnfsource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NetFlow Source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NetFlow zdroj (kolektor/kanál)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flowmonadsperspectives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Perspectives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Perspektivy (čárkou oddělené názvy)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flowmonadstechniques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Flowmon ADS MITRE Techniques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MITRE ATT&amp;CK techniky (např. T1046)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9. Layout detailu alertu</w:t>
      </w:r>
    </w:p>
    <w:p>
      <w:r>
        <w:t>Layout Flowmon ADS Event organizuje detail alertu do tří záložek: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Záložka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Sekce</w:t>
            </w:r>
          </w:p>
        </w:tc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Zobrazená pole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Network Context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Source IP, Source Hostname, Source Country, Target IPs, NetFlow Source, Perspectives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Detection Details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Priority, Interest Score, Detection Model, Event Type, Event ID, MITRE Techniques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MITRE ATT&amp;CK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ATT&amp;CK Techniques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MITRE Technique (full-width), MITRE Tactic (full-width), Flowmon Techniques (full-width)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War Room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War Room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Komentáře a akce analytiků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10. Filtrování podle perspektivy</w:t>
      </w:r>
    </w:p>
    <w:p>
      <w:r>
        <w:t>Parametr Perspective Name v konfiguraci integrace umožňuje omezit fetch pouze na eventy z konkrétní ADS perspektivy.</w:t>
      </w:r>
    </w:p>
    <w:p>
      <w:pPr>
        <w:pStyle w:val="Heading2"/>
      </w:pPr>
      <w:r>
        <w:rPr>
          <w:color w:val="2E75B6"/>
        </w:rPr>
        <w:t>Jak funguje filtr</w:t>
      </w:r>
    </w:p>
    <w:p>
      <w:pPr>
        <w:pStyle w:val="ListBullet"/>
      </w:pPr>
      <w:r>
        <w:rPr>
          <w:sz w:val="20"/>
        </w:rPr>
        <w:t>Jméno perspektivy se předá do GET /rest/ads/events jako serverový filtr (search.perspective=ID) — pozn.: serverový filtr pracuje s ID, proto integrace aplikuje i klientský filtr podle jména jako pojistku.</w:t>
      </w:r>
    </w:p>
    <w:p>
      <w:pPr>
        <w:pStyle w:val="ListBullet"/>
      </w:pPr>
      <w:r>
        <w:rPr>
          <w:sz w:val="20"/>
        </w:rPr>
        <w:t>Po získání odpovědi integrace zkontroluje pole perspectives každého eventu a zahrne pouze ty, jejichž perspectives obsahují perspektivu se shodným názvem.</w:t>
      </w:r>
    </w:p>
    <w:p>
      <w:pPr>
        <w:pStyle w:val="ListBullet"/>
      </w:pPr>
      <w:r>
        <w:rPr>
          <w:sz w:val="20"/>
        </w:rPr>
        <w:t>Pokud pole zůstane prázdné, jsou fetchovány eventy ze všech perspektiv.</w:t>
      </w:r>
    </w:p>
    <w:p/>
    <w:p>
      <w:r>
        <w:t>Příklad: zadej Security issues pro omezení pouze na bezpečnostní perspektivu.</w:t>
      </w:r>
    </w:p>
    <w:p>
      <w:r>
        <w:br w:type="page"/>
      </w:r>
    </w:p>
    <w:p>
      <w:pPr>
        <w:pStyle w:val="Heading1"/>
      </w:pPr>
      <w:r>
        <w:rPr>
          <w:color w:val="1F497D"/>
        </w:rPr>
        <w:t>11. Řešení problémů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Problém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Pravděpodobná příčina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Řešení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 module selže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Špatné přihlašovací údaje nebo URL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Ověř URL a credentials v konfiguraci instance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Žádné eventy se nefetchují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Perspective Name neodpovídá žádné perspektivě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Zkontroluj přesný název perspektivy přes příkaz flowmon-ads-perspectives-get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 se nezavírá ve Flowmonu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Flowmon API nepodporuje PUT /rest/ads/event/{id}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Integrace se pokusí přidat komentář jako fallback – zkontroluj logy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[object Object] v layoutu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Pole v layoutu mapuje na rawJSON objekt místo custom field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Ujisti se, že layout používá incident_flowmonadsperspectives (ne rawJSON.perspectives)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Layout se nezobrazuje správně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Chybí Layout Rule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Vytvoř pravidlo ručně v Settings → Alert Layout Rules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12. Historie verzí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Verze</w:t>
            </w:r>
          </w:p>
        </w:tc>
        <w:tc>
          <w:tcPr>
            <w:tcW w:type="dxa" w:w="835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Změny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1.0.0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Počáteční release – základní fetch, příkazy, mirroring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1.0.2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Oprava formátu occurred timestampu (RFC3339)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1.0.3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Vylepšení mapování severity, pole Description, Security domain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1.0.4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Přidání hostname/MITRE polí, vlastní layout, odstranění šumových raw polí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1.0.5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Parametr Perspective Name pro filtrování fetchovaných eventů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1.0.6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Vylepšený layout alertu – 2-sloupcový grid, reorganizace sekcí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