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ODSTOUPENÍ OD SMLOUVY</w:t>
      </w:r>
    </w:p>
    <w:p>
      <w:pPr>
        <w:spacing w:after="100"/>
      </w:pPr>
      <w:r>
        <w:t xml:space="preserve">Jako spotřebitel máte právo odstoupit od kupní smlouvy uzavřené v našem e-shopu northvaletcg.eu bez udání důvodu, a to ve lhůtě 14 dnů. Níže najdete kompletní poučení, elektronický formulář i vzorový formulář pro odstoupení.</w:t>
      </w:r>
    </w:p>
    <w:p>
      <w:pPr>
        <w:pStyle w:val="Heading2"/>
      </w:pPr>
      <w:r>
        <w:t xml:space="preserve">POUČENÍ O PRÁVU NA ODSTOUPENÍ OD SMLOUVY</w:t>
      </w:r>
    </w:p>
    <w:p>
      <w:pPr>
        <w:spacing w:after="100"/>
      </w:pPr>
      <w:r>
        <w:t xml:space="preserve">Lhůta: Od smlouvy můžete odstoupit do 14 dnů ode dne, kdy vy nebo vámi určená třetí osoba (jiná než dopravce) převezmete zboží. Pokud je v jedné objednávce dodáváno více kusů zboží nebo je zboží dodáváno po částech, běží lhůta od převzetí poslední dodávky. Odstoupit můžete i kdykoli před dodáním zboží. Lhůta je zachována, pokud nám oznámení o odstoupení odešlete v její poslední den.</w:t>
      </w:r>
    </w:p>
    <w:p>
      <w:pPr>
        <w:spacing w:after="100"/>
      </w:pPr>
      <w:r>
        <w:t xml:space="preserve">Jak odstoupit: (a) nejrychleji prostřednictvím elektronického formuláře níže – přijetí odstoupení vám neprodleně potvrdíme e-mailem; (b) e-mailem na info@northvaletcg.eu; (c) písemně na adresu NORTHVALE s.r.o., Bratří Čapků 1095, 534 01 Holice. Můžete použít i vzorový formulář uvedený níže, není to však vaše povinnost.</w:t>
      </w:r>
    </w:p>
    <w:p>
      <w:pPr>
        <w:spacing w:after="100"/>
      </w:pPr>
      <w:r>
        <w:t xml:space="preserve">Vrácení zboží: Zboží nám zašlete nebo předejte bez zbytečného odkladu, nejpozději do 14 dnů od odstoupení, na adresu NORTHVALE s.r.o., Bratří Čapků 1095, 534 01 Holice. Přímé náklady na vrácení zboží (poštovné a balné) nesete vy. Zásilky na dobírku nepřebíráme.</w:t>
      </w:r>
    </w:p>
    <w:p>
      <w:pPr>
        <w:spacing w:after="100"/>
      </w:pPr>
      <w:r>
        <w:t xml:space="preserve">Vrácení peněz: Všechny peněžní prostředky, které jsme od vás přijali, včetně nákladů na dodání (kromě dodatečných nákladů vzniklých volbou jiného než nejlevnějšího námi nabízeného způsobu dodání), vám vrátíme bez zbytečného odkladu, nejpozději do 14 dnů od odstoupení, a to stejným způsobem, jakým jsme je přijali – při platbě kartou zpětnou transakcí na kartu, jinak převodem na vámi určený bankovní účet. Peníze nejsme povinni vrátit dříve, než obdržíme vrácené zboží zpět, nebo než prokážete, že jste nám zboží odeslali.</w:t>
      </w:r>
    </w:p>
    <w:p>
      <w:pPr>
        <w:pStyle w:val="Heading2"/>
      </w:pPr>
      <w:r>
        <w:t xml:space="preserve">ELEKTRONICKÝ FORMULÁŘ PRO ODSTOUPENÍ</w:t>
      </w:r>
    </w:p>
    <w:p>
      <w:pPr>
        <w:spacing w:after="100"/>
      </w:pPr>
      <w:r>
        <w:t xml:space="preserve">(Tento formulář slouží pro rychlé elektronické odeslání oznámení o odstoupení od kupní smlouvy. Po odeslání vám náš systém okamžitě zašle automatické potvrzení o přijetí odstoupení s časovým razítkem.)</w:t>
      </w:r>
    </w:p>
    <w:p>
      <w:pPr>
        <w:pStyle w:val="ListParagraph"/>
        <w:numPr>
          <w:ilvl w:val="0"/>
          <w:numId w:val="2"/>
        </w:numPr>
        <w:spacing w:after="60"/>
      </w:pPr>
      <w:r>
        <w:t xml:space="preserve">JMÉNO A PŘÍJMENÍ *</w:t>
      </w:r>
    </w:p>
    <w:p>
      <w:pPr>
        <w:pStyle w:val="ListParagraph"/>
        <w:numPr>
          <w:ilvl w:val="0"/>
          <w:numId w:val="2"/>
        </w:numPr>
        <w:spacing w:after="60"/>
      </w:pPr>
      <w:r>
        <w:t xml:space="preserve">ČÍSLO OBJEDNÁVKY *</w:t>
      </w:r>
    </w:p>
    <w:p>
      <w:pPr>
        <w:pStyle w:val="ListParagraph"/>
        <w:numPr>
          <w:ilvl w:val="0"/>
          <w:numId w:val="2"/>
        </w:numPr>
        <w:spacing w:after="60"/>
      </w:pPr>
      <w:r>
        <w:t xml:space="preserve">E-MAILOVÁ ADRESA *</w:t>
      </w:r>
    </w:p>
    <w:p>
      <w:pPr>
        <w:pStyle w:val="ListParagraph"/>
        <w:numPr>
          <w:ilvl w:val="0"/>
          <w:numId w:val="2"/>
        </w:numPr>
        <w:spacing w:after="60"/>
      </w:pPr>
      <w:r>
        <w:t xml:space="preserve">ROZSAH VRÁCENÍ * – Chci vrátit celou objednávku / Chci vrátit pouze část objednávky (vyberte položky)</w:t>
      </w:r>
    </w:p>
    <w:p>
      <w:pPr>
        <w:pStyle w:val="ListParagraph"/>
        <w:numPr>
          <w:ilvl w:val="0"/>
          <w:numId w:val="2"/>
        </w:numPr>
        <w:spacing w:after="60"/>
      </w:pPr>
      <w:r>
        <w:t xml:space="preserve">ZPŮSOB VRÁCENÍ PROSTŘEDKŮ * – Původní platební kartou (přes bránu GP webpay): prostředky budou vráceny zpět na kartu, kterou byla provedena platba / Bankovní převod: standardní převod na zadaný účet</w:t>
      </w:r>
    </w:p>
    <w:p>
      <w:pPr>
        <w:pStyle w:val="ListParagraph"/>
        <w:numPr>
          <w:ilvl w:val="0"/>
          <w:numId w:val="2"/>
        </w:numPr>
        <w:spacing w:after="60"/>
      </w:pPr>
      <w:r>
        <w:t xml:space="preserve">ČÍSLO BANKOVNÍHO ÚČTU PRO VRÁCENÍ PENĚZ (vyplňte pouze při volbě vrácení bankovním převodem) *</w:t>
      </w:r>
    </w:p>
    <w:p>
      <w:pPr>
        <w:spacing w:after="100"/>
      </w:pPr>
      <w:r>
        <w:t xml:space="preserve">[Tlačítko: ODSTOUPIT OD SMLOUVY]</w:t>
      </w:r>
    </w:p>
    <w:p>
      <w:pPr>
        <w:spacing w:after="100"/>
      </w:pPr>
      <w:r>
        <w:t xml:space="preserve">(Kliknutím na tlačítko odešlete vyplněné oznámení o odstoupení od smlouvy prodávajícímu. Odesláním oznámení začíná běžet 14denní lhůta pro vrácení zboží.)</w:t>
      </w:r>
    </w:p>
    <w:p>
      <w:pPr>
        <w:pStyle w:val="Heading2"/>
      </w:pPr>
      <w:r>
        <w:t xml:space="preserve">CO SE STANE PO ODESLÁNÍ FORMULÁŘE?</w:t>
      </w:r>
    </w:p>
    <w:p>
      <w:pPr>
        <w:pStyle w:val="ListParagraph"/>
        <w:numPr>
          <w:ilvl w:val="0"/>
          <w:numId w:val="2"/>
        </w:numPr>
        <w:spacing w:after="60"/>
      </w:pPr>
      <w:r>
        <w:t xml:space="preserve">Potvrzení do e-mailu: Systém vám v souladu se zákonem okamžitě odešle automatické potvrzení o přijetí odstoupení s časovým razítkem.</w:t>
      </w:r>
    </w:p>
    <w:p>
      <w:pPr>
        <w:pStyle w:val="ListParagraph"/>
        <w:numPr>
          <w:ilvl w:val="0"/>
          <w:numId w:val="2"/>
        </w:numPr>
        <w:spacing w:after="60"/>
      </w:pPr>
      <w:r>
        <w:t xml:space="preserve">Odeslání zboží: Zboží bezpečně zabalte (u kusových karet doporučujeme penny sleeve a toploader, u balených produktů pevnou kartonovou krabici a bublinkovou fólii) a odešlete na adresu NORTHVALE s.r.o., Bratří Čapků 1095, 534 01 Holice.</w:t>
      </w:r>
    </w:p>
    <w:p>
      <w:pPr>
        <w:pStyle w:val="ListParagraph"/>
        <w:numPr>
          <w:ilvl w:val="0"/>
          <w:numId w:val="2"/>
        </w:numPr>
        <w:spacing w:after="60"/>
      </w:pPr>
      <w:r>
        <w:t xml:space="preserve">Kontrola a vrácení peněz: Jakmile zásilku převezmeme, zkontrolujeme stav zboží. Nejpozději do 14 dnů od odstoupení (peníze však můžeme zadržet do doby, než vrácené zboží obdržíme nebo než prokážete jeho odeslání) vám vrátíme peníze zpět na kartu nebo na bankovní účet.</w:t>
      </w:r>
    </w:p>
    <w:p>
      <w:pPr>
        <w:pStyle w:val="Heading2"/>
      </w:pPr>
      <w:r>
        <w:t xml:space="preserve">UPOZORNĚNÍ PRO SBĚRATELE A INVESTORY (SNÍŽENÍ HODNOTY ZBOŽÍ)</w:t>
      </w:r>
    </w:p>
    <w:p>
      <w:pPr>
        <w:spacing w:after="100"/>
      </w:pPr>
      <w:r>
        <w:t xml:space="preserve">V souladu s § 1833 občanského zákoníku odpovídáte za snížení hodnoty zboží, které vzniklo v důsledku nakládání s ním jinak, než je nutné k seznámení se s jeho povahou, vlastnostmi a funkčností.</w:t>
      </w:r>
    </w:p>
    <w:p>
      <w:pPr>
        <w:spacing w:after="100"/>
      </w:pPr>
      <w:r>
        <w:t xml:space="preserve">U originálně balených produktů (Booster Boxy, Elite Trainer Boxy, speciální dárkové sety, jednotlivé boostery) dochází porušením originální ochranné fólie výrobce (tzv. shrink wrap) k nevratnému snížení sběratelské a investiční hodnoty – zboží ztrácí garanci neotevřenosti. Pokud vrátíte zboží s porušenou fólií, uplatníme nárok na náhradu odpovídající skutečnému snížení hodnoty konkrétního zboží, která může činit až 30–50 % kupní ceny, a bude odečtena od vrácené částky. U kusových karet (singles) obdobně odpovídáte za zhoršení stavu karty (poškrábání, ohnutí rohů, otlačení od kroužkových alb apod.).</w:t>
      </w:r>
    </w:p>
    <w:p>
      <w:pPr>
        <w:pStyle w:val="Heading2"/>
      </w:pPr>
      <w:r>
        <w:t xml:space="preserve">VZOROVÝ FORMULÁŘ PRO ODSTOUPENÍ OD SMLOUVY</w:t>
      </w:r>
    </w:p>
    <w:p>
      <w:pPr>
        <w:spacing w:after="100"/>
      </w:pPr>
      <w:r>
        <w:t xml:space="preserve">(Vyplňte tento formulář a odešlete jej zpět pouze v případě, že chcete odstoupit od smlouvy písemně či e-mailem. Můžete využít i elektronický formulář výše.)</w:t>
      </w:r>
    </w:p>
    <w:p>
      <w:pPr>
        <w:spacing w:after="100"/>
      </w:pPr>
      <w:r>
        <w:t xml:space="preserve">Adresát: NORTHVALE s.r.o., Bratří Čapků 1095, 534 01 Holice, e-mail: info@northvaletcg.eu</w:t>
      </w:r>
    </w:p>
    <w:p>
      <w:pPr>
        <w:spacing w:after="100"/>
      </w:pPr>
      <w:r>
        <w:t xml:space="preserve">Oznamuji/oznamujeme (*), že tímto odstupuji/odstupujeme (*) od smlouvy o nákupu tohoto zboží (*):</w:t>
      </w:r>
    </w:p>
    <w:p>
      <w:pPr>
        <w:spacing w:after="100"/>
      </w:pPr>
      <w:r>
        <w:t xml:space="preserve">Datum objednání (*)/datum obdržení (*):</w:t>
      </w:r>
    </w:p>
    <w:p>
      <w:pPr>
        <w:spacing w:after="100"/>
      </w:pPr>
      <w:r>
        <w:t xml:space="preserve">Číslo objednávky:</w:t>
      </w:r>
    </w:p>
    <w:p>
      <w:pPr>
        <w:spacing w:after="100"/>
      </w:pPr>
      <w:r>
        <w:t xml:space="preserve">Jméno a příjmení spotřebitele/spotřebitelů:</w:t>
      </w:r>
    </w:p>
    <w:p>
      <w:pPr>
        <w:spacing w:after="100"/>
      </w:pPr>
      <w:r>
        <w:t xml:space="preserve">Adresa spotřebitele/spotřebitelů:</w:t>
      </w:r>
    </w:p>
    <w:p>
      <w:pPr>
        <w:spacing w:after="100"/>
      </w:pPr>
      <w:r>
        <w:t xml:space="preserve">Podpis spotřebitele/spotřebitelů (pouze pokud je tento formulář zasílán v listinné podobě):</w:t>
      </w:r>
    </w:p>
    <w:p>
      <w:pPr>
        <w:spacing w:after="100"/>
      </w:pPr>
      <w:r>
        <w:t xml:space="preserve">Datum:</w:t>
      </w:r>
    </w:p>
    <w:p>
      <w:pPr>
        <w:spacing w:after="100"/>
      </w:pPr>
      <w:r>
        <w:t xml:space="preserve">(*) Nehodící se škrtněte nebo údaje doplňte.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0"/>
      <w:szCs w:val="30"/>
    </w:rPr>
  </w:style>
  <w:style w:type="paragraph" w:styleId="Heading2">
    <w:name w:val="Heading 2"/>
    <w:basedOn w:val="Normal"/>
    <w:next w:val="Normal"/>
    <w:qFormat/>
    <w:pPr>
      <w:spacing w:after="14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2026-07-02T10:19:39.940Z</dcterms:created>
  <dcterms:modified xsi:type="dcterms:W3CDTF">2026-07-02T10:19:39.940Z</dcterms:modified>
</cp:coreProperties>
</file>

<file path=docProps/custom.xml><?xml version="1.0" encoding="utf-8"?>
<Properties xmlns="http://schemas.openxmlformats.org/officeDocument/2006/custom-properties" xmlns:vt="http://schemas.openxmlformats.org/officeDocument/2006/docPropsVTypes"/>
</file>