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16EC8" w14:textId="77777777" w:rsidR="0067269C" w:rsidRPr="0067269C" w:rsidRDefault="0067269C" w:rsidP="0067269C">
      <w:pPr>
        <w:rPr>
          <w:b/>
          <w:bCs/>
        </w:rPr>
      </w:pPr>
      <w:r w:rsidRPr="0067269C">
        <w:rPr>
          <w:b/>
          <w:bCs/>
        </w:rPr>
        <w:t>AI Rollout Decision Memo</w:t>
      </w:r>
    </w:p>
    <w:p w14:paraId="5663AC19" w14:textId="77777777" w:rsidR="0067269C" w:rsidRPr="0067269C" w:rsidRDefault="0067269C" w:rsidP="0067269C">
      <w:pPr>
        <w:rPr>
          <w:b/>
          <w:bCs/>
        </w:rPr>
      </w:pPr>
      <w:r w:rsidRPr="0067269C">
        <w:rPr>
          <w:b/>
          <w:bCs/>
        </w:rPr>
        <w:t>Section 1: Leak-Detection Use Case — Ship / Hold Recommendation</w:t>
      </w:r>
    </w:p>
    <w:p w14:paraId="48CE12D3" w14:textId="77777777" w:rsidR="0067269C" w:rsidRPr="0067269C" w:rsidRDefault="0067269C" w:rsidP="0067269C">
      <w:pPr>
        <w:numPr>
          <w:ilvl w:val="0"/>
          <w:numId w:val="1"/>
        </w:numPr>
      </w:pPr>
      <w:r w:rsidRPr="0067269C">
        <w:rPr>
          <w:b/>
          <w:bCs/>
        </w:rPr>
        <w:t>Recommendation:</w:t>
      </w:r>
      <w:r w:rsidRPr="0067269C">
        <w:t xml:space="preserve"> Hold on using an LLM directly for the detection decision itself; use deterministic, rule-based gating instead.</w:t>
      </w:r>
    </w:p>
    <w:p w14:paraId="3B649F1A" w14:textId="77777777" w:rsidR="00CA662D" w:rsidRDefault="00BD331C" w:rsidP="00D34321">
      <w:pPr>
        <w:pStyle w:val="ListParagraph"/>
        <w:numPr>
          <w:ilvl w:val="0"/>
          <w:numId w:val="1"/>
        </w:numPr>
      </w:pPr>
      <w:r w:rsidRPr="00D34321">
        <w:rPr>
          <w:b/>
        </w:rPr>
        <w:t>Justification:</w:t>
      </w:r>
      <w:r w:rsidRPr="00D34321">
        <w:t xml:space="preserve"> </w:t>
      </w:r>
      <w:r w:rsidR="00D34321" w:rsidRPr="00D34321">
        <w:t>Machine</w:t>
      </w:r>
      <w:r w:rsidRPr="00D34321">
        <w:t xml:space="preserve"> learning </w:t>
      </w:r>
      <w:r w:rsidR="00D34321" w:rsidRPr="00D34321">
        <w:t>and</w:t>
      </w:r>
      <w:r w:rsidRPr="00D34321">
        <w:t xml:space="preserve"> statistical </w:t>
      </w:r>
      <w:r w:rsidR="00D34321" w:rsidRPr="00D34321">
        <w:t>models are</w:t>
      </w:r>
      <w:r w:rsidRPr="00D34321">
        <w:t xml:space="preserve"> inherently stochastic and cannot guarantee 100% reliability</w:t>
      </w:r>
      <w:r w:rsidR="00D34321" w:rsidRPr="00D34321">
        <w:t>. For</w:t>
      </w:r>
      <w:r w:rsidRPr="00D34321">
        <w:t xml:space="preserve"> combustible-gas </w:t>
      </w:r>
      <w:r w:rsidR="00D34321" w:rsidRPr="00D34321">
        <w:t>leak detection, even</w:t>
      </w:r>
      <w:r w:rsidRPr="00D34321">
        <w:t xml:space="preserve"> residual </w:t>
      </w:r>
      <w:r w:rsidRPr="00D34321">
        <w:t xml:space="preserve">uncertainty is unacceptable </w:t>
      </w:r>
      <w:r w:rsidR="00D34321" w:rsidRPr="00D34321">
        <w:t>because a missed alarm could be catastrophic. Therefore, deterministic rules must make</w:t>
      </w:r>
      <w:r w:rsidRPr="00D34321">
        <w:t xml:space="preserve"> the final go/no-go decision. </w:t>
      </w:r>
      <w:r w:rsidR="00D34321" w:rsidRPr="00D34321">
        <w:t>An LLM may assist by flagging patterns for review, but it must not trigger, dismiss, or suppress alarms.</w:t>
      </w:r>
    </w:p>
    <w:p w14:paraId="4D75A13B" w14:textId="77777777" w:rsidR="0067269C" w:rsidRPr="0067269C" w:rsidRDefault="0067269C" w:rsidP="0067269C">
      <w:pPr>
        <w:rPr>
          <w:b/>
          <w:bCs/>
        </w:rPr>
      </w:pPr>
      <w:r w:rsidRPr="0067269C">
        <w:rPr>
          <w:b/>
          <w:bCs/>
        </w:rPr>
        <w:t>Section 2: Model Selection for Non-Safety-Critical Tasks</w:t>
      </w:r>
    </w:p>
    <w:p w14:paraId="34B73E88" w14:textId="77777777" w:rsidR="0067269C" w:rsidRPr="0067269C" w:rsidRDefault="0067269C" w:rsidP="0067269C">
      <w:pPr>
        <w:numPr>
          <w:ilvl w:val="0"/>
          <w:numId w:val="2"/>
        </w:numPr>
      </w:pPr>
      <w:r w:rsidRPr="0067269C">
        <w:rPr>
          <w:b/>
          <w:bCs/>
        </w:rPr>
        <w:t>Internal communication drafting:</w:t>
      </w:r>
      <w:r w:rsidRPr="0067269C">
        <w:t xml:space="preserve"> The model identified in the task-to-model notes as a strong fit for human-interaction/chatbot writing (short, human-facing text). — </w:t>
      </w:r>
      <w:r w:rsidRPr="0067269C">
        <w:rPr>
          <w:b/>
          <w:bCs/>
        </w:rPr>
        <w:t>Rationale:</w:t>
      </w:r>
      <w:r w:rsidRPr="0067269C">
        <w:t xml:space="preserve"> This task is short, conversational, and audience-facing (announcements/messages to staff), which matches the specific strength called out in the notes for human-interaction/chatbot writing, rather than long-form or analytical output.</w:t>
      </w:r>
    </w:p>
    <w:p w14:paraId="59F1DD2E" w14:textId="77777777" w:rsidR="00CA662D" w:rsidRDefault="00BD331C" w:rsidP="00221ABF">
      <w:pPr>
        <w:pStyle w:val="ListParagraph"/>
        <w:numPr>
          <w:ilvl w:val="0"/>
          <w:numId w:val="2"/>
        </w:numPr>
      </w:pPr>
      <w:r w:rsidRPr="00221ABF">
        <w:rPr>
          <w:b/>
        </w:rPr>
        <w:t>Incident report summarization:</w:t>
      </w:r>
      <w:r w:rsidRPr="00221ABF">
        <w:t xml:space="preserve"> </w:t>
      </w:r>
      <w:r w:rsidR="00221ABF" w:rsidRPr="00221ABF">
        <w:t xml:space="preserve">Use the </w:t>
      </w:r>
      <w:r w:rsidRPr="00221ABF">
        <w:t xml:space="preserve">model identified </w:t>
      </w:r>
      <w:r w:rsidRPr="00221ABF">
        <w:t xml:space="preserve">as </w:t>
      </w:r>
      <w:r w:rsidRPr="00221ABF">
        <w:t xml:space="preserve">strong </w:t>
      </w:r>
      <w:r w:rsidRPr="00221ABF">
        <w:t xml:space="preserve">for summarization. </w:t>
      </w:r>
      <w:r w:rsidR="00221ABF" w:rsidRPr="00221ABF">
        <w:t xml:space="preserve">— </w:t>
      </w:r>
      <w:r w:rsidR="00221ABF" w:rsidRPr="00221ABF">
        <w:rPr>
          <w:b/>
          <w:bCs/>
        </w:rPr>
        <w:t>Rationale:</w:t>
      </w:r>
      <w:r w:rsidR="00221ABF" w:rsidRPr="00221ABF">
        <w:t xml:space="preserve"> The task condenses long technical reports into brief internal summaries, matching the </w:t>
      </w:r>
      <w:proofErr w:type="gramStart"/>
      <w:r w:rsidR="00221ABF" w:rsidRPr="00221ABF">
        <w:t>notes’</w:t>
      </w:r>
      <w:proofErr w:type="gramEnd"/>
      <w:r w:rsidR="00221ABF" w:rsidRPr="00221ABF">
        <w:t xml:space="preserve"> stated summarization strength.</w:t>
      </w:r>
    </w:p>
    <w:p w14:paraId="54BB521C" w14:textId="77777777" w:rsidR="0067269C" w:rsidRPr="0067269C" w:rsidRDefault="0067269C" w:rsidP="0067269C">
      <w:r w:rsidRPr="0067269C">
        <w:rPr>
          <w:i/>
          <w:iCs/>
        </w:rPr>
        <w:t>(Note: only descriptive fit categories — "strong for human-facing chatbot text," "strong for summarization" — are available in the supplied notes; no specific commercial product names, prices, or benchmark scores were provided, so none are invented here. The PM should map these descriptors to the actual vendor/model that matches each description before finalizing procurement.)</w:t>
      </w:r>
    </w:p>
    <w:p w14:paraId="3149CF1E" w14:textId="77777777" w:rsidR="0067269C" w:rsidRPr="0067269C" w:rsidRDefault="0067269C" w:rsidP="0067269C">
      <w:pPr>
        <w:rPr>
          <w:b/>
          <w:bCs/>
        </w:rPr>
      </w:pPr>
      <w:r w:rsidRPr="0067269C">
        <w:rPr>
          <w:b/>
          <w:bCs/>
        </w:rPr>
        <w:t>Section 3: Guardrail &amp; Monitoring Plan</w:t>
      </w:r>
    </w:p>
    <w:p w14:paraId="3E869181" w14:textId="77777777" w:rsidR="00CA662D" w:rsidRDefault="00BD331C" w:rsidP="00F61DA3">
      <w:pPr>
        <w:pStyle w:val="ListParagraph"/>
        <w:numPr>
          <w:ilvl w:val="0"/>
          <w:numId w:val="3"/>
        </w:numPr>
      </w:pPr>
      <w:r w:rsidRPr="004218B0">
        <w:rPr>
          <w:b/>
        </w:rPr>
        <w:t>Deterministic gating rule(s) for the leak-detection use case:</w:t>
      </w:r>
      <w:r w:rsidRPr="00F61DA3">
        <w:t xml:space="preserve"> </w:t>
      </w:r>
      <w:r w:rsidRPr="00F61DA3">
        <w:t xml:space="preserve">Hard-coded sensor </w:t>
      </w:r>
      <w:r w:rsidRPr="00F61DA3">
        <w:t xml:space="preserve">thresholds </w:t>
      </w:r>
      <w:r w:rsidRPr="00F61DA3">
        <w:t xml:space="preserve">remain the </w:t>
      </w:r>
      <w:r w:rsidRPr="00F61DA3">
        <w:t>final authority</w:t>
      </w:r>
      <w:r w:rsidRPr="00F61DA3">
        <w:t xml:space="preserve"> for </w:t>
      </w:r>
      <w:r w:rsidRPr="00F61DA3">
        <w:t>alarms</w:t>
      </w:r>
      <w:r w:rsidRPr="00F61DA3">
        <w:t xml:space="preserve"> </w:t>
      </w:r>
      <w:r w:rsidR="00F61DA3" w:rsidRPr="00F61DA3">
        <w:t>and</w:t>
      </w:r>
      <w:r w:rsidRPr="00F61DA3">
        <w:t xml:space="preserve"> </w:t>
      </w:r>
      <w:r w:rsidRPr="00F61DA3">
        <w:t>shutdowns.</w:t>
      </w:r>
      <w:r w:rsidRPr="00F61DA3">
        <w:t xml:space="preserve"> The LLM</w:t>
      </w:r>
      <w:r w:rsidRPr="00F61DA3">
        <w:t xml:space="preserve"> may only </w:t>
      </w:r>
      <w:r w:rsidR="00F61DA3" w:rsidRPr="00F61DA3">
        <w:t>flag</w:t>
      </w:r>
      <w:r w:rsidRPr="00F61DA3">
        <w:t xml:space="preserve"> anomalies, </w:t>
      </w:r>
      <w:r w:rsidR="00F61DA3" w:rsidRPr="00F61DA3">
        <w:t>prioritize</w:t>
      </w:r>
      <w:r w:rsidRPr="00F61DA3">
        <w:t xml:space="preserve"> </w:t>
      </w:r>
      <w:r w:rsidRPr="00F61DA3">
        <w:t>sensor feeds</w:t>
      </w:r>
      <w:r w:rsidR="00F61DA3" w:rsidRPr="00F61DA3">
        <w:t>, or summarize</w:t>
      </w:r>
      <w:r w:rsidRPr="00F61DA3">
        <w:t xml:space="preserve"> trends</w:t>
      </w:r>
      <w:r w:rsidRPr="00F61DA3">
        <w:t>; it must</w:t>
      </w:r>
      <w:r w:rsidRPr="00F61DA3">
        <w:t xml:space="preserve"> never suppress, downgrade, or </w:t>
      </w:r>
      <w:r w:rsidRPr="00F61DA3">
        <w:t xml:space="preserve">resolve </w:t>
      </w:r>
      <w:r w:rsidRPr="00F61DA3">
        <w:t>alarms.</w:t>
      </w:r>
      <w:r w:rsidRPr="00F61DA3">
        <w:t xml:space="preserve"> </w:t>
      </w:r>
      <w:r w:rsidR="00F61DA3" w:rsidRPr="00F61DA3">
        <w:t>All alarms default</w:t>
      </w:r>
      <w:r w:rsidRPr="00F61DA3">
        <w:t xml:space="preserve"> to </w:t>
      </w:r>
      <w:r w:rsidRPr="00F61DA3">
        <w:t>notify/escalate</w:t>
      </w:r>
      <w:r w:rsidRPr="00F61DA3">
        <w:t>,</w:t>
      </w:r>
      <w:r w:rsidRPr="00F61DA3">
        <w:t xml:space="preserve"> not </w:t>
      </w:r>
      <w:r w:rsidR="00F61DA3" w:rsidRPr="00F61DA3">
        <w:t>await</w:t>
      </w:r>
      <w:r w:rsidRPr="00F61DA3">
        <w:t xml:space="preserve"> model confirmation</w:t>
      </w:r>
      <w:r w:rsidRPr="00F61DA3">
        <w:t>.</w:t>
      </w:r>
    </w:p>
    <w:p w14:paraId="55D26BFE" w14:textId="77777777" w:rsidR="00CA662D" w:rsidRDefault="00BD331C" w:rsidP="00CD20F1">
      <w:pPr>
        <w:pStyle w:val="ListParagraph"/>
        <w:numPr>
          <w:ilvl w:val="0"/>
          <w:numId w:val="3"/>
        </w:numPr>
      </w:pPr>
      <w:r w:rsidRPr="00CD20F1">
        <w:rPr>
          <w:b/>
        </w:rPr>
        <w:t>Hallucination-mitigation practice for the two model-based tasks:</w:t>
      </w:r>
      <w:r w:rsidRPr="00CD20F1">
        <w:t xml:space="preserve"> </w:t>
      </w:r>
      <w:r w:rsidR="00CD20F1" w:rsidRPr="00CD20F1">
        <w:t>Hallucinations</w:t>
      </w:r>
      <w:r w:rsidRPr="00CD20F1">
        <w:t xml:space="preserve"> are </w:t>
      </w:r>
      <w:r w:rsidR="00CD20F1" w:rsidRPr="00CD20F1">
        <w:t>inherent to</w:t>
      </w:r>
      <w:r w:rsidRPr="00CD20F1">
        <w:t xml:space="preserve"> lossy compression and cannot be reduced to zero, </w:t>
      </w:r>
      <w:r w:rsidR="00CD20F1" w:rsidRPr="00CD20F1">
        <w:t>so treat</w:t>
      </w:r>
      <w:r w:rsidRPr="00CD20F1">
        <w:t xml:space="preserve"> any </w:t>
      </w:r>
      <w:r w:rsidRPr="00CD20F1">
        <w:t xml:space="preserve">100% accuracy </w:t>
      </w:r>
      <w:r w:rsidR="00CD20F1" w:rsidRPr="00CD20F1">
        <w:t xml:space="preserve">claim </w:t>
      </w:r>
      <w:r w:rsidRPr="00CD20F1">
        <w:t xml:space="preserve">with </w:t>
      </w:r>
      <w:proofErr w:type="spellStart"/>
      <w:r w:rsidRPr="00CD20F1">
        <w:t>skepticism</w:t>
      </w:r>
      <w:proofErr w:type="spellEnd"/>
      <w:r w:rsidRPr="00CD20F1">
        <w:t xml:space="preserve">. For </w:t>
      </w:r>
      <w:r w:rsidRPr="00CD20F1">
        <w:t>communication</w:t>
      </w:r>
      <w:r w:rsidR="00CD20F1" w:rsidRPr="00CD20F1">
        <w:t xml:space="preserve"> </w:t>
      </w:r>
      <w:r w:rsidRPr="00CD20F1">
        <w:t>drafting and summarization</w:t>
      </w:r>
      <w:r w:rsidR="00CD20F1" w:rsidRPr="00CD20F1">
        <w:t>, require</w:t>
      </w:r>
      <w:r w:rsidRPr="00CD20F1">
        <w:t xml:space="preserve"> human</w:t>
      </w:r>
      <w:r w:rsidRPr="00CD20F1">
        <w:t xml:space="preserve"> review </w:t>
      </w:r>
      <w:r w:rsidRPr="00CD20F1">
        <w:t xml:space="preserve">before </w:t>
      </w:r>
      <w:r w:rsidR="00CD20F1" w:rsidRPr="00CD20F1">
        <w:t>distribution, supported by clear instructions such as “</w:t>
      </w:r>
      <w:r w:rsidRPr="00CD20F1">
        <w:t xml:space="preserve">summarize only </w:t>
      </w:r>
      <w:r w:rsidRPr="00CD20F1">
        <w:t xml:space="preserve">the source </w:t>
      </w:r>
      <w:r w:rsidR="00CD20F1" w:rsidRPr="00CD20F1">
        <w:t>content</w:t>
      </w:r>
      <w:r w:rsidRPr="00CD20F1">
        <w:t>; do not add conclusions</w:t>
      </w:r>
      <w:r w:rsidR="00CD20F1" w:rsidRPr="00CD20F1">
        <w:t>”</w:t>
      </w:r>
      <w:r w:rsidRPr="00CD20F1">
        <w:t xml:space="preserve"> to </w:t>
      </w:r>
      <w:r w:rsidRPr="00CD20F1">
        <w:t>reduce</w:t>
      </w:r>
      <w:r w:rsidR="00CD20F1" w:rsidRPr="00CD20F1">
        <w:t xml:space="preserve">, </w:t>
      </w:r>
      <w:r w:rsidRPr="00CD20F1">
        <w:t>not eliminate</w:t>
      </w:r>
      <w:r w:rsidR="00CD20F1" w:rsidRPr="00CD20F1">
        <w:t>,</w:t>
      </w:r>
      <w:r w:rsidRPr="00CD20F1">
        <w:t xml:space="preserve"> fabrication risk.</w:t>
      </w:r>
    </w:p>
    <w:p w14:paraId="13CFCCCE" w14:textId="77777777" w:rsidR="00CA662D" w:rsidRDefault="00BD331C" w:rsidP="00624044">
      <w:pPr>
        <w:pStyle w:val="ListParagraph"/>
        <w:numPr>
          <w:ilvl w:val="0"/>
          <w:numId w:val="3"/>
        </w:numPr>
      </w:pPr>
      <w:r w:rsidRPr="00624044">
        <w:rPr>
          <w:b/>
        </w:rPr>
        <w:t>Human-in-the-loop checkpoint(s):</w:t>
      </w:r>
      <w:r w:rsidRPr="00624044">
        <w:t xml:space="preserve"> (1) A qualified operator/engineer reviews </w:t>
      </w:r>
      <w:r w:rsidRPr="00624044">
        <w:t xml:space="preserve">leak-related </w:t>
      </w:r>
      <w:r w:rsidR="00624044" w:rsidRPr="00624044">
        <w:t>anomalies</w:t>
      </w:r>
      <w:r w:rsidRPr="00624044">
        <w:t xml:space="preserve"> before any </w:t>
      </w:r>
      <w:r w:rsidRPr="00624044">
        <w:t xml:space="preserve">action beyond automatic alarm/shutdown; (2) a </w:t>
      </w:r>
      <w:r w:rsidRPr="00624044">
        <w:t>communications lead or engineering manager</w:t>
      </w:r>
      <w:r w:rsidR="00624044" w:rsidRPr="00624044">
        <w:t xml:space="preserve"> approves LLM-</w:t>
      </w:r>
      <w:r w:rsidRPr="00624044">
        <w:t xml:space="preserve">drafted staff </w:t>
      </w:r>
      <w:r w:rsidR="00624044" w:rsidRPr="00624044">
        <w:t>messages</w:t>
      </w:r>
      <w:r w:rsidRPr="00624044">
        <w:t xml:space="preserve"> before distribution; (3) </w:t>
      </w:r>
      <w:r w:rsidR="00624044" w:rsidRPr="00624044">
        <w:t>the</w:t>
      </w:r>
      <w:r w:rsidRPr="00624044">
        <w:t xml:space="preserve"> incident-report owner </w:t>
      </w:r>
      <w:r w:rsidR="00624044" w:rsidRPr="00624044">
        <w:t>validates LLM</w:t>
      </w:r>
      <w:r w:rsidRPr="00624044">
        <w:t xml:space="preserve"> summaries against the source </w:t>
      </w:r>
      <w:r w:rsidRPr="00624044">
        <w:t xml:space="preserve">before </w:t>
      </w:r>
      <w:r w:rsidR="00624044" w:rsidRPr="00624044">
        <w:t>filing</w:t>
      </w:r>
      <w:r w:rsidRPr="00624044">
        <w:t xml:space="preserve"> or </w:t>
      </w:r>
      <w:r w:rsidR="00624044" w:rsidRPr="00624044">
        <w:t>circulation</w:t>
      </w:r>
      <w:r w:rsidRPr="00624044">
        <w:t>.</w:t>
      </w:r>
    </w:p>
    <w:p w14:paraId="3ACCB612" w14:textId="77777777" w:rsidR="0067269C" w:rsidRPr="0067269C" w:rsidRDefault="0067269C" w:rsidP="0067269C">
      <w:pPr>
        <w:rPr>
          <w:b/>
          <w:bCs/>
        </w:rPr>
      </w:pPr>
      <w:r w:rsidRPr="0067269C">
        <w:rPr>
          <w:b/>
          <w:bCs/>
        </w:rPr>
        <w:t>Section 4: Success Metrics (3 measurable metrics)</w:t>
      </w:r>
    </w:p>
    <w:p w14:paraId="33251F62" w14:textId="77777777" w:rsidR="00CA662D" w:rsidRDefault="00BD331C" w:rsidP="00BD5DD5">
      <w:pPr>
        <w:pStyle w:val="ListParagraph"/>
        <w:numPr>
          <w:ilvl w:val="0"/>
          <w:numId w:val="4"/>
        </w:numPr>
      </w:pPr>
      <w:r w:rsidRPr="00BD5DD5">
        <w:rPr>
          <w:b/>
        </w:rPr>
        <w:t>Metric 1 — Leak-detection gate reliability:</w:t>
      </w:r>
      <w:r w:rsidRPr="00BD5DD5">
        <w:t xml:space="preserve"> 100% of </w:t>
      </w:r>
      <w:r w:rsidRPr="00BD5DD5">
        <w:t>deterministic</w:t>
      </w:r>
      <w:r w:rsidR="00BD5DD5" w:rsidRPr="00BD5DD5">
        <w:t>-threshold alarms notify humans</w:t>
      </w:r>
      <w:r w:rsidRPr="00BD5DD5">
        <w:t xml:space="preserve"> within </w:t>
      </w:r>
      <w:r w:rsidRPr="00BD5DD5">
        <w:t xml:space="preserve">SLA (e.g., ≤60 seconds), </w:t>
      </w:r>
      <w:r w:rsidR="00BD5DD5" w:rsidRPr="00BD5DD5">
        <w:t>verified monthly via alarm-log audit; zero LLM-caused alarm suppression or delay.</w:t>
      </w:r>
    </w:p>
    <w:p w14:paraId="3EB84164" w14:textId="77777777" w:rsidR="00CA662D" w:rsidRDefault="00BD331C" w:rsidP="00B70A9A">
      <w:pPr>
        <w:pStyle w:val="ListParagraph"/>
        <w:numPr>
          <w:ilvl w:val="0"/>
          <w:numId w:val="4"/>
        </w:numPr>
      </w:pPr>
      <w:r w:rsidRPr="00B70A9A">
        <w:rPr>
          <w:b/>
        </w:rPr>
        <w:t>Metric 2 — Communication-drafting review pass rate:</w:t>
      </w:r>
      <w:r w:rsidRPr="00B70A9A">
        <w:t xml:space="preserve"> </w:t>
      </w:r>
      <w:r w:rsidRPr="00B70A9A">
        <w:t xml:space="preserve">≥90% of LLM-drafted </w:t>
      </w:r>
      <w:r w:rsidRPr="00B70A9A">
        <w:t xml:space="preserve">announcements </w:t>
      </w:r>
      <w:r w:rsidR="00B70A9A" w:rsidRPr="00B70A9A">
        <w:t>need</w:t>
      </w:r>
      <w:r w:rsidRPr="00B70A9A">
        <w:t xml:space="preserve"> no factual correction during human review</w:t>
      </w:r>
      <w:r w:rsidR="00B70A9A" w:rsidRPr="00B70A9A">
        <w:t xml:space="preserve">, </w:t>
      </w:r>
      <w:r w:rsidRPr="00B70A9A">
        <w:t xml:space="preserve">tracked </w:t>
      </w:r>
      <w:r w:rsidR="00B70A9A" w:rsidRPr="00B70A9A">
        <w:t xml:space="preserve">monthly </w:t>
      </w:r>
      <w:r w:rsidRPr="00B70A9A">
        <w:t>via reviewer edit logs</w:t>
      </w:r>
      <w:r w:rsidR="00B70A9A" w:rsidRPr="00B70A9A">
        <w:t>; all</w:t>
      </w:r>
      <w:r w:rsidRPr="00B70A9A">
        <w:t xml:space="preserve"> factual-error </w:t>
      </w:r>
      <w:r w:rsidR="00B70A9A" w:rsidRPr="00B70A9A">
        <w:t>incidents are</w:t>
      </w:r>
      <w:r w:rsidRPr="00B70A9A">
        <w:t xml:space="preserve"> logged</w:t>
      </w:r>
      <w:r w:rsidRPr="00B70A9A">
        <w:t>.</w:t>
      </w:r>
    </w:p>
    <w:p w14:paraId="5779C668" w14:textId="77777777" w:rsidR="00CA662D" w:rsidRDefault="00BD331C" w:rsidP="00133185">
      <w:pPr>
        <w:pStyle w:val="ListParagraph"/>
        <w:numPr>
          <w:ilvl w:val="0"/>
          <w:numId w:val="4"/>
        </w:numPr>
      </w:pPr>
      <w:r w:rsidRPr="00133185">
        <w:rPr>
          <w:b/>
        </w:rPr>
        <w:t>Metric 3 — Summarization accuracy/completeness:</w:t>
      </w:r>
      <w:r w:rsidRPr="00133185">
        <w:t xml:space="preserve"> ≥95% of LLM</w:t>
      </w:r>
      <w:r w:rsidRPr="00133185">
        <w:t xml:space="preserve"> incident-</w:t>
      </w:r>
      <w:r w:rsidR="00133185" w:rsidRPr="00133185">
        <w:t>summary outputs have</w:t>
      </w:r>
      <w:r w:rsidRPr="00133185">
        <w:t xml:space="preserve"> no material omissions or unsupported claims </w:t>
      </w:r>
      <w:r w:rsidR="00133185" w:rsidRPr="00133185">
        <w:t>versus</w:t>
      </w:r>
      <w:r w:rsidRPr="00133185">
        <w:t xml:space="preserve"> the source</w:t>
      </w:r>
      <w:r w:rsidR="00133185" w:rsidRPr="00133185">
        <w:t>,</w:t>
      </w:r>
      <w:r w:rsidRPr="00133185">
        <w:t xml:space="preserve"> verified </w:t>
      </w:r>
      <w:r w:rsidR="00133185" w:rsidRPr="00133185">
        <w:t>through</w:t>
      </w:r>
      <w:r w:rsidRPr="00133185">
        <w:t xml:space="preserve"> human </w:t>
      </w:r>
      <w:r w:rsidRPr="00133185">
        <w:t xml:space="preserve">review </w:t>
      </w:r>
      <w:r w:rsidR="00133185" w:rsidRPr="00133185">
        <w:t>and</w:t>
      </w:r>
      <w:r w:rsidRPr="00133185">
        <w:t xml:space="preserve"> tracked monthly.</w:t>
      </w:r>
    </w:p>
    <w:p w14:paraId="771CA742" w14:textId="77777777" w:rsidR="006465FA" w:rsidRDefault="006465FA"/>
    <w:p w14:paraId="47727202" w14:textId="48C21B16" w:rsidR="0067269C" w:rsidRDefault="0067269C">
      <w:r w:rsidRPr="00133185">
        <w:rPr>
          <w:highlight w:val="yellow"/>
        </w:rPr>
        <w:t>##@@@$$$%</w:t>
      </w:r>
    </w:p>
    <w:p w14:paraId="041F540C" w14:textId="77777777" w:rsidR="00CA662D" w:rsidRDefault="00BD331C" w:rsidP="00E04829">
      <w:r w:rsidRPr="0067269C">
        <w:t>This is a well-structured</w:t>
      </w:r>
      <w:r w:rsidR="002C3773" w:rsidRPr="002C3773">
        <w:t>, risk-aware</w:t>
      </w:r>
      <w:r w:rsidRPr="0067269C">
        <w:t xml:space="preserve"> memo </w:t>
      </w:r>
      <w:r w:rsidR="002C3773" w:rsidRPr="002C3773">
        <w:t>that clearly separates</w:t>
      </w:r>
      <w:r w:rsidRPr="0067269C">
        <w:t xml:space="preserve"> </w:t>
      </w:r>
      <w:r w:rsidRPr="0067269C">
        <w:rPr>
          <w:b/>
          <w:bCs/>
        </w:rPr>
        <w:t>safety-critical</w:t>
      </w:r>
      <w:r w:rsidRPr="0067269C">
        <w:t xml:space="preserve"> </w:t>
      </w:r>
      <w:r w:rsidR="002C3773" w:rsidRPr="002C3773">
        <w:t xml:space="preserve">from </w:t>
      </w:r>
      <w:r w:rsidRPr="0067269C">
        <w:rPr>
          <w:b/>
          <w:bCs/>
        </w:rPr>
        <w:t>non-safety-critical</w:t>
      </w:r>
      <w:r w:rsidRPr="0067269C">
        <w:t xml:space="preserve"> use cases</w:t>
      </w:r>
      <w:r w:rsidR="002C3773" w:rsidRPr="002C3773">
        <w:t xml:space="preserve"> and aligns with </w:t>
      </w:r>
      <w:r w:rsidRPr="0067269C">
        <w:t>Responsible AI principles.</w:t>
      </w:r>
    </w:p>
    <w:p w14:paraId="6E137E49" w14:textId="77777777" w:rsidR="0067269C" w:rsidRPr="0067269C" w:rsidRDefault="0067269C" w:rsidP="0067269C">
      <w:pPr>
        <w:rPr>
          <w:b/>
          <w:bCs/>
        </w:rPr>
      </w:pPr>
      <w:r w:rsidRPr="0067269C">
        <w:rPr>
          <w:b/>
          <w:bCs/>
        </w:rPr>
        <w:t>Strengths</w:t>
      </w:r>
    </w:p>
    <w:p w14:paraId="2AF33E81" w14:textId="77777777" w:rsidR="00CA662D" w:rsidRDefault="00D73204" w:rsidP="00102BB8">
      <w:r w:rsidRPr="00D73204">
        <w:rPr>
          <w:b/>
          <w:bCs/>
        </w:rPr>
        <w:t>1. Strong handling of leak detection</w:t>
      </w:r>
    </w:p>
    <w:p w14:paraId="41934E00" w14:textId="77777777" w:rsidR="00CA662D" w:rsidRDefault="00BD331C" w:rsidP="00640F07">
      <w:pPr>
        <w:pStyle w:val="ListParagraph"/>
        <w:numPr>
          <w:ilvl w:val="0"/>
          <w:numId w:val="5"/>
        </w:numPr>
      </w:pPr>
      <w:r w:rsidRPr="00640F07">
        <w:t xml:space="preserve">The memo correctly </w:t>
      </w:r>
      <w:r w:rsidR="00640F07" w:rsidRPr="00640F07">
        <w:t>treats</w:t>
      </w:r>
      <w:r w:rsidRPr="00640F07">
        <w:t xml:space="preserve"> AI as a </w:t>
      </w:r>
      <w:r w:rsidRPr="00640F07">
        <w:rPr>
          <w:b/>
        </w:rPr>
        <w:t>supporting tool</w:t>
      </w:r>
      <w:r w:rsidR="00640F07" w:rsidRPr="00640F07">
        <w:t>, not</w:t>
      </w:r>
      <w:r w:rsidRPr="00640F07">
        <w:t xml:space="preserve"> a </w:t>
      </w:r>
      <w:r w:rsidRPr="00640F07">
        <w:rPr>
          <w:b/>
        </w:rPr>
        <w:t>decision authority</w:t>
      </w:r>
      <w:r w:rsidRPr="00640F07">
        <w:t>.</w:t>
      </w:r>
    </w:p>
    <w:p w14:paraId="04A87E00" w14:textId="77777777" w:rsidR="00CA662D" w:rsidRDefault="00426522" w:rsidP="00426522">
      <w:pPr>
        <w:pStyle w:val="ListParagraph"/>
        <w:numPr>
          <w:ilvl w:val="0"/>
          <w:numId w:val="5"/>
        </w:numPr>
      </w:pPr>
      <w:r w:rsidRPr="00426522">
        <w:t>Keeping</w:t>
      </w:r>
      <w:r w:rsidR="00BD331C" w:rsidRPr="00426522">
        <w:t xml:space="preserve"> deterministic sensor thresholds as the final trigger </w:t>
      </w:r>
      <w:r w:rsidR="00BD331C" w:rsidRPr="00426522">
        <w:t>is a strong safety control.</w:t>
      </w:r>
    </w:p>
    <w:p w14:paraId="2C7209B3" w14:textId="77777777" w:rsidR="00CA662D" w:rsidRDefault="00FB0022" w:rsidP="00FB0022">
      <w:pPr>
        <w:pStyle w:val="ListParagraph"/>
        <w:numPr>
          <w:ilvl w:val="0"/>
          <w:numId w:val="5"/>
        </w:numPr>
      </w:pPr>
      <w:r w:rsidRPr="00FB0022">
        <w:t>Barring</w:t>
      </w:r>
      <w:r w:rsidR="00BD331C" w:rsidRPr="00FB0022">
        <w:t xml:space="preserve"> the LLM </w:t>
      </w:r>
      <w:r w:rsidRPr="00FB0022">
        <w:t xml:space="preserve">from </w:t>
      </w:r>
      <w:r w:rsidR="00BD331C" w:rsidRPr="00FB0022">
        <w:t xml:space="preserve">suppressing or downgrading alarms </w:t>
      </w:r>
      <w:r w:rsidRPr="00FB0022">
        <w:t>reduces</w:t>
      </w:r>
      <w:r w:rsidR="00BD331C" w:rsidRPr="00FB0022">
        <w:t xml:space="preserve"> automation-related failure </w:t>
      </w:r>
      <w:r w:rsidRPr="00FB0022">
        <w:t>risk</w:t>
      </w:r>
      <w:r w:rsidR="00BD331C" w:rsidRPr="00FB0022">
        <w:t>.</w:t>
      </w:r>
    </w:p>
    <w:p w14:paraId="1B80E4A7" w14:textId="77777777" w:rsidR="0067269C" w:rsidRPr="0067269C" w:rsidRDefault="0067269C" w:rsidP="0067269C">
      <w:r w:rsidRPr="0067269C">
        <w:rPr>
          <w:b/>
          <w:bCs/>
        </w:rPr>
        <w:t>2. Realistic view of model limitations</w:t>
      </w:r>
    </w:p>
    <w:p w14:paraId="3C9720D6" w14:textId="77777777" w:rsidR="00CA662D" w:rsidRDefault="005875E6" w:rsidP="005875E6">
      <w:pPr>
        <w:pStyle w:val="ListParagraph"/>
        <w:numPr>
          <w:ilvl w:val="0"/>
          <w:numId w:val="6"/>
        </w:numPr>
      </w:pPr>
      <w:r w:rsidRPr="005875E6">
        <w:t>The memo recognizes imperfect AI outputs and unavoidable hallucination risk.</w:t>
      </w:r>
    </w:p>
    <w:p w14:paraId="29B350FA" w14:textId="77777777" w:rsidR="00CA662D" w:rsidRDefault="00983E0C" w:rsidP="00983E0C">
      <w:pPr>
        <w:pStyle w:val="ListParagraph"/>
        <w:numPr>
          <w:ilvl w:val="0"/>
          <w:numId w:val="6"/>
        </w:numPr>
      </w:pPr>
      <w:r w:rsidRPr="00983E0C">
        <w:t xml:space="preserve">Human </w:t>
      </w:r>
      <w:r w:rsidR="00BD331C" w:rsidRPr="00983E0C">
        <w:t xml:space="preserve">review </w:t>
      </w:r>
      <w:r w:rsidR="00BD331C" w:rsidRPr="00983E0C">
        <w:t>for communications and summaries is an appropriate mitigation</w:t>
      </w:r>
      <w:r w:rsidR="00BD331C" w:rsidRPr="00983E0C">
        <w:t>.</w:t>
      </w:r>
    </w:p>
    <w:p w14:paraId="0F1FEC06" w14:textId="77777777" w:rsidR="0067269C" w:rsidRPr="0067269C" w:rsidRDefault="0067269C" w:rsidP="0067269C">
      <w:r w:rsidRPr="0067269C">
        <w:rPr>
          <w:b/>
          <w:bCs/>
        </w:rPr>
        <w:t>3. Practical guardrail design</w:t>
      </w:r>
    </w:p>
    <w:p w14:paraId="5E87A0DD" w14:textId="77777777" w:rsidR="00CA662D" w:rsidRDefault="00BD331C" w:rsidP="007220D6">
      <w:pPr>
        <w:pStyle w:val="ListParagraph"/>
        <w:numPr>
          <w:ilvl w:val="0"/>
          <w:numId w:val="7"/>
        </w:numPr>
      </w:pPr>
      <w:r w:rsidRPr="007220D6">
        <w:t xml:space="preserve">The </w:t>
      </w:r>
      <w:r w:rsidRPr="007220D6">
        <w:t xml:space="preserve">architecture follows </w:t>
      </w:r>
      <w:r w:rsidR="007220D6" w:rsidRPr="007220D6">
        <w:t>a clear</w:t>
      </w:r>
      <w:r w:rsidRPr="007220D6">
        <w:t xml:space="preserve"> principle</w:t>
      </w:r>
      <w:r w:rsidR="007220D6" w:rsidRPr="007220D6">
        <w:t>:</w:t>
      </w:r>
    </w:p>
    <w:p w14:paraId="7877E6F1" w14:textId="77777777" w:rsidR="0067269C" w:rsidRPr="0067269C" w:rsidRDefault="0067269C" w:rsidP="0067269C">
      <w:pPr>
        <w:numPr>
          <w:ilvl w:val="1"/>
          <w:numId w:val="7"/>
        </w:numPr>
      </w:pPr>
      <w:r w:rsidRPr="0067269C">
        <w:rPr>
          <w:b/>
          <w:bCs/>
        </w:rPr>
        <w:t>AI for assistance</w:t>
      </w:r>
    </w:p>
    <w:p w14:paraId="2AE3ABE8" w14:textId="77777777" w:rsidR="0067269C" w:rsidRPr="0067269C" w:rsidRDefault="0067269C" w:rsidP="0067269C">
      <w:pPr>
        <w:numPr>
          <w:ilvl w:val="1"/>
          <w:numId w:val="7"/>
        </w:numPr>
      </w:pPr>
      <w:r w:rsidRPr="0067269C">
        <w:rPr>
          <w:b/>
          <w:bCs/>
        </w:rPr>
        <w:t>Deterministic systems for control</w:t>
      </w:r>
    </w:p>
    <w:p w14:paraId="3205EC62" w14:textId="77777777" w:rsidR="00CA662D" w:rsidRDefault="00D473D5" w:rsidP="00D473D5">
      <w:pPr>
        <w:pStyle w:val="ListParagraph"/>
        <w:numPr>
          <w:ilvl w:val="0"/>
          <w:numId w:val="7"/>
        </w:numPr>
      </w:pPr>
      <w:r w:rsidRPr="00D473D5">
        <w:t>Default escalation is critical in operational environments.</w:t>
      </w:r>
    </w:p>
    <w:p w14:paraId="553486BC" w14:textId="77777777" w:rsidR="00CA662D" w:rsidRDefault="00BD331C" w:rsidP="00FE3951">
      <w:r w:rsidRPr="0067269C">
        <w:rPr>
          <w:b/>
          <w:bCs/>
        </w:rPr>
        <w:t xml:space="preserve">4. </w:t>
      </w:r>
      <w:r w:rsidR="000479AC" w:rsidRPr="000479AC">
        <w:rPr>
          <w:b/>
          <w:bCs/>
        </w:rPr>
        <w:t>Clear</w:t>
      </w:r>
      <w:r w:rsidRPr="0067269C">
        <w:rPr>
          <w:b/>
          <w:bCs/>
        </w:rPr>
        <w:t xml:space="preserve"> success metrics</w:t>
      </w:r>
    </w:p>
    <w:p w14:paraId="4C2C5774" w14:textId="77777777" w:rsidR="00CA662D" w:rsidRDefault="00BD331C" w:rsidP="00666CB8">
      <w:pPr>
        <w:pStyle w:val="ListParagraph"/>
        <w:numPr>
          <w:ilvl w:val="0"/>
          <w:numId w:val="8"/>
        </w:numPr>
      </w:pPr>
      <w:r w:rsidRPr="00666CB8">
        <w:t xml:space="preserve">All three metrics are </w:t>
      </w:r>
      <w:r w:rsidRPr="00666CB8">
        <w:t>measurable</w:t>
      </w:r>
      <w:r w:rsidRPr="00666CB8">
        <w:t xml:space="preserve"> and auditable.</w:t>
      </w:r>
    </w:p>
    <w:p w14:paraId="4CF3FF22" w14:textId="77777777" w:rsidR="00CA662D" w:rsidRDefault="001B769F" w:rsidP="001B769F">
      <w:pPr>
        <w:pStyle w:val="ListParagraph"/>
        <w:numPr>
          <w:ilvl w:val="0"/>
          <w:numId w:val="8"/>
        </w:numPr>
      </w:pPr>
      <w:r w:rsidRPr="001B769F">
        <w:t>They cover</w:t>
      </w:r>
      <w:r w:rsidR="00BD331C" w:rsidRPr="001B769F">
        <w:t xml:space="preserve"> operational reliability and content quality.</w:t>
      </w:r>
    </w:p>
    <w:p w14:paraId="19DF0FDD" w14:textId="77777777" w:rsidR="0067269C" w:rsidRPr="0067269C" w:rsidRDefault="0067269C" w:rsidP="0067269C">
      <w:r w:rsidRPr="0067269C">
        <w:pict w14:anchorId="0D3B405A">
          <v:rect id="_x0000_i1037" style="width:0;height:1.5pt" o:hralign="center" o:hrstd="t" o:hr="t" fillcolor="#a0a0a0" stroked="f"/>
        </w:pict>
      </w:r>
    </w:p>
    <w:p w14:paraId="61EBFD2D" w14:textId="77777777" w:rsidR="00CA662D" w:rsidRDefault="00BD331C" w:rsidP="007E6C80">
      <w:r w:rsidRPr="0067269C">
        <w:rPr>
          <w:b/>
          <w:bCs/>
        </w:rPr>
        <w:t>Suggested Enhancements</w:t>
      </w:r>
    </w:p>
    <w:p w14:paraId="43ACB409" w14:textId="77777777" w:rsidR="00CA662D" w:rsidRDefault="00BD331C" w:rsidP="001F7F84">
      <w:r w:rsidRPr="0067269C">
        <w:rPr>
          <w:b/>
          <w:bCs/>
        </w:rPr>
        <w:t xml:space="preserve">Add </w:t>
      </w:r>
      <w:r w:rsidR="00705C7B" w:rsidRPr="00705C7B">
        <w:rPr>
          <w:b/>
          <w:bCs/>
        </w:rPr>
        <w:t xml:space="preserve">False-Positive </w:t>
      </w:r>
      <w:r w:rsidRPr="0067269C">
        <w:rPr>
          <w:b/>
          <w:bCs/>
        </w:rPr>
        <w:t>Monitoring</w:t>
      </w:r>
    </w:p>
    <w:p w14:paraId="5624CE07" w14:textId="77777777" w:rsidR="00CA662D" w:rsidRDefault="004152A0" w:rsidP="00AF670E">
      <w:r w:rsidRPr="004152A0">
        <w:t>Current metrics focus on missed alarms and timeliness; add a false-positive rate for AI-flagged anomalies deemed non-events by operators.</w:t>
      </w:r>
    </w:p>
    <w:p w14:paraId="0E58B476" w14:textId="77777777" w:rsidR="00CA662D" w:rsidRDefault="00BD331C" w:rsidP="001A2E5D">
      <w:r w:rsidRPr="0067269C">
        <w:rPr>
          <w:b/>
          <w:bCs/>
        </w:rPr>
        <w:t>Add Drift Monitoring</w:t>
      </w:r>
    </w:p>
    <w:p w14:paraId="6BCC32A2" w14:textId="77777777" w:rsidR="00CA662D" w:rsidRDefault="00BE1BF3" w:rsidP="00736F69">
      <w:r w:rsidRPr="00BE1BF3">
        <w:t>For communication and summarization models, monitor reviewer pass-rate trends and investigate significant quality degradation.</w:t>
      </w:r>
    </w:p>
    <w:p w14:paraId="5046AB84" w14:textId="77777777" w:rsidR="00CA662D" w:rsidRDefault="00BD331C" w:rsidP="00F54754">
      <w:r w:rsidRPr="0067269C">
        <w:rPr>
          <w:b/>
          <w:bCs/>
        </w:rPr>
        <w:t>Define Escalation Ownership</w:t>
      </w:r>
    </w:p>
    <w:p w14:paraId="6FFF2C0A" w14:textId="77777777" w:rsidR="00CA662D" w:rsidRDefault="00361CC9" w:rsidP="00476BF2">
      <w:r w:rsidRPr="00361CC9">
        <w:t>Add clear owners for each checkpoint:</w:t>
      </w:r>
    </w:p>
    <w:p w14:paraId="741466CC" w14:textId="77777777" w:rsidR="0067269C" w:rsidRPr="0067269C" w:rsidRDefault="0067269C" w:rsidP="0067269C">
      <w:pPr>
        <w:numPr>
          <w:ilvl w:val="0"/>
          <w:numId w:val="9"/>
        </w:numPr>
      </w:pPr>
      <w:r w:rsidRPr="0067269C">
        <w:t>Operations supervisor responsible for leak-related reviews</w:t>
      </w:r>
    </w:p>
    <w:p w14:paraId="4DB8985E" w14:textId="77777777" w:rsidR="0067269C" w:rsidRPr="0067269C" w:rsidRDefault="0067269C" w:rsidP="0067269C">
      <w:pPr>
        <w:numPr>
          <w:ilvl w:val="0"/>
          <w:numId w:val="9"/>
        </w:numPr>
      </w:pPr>
      <w:r w:rsidRPr="0067269C">
        <w:t>Communications lead responsible for message approval</w:t>
      </w:r>
    </w:p>
    <w:p w14:paraId="3DBA3C85" w14:textId="77777777" w:rsidR="0067269C" w:rsidRPr="0067269C" w:rsidRDefault="0067269C" w:rsidP="0067269C">
      <w:pPr>
        <w:numPr>
          <w:ilvl w:val="0"/>
          <w:numId w:val="9"/>
        </w:numPr>
      </w:pPr>
      <w:r w:rsidRPr="0067269C">
        <w:t>Incident owner responsible for summary validation</w:t>
      </w:r>
    </w:p>
    <w:p w14:paraId="6279A684" w14:textId="77777777" w:rsidR="00CA662D" w:rsidRDefault="00BD331C" w:rsidP="0042047D">
      <w:r w:rsidRPr="0067269C">
        <w:rPr>
          <w:b/>
          <w:bCs/>
        </w:rPr>
        <w:t>Strengthen Summarization Metric</w:t>
      </w:r>
    </w:p>
    <w:p w14:paraId="56D78DDF" w14:textId="77777777" w:rsidR="00CA662D" w:rsidRDefault="00D63FBD" w:rsidP="004C6B1F">
      <w:r w:rsidRPr="00D63FBD">
        <w:t>Supplement the 95% accuracy target with 100% pre-publication review of summaries.</w:t>
      </w:r>
    </w:p>
    <w:p w14:paraId="207A6298" w14:textId="77777777" w:rsidR="0067269C" w:rsidRPr="0067269C" w:rsidRDefault="0067269C" w:rsidP="0067269C">
      <w:r w:rsidRPr="0067269C">
        <w:pict w14:anchorId="35207D49">
          <v:rect id="_x0000_i1038" style="width:0;height:1.5pt" o:hralign="center" o:hrstd="t" o:hr="t" fillcolor="#a0a0a0" stroked="f"/>
        </w:pict>
      </w:r>
    </w:p>
    <w:p w14:paraId="114E5BF1" w14:textId="77777777" w:rsidR="00D75322" w:rsidRDefault="00D75322">
      <w:pPr>
        <w:rPr>
          <w:kern w:val="2"/>
          <w:lang w:eastAsia="en-IN"/>
          <w14:ligatures w14:val="standardContextual"/>
        </w:rPr>
      </w:pPr>
      <w:r>
        <w:rPr>
          <w:b/>
          <w:bCs/>
        </w:rPr>
        <w:t>Overall Assessment</w:t>
      </w:r>
    </w:p>
    <w:p w14:paraId="1B799967" w14:textId="77777777" w:rsidR="00D75322" w:rsidRDefault="00D75322">
      <w:pPr>
        <w:rPr>
          <w:kern w:val="2"/>
          <w:lang w:eastAsia="en-IN"/>
          <w14:ligatures w14:val="standardContextual"/>
        </w:rPr>
      </w:pPr>
      <w:r>
        <w:rPr>
          <w:b/>
          <w:bCs/>
        </w:rPr>
        <w:t>Overall recommendation: Strong</w:t>
      </w:r>
    </w:p>
    <w:p w14:paraId="1AF6191F" w14:textId="77777777" w:rsidR="00D75322" w:rsidRDefault="00D75322">
      <w:pPr>
        <w:rPr>
          <w:kern w:val="2"/>
          <w:lang w:eastAsia="en-IN"/>
          <w14:ligatures w14:val="standardContextual"/>
        </w:rPr>
      </w:pPr>
      <w:r>
        <w:t>The memo shows sound risk management by:</w:t>
      </w:r>
    </w:p>
    <w:p w14:paraId="046B622D" w14:textId="77777777" w:rsidR="00D75322" w:rsidRPr="00D75322" w:rsidRDefault="00D75322" w:rsidP="00D75322">
      <w:pPr>
        <w:pStyle w:val="ListParagraph"/>
        <w:numPr>
          <w:ilvl w:val="0"/>
          <w:numId w:val="10"/>
        </w:numPr>
        <w:rPr>
          <w:kern w:val="2"/>
          <w:lang w:eastAsia="en-IN"/>
          <w14:ligatures w14:val="standardContextual"/>
        </w:rPr>
      </w:pPr>
      <w:r>
        <w:t>Keeping AI out of final safety-critical decisions.</w:t>
      </w:r>
    </w:p>
    <w:p w14:paraId="7C64ED5D" w14:textId="77777777" w:rsidR="00D75322" w:rsidRPr="00D75322" w:rsidRDefault="00D75322" w:rsidP="00D75322">
      <w:pPr>
        <w:pStyle w:val="ListParagraph"/>
        <w:numPr>
          <w:ilvl w:val="0"/>
          <w:numId w:val="10"/>
        </w:numPr>
        <w:rPr>
          <w:kern w:val="2"/>
          <w:lang w:eastAsia="en-IN"/>
          <w14:ligatures w14:val="standardContextual"/>
        </w:rPr>
      </w:pPr>
      <w:r>
        <w:t>Using AI only where human review can recover errors.</w:t>
      </w:r>
    </w:p>
    <w:p w14:paraId="0886E41C" w14:textId="77777777" w:rsidR="00D75322" w:rsidRPr="00D75322" w:rsidRDefault="00D75322" w:rsidP="00D75322">
      <w:pPr>
        <w:pStyle w:val="ListParagraph"/>
        <w:numPr>
          <w:ilvl w:val="0"/>
          <w:numId w:val="10"/>
        </w:numPr>
        <w:rPr>
          <w:kern w:val="2"/>
          <w:lang w:eastAsia="en-IN"/>
          <w14:ligatures w14:val="standardContextual"/>
        </w:rPr>
      </w:pPr>
      <w:r>
        <w:t>Applying deterministic controls, monitoring, and oversight.</w:t>
      </w:r>
    </w:p>
    <w:p w14:paraId="43C2C875" w14:textId="77777777" w:rsidR="00D75322" w:rsidRPr="00D75322" w:rsidRDefault="00D75322" w:rsidP="00D75322">
      <w:pPr>
        <w:pStyle w:val="ListParagraph"/>
        <w:numPr>
          <w:ilvl w:val="0"/>
          <w:numId w:val="10"/>
        </w:numPr>
        <w:rPr>
          <w:kern w:val="2"/>
          <w:lang w:eastAsia="en-IN"/>
          <w14:ligatures w14:val="standardContextual"/>
        </w:rPr>
      </w:pPr>
      <w:r>
        <w:t>Defining objective success measures.</w:t>
      </w:r>
    </w:p>
    <w:p w14:paraId="26AFCB18" w14:textId="77777777" w:rsidR="00D75322" w:rsidRDefault="00D75322">
      <w:pPr>
        <w:rPr>
          <w:kern w:val="2"/>
          <w:lang w:eastAsia="en-IN"/>
          <w14:ligatures w14:val="standardContextual"/>
        </w:rPr>
      </w:pPr>
      <w:r>
        <w:t>With the suggested additions, this would be a credible, defensible recommendation for an AI governance board or architecture review committee.</w:t>
      </w:r>
    </w:p>
    <w:p w14:paraId="6A7F2E4C" w14:textId="28ACFEA5" w:rsidR="0067269C" w:rsidRDefault="00105A84">
      <w:r w:rsidRPr="00226CA9">
        <w:rPr>
          <w:highlight w:val="yellow"/>
        </w:rPr>
        <w:t>%^^^%%^^^%%^^^&amp;&amp;&amp;*</w:t>
      </w:r>
      <w:r>
        <w:t>*</w:t>
      </w:r>
    </w:p>
    <w:p w14:paraId="6995DD28" w14:textId="77777777" w:rsidR="00A86792" w:rsidRPr="00A86792" w:rsidRDefault="00A86792" w:rsidP="00A86792">
      <w:pPr>
        <w:rPr>
          <w:b/>
          <w:bCs/>
        </w:rPr>
      </w:pPr>
      <w:r w:rsidRPr="00A86792">
        <w:rPr>
          <w:b/>
          <w:bCs/>
        </w:rPr>
        <w:t>AI Readiness &amp; Risk Memo — Booth Banner-Attention Kiosk</w:t>
      </w:r>
    </w:p>
    <w:p w14:paraId="7B6CD7B7" w14:textId="77777777" w:rsidR="00CA662D" w:rsidRDefault="00BD331C" w:rsidP="004B01D3">
      <w:r w:rsidRPr="00A86792">
        <w:rPr>
          <w:b/>
          <w:bCs/>
        </w:rPr>
        <w:t>1. Learning Paradigm</w:t>
      </w:r>
    </w:p>
    <w:p w14:paraId="0CE4E07F" w14:textId="77777777" w:rsidR="00CA662D" w:rsidRDefault="00BD331C" w:rsidP="00103021">
      <w:pPr>
        <w:pStyle w:val="ListParagraph"/>
        <w:numPr>
          <w:ilvl w:val="0"/>
          <w:numId w:val="11"/>
        </w:numPr>
      </w:pPr>
      <w:r w:rsidRPr="00103021">
        <w:rPr>
          <w:b/>
        </w:rPr>
        <w:t>Paradigm:</w:t>
      </w:r>
      <w:r w:rsidRPr="00103021">
        <w:t xml:space="preserve"> Supervised learning.</w:t>
      </w:r>
    </w:p>
    <w:p w14:paraId="718FFE4B" w14:textId="77777777" w:rsidR="00CA662D" w:rsidRDefault="00BD331C" w:rsidP="006A67E6">
      <w:pPr>
        <w:pStyle w:val="ListParagraph"/>
        <w:numPr>
          <w:ilvl w:val="0"/>
          <w:numId w:val="11"/>
        </w:numPr>
      </w:pPr>
      <w:r w:rsidRPr="006A67E6">
        <w:rPr>
          <w:b/>
        </w:rPr>
        <w:t>Justification:</w:t>
      </w:r>
      <w:r w:rsidRPr="006A67E6">
        <w:t xml:space="preserve"> </w:t>
      </w:r>
      <w:r w:rsidR="006A67E6" w:rsidRPr="006A67E6">
        <w:t>Each</w:t>
      </w:r>
      <w:r w:rsidRPr="006A67E6">
        <w:t xml:space="preserve"> row </w:t>
      </w:r>
      <w:r w:rsidR="006A67E6" w:rsidRPr="006A67E6">
        <w:t>has</w:t>
      </w:r>
      <w:r w:rsidRPr="006A67E6">
        <w:t xml:space="preserve"> a known </w:t>
      </w:r>
      <w:proofErr w:type="spellStart"/>
      <w:r w:rsidRPr="006A67E6">
        <w:t>converted_to_booking</w:t>
      </w:r>
      <w:proofErr w:type="spellEnd"/>
      <w:r w:rsidRPr="006A67E6">
        <w:t xml:space="preserve"> </w:t>
      </w:r>
      <w:r w:rsidR="006A67E6" w:rsidRPr="006A67E6">
        <w:t>outcome</w:t>
      </w:r>
      <w:r w:rsidRPr="006A67E6">
        <w:t xml:space="preserve">, so the </w:t>
      </w:r>
      <w:r w:rsidR="006A67E6" w:rsidRPr="006A67E6">
        <w:t>model learns</w:t>
      </w:r>
      <w:r w:rsidRPr="006A67E6">
        <w:t xml:space="preserve"> from known inputs </w:t>
      </w:r>
      <w:r w:rsidRPr="006A67E6">
        <w:t>to a known output</w:t>
      </w:r>
      <w:r w:rsidR="006A67E6" w:rsidRPr="006A67E6">
        <w:t>—making this</w:t>
      </w:r>
      <w:r w:rsidRPr="006A67E6">
        <w:t xml:space="preserve"> supervised learning</w:t>
      </w:r>
      <w:r w:rsidR="006A67E6" w:rsidRPr="006A67E6">
        <w:t>, not</w:t>
      </w:r>
      <w:r w:rsidRPr="006A67E6">
        <w:t xml:space="preserve"> unsupervised or reinforcement learning.</w:t>
      </w:r>
    </w:p>
    <w:p w14:paraId="254467DD" w14:textId="77777777" w:rsidR="00CA662D" w:rsidRDefault="00BD331C" w:rsidP="00577F90">
      <w:r w:rsidRPr="00A86792">
        <w:rPr>
          <w:b/>
          <w:bCs/>
        </w:rPr>
        <w:t xml:space="preserve">2. Vector Representation of </w:t>
      </w:r>
      <w:proofErr w:type="spellStart"/>
      <w:r w:rsidRPr="00A86792">
        <w:rPr>
          <w:b/>
          <w:bCs/>
        </w:rPr>
        <w:t>banner_viewed</w:t>
      </w:r>
      <w:proofErr w:type="spellEnd"/>
    </w:p>
    <w:p w14:paraId="64F1C1A6" w14:textId="77777777" w:rsidR="00CA662D" w:rsidRDefault="0035652A" w:rsidP="0035652A">
      <w:pPr>
        <w:pStyle w:val="ListParagraph"/>
        <w:numPr>
          <w:ilvl w:val="0"/>
          <w:numId w:val="12"/>
        </w:numPr>
      </w:pPr>
      <w:r w:rsidRPr="0035652A">
        <w:rPr>
          <w:b/>
          <w:bCs/>
        </w:rPr>
        <w:t>Encoding scheme:</w:t>
      </w:r>
      <w:r w:rsidRPr="0035652A">
        <w:t xml:space="preserve"> Because </w:t>
      </w:r>
      <w:proofErr w:type="spellStart"/>
      <w:r w:rsidRPr="0035652A">
        <w:t>banner_viewed</w:t>
      </w:r>
      <w:proofErr w:type="spellEnd"/>
      <w:r w:rsidRPr="0035652A">
        <w:t xml:space="preserve"> is categorical with no natural order, use one-hot encoding: each banner gets its own vector position marked 1 when present and 0 otherwise.</w:t>
      </w:r>
    </w:p>
    <w:p w14:paraId="44717AAB" w14:textId="77777777" w:rsidR="00CA662D" w:rsidRDefault="00BD331C" w:rsidP="008F6692">
      <w:pPr>
        <w:pStyle w:val="ListParagraph"/>
        <w:numPr>
          <w:ilvl w:val="0"/>
          <w:numId w:val="12"/>
        </w:numPr>
      </w:pPr>
      <w:r w:rsidRPr="008F6692">
        <w:rPr>
          <w:b/>
        </w:rPr>
        <w:t>Example vector:</w:t>
      </w:r>
      <w:r w:rsidRPr="008F6692">
        <w:t xml:space="preserve"> </w:t>
      </w:r>
      <w:r w:rsidR="008F6692" w:rsidRPr="008F6692">
        <w:t>With</w:t>
      </w:r>
      <w:r w:rsidRPr="008F6692">
        <w:t xml:space="preserve"> category order [Luxury Beach Resorts, Budget City Breaks, Adventure Trekking], </w:t>
      </w:r>
      <w:r w:rsidR="008F6692" w:rsidRPr="008F6692">
        <w:t>the vectors are</w:t>
      </w:r>
      <w:r w:rsidRPr="008F6692">
        <w:t xml:space="preserve"> [1, 0, 0]</w:t>
      </w:r>
      <w:r w:rsidRPr="008F6692">
        <w:t xml:space="preserve">, </w:t>
      </w:r>
      <w:r w:rsidRPr="008F6692">
        <w:t xml:space="preserve">[0, 1, 0], and </w:t>
      </w:r>
      <w:r w:rsidRPr="008F6692">
        <w:t>[0, 0, 1</w:t>
      </w:r>
      <w:r w:rsidR="008F6692" w:rsidRPr="008F6692">
        <w:t>], respectively.</w:t>
      </w:r>
    </w:p>
    <w:p w14:paraId="598F4570" w14:textId="77777777" w:rsidR="00CA662D" w:rsidRDefault="00BD331C" w:rsidP="00EF5C01">
      <w:r w:rsidRPr="00A86792">
        <w:rPr>
          <w:b/>
          <w:bCs/>
        </w:rPr>
        <w:t>3. Data Representativeness Risk</w:t>
      </w:r>
    </w:p>
    <w:p w14:paraId="24AAC2E6" w14:textId="77777777" w:rsidR="00CA662D" w:rsidRDefault="00BD331C" w:rsidP="00FB6949">
      <w:pPr>
        <w:pStyle w:val="ListParagraph"/>
        <w:numPr>
          <w:ilvl w:val="0"/>
          <w:numId w:val="13"/>
        </w:numPr>
      </w:pPr>
      <w:r w:rsidRPr="00FB6949">
        <w:rPr>
          <w:b/>
        </w:rPr>
        <w:t>Parallel failure case:</w:t>
      </w:r>
      <w:r w:rsidRPr="00FB6949">
        <w:t xml:space="preserve"> </w:t>
      </w:r>
      <w:r w:rsidR="00FB6949" w:rsidRPr="00FB6949">
        <w:t>Like</w:t>
      </w:r>
      <w:r w:rsidRPr="00FB6949">
        <w:t xml:space="preserve"> the </w:t>
      </w:r>
      <w:r w:rsidRPr="00FB6949">
        <w:t xml:space="preserve">football-tracking-camera failure, </w:t>
      </w:r>
      <w:r w:rsidRPr="00FB6949">
        <w:t xml:space="preserve">a model trained on </w:t>
      </w:r>
      <w:r w:rsidRPr="00FB6949">
        <w:t>narrow</w:t>
      </w:r>
      <w:r w:rsidR="00FB6949" w:rsidRPr="00FB6949">
        <w:t xml:space="preserve"> data may learn</w:t>
      </w:r>
      <w:r w:rsidRPr="00FB6949">
        <w:t xml:space="preserve"> a superficial correlate </w:t>
      </w:r>
      <w:r w:rsidR="00FB6949" w:rsidRPr="00FB6949">
        <w:t xml:space="preserve">instead of </w:t>
      </w:r>
      <w:r w:rsidRPr="00FB6949">
        <w:t xml:space="preserve">the </w:t>
      </w:r>
      <w:r w:rsidR="00FB6949" w:rsidRPr="00FB6949">
        <w:t>true signal.</w:t>
      </w:r>
    </w:p>
    <w:p w14:paraId="71EF9044" w14:textId="77777777" w:rsidR="00CA662D" w:rsidRDefault="005120DE" w:rsidP="005120DE">
      <w:pPr>
        <w:pStyle w:val="ListParagraph"/>
        <w:numPr>
          <w:ilvl w:val="0"/>
          <w:numId w:val="13"/>
        </w:numPr>
      </w:pPr>
      <w:r w:rsidRPr="005120DE">
        <w:rPr>
          <w:b/>
          <w:bCs/>
        </w:rPr>
        <w:t>Concrete risk in this feature:</w:t>
      </w:r>
      <w:r w:rsidRPr="005120DE">
        <w:t xml:space="preserve"> In the 10-row pilot, all Luxury Beach Resorts viewers converted while no Budget City Breaks viewers did. This may reflect booth placement, staffing, foot traffic, or pre-screening—not genuine preference—so the model may fail across other fairs, layouts, or seasons.</w:t>
      </w:r>
    </w:p>
    <w:p w14:paraId="3C394B6C" w14:textId="77777777" w:rsidR="00CA662D" w:rsidRDefault="00BD331C" w:rsidP="00B21905">
      <w:r w:rsidRPr="00A86792">
        <w:rPr>
          <w:b/>
          <w:bCs/>
        </w:rPr>
        <w:t>4. Train/Test Split Recommendation</w:t>
      </w:r>
    </w:p>
    <w:p w14:paraId="22F202BD" w14:textId="77777777" w:rsidR="00CA662D" w:rsidRDefault="005971E8" w:rsidP="005971E8">
      <w:pPr>
        <w:pStyle w:val="ListParagraph"/>
        <w:numPr>
          <w:ilvl w:val="0"/>
          <w:numId w:val="14"/>
        </w:numPr>
      </w:pPr>
      <w:r w:rsidRPr="005971E8">
        <w:rPr>
          <w:b/>
          <w:bCs/>
        </w:rPr>
        <w:t>Split ratio:</w:t>
      </w:r>
      <w:r w:rsidRPr="005971E8">
        <w:t xml:space="preserve"> Use an 80/20 train/test split to balance training data with a basic generalization check.</w:t>
      </w:r>
    </w:p>
    <w:p w14:paraId="19592250" w14:textId="77777777" w:rsidR="00CA662D" w:rsidRDefault="00BD19F7" w:rsidP="00BD19F7">
      <w:pPr>
        <w:pStyle w:val="ListParagraph"/>
        <w:numPr>
          <w:ilvl w:val="0"/>
          <w:numId w:val="14"/>
        </w:numPr>
      </w:pPr>
      <w:r w:rsidRPr="00BD19F7">
        <w:rPr>
          <w:b/>
          <w:bCs/>
        </w:rPr>
        <w:t>Test-row selection:</w:t>
      </w:r>
      <w:r w:rsidRPr="00BD19F7">
        <w:t xml:space="preserve"> Select test rows randomly across the full dataset, not by fixed category. A category-based split could hide representativeness issues or distort measured accuracy.</w:t>
      </w:r>
    </w:p>
    <w:p w14:paraId="34392820" w14:textId="77777777" w:rsidR="00105A84" w:rsidRDefault="00105A84"/>
    <w:p w14:paraId="2A172460" w14:textId="10C5AED2" w:rsidR="00CA662D" w:rsidRDefault="00CA662D">
      <w:proofErr w:type="spellStart"/>
      <w:r>
        <w:t>Dobule</w:t>
      </w:r>
      <w:proofErr w:type="spellEnd"/>
      <w:r>
        <w:t xml:space="preserve"> check </w:t>
      </w:r>
    </w:p>
    <w:p w14:paraId="7338477C" w14:textId="77777777" w:rsidR="00CA662D" w:rsidRPr="00CA662D" w:rsidRDefault="00CA662D" w:rsidP="00CA662D">
      <w:pPr>
        <w:rPr>
          <w:b/>
          <w:bCs/>
        </w:rPr>
      </w:pPr>
      <w:r w:rsidRPr="00CA662D">
        <w:rPr>
          <w:b/>
          <w:bCs/>
        </w:rPr>
        <w:t>AI Readiness &amp; Risk Memo — Booth Banner-Attention Kiosk</w:t>
      </w:r>
    </w:p>
    <w:p w14:paraId="1F5F4355" w14:textId="77777777" w:rsidR="00CA662D" w:rsidRDefault="00BD331C" w:rsidP="00F93F11">
      <w:r w:rsidRPr="00CA662D">
        <w:rPr>
          <w:b/>
          <w:bCs/>
        </w:rPr>
        <w:t>1. Learning Paradigm</w:t>
      </w:r>
    </w:p>
    <w:p w14:paraId="35DA640A" w14:textId="77777777" w:rsidR="00CA662D" w:rsidRDefault="00BD331C" w:rsidP="004E776C">
      <w:pPr>
        <w:pStyle w:val="ListParagraph"/>
        <w:numPr>
          <w:ilvl w:val="0"/>
          <w:numId w:val="15"/>
        </w:numPr>
      </w:pPr>
      <w:r w:rsidRPr="004E776C">
        <w:rPr>
          <w:b/>
        </w:rPr>
        <w:t>Paradigm:</w:t>
      </w:r>
      <w:r w:rsidRPr="004E776C">
        <w:t xml:space="preserve"> Supervised learning.</w:t>
      </w:r>
    </w:p>
    <w:p w14:paraId="4873C864" w14:textId="77777777" w:rsidR="00CA662D" w:rsidRDefault="00BD331C" w:rsidP="003B4E2E">
      <w:pPr>
        <w:pStyle w:val="ListParagraph"/>
        <w:numPr>
          <w:ilvl w:val="0"/>
          <w:numId w:val="15"/>
        </w:numPr>
      </w:pPr>
      <w:r w:rsidRPr="003B4E2E">
        <w:rPr>
          <w:b/>
        </w:rPr>
        <w:t>Justification:</w:t>
      </w:r>
      <w:r w:rsidRPr="003B4E2E">
        <w:t xml:space="preserve"> </w:t>
      </w:r>
      <w:r w:rsidR="003B4E2E" w:rsidRPr="003B4E2E">
        <w:t>Each</w:t>
      </w:r>
      <w:r w:rsidRPr="003B4E2E">
        <w:t xml:space="preserve"> row </w:t>
      </w:r>
      <w:r w:rsidR="003B4E2E" w:rsidRPr="003B4E2E">
        <w:t>has</w:t>
      </w:r>
      <w:r w:rsidRPr="003B4E2E">
        <w:t xml:space="preserve"> a known </w:t>
      </w:r>
      <w:proofErr w:type="spellStart"/>
      <w:r w:rsidRPr="003B4E2E">
        <w:t>converted_to_booking</w:t>
      </w:r>
      <w:proofErr w:type="spellEnd"/>
      <w:r w:rsidRPr="003B4E2E">
        <w:t xml:space="preserve"> </w:t>
      </w:r>
      <w:r w:rsidR="003B4E2E" w:rsidRPr="003B4E2E">
        <w:t>outcome, so the model learns from</w:t>
      </w:r>
      <w:r w:rsidRPr="003B4E2E">
        <w:t xml:space="preserve"> known inputs </w:t>
      </w:r>
      <w:r w:rsidR="003B4E2E" w:rsidRPr="003B4E2E">
        <w:t xml:space="preserve">to </w:t>
      </w:r>
      <w:r w:rsidRPr="003B4E2E">
        <w:t>a known output</w:t>
      </w:r>
      <w:r w:rsidR="003B4E2E" w:rsidRPr="003B4E2E">
        <w:t>—making</w:t>
      </w:r>
      <w:r w:rsidRPr="003B4E2E">
        <w:t xml:space="preserve"> this </w:t>
      </w:r>
      <w:r w:rsidRPr="003B4E2E">
        <w:t>supervised learning</w:t>
      </w:r>
      <w:r w:rsidRPr="003B4E2E">
        <w:t>.</w:t>
      </w:r>
    </w:p>
    <w:p w14:paraId="4B5B6827" w14:textId="77777777" w:rsidR="00CA662D" w:rsidRDefault="00BD331C" w:rsidP="00452577">
      <w:r w:rsidRPr="00CA662D">
        <w:rPr>
          <w:b/>
          <w:bCs/>
        </w:rPr>
        <w:t xml:space="preserve">2. Vector Representation of </w:t>
      </w:r>
      <w:proofErr w:type="spellStart"/>
      <w:r w:rsidRPr="00CA662D">
        <w:rPr>
          <w:b/>
          <w:bCs/>
        </w:rPr>
        <w:t>banner_viewed</w:t>
      </w:r>
      <w:proofErr w:type="spellEnd"/>
    </w:p>
    <w:p w14:paraId="0179C45B" w14:textId="77777777" w:rsidR="00CA662D" w:rsidRDefault="00BD331C" w:rsidP="00F0746A">
      <w:pPr>
        <w:pStyle w:val="ListParagraph"/>
        <w:numPr>
          <w:ilvl w:val="0"/>
          <w:numId w:val="16"/>
        </w:numPr>
      </w:pPr>
      <w:r w:rsidRPr="00F0746A">
        <w:rPr>
          <w:b/>
        </w:rPr>
        <w:t>Encoding scheme:</w:t>
      </w:r>
      <w:r w:rsidRPr="00F0746A">
        <w:t xml:space="preserve"> </w:t>
      </w:r>
      <w:r w:rsidR="00F0746A" w:rsidRPr="00F0746A">
        <w:t xml:space="preserve">Since </w:t>
      </w:r>
      <w:proofErr w:type="spellStart"/>
      <w:r w:rsidRPr="00F0746A">
        <w:t>banner_viewed</w:t>
      </w:r>
      <w:proofErr w:type="spellEnd"/>
      <w:r w:rsidRPr="00F0746A">
        <w:t xml:space="preserve"> is </w:t>
      </w:r>
      <w:r w:rsidR="00F0746A" w:rsidRPr="00F0746A">
        <w:t>unordered</w:t>
      </w:r>
      <w:r w:rsidRPr="00F0746A">
        <w:t xml:space="preserve"> categorical </w:t>
      </w:r>
      <w:r w:rsidR="00F0746A" w:rsidRPr="00F0746A">
        <w:t>data, use</w:t>
      </w:r>
      <w:r w:rsidRPr="00F0746A">
        <w:t xml:space="preserve"> one-hot encoding</w:t>
      </w:r>
      <w:r w:rsidR="00F0746A" w:rsidRPr="00F0746A">
        <w:t>: one vector</w:t>
      </w:r>
      <w:r w:rsidRPr="00F0746A">
        <w:t xml:space="preserve"> position </w:t>
      </w:r>
      <w:r w:rsidR="00F0746A" w:rsidRPr="00F0746A">
        <w:t>per banner, marked</w:t>
      </w:r>
      <w:r w:rsidRPr="00F0746A">
        <w:t xml:space="preserve"> 1 </w:t>
      </w:r>
      <w:r w:rsidR="00F0746A" w:rsidRPr="00F0746A">
        <w:t>when shown</w:t>
      </w:r>
      <w:r w:rsidRPr="00F0746A">
        <w:t xml:space="preserve"> and 0 </w:t>
      </w:r>
      <w:r w:rsidR="00F0746A" w:rsidRPr="00F0746A">
        <w:t>otherwise</w:t>
      </w:r>
      <w:r w:rsidRPr="00F0746A">
        <w:t>.</w:t>
      </w:r>
    </w:p>
    <w:p w14:paraId="4A81C201" w14:textId="77777777" w:rsidR="00CA662D" w:rsidRDefault="00BD331C" w:rsidP="00EF209E">
      <w:pPr>
        <w:pStyle w:val="ListParagraph"/>
        <w:numPr>
          <w:ilvl w:val="0"/>
          <w:numId w:val="16"/>
        </w:numPr>
      </w:pPr>
      <w:r w:rsidRPr="00EF209E">
        <w:rPr>
          <w:b/>
        </w:rPr>
        <w:t>Example vector:</w:t>
      </w:r>
      <w:r w:rsidRPr="00EF209E">
        <w:t xml:space="preserve"> </w:t>
      </w:r>
      <w:r w:rsidR="00EF209E" w:rsidRPr="00EF209E">
        <w:t>In</w:t>
      </w:r>
      <w:r w:rsidRPr="00EF209E">
        <w:t xml:space="preserve"> order [Luxury Beach Resorts, Budget City Breaks, Adventure Trekking]:</w:t>
      </w:r>
    </w:p>
    <w:p w14:paraId="64C7C42D" w14:textId="77777777" w:rsidR="00CA662D" w:rsidRPr="00CA662D" w:rsidRDefault="00CA662D" w:rsidP="00CA662D">
      <w:pPr>
        <w:numPr>
          <w:ilvl w:val="1"/>
          <w:numId w:val="16"/>
        </w:numPr>
      </w:pPr>
      <w:r w:rsidRPr="00CA662D">
        <w:t xml:space="preserve">Luxury Beach Resorts → </w:t>
      </w:r>
      <w:r w:rsidRPr="00CA662D">
        <w:rPr>
          <w:b/>
          <w:bCs/>
        </w:rPr>
        <w:t>[1, 0, 0]</w:t>
      </w:r>
    </w:p>
    <w:p w14:paraId="5EBDD447" w14:textId="77777777" w:rsidR="00CA662D" w:rsidRPr="00CA662D" w:rsidRDefault="00CA662D" w:rsidP="00CA662D">
      <w:pPr>
        <w:numPr>
          <w:ilvl w:val="1"/>
          <w:numId w:val="16"/>
        </w:numPr>
      </w:pPr>
      <w:r w:rsidRPr="00CA662D">
        <w:t xml:space="preserve">Budget City Breaks → </w:t>
      </w:r>
      <w:r w:rsidRPr="00CA662D">
        <w:rPr>
          <w:b/>
          <w:bCs/>
        </w:rPr>
        <w:t>[0, 1, 0]</w:t>
      </w:r>
    </w:p>
    <w:p w14:paraId="33859125" w14:textId="77777777" w:rsidR="00CA662D" w:rsidRPr="00CA662D" w:rsidRDefault="00CA662D" w:rsidP="00CA662D">
      <w:pPr>
        <w:numPr>
          <w:ilvl w:val="1"/>
          <w:numId w:val="16"/>
        </w:numPr>
      </w:pPr>
      <w:r w:rsidRPr="00CA662D">
        <w:t xml:space="preserve">Adventure Trekking → </w:t>
      </w:r>
      <w:r w:rsidRPr="00CA662D">
        <w:rPr>
          <w:b/>
          <w:bCs/>
        </w:rPr>
        <w:t>[0, 0, 1]</w:t>
      </w:r>
    </w:p>
    <w:p w14:paraId="39B979F6" w14:textId="77777777" w:rsidR="00CA662D" w:rsidRDefault="00BD331C" w:rsidP="004F20A3">
      <w:r w:rsidRPr="00CA662D">
        <w:rPr>
          <w:b/>
          <w:bCs/>
        </w:rPr>
        <w:t>3. Data Representativeness Risk</w:t>
      </w:r>
    </w:p>
    <w:p w14:paraId="4EDA9519" w14:textId="77777777" w:rsidR="00CA662D" w:rsidRDefault="00BD331C" w:rsidP="00A22046">
      <w:pPr>
        <w:pStyle w:val="ListParagraph"/>
        <w:numPr>
          <w:ilvl w:val="0"/>
          <w:numId w:val="17"/>
        </w:numPr>
      </w:pPr>
      <w:r w:rsidRPr="00A22046">
        <w:rPr>
          <w:b/>
        </w:rPr>
        <w:t>Parallel failure case:</w:t>
      </w:r>
      <w:r w:rsidRPr="00A22046">
        <w:t xml:space="preserve"> </w:t>
      </w:r>
      <w:r w:rsidR="00A22046" w:rsidRPr="00A22046">
        <w:t>Like</w:t>
      </w:r>
      <w:r w:rsidRPr="00A22046">
        <w:t xml:space="preserve"> the </w:t>
      </w:r>
      <w:r w:rsidRPr="00A22046">
        <w:t xml:space="preserve">football-tracking-camera failure, </w:t>
      </w:r>
      <w:r w:rsidRPr="00A22046">
        <w:t xml:space="preserve">a model trained on </w:t>
      </w:r>
      <w:r w:rsidRPr="00A22046">
        <w:t xml:space="preserve">narrow </w:t>
      </w:r>
      <w:r w:rsidR="00A22046" w:rsidRPr="00A22046">
        <w:t>data may learn</w:t>
      </w:r>
      <w:r w:rsidRPr="00A22046">
        <w:t xml:space="preserve"> a superficial correlate </w:t>
      </w:r>
      <w:r w:rsidR="00A22046" w:rsidRPr="00A22046">
        <w:t>instead of</w:t>
      </w:r>
      <w:r w:rsidRPr="00A22046">
        <w:t xml:space="preserve"> the true signal</w:t>
      </w:r>
      <w:r w:rsidRPr="00A22046">
        <w:t>.</w:t>
      </w:r>
    </w:p>
    <w:p w14:paraId="5BCEED3B" w14:textId="77777777" w:rsidR="00CA662D" w:rsidRDefault="00BD331C" w:rsidP="006908B7">
      <w:pPr>
        <w:pStyle w:val="ListParagraph"/>
        <w:numPr>
          <w:ilvl w:val="0"/>
          <w:numId w:val="17"/>
        </w:numPr>
      </w:pPr>
      <w:r w:rsidRPr="006908B7">
        <w:rPr>
          <w:b/>
        </w:rPr>
        <w:t>Concrete risk in this feature:</w:t>
      </w:r>
      <w:r w:rsidRPr="006908B7">
        <w:t xml:space="preserve"> In the </w:t>
      </w:r>
      <w:r w:rsidR="006908B7" w:rsidRPr="006908B7">
        <w:t xml:space="preserve">10-row </w:t>
      </w:r>
      <w:r w:rsidRPr="006908B7">
        <w:t>pilot</w:t>
      </w:r>
      <w:r w:rsidR="006908B7" w:rsidRPr="006908B7">
        <w:t>, all</w:t>
      </w:r>
      <w:r w:rsidRPr="006908B7">
        <w:t xml:space="preserve"> Luxury Beach Resorts </w:t>
      </w:r>
      <w:r w:rsidR="006908B7" w:rsidRPr="006908B7">
        <w:t xml:space="preserve">viewers </w:t>
      </w:r>
      <w:r w:rsidRPr="006908B7">
        <w:t xml:space="preserve">converted </w:t>
      </w:r>
      <w:r w:rsidRPr="006908B7">
        <w:t xml:space="preserve">while </w:t>
      </w:r>
      <w:r w:rsidR="006908B7" w:rsidRPr="006908B7">
        <w:t>no</w:t>
      </w:r>
      <w:r w:rsidRPr="006908B7">
        <w:t xml:space="preserve"> Budget City Breaks </w:t>
      </w:r>
      <w:r w:rsidR="006908B7" w:rsidRPr="006908B7">
        <w:t>viewers did. This may reflect</w:t>
      </w:r>
      <w:r w:rsidRPr="006908B7">
        <w:t xml:space="preserve"> booth</w:t>
      </w:r>
      <w:r w:rsidRPr="006908B7">
        <w:t xml:space="preserve"> placement, staffing</w:t>
      </w:r>
      <w:r w:rsidR="006908B7" w:rsidRPr="006908B7">
        <w:t>, foot traffic</w:t>
      </w:r>
      <w:r w:rsidRPr="006908B7">
        <w:t xml:space="preserve">, or </w:t>
      </w:r>
      <w:r w:rsidR="006908B7" w:rsidRPr="006908B7">
        <w:t xml:space="preserve">pre-screening—not </w:t>
      </w:r>
      <w:r w:rsidRPr="006908B7">
        <w:t xml:space="preserve">genuine </w:t>
      </w:r>
      <w:r w:rsidRPr="006908B7">
        <w:t>preference</w:t>
      </w:r>
      <w:r w:rsidR="006908B7" w:rsidRPr="006908B7">
        <w:t xml:space="preserve">—so the model may fail across other </w:t>
      </w:r>
      <w:r w:rsidRPr="006908B7">
        <w:t xml:space="preserve">fairs, </w:t>
      </w:r>
      <w:r w:rsidRPr="006908B7">
        <w:t xml:space="preserve">layouts, or </w:t>
      </w:r>
      <w:r w:rsidR="006908B7" w:rsidRPr="006908B7">
        <w:t>seasons</w:t>
      </w:r>
      <w:r w:rsidRPr="006908B7">
        <w:t>.</w:t>
      </w:r>
    </w:p>
    <w:p w14:paraId="64764C6B" w14:textId="77777777" w:rsidR="00CA662D" w:rsidRDefault="00BD331C" w:rsidP="00194366">
      <w:r w:rsidRPr="00CA662D">
        <w:rPr>
          <w:b/>
          <w:bCs/>
        </w:rPr>
        <w:t>4. Train/Test Split Recommendation</w:t>
      </w:r>
    </w:p>
    <w:p w14:paraId="6A38A3F0" w14:textId="77777777" w:rsidR="00CA662D" w:rsidRDefault="00BD331C" w:rsidP="00807342">
      <w:pPr>
        <w:pStyle w:val="ListParagraph"/>
        <w:numPr>
          <w:ilvl w:val="0"/>
          <w:numId w:val="18"/>
        </w:numPr>
      </w:pPr>
      <w:r w:rsidRPr="00807342">
        <w:rPr>
          <w:b/>
        </w:rPr>
        <w:t>Split ratio:</w:t>
      </w:r>
      <w:r w:rsidRPr="00807342">
        <w:t xml:space="preserve"> </w:t>
      </w:r>
      <w:r w:rsidR="00807342" w:rsidRPr="00807342">
        <w:t xml:space="preserve">Use an </w:t>
      </w:r>
      <w:r w:rsidRPr="00807342">
        <w:t>80/20 train/test split.</w:t>
      </w:r>
    </w:p>
    <w:p w14:paraId="21F9AAFD" w14:textId="77777777" w:rsidR="00CA662D" w:rsidRDefault="00343E60" w:rsidP="00343E60">
      <w:pPr>
        <w:pStyle w:val="ListParagraph"/>
        <w:numPr>
          <w:ilvl w:val="0"/>
          <w:numId w:val="18"/>
        </w:numPr>
      </w:pPr>
      <w:r w:rsidRPr="00343E60">
        <w:rPr>
          <w:b/>
          <w:bCs/>
        </w:rPr>
        <w:t>Test</w:t>
      </w:r>
      <w:r w:rsidR="00BD331C" w:rsidRPr="00343E60">
        <w:rPr>
          <w:b/>
        </w:rPr>
        <w:t>-row selection:</w:t>
      </w:r>
      <w:r w:rsidR="00BD331C" w:rsidRPr="00343E60">
        <w:t xml:space="preserve"> </w:t>
      </w:r>
      <w:r w:rsidRPr="00343E60">
        <w:t>Select test</w:t>
      </w:r>
      <w:r w:rsidR="00BD331C" w:rsidRPr="00343E60">
        <w:t xml:space="preserve"> rows </w:t>
      </w:r>
      <w:r w:rsidR="00BD331C" w:rsidRPr="00343E60">
        <w:t xml:space="preserve">randomly </w:t>
      </w:r>
      <w:r w:rsidR="00BD331C" w:rsidRPr="00343E60">
        <w:t>across the full dataset</w:t>
      </w:r>
      <w:r w:rsidRPr="00343E60">
        <w:t>, not</w:t>
      </w:r>
      <w:r w:rsidR="00BD331C" w:rsidRPr="00343E60">
        <w:t xml:space="preserve"> by </w:t>
      </w:r>
      <w:r w:rsidR="00BD331C" w:rsidRPr="00343E60">
        <w:t xml:space="preserve">fixed </w:t>
      </w:r>
      <w:r w:rsidRPr="00343E60">
        <w:t>category, to better assess generalization</w:t>
      </w:r>
      <w:r w:rsidR="00BD331C" w:rsidRPr="00343E60">
        <w:t xml:space="preserve"> and </w:t>
      </w:r>
      <w:r w:rsidR="00BD331C" w:rsidRPr="00343E60">
        <w:t xml:space="preserve">reveal </w:t>
      </w:r>
      <w:r w:rsidRPr="00343E60">
        <w:t>pilot-</w:t>
      </w:r>
      <w:r w:rsidR="00BD331C" w:rsidRPr="00343E60">
        <w:t xml:space="preserve">specific </w:t>
      </w:r>
      <w:r w:rsidRPr="00343E60">
        <w:t>bias</w:t>
      </w:r>
      <w:r w:rsidR="00BD331C" w:rsidRPr="00343E60">
        <w:t>.</w:t>
      </w:r>
    </w:p>
    <w:p w14:paraId="795CF5B0" w14:textId="77777777" w:rsidR="00CA662D" w:rsidRDefault="00CA662D"/>
    <w:sectPr w:rsidR="00CA66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60EA"/>
    <w:multiLevelType w:val="multilevel"/>
    <w:tmpl w:val="6932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E2F6D"/>
    <w:multiLevelType w:val="multilevel"/>
    <w:tmpl w:val="67824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54181"/>
    <w:multiLevelType w:val="multilevel"/>
    <w:tmpl w:val="8C3E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16DB0"/>
    <w:multiLevelType w:val="multilevel"/>
    <w:tmpl w:val="82C4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13532"/>
    <w:multiLevelType w:val="multilevel"/>
    <w:tmpl w:val="145C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83D6F"/>
    <w:multiLevelType w:val="multilevel"/>
    <w:tmpl w:val="0040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C5FF2"/>
    <w:multiLevelType w:val="multilevel"/>
    <w:tmpl w:val="1D78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F49E7"/>
    <w:multiLevelType w:val="multilevel"/>
    <w:tmpl w:val="B990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F1050"/>
    <w:multiLevelType w:val="multilevel"/>
    <w:tmpl w:val="1F44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567F19"/>
    <w:multiLevelType w:val="multilevel"/>
    <w:tmpl w:val="8CBA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0072E9"/>
    <w:multiLevelType w:val="multilevel"/>
    <w:tmpl w:val="3A28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E6940"/>
    <w:multiLevelType w:val="multilevel"/>
    <w:tmpl w:val="20B2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041AAA"/>
    <w:multiLevelType w:val="multilevel"/>
    <w:tmpl w:val="4DC6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C82F9B"/>
    <w:multiLevelType w:val="multilevel"/>
    <w:tmpl w:val="0724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AE5B68"/>
    <w:multiLevelType w:val="multilevel"/>
    <w:tmpl w:val="BF12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2C358D"/>
    <w:multiLevelType w:val="multilevel"/>
    <w:tmpl w:val="3060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250A9D"/>
    <w:multiLevelType w:val="multilevel"/>
    <w:tmpl w:val="D898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D63DB2"/>
    <w:multiLevelType w:val="multilevel"/>
    <w:tmpl w:val="0858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792457">
    <w:abstractNumId w:val="8"/>
  </w:num>
  <w:num w:numId="2" w16cid:durableId="1821343566">
    <w:abstractNumId w:val="9"/>
  </w:num>
  <w:num w:numId="3" w16cid:durableId="438573364">
    <w:abstractNumId w:val="7"/>
  </w:num>
  <w:num w:numId="4" w16cid:durableId="287198710">
    <w:abstractNumId w:val="0"/>
  </w:num>
  <w:num w:numId="5" w16cid:durableId="951673412">
    <w:abstractNumId w:val="12"/>
  </w:num>
  <w:num w:numId="6" w16cid:durableId="592709445">
    <w:abstractNumId w:val="6"/>
  </w:num>
  <w:num w:numId="7" w16cid:durableId="1930576032">
    <w:abstractNumId w:val="4"/>
  </w:num>
  <w:num w:numId="8" w16cid:durableId="723943258">
    <w:abstractNumId w:val="16"/>
  </w:num>
  <w:num w:numId="9" w16cid:durableId="1540555168">
    <w:abstractNumId w:val="14"/>
  </w:num>
  <w:num w:numId="10" w16cid:durableId="431555629">
    <w:abstractNumId w:val="1"/>
  </w:num>
  <w:num w:numId="11" w16cid:durableId="326523084">
    <w:abstractNumId w:val="5"/>
  </w:num>
  <w:num w:numId="12" w16cid:durableId="2097704683">
    <w:abstractNumId w:val="11"/>
  </w:num>
  <w:num w:numId="13" w16cid:durableId="1536964568">
    <w:abstractNumId w:val="2"/>
  </w:num>
  <w:num w:numId="14" w16cid:durableId="386799871">
    <w:abstractNumId w:val="3"/>
  </w:num>
  <w:num w:numId="15" w16cid:durableId="2124688975">
    <w:abstractNumId w:val="17"/>
  </w:num>
  <w:num w:numId="16" w16cid:durableId="1028915546">
    <w:abstractNumId w:val="10"/>
  </w:num>
  <w:num w:numId="17" w16cid:durableId="1252928881">
    <w:abstractNumId w:val="13"/>
  </w:num>
  <w:num w:numId="18" w16cid:durableId="850341827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69C"/>
    <w:rsid w:val="000067F2"/>
    <w:rsid w:val="000479AC"/>
    <w:rsid w:val="00103021"/>
    <w:rsid w:val="00105A84"/>
    <w:rsid w:val="00120603"/>
    <w:rsid w:val="00133185"/>
    <w:rsid w:val="001B769F"/>
    <w:rsid w:val="001C2655"/>
    <w:rsid w:val="00221ABF"/>
    <w:rsid w:val="002260EC"/>
    <w:rsid w:val="00226CA9"/>
    <w:rsid w:val="00276086"/>
    <w:rsid w:val="00293D8F"/>
    <w:rsid w:val="002C1DA5"/>
    <w:rsid w:val="002C3773"/>
    <w:rsid w:val="00343E60"/>
    <w:rsid w:val="0035652A"/>
    <w:rsid w:val="00361CC9"/>
    <w:rsid w:val="003B4E2E"/>
    <w:rsid w:val="00401FA0"/>
    <w:rsid w:val="004152A0"/>
    <w:rsid w:val="004218B0"/>
    <w:rsid w:val="00426522"/>
    <w:rsid w:val="004617D8"/>
    <w:rsid w:val="004B08A1"/>
    <w:rsid w:val="004D0273"/>
    <w:rsid w:val="004E776C"/>
    <w:rsid w:val="00501F01"/>
    <w:rsid w:val="005120DE"/>
    <w:rsid w:val="005875E6"/>
    <w:rsid w:val="005971E8"/>
    <w:rsid w:val="00624044"/>
    <w:rsid w:val="00640F07"/>
    <w:rsid w:val="006465FA"/>
    <w:rsid w:val="00666CB8"/>
    <w:rsid w:val="0067269C"/>
    <w:rsid w:val="006908B7"/>
    <w:rsid w:val="006A67E6"/>
    <w:rsid w:val="00705C7B"/>
    <w:rsid w:val="007220D6"/>
    <w:rsid w:val="00760C1C"/>
    <w:rsid w:val="007B2CFC"/>
    <w:rsid w:val="00807342"/>
    <w:rsid w:val="008F6692"/>
    <w:rsid w:val="00983E0C"/>
    <w:rsid w:val="0099796B"/>
    <w:rsid w:val="009D2F64"/>
    <w:rsid w:val="00A22046"/>
    <w:rsid w:val="00A86792"/>
    <w:rsid w:val="00AD5229"/>
    <w:rsid w:val="00B43103"/>
    <w:rsid w:val="00B70A9A"/>
    <w:rsid w:val="00B81158"/>
    <w:rsid w:val="00BD19F7"/>
    <w:rsid w:val="00BD5DD5"/>
    <w:rsid w:val="00BE1BF3"/>
    <w:rsid w:val="00BF051D"/>
    <w:rsid w:val="00C247C6"/>
    <w:rsid w:val="00C51ED6"/>
    <w:rsid w:val="00CA662D"/>
    <w:rsid w:val="00CD20F1"/>
    <w:rsid w:val="00D34321"/>
    <w:rsid w:val="00D473D5"/>
    <w:rsid w:val="00D63FBD"/>
    <w:rsid w:val="00D73204"/>
    <w:rsid w:val="00D75322"/>
    <w:rsid w:val="00E71939"/>
    <w:rsid w:val="00EF209E"/>
    <w:rsid w:val="00F0746A"/>
    <w:rsid w:val="00F338CF"/>
    <w:rsid w:val="00F61DA3"/>
    <w:rsid w:val="00FB0022"/>
    <w:rsid w:val="00FB6949"/>
    <w:rsid w:val="00FE6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0069F"/>
  <w15:chartTrackingRefBased/>
  <w15:docId w15:val="{84B1E35E-BD89-4B3E-985C-008C494F0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6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6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69C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2C1DA5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C1DA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C1DA5"/>
    <w:rPr>
      <w:i/>
      <w:iCs/>
    </w:rPr>
  </w:style>
  <w:style w:type="paragraph" w:styleId="NoSpacing">
    <w:name w:val="No Spacing"/>
    <w:uiPriority w:val="1"/>
    <w:qFormat/>
    <w:rsid w:val="002C1DA5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1DA5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2C1DA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C1DA5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C1DA5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1279</Words>
  <Characters>7295</Characters>
  <Application>Microsoft Office Word</Application>
  <DocSecurity>0</DocSecurity>
  <Lines>60</Lines>
  <Paragraphs>17</Paragraphs>
  <ScaleCrop>false</ScaleCrop>
  <Company>Cognizant</Company>
  <LinksUpToDate>false</LinksUpToDate>
  <CharactersWithSpaces>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Negi, HEMANT (Cognizant)</dc:creator>
  <cp:keywords/>
  <dc:description/>
  <cp:lastModifiedBy>Negi, HEMANT (Cognizant)</cp:lastModifiedBy>
  <cp:revision>21</cp:revision>
  <dcterms:created xsi:type="dcterms:W3CDTF">2026-08-04T11:55:00Z</dcterms:created>
  <dcterms:modified xsi:type="dcterms:W3CDTF">2026-08-04T12:18:00Z</dcterms:modified>
</cp:coreProperties>
</file>