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C0392B"/>
          <w:spacing w:val="20"/>
          <w:sz w:val="24"/>
          <w:szCs w:val="24"/>
        </w:rPr>
        <w:t xml:space="preserve">PRODUCT REQUIREMENTS DOCUMENT</w:t>
      </w:r>
    </w:p>
    <w:p>
      <w:pPr>
        <w:spacing w:after="100" w:before="200"/>
        <w:jc w:val="center"/>
      </w:pPr>
      <w:r>
        <w:rPr>
          <w:b/>
          <w:bCs/>
          <w:color w:val="1F2A44"/>
          <w:sz w:val="52"/>
          <w:szCs w:val="52"/>
        </w:rPr>
        <w:t xml:space="preserve">Restaurant Inventory Management System</w:t>
      </w:r>
    </w:p>
    <w:p>
      <w:pPr>
        <w:spacing w:after="600"/>
        <w:jc w:val="center"/>
      </w:pPr>
      <w:r>
        <w:rPr>
          <w:i/>
          <w:iCs/>
          <w:color w:val="6B7280"/>
          <w:sz w:val="26"/>
          <w:szCs w:val="26"/>
        </w:rPr>
        <w:t xml:space="preserve">Web Application + Mobile App (iOS &amp; Android)</w:t>
      </w:r>
    </w:p>
    <w:p>
      <w:pPr>
        <w:pBdr>
          <w:top w:val="single" w:color="D9D2C7" w:sz="6" w:space="8"/>
        </w:pBdr>
        <w:spacing w:before="1200"/>
      </w:pPr>
    </w:p>
    <w:p>
      <w:pPr>
        <w:spacing w:after="60" w:before="300"/>
      </w:pPr>
      <w:r>
        <w:rPr>
          <w:color w:val="333333"/>
          <w:sz w:val="21"/>
          <w:szCs w:val="21"/>
        </w:rPr>
        <w:t xml:space="preserve">Document Version:  1.0</w:t>
      </w:r>
    </w:p>
    <w:p>
      <w:pPr>
        <w:spacing w:after="60"/>
      </w:pPr>
      <w:r>
        <w:rPr>
          <w:color w:val="333333"/>
          <w:sz w:val="21"/>
          <w:szCs w:val="21"/>
        </w:rPr>
        <w:t xml:space="preserve">Status:  Draft for Review</w:t>
      </w:r>
    </w:p>
    <w:p>
      <w:pPr>
        <w:spacing w:after="60"/>
      </w:pPr>
      <w:r>
        <w:rPr>
          <w:color w:val="333333"/>
          <w:sz w:val="21"/>
          <w:szCs w:val="21"/>
        </w:rPr>
        <w:t xml:space="preserve">Date:  August 7, 2026</w:t>
      </w:r>
    </w:p>
    <w:p>
      <w:pPr>
        <w:spacing w:after="60"/>
      </w:pPr>
      <w:r>
        <w:rPr>
          <w:color w:val="333333"/>
          <w:sz w:val="21"/>
          <w:szCs w:val="21"/>
        </w:rPr>
        <w:t xml:space="preserve">Prepared For:  Restaurant Operations, Purchasing, Kitchen &amp; F&amp;B Management Teams</w:t>
      </w:r>
    </w:p>
    <w:p>
      <w:pPr>
        <w:spacing w:after="1600"/>
      </w:pPr>
      <w:r>
        <w:rPr>
          <w:color w:val="333333"/>
          <w:sz w:val="21"/>
          <w:szCs w:val="21"/>
        </w:rPr>
        <w:t xml:space="preserve">Product:  Smart Inventory — Restaurant Inventory &amp; Stock Management Platform</w:t>
      </w:r>
    </w:p>
    <w:p>
      <w:pPr>
        <w:pBdr>
          <w:top w:val="single" w:color="D9D2C7" w:sz="6" w:space="8"/>
        </w:pBdr>
        <w:spacing w:before="2000"/>
        <w:jc w:val="center"/>
      </w:pPr>
      <w:r>
        <w:rPr>
          <w:i/>
          <w:iCs/>
          <w:color w:val="6B7280"/>
          <w:sz w:val="18"/>
          <w:szCs w:val="18"/>
        </w:rPr>
        <w:t xml:space="preserve">Confidential — Internal Planning Document</w:t>
      </w:r>
    </w:p>
    <w:p>
      <w:pPr>
        <w:sectPr>
          <w:pgSz w:w="11906" w:h="16838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1. Document Overview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1.1 Purpose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This Product Requirements Document (PRD) defines the complete functional and non-functional scope for a restaurant Inventory Management System delivered as a responsive Web Application and native Mobile Apps (iOS and Android). The system is designed to give restaurant owners, kitchen managers, purchasing staff, and multi-location operators real-time visibility and control over stock, purchasing, recipes, wastage, and cost — replacing manual spreadsheets and disconnected tools.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1.2 Scope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scope covers end-to-end inventory lifecycle management: item master data, unit of measure conversions, supplier and purchase order management, goods receiving, recipe-based (BOM) stock deduction, transfers between locations, wastage tracking, batch/expiry tracking, barcode/QR workflows, automated reordering, demand forecasting, POS and accounting integrations, role-based access, and analytics/reporting — available on both web and mobile with offline support for on-the-floor use.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1.3 Definitions &amp; Acronyms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SKU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 Keeping Unit — a unique identifier for an inventory item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UoM</w:t>
            </w:r>
          </w:p>
        </w:tc>
        <w:tc>
          <w:tcPr>
            <w:tcW w:type="dxa" w:w="7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of Measure (e.g., kg, litre, piece, case)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BOM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 of Materials — the recipe-level ingredient breakdown of a menu item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GRN</w:t>
            </w:r>
          </w:p>
        </w:tc>
        <w:tc>
          <w:tcPr>
            <w:tcW w:type="dxa" w:w="7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Goods Receipt Note — record confirming receipt of purchased stock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Purchase Order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 level</w:t>
            </w:r>
          </w:p>
        </w:tc>
        <w:tc>
          <w:tcPr>
            <w:tcW w:type="dxa" w:w="7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Minimum stock level that triggers reordering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COGS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 of Goods Sold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FIFO/LIFO</w:t>
            </w:r>
          </w:p>
        </w:tc>
        <w:tc>
          <w:tcPr>
            <w:tcW w:type="dxa" w:w="7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First-In-First-Out / Last-In-First-Out stock valuation methods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Point of Sale 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2. Product Overview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2.1 Problem Statement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Restaurants routinely lose 4–10% of food cost to wastage, over-ordering, theft, and untracked portion inconsistency. Manual stock counts are time-consuming and error-prone, purchasing decisions are reactive rather than data-driven, and owners lack real-time visibility into food cost percentage, supplier pricing trends, or which menu items are eroding margin. Multi-branch operators additionally struggle to standardize inventory practices and consolidate reporting across locations.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2.2 Goals &amp;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Give real-time, always-accurate stock visibility across every ingredient and location.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Automatically deduct ingredient stock as menu items are sold, using recipe-level BOM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Reduce wastage and spoilage through expiry tracking, alerts, and wastage analytics.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Automate reordering with PAR-level alerts and AI-assisted demand forecasting.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Provide accurate, real-time food cost % and margin analysis per dish and per category.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Enable fast, low-friction stock counts and receiving via barcode/QR scanning on mobile.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Support multi-branch/central-kitchen operations with inter-location transfers and consolidated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Integrate cleanly with POS and accounting systems to avoid duplicate data entry.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2.3 Target Users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7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Needs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Restaurant Owner / GM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High-level dashboards, food cost %, wastage trends, multi-branch comparison</w:t>
            </w:r>
          </w:p>
        </w:tc>
      </w:tr>
      <w:tr>
        <w:tc>
          <w:tcPr>
            <w:tcW w:type="dxa" w:w="2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Kitchen / Head Chef</w:t>
            </w:r>
          </w:p>
        </w:tc>
        <w:tc>
          <w:tcPr>
            <w:tcW w:type="dxa" w:w="7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Recipe &amp; BOM management, stock issue to kitchen, wastage logging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Purchasing Manager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 creation, supplier comparison, PAR-level reorder alerts, GRN</w:t>
            </w:r>
          </w:p>
        </w:tc>
      </w:tr>
      <w:tr>
        <w:tc>
          <w:tcPr>
            <w:tcW w:type="dxa" w:w="2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 / Inventory Clerk</w:t>
            </w:r>
          </w:p>
        </w:tc>
        <w:tc>
          <w:tcPr>
            <w:tcW w:type="dxa" w:w="7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Receiving, stock counts, barcode scanning, transfers, adjustments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Accountant / Finance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 valuation, COGS reports, supplier invoice reconciliation</w:t>
            </w:r>
          </w:p>
        </w:tc>
      </w:tr>
      <w:tr>
        <w:tc>
          <w:tcPr>
            <w:tcW w:type="dxa" w:w="2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Multi-unit Operations Director</w:t>
            </w:r>
          </w:p>
        </w:tc>
        <w:tc>
          <w:tcPr>
            <w:tcW w:type="dxa" w:w="7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Cross-location benchmarking, standardized par levels, audit trail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2.4 Platforms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Web Application — responsive dashboard for management, purchasing, and back-office use (desktop/tablet).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Mobile App (iOS &amp; Android) — optimized for on-the-floor and warehouse use: scanning, counting, receiving, quick wastage logging, and offline capture.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Shared backend and real-time sync so any change on either platform reflects everywhere within seconds.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3. Functional Requirements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Each module below lists the core functionality required. Priority: P0 = must-have for launch (MVP), P1 = fast-follow, P2 = future enhancement.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 Item / Product Master Management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Item creation &amp; catalog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ingredient/product records with name, category, sub-category, SKU/code, description, image, and default UoM.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Multi-UoM support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Define purchase UoM, storage UoM, and recipe/usage UoM per item (e.g., buy by case, store by kg, use by gram) with automatic conversion factors.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 &amp; sub-category tagging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Organize items into categories (produce, dairy, meat, dry goods, beverages, packaging, cleaning supplies, etc.).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Item variants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 variants such as brand, pack size, and grade for the same base ingredient.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 tracking per item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 last purchase price, average cost, and FIFO/weighted-average valuation.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Perishability flag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 items as perishable and define default shelf-life for expiry tracking.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Bulk import/export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CSV/Excel bulk upload and export of the item master with validation.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Barcode/QR assignment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 or auto-generate barcodes/QR codes per item and per unit pack.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Item 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Active / inactive / discontinued flags to retire items without deleting history.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 attributes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Allergen tags, nutritional notes, storage instructions (chilled/frozen/dry).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3.2 Supplier / Vendor Management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Supplier profiles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 contact details, payment terms, lead time, delivery schedule, and rating per supplier.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Item-supplier price list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Map each item to one or more suppliers with negotiated price, MOQ, and pack size.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Preferred supplier logic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 a preferred supplier per item; system defaults to it when creating POs.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Price comparison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Side-by-side comparison of supplier prices for the same item across time.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Supplier performance scorecard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 on-time delivery %, order accuracy, and price variance per supplier.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Supplier documents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Attach contracts, price agreements, and certifications (e.g., food safety) to supplier profile.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3.3 Purchase Order (PO) Management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 creation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purchase orders manually or generate from low-stock/reorder suggestions.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Auto-suggested PO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System auto-drafts a PO when items fall below PAR level, pre-filled with preferred supplier and last price.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Multi-supplier PO splitting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Automatically split a single order across multiple suppliers based on item-supplier mapping.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Approval workflow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Configurable approval chain for POs above a spend threshold.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 status tracking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 → Sent → Confirmed → Partially Received → Received → Closed states with timestamped history.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 PO to supplier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Email/WhatsApp/PDF export of PO directly to supplier from the app.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Recurring/standing orders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Schedule recurring POs for routine staple items (e.g., weekly produce order).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Budget tracking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Compare PO spend against category or location purchasing budgets.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3.4 Goods Receiving (GRN)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Receive against PO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Scan or select a PO and record received quantities, matching against ordered quantities.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Partial &amp; over/under delivery handling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Flag and log discrepancies between ordered vs. received quantity for each line item.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Quality check checklist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Configurable QC checklist at receiving (temperature check, freshness, packaging integrity).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Batch/lot &amp; expiry capture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Capture batch number and expiry date per received item during GRN.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Photo evidence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Attach photos of received goods or damaged items to the GRN record.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 stock update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Received quantities automatically increment on-hand stock and update weighted-average cost.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Invoice matching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Match supplier invoice amount against GRN and PO for 3-way matching.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Rejection / return handling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Record rejected items and generate a return/debit note to the supplier.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3.5 Stock / Warehouse Management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Real-time on-hand stock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quantity on-hand per item, per location/storage area, updated instantly across web and mobile.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Multi-location storage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 stock across multiple storage areas (walk-in cooler, dry store, bar, freezer) within one branch.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 valuation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FIFO, LIFO, or weighted-average costing methods, configurable per organization.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Physical stock count / cycle count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Guided stock-take workflow (full or cycle count) with variance report vs. system quantity.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Count reconciliation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One-tap approval to reconcile counted quantity to system, with reason codes for variance.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Min/Max &amp; PAR level settings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Configure minimum, maximum, and PAR stock levels per item, per location.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 aging report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Identify slow-moving and aging stock by days-on-hand.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3.6 Recipe &amp; Menu Engineering (BOM)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Recipe builder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Define each menu item's Bill of Materials — ingredients and exact quantities per serving.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Sub-recipes / prep items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 nested recipes (e.g., a sauce used across multiple dishes) that themselves consume raw ingredients.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Recipe costing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Auto-calculate plate cost and food-cost % per dish based on current ingredient costs.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Portion/yield management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 for prep yield loss (e.g., trimming, cooking shrinkage) in cost and consumption calculations.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Menu engineering matrix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Classify dishes as Stars/Plowhorses/Puzzles/Dogs based on margin vs. popularity.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Recipe versioning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 recipe changes over time with effective dates for historical cost accuracy.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3.7 Automatic Stock Deduction (Sales-Driven Consumption)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POS-triggered deduction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Each sold menu item automatically deducts the corresponding recipe ingredients from stock in real time.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stock issue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Issue stock manually to kitchen/bar stations for prep not tied to a direct POS sale.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Theoretical vs. actual usage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Compare theoretical consumption (from recipes &amp; sales) against actual counted usage to surface variance/loss.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Modifier/combo handling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Correctly deduct ingredients for menu modifiers, combos, and customizations.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3.8 Wastage &amp; Spoilage Management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Wastage logging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wastage with item, quantity, reason (spoilage, over-prep, dropped, expired, customer return), and station.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Photo capture for wastage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Attach a photo when logging wastage for accountability.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Wastage cost impact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Auto-calculate the cost value of logged wastage and roll up into daily/weekly reports.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Wastage trend analytics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Trend charts by item, category, station, and shift to identify recurring loss points.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Expiry-driven wastage alerts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Auto-flag items nearing expiry to encourage use before they must be written off.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3.9 Batch &amp; Expiry Tracking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Batch/lot tracking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 stock by batch/lot number from receiving through consumption.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Expiry date monitoring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 expiry per batch and surface items expiring within a configurable window (e.g., 3 days).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FEFO enforcement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First-Expired-First-Out picking guidance during stock issue.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Automatic write-off suggestion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Suggest write-off/disposal workflow for expired, unused stock.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Recall support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Trace all locations/dishes a specific batch was used in, for food-safety recall scenarios.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3.10 Stock Transfer (Multi-Location)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Inter-branch transfer requests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and approve stock transfer requests between branches or from a central kitchen/warehouse.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In-transit tracking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 transfer status: Requested → Approved → Dispatched → Received, with quantity confirmation at both ends.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Transfer discrepancy handling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Flag and log short/over receipt at the destination location.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Central kitchen distribution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 a central commissary model producing and distributing prepped items to multiple outlets.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3.11 Stock Adjustment &amp; Reconciliation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adjustment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Increase/decrease stock with mandatory reason code (damage, theft, count correction, sample/comp).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Approval for large adjustments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 manager approval for adjustments exceeding a configurable value/quantity threshold.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Adjustment audit log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Immutable log of every adjustment with user, timestamp, reason, and before/after quantity.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3.12 Barcode / QR Code Workflows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 barcode scanning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 phone camera to scan barcodes/QR codes for receiving, counting, issuing, and transfers.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Label printing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Generate and print barcode/QR labels for items and batches (integration with common label printers).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Bluetooth scanner support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Pair external Bluetooth barcode scanners with the mobile app for high-volume scanning.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3.13 Low-Stock Alerts &amp; Automated Reordering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PAR-level alerts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Push/email/SMS alerts when an item drops below its PAR or reorder point.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Auto-generated reorder suggestions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System proposes reorder quantities based on PAR, lead time, and historical usage velocity.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One-tap PO conversion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Convert a reorder suggestion directly into a PO with one tap.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Demand forecasting (AI-assisted)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Predict upcoming ingredient demand using historical sales, seasonality, and upcoming reservations/events to refine reorder quantities.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Forecast accuracy feedback loop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 forecast-vs-actual to continuously tune the forecasting model.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3.14 POS &amp; Accounting Integration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 integration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Bi-directional sync with POS systems to pull sales data for auto-deduction and push menu/recipe updates.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Accounting/ERP integration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Push purchase and COGS data to accounting platforms (e.g., QuickBooks, Zoho Books, Tally, Xero).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Payment/supplier invoice sync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Sync GRNs and invoices for accounts-payable reconciliation.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 API &amp; webhooks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Documented REST API and webhooks for custom integrations.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3.15 Multi-Branch / Multi-Location Management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Centralized multi-branch dashboard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and compare stock, cost, and wastage KPIs across all branches from one screen.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Location-specific settings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Independent PAR levels, suppliers, and pricing per location while sharing a common item master.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Role-based location access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Restrict staff visibility/actions to their assigned location(s) only.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Consolidated procurement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Optionally consolidate purchasing across branches for volume-based supplier pricing.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3.16 User Roles, Permissions &amp; Authentication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Role-based access control (RBAC)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Predefined and custom roles (Owner, Manager, Chef, Purchasing, Store Clerk, Accountant, Auditor) with granular permissions.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Multi-factor authentication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 MFA/OTP login for web and mobile.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 sign-on (SSO)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SSO support (Google Workspace/Microsoft 365) for enterprise/multi-branch operators.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&amp; device management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and revoke active sessions/devices per user.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3.17 Reporting &amp; Analytics Dashboard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Real-time dashboard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At-a-glance KPIs: stock value, food cost %, top wastage items, low-stock count, pending POs.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Food cost &amp; margin reports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Per-dish, per-category, and overall food cost % with trend over time.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Purchase &amp; spend reports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Spend by supplier, by category, by location, with period-over-period comparison.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 valuation report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 inventory value by item/category/location for financial close.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Variance report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Theoretical vs. actual usage variance, highlighting potential loss or over-portioning.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 report builder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Drag-and-drop custom report builder with scheduled email export (PDF/Excel/CSV).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Cross-location benchmarking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Compare KPIs across branches to identify best/worst performers.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3.18 Notifications &amp; Alerts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Push notifications (mobile)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Real-time push alerts for low stock, expiring items, PO approvals, and transfer requests.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Email/SMS alerts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Configurable channel preferences per alert type and per user role.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In-app notification center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Centralized, filterable log of all notifications with read/unread status.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3.19 Audit Trail &amp; Compliance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activity audit log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Immutable log of every create/update/delete action with user, timestamp, and before/after values.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Exportable audit reports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Export audit logs for internal or external food-safety/financial audits.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retention policy controls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Configurable retention period for historical transaction data.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3.20 Mobile-Specific Capabilities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Offline mode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Capture stock counts, receiving, and wastage offline; auto-sync when connectivity resumes, with conflict resolution.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Camera-based scanning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Native camera barcode/QR scanning without extra hardware.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Quick-count mode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Streamlined, large-touch-target UI for fast counting on the warehouse floor.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Voice-to-text notes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Voice input for wastage/adjustment reason notes.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Biometric login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Face ID / fingerprint login for fast, secure access.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3.21 Search, Filters &amp; Global Navigation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13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Global search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 across items, suppliers, POs, and batches from a single search bar.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Advanced filters</w:t>
            </w:r>
          </w:p>
        </w:tc>
        <w:tc>
          <w:tcPr>
            <w:tcW w:type="dxa" w:w="6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 any list view by category, location, status, date range, and supplier.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Saved views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Save and share frequently used filter combinations.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4. Non-Functional Requirements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Core screens (dashboard, stock list) load within 2 seconds on a standard broadband/4G connection.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Stock quantity updates reflect across web and mobile within 5 seconds of the triggering transaction.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System supports at least 50,000 SKUs and 100 concurrent users per organization without degradation.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4.2 Security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All data encrypted in transit (TLS 1.2+) and at rest (AES-256).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Role-based access control enforced at API level, not just UI level.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Regular penetration testing and vulnerability scanning; responsible disclosure program.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Compliance with applicable data protection regulations (e.g., India's DPDP Act, GDPR where relevant).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4.3 Scalability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Multi-tenant architecture supporting single-outlet restaurants up to enterprise multi-branch chains.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Horizontal scalability of backend services to handle peak-hour transaction spikes.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4.4 Usability &amp; Accessibility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Mobile-first UI for floor staff with minimal training required (target: under 15 minutes onboarding).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WCAG 2.1 AA accessibility compliance on the web application.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Multi-language support (starting with English and Hindi, extensible to other regional languages).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4.5 Reliability &amp; Availability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Target 99.9% uptime SLA for the web application and backend services.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Automated daily backups with point-in-time recovery.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Graceful offline degradation on mobile with guaranteed eventual sync.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4.6 Compliance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Support for food-safety audit requirements (batch traceability, temperature logs where applicable).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Configurable tax/GST fields on purchase and stock valuation records for Indian F&amp;B compliance.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5. Core Data Model (Key Entities)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High-level entities and their primary relationships. Full ER diagram and field-level schema to be maintained separately in technical design documentation.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 / Relationships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Item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SKU, name, category, UoMs, cost, supplier(s), perishable flag, barcode</w:t>
            </w:r>
          </w:p>
        </w:tc>
      </w:tr>
      <w:tr>
        <w:tc>
          <w:tcPr>
            <w:tcW w:type="dxa" w:w="2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Supplier</w:t>
            </w:r>
          </w:p>
        </w:tc>
        <w:tc>
          <w:tcPr>
            <w:tcW w:type="dxa" w:w="7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Name, contact, terms, item price list, performance metrics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Purchase Order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Supplier, items &amp; quantities, status, approver, linked GRNs</w:t>
            </w:r>
          </w:p>
        </w:tc>
      </w:tr>
      <w:tr>
        <w:tc>
          <w:tcPr>
            <w:tcW w:type="dxa" w:w="2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GRN (Goods Receipt)</w:t>
            </w:r>
          </w:p>
        </w:tc>
        <w:tc>
          <w:tcPr>
            <w:tcW w:type="dxa" w:w="7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Linked PO, received quantities, batch/expiry, discrepancies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 Ledger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Item, location, transaction type, quantity, running balance, timestamp, user</w:t>
            </w:r>
          </w:p>
        </w:tc>
      </w:tr>
      <w:tr>
        <w:tc>
          <w:tcPr>
            <w:tcW w:type="dxa" w:w="2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Recipe / BOM</w:t>
            </w:r>
          </w:p>
        </w:tc>
        <w:tc>
          <w:tcPr>
            <w:tcW w:type="dxa" w:w="7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Menu item, ingredient list with quantities, yield %, cost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Location / Storage Area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Branch, storage area, PAR levels, assigned staff</w:t>
            </w:r>
          </w:p>
        </w:tc>
      </w:tr>
      <w:tr>
        <w:tc>
          <w:tcPr>
            <w:tcW w:type="dxa" w:w="2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 Transfer</w:t>
            </w:r>
          </w:p>
        </w:tc>
        <w:tc>
          <w:tcPr>
            <w:tcW w:type="dxa" w:w="7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Source &amp; destination location, items, status, discrepancy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Wastage Log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Item, quantity, reason, station, cost impact, photo</w:t>
            </w:r>
          </w:p>
        </w:tc>
      </w:tr>
      <w:tr>
        <w:tc>
          <w:tcPr>
            <w:tcW w:type="dxa" w:w="26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&amp; Role</w:t>
            </w:r>
          </w:p>
        </w:tc>
        <w:tc>
          <w:tcPr>
            <w:tcW w:type="dxa" w:w="7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Credentials, role, permitted locations, permissions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 Log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Entity, action, user, timestamp, before/after values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6. Roles &amp; Permissions Matrix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300"/>
        <w:gridCol w:w="1000"/>
        <w:gridCol w:w="1400"/>
        <w:gridCol w:w="1300"/>
        <w:gridCol w:w="1200"/>
      </w:tblGrid>
      <w:tr>
        <w:trPr>
          <w:tblHeader/>
        </w:trPr>
        <w:tc>
          <w:tcPr>
            <w:tcW w:type="dxa" w:w="30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0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Chef</w:t>
            </w:r>
          </w:p>
        </w:tc>
        <w:tc>
          <w:tcPr>
            <w:tcW w:type="dxa" w:w="1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Purchasing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Store Clerk</w:t>
            </w:r>
          </w:p>
        </w:tc>
        <w:tc>
          <w:tcPr>
            <w:tcW w:type="dxa" w:w="1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Accountant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dashboard &amp; reports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Kitchen only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Purchasing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Limited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Financial</w:t>
            </w:r>
          </w:p>
        </w:tc>
      </w:tr>
      <w:tr>
        <w:tc>
          <w:tcPr>
            <w:tcW w:type="dxa" w:w="30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Create/edit item master</w:t>
            </w:r>
          </w:p>
        </w:tc>
        <w:tc>
          <w:tcPr>
            <w:tcW w:type="dxa" w:w="12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only</w:t>
            </w:r>
          </w:p>
        </w:tc>
        <w:tc>
          <w:tcPr>
            <w:tcW w:type="dxa" w:w="1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only</w:t>
            </w:r>
          </w:p>
        </w:tc>
        <w:tc>
          <w:tcPr>
            <w:tcW w:type="dxa" w:w="12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only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purchase orders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only</w:t>
            </w:r>
          </w:p>
        </w:tc>
      </w:tr>
      <w:tr>
        <w:tc>
          <w:tcPr>
            <w:tcW w:type="dxa" w:w="30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 purchase orders</w:t>
            </w:r>
          </w:p>
        </w:tc>
        <w:tc>
          <w:tcPr>
            <w:tcW w:type="dxa" w:w="12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Yes*</w:t>
            </w:r>
          </w:p>
        </w:tc>
        <w:tc>
          <w:tcPr>
            <w:tcW w:type="dxa" w:w="10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Receive goods (GRN)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Build/edit recipes</w:t>
            </w:r>
          </w:p>
        </w:tc>
        <w:tc>
          <w:tcPr>
            <w:tcW w:type="dxa" w:w="12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only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wastage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Perform stock counts</w:t>
            </w:r>
          </w:p>
        </w:tc>
        <w:tc>
          <w:tcPr>
            <w:tcW w:type="dxa" w:w="12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 stock adjustments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Yes*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 users &amp; roles</w:t>
            </w:r>
          </w:p>
        </w:tc>
        <w:tc>
          <w:tcPr>
            <w:tcW w:type="dxa" w:w="12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Export financial reports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40" w:line="276"/>
      </w:pPr>
      <w:r>
        <w:rPr>
          <w:i/>
          <w:iCs/>
          <w:color w:val="6B7280"/>
          <w:sz w:val="18"/>
          <w:szCs w:val="18"/>
        </w:rPr>
        <w:t xml:space="preserve">* Subject to configurable approval-threshold rules.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7. Key User Flows</w:t>
      </w:r>
    </w:p>
    <w:p>
      <w:pPr>
        <w:pStyle w:val="Heading3"/>
        <w:spacing w:after="100" w:before="200"/>
      </w:pPr>
      <w:r>
        <w:rPr>
          <w:b/>
          <w:bCs/>
          <w:color w:val="C0392B"/>
          <w:sz w:val="21"/>
          <w:szCs w:val="21"/>
        </w:rPr>
        <w:t xml:space="preserve">7.1 Receiving Stock (Mobile)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1"/>
          <w:szCs w:val="21"/>
        </w:rPr>
        <w:t xml:space="preserve">Store clerk opens the app and selects “Receive Stock.”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1"/>
          <w:szCs w:val="21"/>
        </w:rPr>
        <w:t xml:space="preserve">Scans the PO barcode or selects the open PO from the list.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1"/>
          <w:szCs w:val="21"/>
        </w:rPr>
        <w:t xml:space="preserve">Scans each item's barcode; app pre-fills expected quantity.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1"/>
          <w:szCs w:val="21"/>
        </w:rPr>
        <w:t xml:space="preserve">Clerk confirms or edits actual received quantity and enters batch/expiry date.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1"/>
          <w:szCs w:val="21"/>
        </w:rPr>
        <w:t xml:space="preserve">Any discrepancy vs. ordered quantity is flagged automatically.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1"/>
          <w:szCs w:val="21"/>
        </w:rPr>
        <w:t xml:space="preserve">Clerk submits GRN; stock levels update instantly across web and mobile.</w:t>
      </w:r>
    </w:p>
    <w:p>
      <w:pPr>
        <w:pStyle w:val="Heading3"/>
        <w:spacing w:after="100" w:before="200"/>
      </w:pPr>
      <w:r>
        <w:rPr>
          <w:b/>
          <w:bCs/>
          <w:color w:val="C0392B"/>
          <w:sz w:val="21"/>
          <w:szCs w:val="21"/>
        </w:rPr>
        <w:t xml:space="preserve">7.2 Automatic Stock Deduction on Sale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222222"/>
          <w:sz w:val="21"/>
          <w:szCs w:val="21"/>
        </w:rPr>
        <w:t xml:space="preserve">Customer order is placed and completed in the POS.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222222"/>
          <w:sz w:val="21"/>
          <w:szCs w:val="21"/>
        </w:rPr>
        <w:t xml:space="preserve">POS integration sends the sold menu item(s) to the inventory system.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222222"/>
          <w:sz w:val="21"/>
          <w:szCs w:val="21"/>
        </w:rPr>
        <w:t xml:space="preserve">System looks up the recipe/BOM for each sold item.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222222"/>
          <w:sz w:val="21"/>
          <w:szCs w:val="21"/>
        </w:rPr>
        <w:t xml:space="preserve">Ingredient quantities are deducted from the relevant location's stock ledger.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222222"/>
          <w:sz w:val="21"/>
          <w:szCs w:val="21"/>
        </w:rPr>
        <w:t xml:space="preserve">If resulting stock falls below PAR level, a reorder alert is triggered.</w:t>
      </w:r>
    </w:p>
    <w:p>
      <w:pPr>
        <w:pStyle w:val="Heading3"/>
        <w:spacing w:after="100" w:before="200"/>
      </w:pPr>
      <w:r>
        <w:rPr>
          <w:b/>
          <w:bCs/>
          <w:color w:val="C0392B"/>
          <w:sz w:val="21"/>
          <w:szCs w:val="21"/>
        </w:rPr>
        <w:t xml:space="preserve">7.3 Low Stock → Reorder → PO → Receiving (End-to-End)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222222"/>
          <w:sz w:val="21"/>
          <w:szCs w:val="21"/>
        </w:rPr>
        <w:t xml:space="preserve">System detects an item has crossed its PAR/reorder threshold.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222222"/>
          <w:sz w:val="21"/>
          <w:szCs w:val="21"/>
        </w:rPr>
        <w:t xml:space="preserve">A reorder suggestion is generated with recommended quantity and preferred supplier.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222222"/>
          <w:sz w:val="21"/>
          <w:szCs w:val="21"/>
        </w:rPr>
        <w:t xml:space="preserve">Purchasing manager reviews and converts the suggestion into a PO with one tap.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222222"/>
          <w:sz w:val="21"/>
          <w:szCs w:val="21"/>
        </w:rPr>
        <w:t xml:space="preserve">PO routes through approval (if required) and is sent to the supplier.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222222"/>
          <w:sz w:val="21"/>
          <w:szCs w:val="21"/>
        </w:rPr>
        <w:t xml:space="preserve">On delivery, store clerk receives stock via the mobile GRN flow, closing the loop.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8. Technical Architecture Overview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This section provides a high-level, implementation-agnostic view; final technology selection belongs in the engineering design document.</w:t>
      </w:r>
    </w:p>
    <w:p>
      <w:pPr>
        <w:pStyle w:val="Heading3"/>
        <w:spacing w:after="100" w:before="200"/>
      </w:pPr>
      <w:r>
        <w:rPr>
          <w:b/>
          <w:bCs/>
          <w:color w:val="C0392B"/>
          <w:sz w:val="21"/>
          <w:szCs w:val="21"/>
        </w:rPr>
        <w:t xml:space="preserve">8.1 Suggested Stack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Frontend (Web): Responsive single-page application (e.g., React/Next.js) with role-based dashboards.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Mobile: Cross-platform (e.g., React Native or Flutter) for a single codebase across iOS and Android, with native modules for camera/barcode scanning and offline storage.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Backend: RESTful/GraphQL API layer with microservice-friendly domain boundaries (inventory, purchasing, recipes, reporting, notifications).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Database: Relational database (e.g., PostgreSQL) for transactional integrity of stock ledgers, with a caching layer (e.g., Redis) for real-time dashboard performance.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Sync engine: Conflict-resolution logic for offline-first mobile capture (last-write-wins with audit override for financial fields).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Integration layer: Webhook/API connectors for POS, accounting, and label-printer integrations.</w:t>
      </w:r>
    </w:p>
    <w:p>
      <w:pPr>
        <w:pStyle w:val="Heading3"/>
        <w:spacing w:after="100" w:before="200"/>
      </w:pPr>
      <w:r>
        <w:rPr>
          <w:b/>
          <w:bCs/>
          <w:color w:val="C0392B"/>
          <w:sz w:val="21"/>
          <w:szCs w:val="21"/>
        </w:rPr>
        <w:t xml:space="preserve">8.2 High-Level Data Flow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POS Sale → Integration Layer → Recipe Engine (BOM lookup) → Stock Ledger Update → PAR-Level Check → Notification/Reorder Engine → Dashboard &amp; Reports (real-time).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9. Success Metrics / KPIs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00"/>
      </w:tblGrid>
      <w:tr>
        <w:trPr>
          <w:tblHeader/>
        </w:trPr>
        <w:tc>
          <w:tcPr>
            <w:tcW w:type="dxa" w:w="55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Reduction in food wastage (by value)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≥ 20% within 6 months of adoption</w:t>
            </w:r>
          </w:p>
        </w:tc>
      </w:tr>
      <w:tr>
        <w:tc>
          <w:tcPr>
            <w:tcW w:type="dxa" w:w="55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Inventory count time (per location)</w:t>
            </w:r>
          </w:p>
        </w:tc>
        <w:tc>
          <w:tcPr>
            <w:tcW w:type="dxa" w:w="45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Reduced by ≥ 50% vs. manual process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Stock-out incidents on key items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≥ 30% reduction</w:t>
            </w:r>
          </w:p>
        </w:tc>
      </w:tr>
      <w:tr>
        <w:tc>
          <w:tcPr>
            <w:tcW w:type="dxa" w:w="55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Food cost % accuracy vs. actual</w:t>
            </w:r>
          </w:p>
        </w:tc>
        <w:tc>
          <w:tcPr>
            <w:tcW w:type="dxa" w:w="45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Within ±2% of theoretical cost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PO-to-receiving cycle time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24 hours on average for local suppliers</w:t>
            </w:r>
          </w:p>
        </w:tc>
      </w:tr>
      <w:tr>
        <w:tc>
          <w:tcPr>
            <w:tcW w:type="dxa" w:w="55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adoption (daily active use by floor staff)</w:t>
            </w:r>
          </w:p>
        </w:tc>
        <w:tc>
          <w:tcPr>
            <w:tcW w:type="dxa" w:w="4500"/>
            <w:shd w:fill="F4F1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≥ 85% of assigned staff within 30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10. Assumptions &amp; Constraints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Restaurants have reliable internet connectivity at least intermittently for sync; mobile offline mode covers gaps.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POS systems in use expose an API or webhook for sales-data integration.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Staff have access to smartphones (owned or restaurant-issued) capable of running the mobile app.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10.2 Constraints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Initial launch (MVP) will prioritize P0 features; P1/P2 items are planned for subsequent releases.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Third-party POS/accounting integrations depend on partner API availability and may vary by region.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Barcode/label printer integration is limited to commonly used thermal printer models at launch.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11. Release Phases / Roadmap</w:t>
      </w:r>
    </w:p>
    <w:p>
      <w:pPr>
        <w:pStyle w:val="Heading3"/>
        <w:spacing w:after="100" w:before="200"/>
      </w:pPr>
      <w:r>
        <w:rPr>
          <w:b/>
          <w:bCs/>
          <w:color w:val="C0392B"/>
          <w:sz w:val="21"/>
          <w:szCs w:val="21"/>
        </w:rPr>
        <w:t xml:space="preserve">Phase 1 — MVP (P0 features)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Item master, supplier &amp; PO management, GRN, real-time stock ledger, recipe/BOM with auto-deduction, wastage logging, PAR-level alerts, manual reordering, basic reporting dashboard, RBAC, mobile scanning &amp; offline capture.</w:t>
      </w:r>
    </w:p>
    <w:p>
      <w:pPr>
        <w:pStyle w:val="Heading3"/>
        <w:spacing w:after="100" w:before="200"/>
      </w:pPr>
      <w:r>
        <w:rPr>
          <w:b/>
          <w:bCs/>
          <w:color w:val="C0392B"/>
          <w:sz w:val="21"/>
          <w:szCs w:val="21"/>
        </w:rPr>
        <w:t xml:space="preserve">Phase 2 — Fast Follow (P1 features)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Auto-generated reorder suggestions, supplier price comparison &amp; scorecards, batch/FEFO enforcement, theoretical vs. actual variance reporting, accounting integration, cross-location benchmarking, MFA.</w:t>
      </w:r>
    </w:p>
    <w:p>
      <w:pPr>
        <w:pStyle w:val="Heading3"/>
        <w:spacing w:after="100" w:before="200"/>
      </w:pPr>
      <w:r>
        <w:rPr>
          <w:b/>
          <w:bCs/>
          <w:color w:val="C0392B"/>
          <w:sz w:val="21"/>
          <w:szCs w:val="21"/>
        </w:rPr>
        <w:t xml:space="preserve">Phase 3 — Advanced (P2 features)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AI-assisted demand forecasting, menu engineering matrix, custom report builder, SSO, recall traceability, consolidated multi-branch procurement, Bluetooth scanner support.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12. Appendix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12.1 Open Questions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color w:val="222222"/>
          <w:sz w:val="21"/>
          <w:szCs w:val="21"/>
        </w:rPr>
        <w:t xml:space="preserve">Which POS platforms must be supported at launch (region-specific priority list)?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color w:val="222222"/>
          <w:sz w:val="21"/>
          <w:szCs w:val="21"/>
        </w:rPr>
        <w:t xml:space="preserve">Should stock valuation default to FIFO or weighted-average, and is this configurable per organization?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color w:val="222222"/>
          <w:sz w:val="21"/>
          <w:szCs w:val="21"/>
        </w:rPr>
        <w:t xml:space="preserve">What is the approval-threshold policy for POs and stock adjustments by default?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color w:val="222222"/>
          <w:sz w:val="21"/>
          <w:szCs w:val="21"/>
        </w:rPr>
        <w:t xml:space="preserve">Which accounting platforms are highest priority for Phase 2 integration?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12.2 Document History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700"/>
      </w:tblGrid>
      <w:tr>
        <w:trPr>
          <w:tblHeader/>
        </w:trPr>
        <w:tc>
          <w:tcPr>
            <w:tcW w:type="dxa" w:w="15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7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Aug 7, 2026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Initial draft PRD covering full functional and non-functional scope</w:t>
            </w:r>
          </w:p>
        </w:tc>
      </w:tr>
    </w:tbl>
    <w:sectPr>
      <w:pgSz w:w="11906" w:h="16838" w:orient="portrait"/>
      <w:pgMar w:top="1260" w:right="1200" w:bottom="126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2026-08-06T18:47:46.662Z</dcterms:created>
  <dcterms:modified xsi:type="dcterms:W3CDTF">2026-08-06T18:47:46.662Z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