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0B" w:rsidRPr="00020CF0" w:rsidRDefault="00F46267" w:rsidP="00F46267">
      <w:pPr>
        <w:rPr>
          <w:rStyle w:val="a6"/>
        </w:rPr>
      </w:pPr>
      <w:r w:rsidRPr="00F46267">
        <w:rPr>
          <w:rFonts w:hint="eastAsia"/>
          <w:sz w:val="28"/>
          <w:szCs w:val="28"/>
        </w:rPr>
        <w:t>面向三网融合的视频内容</w:t>
      </w:r>
      <w:r w:rsidR="00C10847">
        <w:rPr>
          <w:rFonts w:hint="eastAsia"/>
          <w:sz w:val="28"/>
          <w:szCs w:val="28"/>
        </w:rPr>
        <w:t>安全责任认定方法</w:t>
      </w:r>
      <w:r w:rsidR="00AC706C">
        <w:rPr>
          <w:rFonts w:hint="eastAsia"/>
          <w:sz w:val="28"/>
          <w:szCs w:val="28"/>
        </w:rPr>
        <w:t>，属于计算机信息安全领域。本发明</w:t>
      </w:r>
      <w:r w:rsidR="00E051F1">
        <w:rPr>
          <w:rFonts w:hint="eastAsia"/>
          <w:sz w:val="28"/>
          <w:szCs w:val="28"/>
        </w:rPr>
        <w:t>针对</w:t>
      </w:r>
      <w:r w:rsidR="00E051F1" w:rsidRPr="00E051F1">
        <w:rPr>
          <w:rFonts w:hint="eastAsia"/>
          <w:sz w:val="28"/>
          <w:szCs w:val="28"/>
        </w:rPr>
        <w:t>视频内容在开放网络传输，并在多个不可信主体间进行业务交互，当发生非法视频内容传播事件时，无法确定责任方而设计。</w:t>
      </w:r>
      <w:r w:rsidRPr="00F46267">
        <w:rPr>
          <w:rFonts w:hint="eastAsia"/>
          <w:sz w:val="28"/>
          <w:szCs w:val="28"/>
        </w:rPr>
        <w:t>其特征在于：</w:t>
      </w:r>
      <w:r w:rsidR="00B06F1D" w:rsidRPr="00B06F1D">
        <w:rPr>
          <w:rFonts w:hint="eastAsia"/>
          <w:sz w:val="28"/>
          <w:szCs w:val="28"/>
        </w:rPr>
        <w:t>提出了一种视频内容关键信息采样方法，将视频在时间维，随机的选取若干关键帧</w:t>
      </w:r>
      <w:r w:rsidR="008C5BCD">
        <w:rPr>
          <w:rFonts w:hint="eastAsia"/>
          <w:sz w:val="28"/>
          <w:szCs w:val="28"/>
        </w:rPr>
        <w:t>，</w:t>
      </w:r>
      <w:r w:rsidR="00B06F1D" w:rsidRPr="00B06F1D">
        <w:rPr>
          <w:rFonts w:hint="eastAsia"/>
          <w:sz w:val="28"/>
          <w:szCs w:val="28"/>
        </w:rPr>
        <w:t>并按照</w:t>
      </w:r>
      <w:proofErr w:type="gramStart"/>
      <w:r w:rsidR="00B06F1D" w:rsidRPr="00B06F1D">
        <w:rPr>
          <w:rFonts w:hint="eastAsia"/>
          <w:sz w:val="28"/>
          <w:szCs w:val="28"/>
        </w:rPr>
        <w:t>帧</w:t>
      </w:r>
      <w:proofErr w:type="gramEnd"/>
      <w:r w:rsidR="00B06F1D" w:rsidRPr="00B06F1D">
        <w:rPr>
          <w:rFonts w:hint="eastAsia"/>
          <w:sz w:val="28"/>
          <w:szCs w:val="28"/>
        </w:rPr>
        <w:t>序号划分为若干组；在空间维，对每个关键</w:t>
      </w:r>
      <w:proofErr w:type="gramStart"/>
      <w:r w:rsidR="00B06F1D" w:rsidRPr="00B06F1D">
        <w:rPr>
          <w:rFonts w:hint="eastAsia"/>
          <w:sz w:val="28"/>
          <w:szCs w:val="28"/>
        </w:rPr>
        <w:t>帧</w:t>
      </w:r>
      <w:proofErr w:type="gramEnd"/>
      <w:r w:rsidR="00B06F1D" w:rsidRPr="00B06F1D">
        <w:rPr>
          <w:rFonts w:hint="eastAsia"/>
          <w:sz w:val="28"/>
          <w:szCs w:val="28"/>
        </w:rPr>
        <w:t>进行区域分割，分为中心区、边缘区和角落区，对不同的区域分配不同的采样率，对每个区域进一步细分到单元，对单元的亮度数据进行采样。将处于同一分组的关键</w:t>
      </w:r>
      <w:proofErr w:type="gramStart"/>
      <w:r w:rsidR="00B06F1D" w:rsidRPr="00B06F1D">
        <w:rPr>
          <w:rFonts w:hint="eastAsia"/>
          <w:sz w:val="28"/>
          <w:szCs w:val="28"/>
        </w:rPr>
        <w:t>帧</w:t>
      </w:r>
      <w:proofErr w:type="gramEnd"/>
      <w:r w:rsidR="00B06F1D" w:rsidRPr="00B06F1D">
        <w:rPr>
          <w:rFonts w:hint="eastAsia"/>
          <w:sz w:val="28"/>
          <w:szCs w:val="28"/>
        </w:rPr>
        <w:t>采样信息进行级联后，进行比特承诺。在传输的过程中，接收方通过验证发送方所做的承诺，来判断视频是否被篡改过，以及定位篡改发生的区域。在发生纠纷时，在两方之间采用改进的可交换</w:t>
      </w:r>
      <w:proofErr w:type="spellStart"/>
      <w:r w:rsidR="00B06F1D" w:rsidRPr="00B06F1D">
        <w:rPr>
          <w:rFonts w:hint="eastAsia"/>
          <w:sz w:val="28"/>
          <w:szCs w:val="28"/>
        </w:rPr>
        <w:t>ElGamal</w:t>
      </w:r>
      <w:proofErr w:type="spellEnd"/>
      <w:r w:rsidR="00B06F1D" w:rsidRPr="00B06F1D">
        <w:rPr>
          <w:rFonts w:hint="eastAsia"/>
          <w:sz w:val="28"/>
          <w:szCs w:val="28"/>
        </w:rPr>
        <w:t>加密算法对先前的比特承诺进行保密比较，从而在保护承诺的情况下，实现责任认定。</w:t>
      </w:r>
      <w:bookmarkStart w:id="0" w:name="_GoBack"/>
      <w:bookmarkEnd w:id="0"/>
    </w:p>
    <w:sectPr w:rsidR="00CC400B" w:rsidRPr="00020CF0" w:rsidSect="00CC400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94C" w:rsidRDefault="0069494C" w:rsidP="0017366F">
      <w:r>
        <w:separator/>
      </w:r>
    </w:p>
  </w:endnote>
  <w:endnote w:type="continuationSeparator" w:id="0">
    <w:p w:rsidR="0069494C" w:rsidRDefault="0069494C" w:rsidP="00173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94C" w:rsidRDefault="0069494C" w:rsidP="0017366F">
      <w:r>
        <w:separator/>
      </w:r>
    </w:p>
  </w:footnote>
  <w:footnote w:type="continuationSeparator" w:id="0">
    <w:p w:rsidR="0069494C" w:rsidRDefault="0069494C" w:rsidP="00173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66F" w:rsidRPr="002B6033" w:rsidRDefault="0017366F" w:rsidP="0017366F">
    <w:pPr>
      <w:pStyle w:val="a3"/>
      <w:rPr>
        <w:rFonts w:ascii="楷体" w:eastAsia="楷体" w:hAnsi="楷体"/>
        <w:sz w:val="28"/>
        <w:szCs w:val="28"/>
      </w:rPr>
    </w:pPr>
    <w:r w:rsidRPr="002B6033">
      <w:rPr>
        <w:rFonts w:ascii="楷体" w:eastAsia="楷体" w:hAnsi="楷体" w:hint="eastAsia"/>
        <w:sz w:val="28"/>
        <w:szCs w:val="28"/>
      </w:rPr>
      <w:t>说  明  书  摘  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366F"/>
    <w:rsid w:val="00020CF0"/>
    <w:rsid w:val="0017366F"/>
    <w:rsid w:val="001F57EB"/>
    <w:rsid w:val="002925F4"/>
    <w:rsid w:val="002B6033"/>
    <w:rsid w:val="003B096E"/>
    <w:rsid w:val="003F1CBD"/>
    <w:rsid w:val="004A02DF"/>
    <w:rsid w:val="005050B1"/>
    <w:rsid w:val="005325DA"/>
    <w:rsid w:val="005A4192"/>
    <w:rsid w:val="00622555"/>
    <w:rsid w:val="0069494C"/>
    <w:rsid w:val="006E01FE"/>
    <w:rsid w:val="007C56B9"/>
    <w:rsid w:val="008B4724"/>
    <w:rsid w:val="008C5BCD"/>
    <w:rsid w:val="00915C04"/>
    <w:rsid w:val="00AB29B6"/>
    <w:rsid w:val="00AC706C"/>
    <w:rsid w:val="00B06F1D"/>
    <w:rsid w:val="00B27BA5"/>
    <w:rsid w:val="00BA529B"/>
    <w:rsid w:val="00C10847"/>
    <w:rsid w:val="00CC400B"/>
    <w:rsid w:val="00D23E14"/>
    <w:rsid w:val="00E051F1"/>
    <w:rsid w:val="00F46267"/>
    <w:rsid w:val="00FA17C4"/>
    <w:rsid w:val="00FB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6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6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6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6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366F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366F"/>
    <w:rPr>
      <w:sz w:val="18"/>
      <w:szCs w:val="18"/>
    </w:rPr>
  </w:style>
  <w:style w:type="character" w:styleId="a6">
    <w:name w:val="Intense Reference"/>
    <w:basedOn w:val="a0"/>
    <w:uiPriority w:val="32"/>
    <w:qFormat/>
    <w:rsid w:val="00020CF0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54</Words>
  <Characters>310</Characters>
  <Application>Microsoft Office Word</Application>
  <DocSecurity>0</DocSecurity>
  <Lines>2</Lines>
  <Paragraphs>1</Paragraphs>
  <ScaleCrop>false</ScaleCrop>
  <Company>中国石油大学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</dc:creator>
  <cp:lastModifiedBy>YuPeng</cp:lastModifiedBy>
  <cp:revision>11</cp:revision>
  <dcterms:created xsi:type="dcterms:W3CDTF">2013-03-09T08:04:00Z</dcterms:created>
  <dcterms:modified xsi:type="dcterms:W3CDTF">2013-04-12T10:27:00Z</dcterms:modified>
</cp:coreProperties>
</file>