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CE4E" w14:textId="77777777" w:rsidR="002239A3" w:rsidRDefault="008531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Black Friday</w:t>
      </w:r>
    </w:p>
    <w:p w14:paraId="56AE8F74" w14:textId="77777777" w:rsidR="002239A3" w:rsidRDefault="002239A3"/>
    <w:p w14:paraId="01C23E92" w14:textId="77777777" w:rsidR="002239A3" w:rsidRDefault="0085314C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Acquisition :</w:t>
      </w:r>
      <w:proofErr w:type="gramEnd"/>
      <w:r>
        <w:rPr>
          <w:b/>
        </w:rPr>
        <w:t xml:space="preserve"> </w:t>
      </w:r>
    </w:p>
    <w:p w14:paraId="13E709F5" w14:textId="77777777" w:rsidR="002239A3" w:rsidRDefault="002239A3"/>
    <w:p w14:paraId="2175C836" w14:textId="77777777" w:rsidR="002239A3" w:rsidRDefault="0085314C">
      <w:pPr>
        <w:numPr>
          <w:ilvl w:val="0"/>
          <w:numId w:val="1"/>
        </w:numPr>
      </w:pPr>
      <w:r>
        <w:t>As black friday is very popular and available on the internet for free, downloaded from Kaggle.</w:t>
      </w:r>
    </w:p>
    <w:p w14:paraId="3E8E7FAE" w14:textId="77777777" w:rsidR="002239A3" w:rsidRDefault="0085314C">
      <w:pPr>
        <w:numPr>
          <w:ilvl w:val="0"/>
          <w:numId w:val="1"/>
        </w:numPr>
      </w:pPr>
      <w:r>
        <w:t xml:space="preserve">Imported the data from train.csv file and displayed in a table. </w:t>
      </w:r>
    </w:p>
    <w:p w14:paraId="7BC51BA9" w14:textId="77777777" w:rsidR="002239A3" w:rsidRDefault="002239A3"/>
    <w:p w14:paraId="53C32059" w14:textId="77777777" w:rsidR="002239A3" w:rsidRDefault="0085314C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Cleaning :</w:t>
      </w:r>
      <w:proofErr w:type="gramEnd"/>
    </w:p>
    <w:p w14:paraId="7FBCDD34" w14:textId="77777777" w:rsidR="002239A3" w:rsidRDefault="002239A3"/>
    <w:p w14:paraId="0B7F2328" w14:textId="77777777" w:rsidR="002239A3" w:rsidRDefault="0085314C">
      <w:r>
        <w:t>As always imported data is always having some missing values, checked for the same.</w:t>
      </w:r>
    </w:p>
    <w:p w14:paraId="27747466" w14:textId="77777777" w:rsidR="002239A3" w:rsidRDefault="0085314C">
      <w:r>
        <w:t>Found missing values on the column “</w:t>
      </w:r>
      <w:r>
        <w:rPr>
          <w:b/>
          <w:sz w:val="18"/>
          <w:szCs w:val="18"/>
          <w:highlight w:val="white"/>
        </w:rPr>
        <w:t>Product_Category_2</w:t>
      </w:r>
      <w:r>
        <w:t>” &amp; “</w:t>
      </w:r>
      <w:r>
        <w:rPr>
          <w:b/>
          <w:sz w:val="18"/>
          <w:szCs w:val="18"/>
          <w:highlight w:val="white"/>
        </w:rPr>
        <w:t>Product_Category_3</w:t>
      </w:r>
      <w:r>
        <w:t xml:space="preserve">” </w:t>
      </w:r>
    </w:p>
    <w:p w14:paraId="39A22FBE" w14:textId="77777777" w:rsidR="002239A3" w:rsidRDefault="0085314C">
      <w:r>
        <w:t>As observ</w:t>
      </w:r>
      <w:r>
        <w:t xml:space="preserve">ed both </w:t>
      </w:r>
      <w:proofErr w:type="gramStart"/>
      <w:r>
        <w:t>column</w:t>
      </w:r>
      <w:proofErr w:type="gramEnd"/>
      <w:r>
        <w:t xml:space="preserve"> is filled with categorical value, hence filled the missing value with their ID which is having the max value.</w:t>
      </w:r>
    </w:p>
    <w:p w14:paraId="1E0E58D4" w14:textId="77777777" w:rsidR="002239A3" w:rsidRDefault="002239A3"/>
    <w:p w14:paraId="27727776" w14:textId="77777777" w:rsidR="002239A3" w:rsidRDefault="0085314C">
      <w:pPr>
        <w:rPr>
          <w:b/>
        </w:rPr>
      </w:pPr>
      <w:r>
        <w:rPr>
          <w:b/>
        </w:rPr>
        <w:t xml:space="preserve">Exploratory Data </w:t>
      </w:r>
      <w:proofErr w:type="gramStart"/>
      <w:r>
        <w:rPr>
          <w:b/>
        </w:rPr>
        <w:t>Analysis :</w:t>
      </w:r>
      <w:proofErr w:type="gramEnd"/>
    </w:p>
    <w:p w14:paraId="6D5DB76A" w14:textId="77777777" w:rsidR="002239A3" w:rsidRDefault="002239A3">
      <w:pPr>
        <w:rPr>
          <w:b/>
        </w:rPr>
      </w:pPr>
    </w:p>
    <w:p w14:paraId="3F525DA3" w14:textId="77777777" w:rsidR="002239A3" w:rsidRDefault="0085314C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Univariate </w:t>
      </w:r>
      <w:proofErr w:type="gramStart"/>
      <w:r>
        <w:rPr>
          <w:b/>
          <w:sz w:val="21"/>
          <w:szCs w:val="21"/>
          <w:highlight w:val="white"/>
        </w:rPr>
        <w:t>Analysis :</w:t>
      </w:r>
      <w:proofErr w:type="gramEnd"/>
    </w:p>
    <w:p w14:paraId="55DF0111" w14:textId="77777777" w:rsidR="002239A3" w:rsidRDefault="002239A3">
      <w:pPr>
        <w:rPr>
          <w:sz w:val="21"/>
          <w:szCs w:val="21"/>
          <w:highlight w:val="white"/>
        </w:rPr>
      </w:pPr>
    </w:p>
    <w:p w14:paraId="6738D49F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Number of Unique </w:t>
      </w:r>
      <w:proofErr w:type="gramStart"/>
      <w:r>
        <w:rPr>
          <w:sz w:val="21"/>
          <w:szCs w:val="21"/>
          <w:highlight w:val="white"/>
        </w:rPr>
        <w:t>Customer :</w:t>
      </w:r>
      <w:proofErr w:type="gramEnd"/>
      <w:r>
        <w:rPr>
          <w:sz w:val="21"/>
          <w:szCs w:val="21"/>
          <w:highlight w:val="white"/>
        </w:rPr>
        <w:t xml:space="preserve">  5891</w:t>
      </w:r>
    </w:p>
    <w:p w14:paraId="0A41C3BD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Number of Unique </w:t>
      </w:r>
      <w:proofErr w:type="gramStart"/>
      <w:r>
        <w:rPr>
          <w:sz w:val="21"/>
          <w:szCs w:val="21"/>
          <w:highlight w:val="white"/>
        </w:rPr>
        <w:t>Products :</w:t>
      </w:r>
      <w:proofErr w:type="gramEnd"/>
      <w:r>
        <w:rPr>
          <w:sz w:val="21"/>
          <w:szCs w:val="21"/>
          <w:highlight w:val="white"/>
        </w:rPr>
        <w:t xml:space="preserve">  363</w:t>
      </w:r>
      <w:r>
        <w:rPr>
          <w:sz w:val="21"/>
          <w:szCs w:val="21"/>
          <w:highlight w:val="white"/>
        </w:rPr>
        <w:t>1</w:t>
      </w:r>
    </w:p>
    <w:p w14:paraId="17FED353" w14:textId="77777777" w:rsidR="002239A3" w:rsidRDefault="002239A3">
      <w:pPr>
        <w:rPr>
          <w:sz w:val="21"/>
          <w:szCs w:val="21"/>
          <w:highlight w:val="white"/>
        </w:rPr>
      </w:pPr>
    </w:p>
    <w:p w14:paraId="25FDCA55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number of unique Product belongs to Product_Category_1 </w:t>
      </w:r>
      <w:proofErr w:type="gramStart"/>
      <w:r>
        <w:rPr>
          <w:sz w:val="21"/>
          <w:szCs w:val="21"/>
          <w:highlight w:val="white"/>
        </w:rPr>
        <w:t>is :</w:t>
      </w:r>
      <w:proofErr w:type="gramEnd"/>
      <w:r>
        <w:rPr>
          <w:sz w:val="21"/>
          <w:szCs w:val="21"/>
          <w:highlight w:val="white"/>
        </w:rPr>
        <w:t xml:space="preserve">  20</w:t>
      </w:r>
    </w:p>
    <w:p w14:paraId="1447D4AE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number of unique Product belongs to Product_Category_2 </w:t>
      </w:r>
      <w:proofErr w:type="gramStart"/>
      <w:r>
        <w:rPr>
          <w:sz w:val="21"/>
          <w:szCs w:val="21"/>
          <w:highlight w:val="white"/>
        </w:rPr>
        <w:t>is :</w:t>
      </w:r>
      <w:proofErr w:type="gramEnd"/>
      <w:r>
        <w:rPr>
          <w:sz w:val="21"/>
          <w:szCs w:val="21"/>
          <w:highlight w:val="white"/>
        </w:rPr>
        <w:t xml:space="preserve">  17</w:t>
      </w:r>
    </w:p>
    <w:p w14:paraId="22B6DAB9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number of unique Product belongs to Product_Category_3 </w:t>
      </w:r>
      <w:proofErr w:type="gramStart"/>
      <w:r>
        <w:rPr>
          <w:sz w:val="21"/>
          <w:szCs w:val="21"/>
          <w:highlight w:val="white"/>
        </w:rPr>
        <w:t>is :</w:t>
      </w:r>
      <w:proofErr w:type="gramEnd"/>
      <w:r>
        <w:rPr>
          <w:sz w:val="21"/>
          <w:szCs w:val="21"/>
          <w:highlight w:val="white"/>
        </w:rPr>
        <w:t xml:space="preserve">  15</w:t>
      </w:r>
    </w:p>
    <w:p w14:paraId="5BF1B7EF" w14:textId="77777777" w:rsidR="002239A3" w:rsidRDefault="002239A3">
      <w:pPr>
        <w:rPr>
          <w:sz w:val="21"/>
          <w:szCs w:val="21"/>
          <w:highlight w:val="white"/>
        </w:rPr>
      </w:pPr>
    </w:p>
    <w:p w14:paraId="632A25A9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While grouping the data by Occupation, I f</w:t>
      </w:r>
      <w:r>
        <w:rPr>
          <w:sz w:val="21"/>
          <w:szCs w:val="21"/>
          <w:highlight w:val="white"/>
        </w:rPr>
        <w:t>ound that males are in high count they used to purchase more on that day rather than any female irrespective of which group they belong to.</w:t>
      </w:r>
    </w:p>
    <w:p w14:paraId="62F3BC6E" w14:textId="77777777" w:rsidR="002239A3" w:rsidRDefault="002239A3">
      <w:pPr>
        <w:rPr>
          <w:sz w:val="21"/>
          <w:szCs w:val="21"/>
          <w:highlight w:val="white"/>
        </w:rPr>
      </w:pPr>
    </w:p>
    <w:p w14:paraId="3B90A15A" w14:textId="77777777" w:rsidR="002239A3" w:rsidRDefault="0085314C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Bivariate </w:t>
      </w:r>
      <w:proofErr w:type="gramStart"/>
      <w:r>
        <w:rPr>
          <w:b/>
          <w:sz w:val="21"/>
          <w:szCs w:val="21"/>
          <w:highlight w:val="white"/>
        </w:rPr>
        <w:t>Analysis :</w:t>
      </w:r>
      <w:proofErr w:type="gramEnd"/>
    </w:p>
    <w:p w14:paraId="368AC7EC" w14:textId="77777777" w:rsidR="002239A3" w:rsidRDefault="0085314C">
      <w:r>
        <w:rPr>
          <w:noProof/>
        </w:rPr>
        <w:drawing>
          <wp:anchor distT="342900" distB="342900" distL="342900" distR="342900" simplePos="0" relativeHeight="251658240" behindDoc="0" locked="0" layoutInCell="1" hidden="0" allowOverlap="1" wp14:anchorId="11D49D98" wp14:editId="24AE8BDD">
            <wp:simplePos x="0" y="0"/>
            <wp:positionH relativeFrom="column">
              <wp:posOffset>-337493</wp:posOffset>
            </wp:positionH>
            <wp:positionV relativeFrom="paragraph">
              <wp:posOffset>452438</wp:posOffset>
            </wp:positionV>
            <wp:extent cx="3023544" cy="1928813"/>
            <wp:effectExtent l="0" t="0" r="0" b="0"/>
            <wp:wrapSquare wrapText="bothSides" distT="342900" distB="342900" distL="342900" distR="3429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544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24747E" w14:textId="77777777" w:rsidR="002239A3" w:rsidRDefault="002239A3">
      <w:pPr>
        <w:ind w:left="720"/>
      </w:pPr>
    </w:p>
    <w:p w14:paraId="6295AB63" w14:textId="77777777" w:rsidR="002239A3" w:rsidRDefault="0085314C">
      <w:r>
        <w:t xml:space="preserve">By looking &amp; observing the Black Friday data, it is very much clear that except the last column </w:t>
      </w:r>
      <w:r>
        <w:rPr>
          <w:b/>
        </w:rPr>
        <w:t xml:space="preserve">“Purchase”, </w:t>
      </w:r>
      <w:r>
        <w:t>all the columns are filled with categorical data.</w:t>
      </w:r>
    </w:p>
    <w:p w14:paraId="22DCD5D9" w14:textId="77777777" w:rsidR="002239A3" w:rsidRDefault="002239A3"/>
    <w:p w14:paraId="0D04BA5B" w14:textId="4163E07E" w:rsidR="002239A3" w:rsidRDefault="0085314C">
      <w:pPr>
        <w:ind w:left="720"/>
      </w:pPr>
      <w:r>
        <w:t>Tried to visualize the data by grouping Age to understand the purchasing pattern of individual a</w:t>
      </w:r>
      <w:r>
        <w:t>ge</w:t>
      </w:r>
      <w:r>
        <w:t xml:space="preserve"> group while taking into consideration the Gender. </w:t>
      </w:r>
    </w:p>
    <w:p w14:paraId="096DE458" w14:textId="77777777" w:rsidR="002239A3" w:rsidRDefault="002239A3"/>
    <w:p w14:paraId="57DDA8AF" w14:textId="0AA6F078" w:rsidR="002239A3" w:rsidRDefault="0085314C">
      <w:pPr>
        <w:ind w:left="720"/>
      </w:pPr>
      <w:r>
        <w:t>By looking to the plot, it is clear that people belong</w:t>
      </w:r>
      <w:r>
        <w:t xml:space="preserve"> to age group 26-35 are usually </w:t>
      </w:r>
      <w:r>
        <w:lastRenderedPageBreak/>
        <w:t>purchase more than any other group. We can also conclude that males are more prone to purchase items on that day rat</w:t>
      </w:r>
      <w:r>
        <w:t>her than female.</w:t>
      </w:r>
    </w:p>
    <w:p w14:paraId="6D9D1B90" w14:textId="77777777" w:rsidR="002239A3" w:rsidRDefault="002239A3">
      <w:pPr>
        <w:ind w:left="720"/>
      </w:pPr>
    </w:p>
    <w:p w14:paraId="3F3742EC" w14:textId="77777777" w:rsidR="002239A3" w:rsidRDefault="0085314C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38673D" wp14:editId="29DD73B7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917207" cy="1700213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207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0F28E2" w14:textId="77777777" w:rsidR="002239A3" w:rsidRDefault="0085314C">
      <w:r>
        <w:t>People belongs to different City along with their marital status also differs on that day.</w:t>
      </w:r>
    </w:p>
    <w:p w14:paraId="4EA03513" w14:textId="77777777" w:rsidR="002239A3" w:rsidRDefault="002239A3"/>
    <w:p w14:paraId="732104F9" w14:textId="2FA824C1" w:rsidR="002239A3" w:rsidRDefault="0085314C">
      <w:r>
        <w:t>By looking at the plot, it is clear that people belong</w:t>
      </w:r>
      <w:r>
        <w:t xml:space="preserve"> to City of Category B is more likely to purchase items on that day and most of them are </w:t>
      </w:r>
      <w:r>
        <w:t>single.</w:t>
      </w:r>
    </w:p>
    <w:p w14:paraId="54C8B3F3" w14:textId="77777777" w:rsidR="002239A3" w:rsidRDefault="002239A3"/>
    <w:p w14:paraId="32AC55E8" w14:textId="77777777" w:rsidR="002239A3" w:rsidRDefault="0085314C">
      <w:r>
        <w:t>We can conclude that irrespective of city category people who are single is more prone to purchase while married couples are conservative in nature.</w:t>
      </w:r>
    </w:p>
    <w:p w14:paraId="18687CF3" w14:textId="77777777" w:rsidR="002239A3" w:rsidRDefault="002239A3">
      <w:pPr>
        <w:rPr>
          <w:sz w:val="21"/>
          <w:szCs w:val="21"/>
          <w:highlight w:val="white"/>
        </w:rPr>
      </w:pPr>
    </w:p>
    <w:p w14:paraId="7B8E3DAE" w14:textId="77777777" w:rsidR="002239A3" w:rsidRDefault="0085314C">
      <w:pPr>
        <w:rPr>
          <w:sz w:val="21"/>
          <w:szCs w:val="21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FAD042E" wp14:editId="1B86243E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4014788" cy="25241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14063" w14:textId="77777777" w:rsidR="002239A3" w:rsidRDefault="002239A3">
      <w:pPr>
        <w:rPr>
          <w:sz w:val="21"/>
          <w:szCs w:val="21"/>
          <w:highlight w:val="white"/>
        </w:rPr>
      </w:pPr>
    </w:p>
    <w:p w14:paraId="4E6FD953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It's clear that irrespective of age, males are more prone to purchased item.</w:t>
      </w:r>
    </w:p>
    <w:p w14:paraId="33F12A4E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 Spite of Age, we could see outliers for all the Purchased Amount of distribution for females is found which indicates girls belong to rich families are more attracted to shopping.</w:t>
      </w:r>
    </w:p>
    <w:p w14:paraId="45F0D46B" w14:textId="77777777" w:rsidR="002239A3" w:rsidRDefault="002239A3">
      <w:pPr>
        <w:rPr>
          <w:sz w:val="21"/>
          <w:szCs w:val="21"/>
          <w:highlight w:val="white"/>
        </w:rPr>
      </w:pPr>
    </w:p>
    <w:p w14:paraId="4311DDCB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1F76952E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2345D6C9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494DA506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42C0C660" w14:textId="77777777" w:rsidR="002239A3" w:rsidRDefault="0085314C">
      <w:pPr>
        <w:rPr>
          <w:b/>
          <w:sz w:val="21"/>
          <w:szCs w:val="21"/>
          <w:highlight w:val="whit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429159A" wp14:editId="372E557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3804317" cy="1624013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317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8719A1" w14:textId="77777777" w:rsidR="002239A3" w:rsidRDefault="002239A3">
      <w:pPr>
        <w:rPr>
          <w:sz w:val="21"/>
          <w:szCs w:val="21"/>
          <w:highlight w:val="white"/>
        </w:rPr>
      </w:pPr>
    </w:p>
    <w:p w14:paraId="71EF1DA3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People belong to occupation type - 12, 14, 15 &amp; 17 's purchasing </w:t>
      </w:r>
      <w:r>
        <w:rPr>
          <w:sz w:val="21"/>
          <w:szCs w:val="21"/>
          <w:highlight w:val="white"/>
        </w:rPr>
        <w:t>is more than others especially for males. Females are conservative in nature and only the outliers that indicates few belongs to rich status are shopping more than anyone.</w:t>
      </w:r>
    </w:p>
    <w:p w14:paraId="7D50E2A2" w14:textId="77777777" w:rsidR="002239A3" w:rsidRDefault="0085314C">
      <w:pPr>
        <w:rPr>
          <w:sz w:val="21"/>
          <w:szCs w:val="21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079189A1" wp14:editId="75599F54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24338" cy="252412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135AC3" w14:textId="77777777" w:rsidR="002239A3" w:rsidRDefault="002239A3">
      <w:pPr>
        <w:rPr>
          <w:sz w:val="21"/>
          <w:szCs w:val="21"/>
          <w:highlight w:val="white"/>
        </w:rPr>
      </w:pPr>
    </w:p>
    <w:p w14:paraId="388DB2B2" w14:textId="77777777" w:rsidR="002239A3" w:rsidRDefault="002239A3">
      <w:pPr>
        <w:rPr>
          <w:sz w:val="21"/>
          <w:szCs w:val="21"/>
          <w:highlight w:val="white"/>
        </w:rPr>
      </w:pPr>
    </w:p>
    <w:p w14:paraId="2F0D37EC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People belongs to city C are more comfortable with shopping which can be concluded that City C is more highly status people live</w:t>
      </w:r>
    </w:p>
    <w:p w14:paraId="292729BC" w14:textId="77777777" w:rsidR="002239A3" w:rsidRDefault="0085314C">
      <w:pPr>
        <w:rPr>
          <w:b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Males are always more prone to purchase</w:t>
      </w:r>
    </w:p>
    <w:p w14:paraId="5E78D255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5C29FA31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5170188B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546A782B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1390E423" w14:textId="77777777" w:rsidR="002239A3" w:rsidRDefault="0085314C">
      <w:pPr>
        <w:rPr>
          <w:b/>
          <w:sz w:val="21"/>
          <w:szCs w:val="21"/>
          <w:highlight w:val="white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A42626A" wp14:editId="2FC62A9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4319588" cy="2524125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8CD660" w14:textId="77777777" w:rsidR="002239A3" w:rsidRDefault="002239A3">
      <w:pPr>
        <w:rPr>
          <w:sz w:val="21"/>
          <w:szCs w:val="21"/>
          <w:highlight w:val="white"/>
        </w:rPr>
      </w:pPr>
    </w:p>
    <w:p w14:paraId="0E08FB8B" w14:textId="77777777" w:rsidR="002239A3" w:rsidRDefault="002239A3">
      <w:pPr>
        <w:rPr>
          <w:sz w:val="21"/>
          <w:szCs w:val="21"/>
          <w:highlight w:val="white"/>
        </w:rPr>
      </w:pPr>
    </w:p>
    <w:p w14:paraId="09A6AEBC" w14:textId="77777777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People's living time doesn't vary the Purchasing Items among them and it lies t</w:t>
      </w:r>
      <w:r>
        <w:rPr>
          <w:sz w:val="21"/>
          <w:szCs w:val="21"/>
          <w:highlight w:val="white"/>
        </w:rPr>
        <w:t>he same for male &amp; female throughout the cities. Males are highly interested than female to purchase</w:t>
      </w:r>
    </w:p>
    <w:p w14:paraId="5A8A0E5A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7D558B67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55D1E028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6F91548A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3565358F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06C47982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3A761970" w14:textId="77777777" w:rsidR="002239A3" w:rsidRDefault="0085314C">
      <w:pPr>
        <w:rPr>
          <w:sz w:val="21"/>
          <w:szCs w:val="21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605CB187" wp14:editId="5F137D9B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4350" cy="252412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BAB3C7" w14:textId="77777777" w:rsidR="002239A3" w:rsidRDefault="002239A3">
      <w:pPr>
        <w:rPr>
          <w:sz w:val="21"/>
          <w:szCs w:val="21"/>
          <w:highlight w:val="white"/>
        </w:rPr>
      </w:pPr>
    </w:p>
    <w:p w14:paraId="188FCE2F" w14:textId="6096D7ED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Married People are more conservative in nature while shopping. Single males purchased more than female. But few females belong</w:t>
      </w:r>
      <w:r>
        <w:rPr>
          <w:sz w:val="21"/>
          <w:szCs w:val="21"/>
          <w:highlight w:val="white"/>
        </w:rPr>
        <w:t xml:space="preserve"> to rich status fam</w:t>
      </w:r>
      <w:r>
        <w:rPr>
          <w:sz w:val="21"/>
          <w:szCs w:val="21"/>
          <w:highlight w:val="white"/>
        </w:rPr>
        <w:t>ily are more prone to shopping than any other.</w:t>
      </w:r>
    </w:p>
    <w:p w14:paraId="5FE5A256" w14:textId="77777777" w:rsidR="002239A3" w:rsidRDefault="002239A3">
      <w:pPr>
        <w:rPr>
          <w:sz w:val="21"/>
          <w:szCs w:val="21"/>
          <w:highlight w:val="white"/>
        </w:rPr>
      </w:pPr>
    </w:p>
    <w:p w14:paraId="4ACDA667" w14:textId="77777777" w:rsidR="0085314C" w:rsidRDefault="0085314C">
      <w:pPr>
        <w:rPr>
          <w:b/>
          <w:sz w:val="21"/>
          <w:szCs w:val="21"/>
          <w:highlight w:val="white"/>
        </w:rPr>
      </w:pPr>
    </w:p>
    <w:p w14:paraId="12B6B3F1" w14:textId="77777777" w:rsidR="0085314C" w:rsidRDefault="0085314C">
      <w:pPr>
        <w:rPr>
          <w:b/>
          <w:sz w:val="21"/>
          <w:szCs w:val="21"/>
          <w:highlight w:val="white"/>
        </w:rPr>
      </w:pPr>
    </w:p>
    <w:p w14:paraId="5C384CE7" w14:textId="77777777" w:rsidR="0085314C" w:rsidRDefault="0085314C">
      <w:pPr>
        <w:rPr>
          <w:b/>
          <w:sz w:val="21"/>
          <w:szCs w:val="21"/>
          <w:highlight w:val="white"/>
        </w:rPr>
      </w:pPr>
    </w:p>
    <w:p w14:paraId="34D77A56" w14:textId="77777777" w:rsidR="0085314C" w:rsidRDefault="0085314C">
      <w:pPr>
        <w:rPr>
          <w:b/>
          <w:sz w:val="21"/>
          <w:szCs w:val="21"/>
          <w:highlight w:val="white"/>
        </w:rPr>
      </w:pPr>
    </w:p>
    <w:p w14:paraId="5DDAE8BF" w14:textId="77777777" w:rsidR="0085314C" w:rsidRDefault="0085314C">
      <w:pPr>
        <w:rPr>
          <w:b/>
          <w:sz w:val="21"/>
          <w:szCs w:val="21"/>
          <w:highlight w:val="white"/>
        </w:rPr>
      </w:pPr>
    </w:p>
    <w:p w14:paraId="07919F1A" w14:textId="0B49B172" w:rsidR="002239A3" w:rsidRDefault="0085314C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By looking at various countplot, I reached a conclusion:</w:t>
      </w:r>
    </w:p>
    <w:p w14:paraId="78916476" w14:textId="77777777" w:rsidR="002239A3" w:rsidRDefault="002239A3">
      <w:pPr>
        <w:rPr>
          <w:sz w:val="21"/>
          <w:szCs w:val="21"/>
          <w:highlight w:val="white"/>
        </w:rPr>
      </w:pPr>
    </w:p>
    <w:p w14:paraId="7CC7EFA9" w14:textId="77777777" w:rsidR="002239A3" w:rsidRDefault="0085314C">
      <w:pPr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Only Product 1, 5 &amp; 8 belongs to Product_Category_1 were being brought by people irrespective of any group Gender, Age, Occupation, City_Category, St</w:t>
      </w:r>
      <w:r>
        <w:rPr>
          <w:sz w:val="21"/>
          <w:szCs w:val="21"/>
          <w:highlight w:val="white"/>
        </w:rPr>
        <w:t>ay_In_Current_City_Years, Marital_Status</w:t>
      </w:r>
    </w:p>
    <w:p w14:paraId="1D421CB5" w14:textId="77777777" w:rsidR="002239A3" w:rsidRDefault="0085314C">
      <w:pPr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Only Product 8 belongs to Product_Category_2 were being brought by people irrespective of any group Gender, Age, Occupation, City_Category, Stay_In_Current_City_Years, Marital_Status</w:t>
      </w:r>
    </w:p>
    <w:p w14:paraId="0C541E67" w14:textId="77777777" w:rsidR="002239A3" w:rsidRDefault="0085314C">
      <w:pPr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Only Product 16 belongs to Produ</w:t>
      </w:r>
      <w:r>
        <w:rPr>
          <w:sz w:val="21"/>
          <w:szCs w:val="21"/>
          <w:highlight w:val="white"/>
        </w:rPr>
        <w:t>ct_Category_3 were being brought by people irrespective of any group Gender, Age, Occupation, City_Category, Stay_In_Current_City_Years, Marital_Status</w:t>
      </w:r>
    </w:p>
    <w:p w14:paraId="121F164F" w14:textId="77777777" w:rsidR="002239A3" w:rsidRDefault="0085314C">
      <w:pPr>
        <w:numPr>
          <w:ilvl w:val="0"/>
          <w:numId w:val="2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Males are very much prone to Purchasing Item than females irrespective of any group Gender, Age, Occupat</w:t>
      </w:r>
      <w:r>
        <w:rPr>
          <w:sz w:val="21"/>
          <w:szCs w:val="21"/>
          <w:highlight w:val="white"/>
        </w:rPr>
        <w:t>ion, City_Category, Stay_In_Current_City_Years, Marital_Status</w:t>
      </w:r>
    </w:p>
    <w:p w14:paraId="4DA793B7" w14:textId="77777777" w:rsidR="002239A3" w:rsidRDefault="002239A3">
      <w:pPr>
        <w:rPr>
          <w:b/>
          <w:sz w:val="21"/>
          <w:szCs w:val="21"/>
          <w:highlight w:val="white"/>
        </w:rPr>
      </w:pPr>
    </w:p>
    <w:p w14:paraId="30DAA41B" w14:textId="37477A53" w:rsidR="002239A3" w:rsidRDefault="0085314C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Multivariate Analysis:</w:t>
      </w:r>
    </w:p>
    <w:p w14:paraId="4ED6645E" w14:textId="77777777" w:rsidR="002239A3" w:rsidRDefault="002239A3">
      <w:pPr>
        <w:rPr>
          <w:sz w:val="21"/>
          <w:szCs w:val="21"/>
          <w:highlight w:val="white"/>
        </w:rPr>
      </w:pPr>
    </w:p>
    <w:p w14:paraId="11D54BB5" w14:textId="65160034" w:rsidR="002239A3" w:rsidRDefault="0085314C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There </w:t>
      </w:r>
      <w:bookmarkStart w:id="0" w:name="_GoBack"/>
      <w:bookmarkEnd w:id="0"/>
      <w:r>
        <w:rPr>
          <w:sz w:val="21"/>
          <w:szCs w:val="21"/>
          <w:highlight w:val="white"/>
        </w:rPr>
        <w:t>is</w:t>
      </w:r>
      <w:r>
        <w:rPr>
          <w:sz w:val="21"/>
          <w:szCs w:val="21"/>
          <w:highlight w:val="white"/>
        </w:rPr>
        <w:t xml:space="preserve"> no linear relationship among Gender, Age, Occupation, City_Category, Stay_In_Current_City_Years, Marital_Status with respect to Purchase &amp; each other.</w:t>
      </w:r>
    </w:p>
    <w:p w14:paraId="3EC62543" w14:textId="77777777" w:rsidR="002239A3" w:rsidRDefault="002239A3">
      <w:pPr>
        <w:rPr>
          <w:sz w:val="21"/>
          <w:szCs w:val="21"/>
          <w:highlight w:val="white"/>
        </w:rPr>
      </w:pPr>
    </w:p>
    <w:p w14:paraId="52905241" w14:textId="77777777" w:rsidR="002239A3" w:rsidRDefault="002239A3">
      <w:pPr>
        <w:rPr>
          <w:sz w:val="21"/>
          <w:szCs w:val="21"/>
          <w:highlight w:val="white"/>
        </w:rPr>
      </w:pPr>
    </w:p>
    <w:p w14:paraId="05B07C6E" w14:textId="77777777" w:rsidR="002239A3" w:rsidRDefault="002239A3"/>
    <w:p w14:paraId="5EA24241" w14:textId="77777777" w:rsidR="002239A3" w:rsidRDefault="002239A3">
      <w:pPr>
        <w:ind w:firstLine="720"/>
      </w:pPr>
    </w:p>
    <w:sectPr w:rsidR="002239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D4717"/>
    <w:multiLevelType w:val="multilevel"/>
    <w:tmpl w:val="1E040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5B33E7"/>
    <w:multiLevelType w:val="multilevel"/>
    <w:tmpl w:val="A5786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A3"/>
    <w:rsid w:val="002239A3"/>
    <w:rsid w:val="008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CDE"/>
  <w15:docId w15:val="{58C31B62-12B5-47FA-8A00-950A42EB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Afrid Mondal</cp:lastModifiedBy>
  <cp:revision>2</cp:revision>
  <dcterms:created xsi:type="dcterms:W3CDTF">2019-09-09T20:22:00Z</dcterms:created>
  <dcterms:modified xsi:type="dcterms:W3CDTF">2019-09-09T20:23:00Z</dcterms:modified>
</cp:coreProperties>
</file>