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ASISCONTROL — DEMO ANTERIOR / HALLAZGOS DE REFERENCIA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Estado: REFERENCIA HISTORICA. No es fuente de verdad funcional por sí sola.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PROPOSITO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Conservar los hallazgos útiles obtenidos de los pantallazos del demo anterior sin reintroducir funcionalidades descartadas o desorganizadas.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ELEMENTOS REUTILIZADOS Y FORMALIZADOS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Dashboard operativo con personas dentro, vehículos dentro, paquetería, novedades y últimas entradas.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Pantalla Personas en sitio.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Verificación del puesto antes de iniciar turno.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Estados visuales ONLINE, MODO_LOCAL, SINCRONIZANDO, ERROR_SINCRONIZACION.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Bandeja centralizada de aprobaciones.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Evidencias múltiples por operación.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Novedades con estado y severidad.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Reportes con filtros rápidos y auditoría separada conceptualmente.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Reservas con calendario, capacidad, precio, depósito y reglamento.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Acciones rápidas en consola del Vigilante.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Branding del cliente, sede y punto de acceso en cabecera.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ELEMENTOS DESCARTADOS O MODIFICADOS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Invitaciones QR para visitantes normales: no se implementan. QR se usa solo en eventos/zonas sociales.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Fases: se elimina del producto operativo cuando sea redundante.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Planes: no aparece para Vigilante.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Configuración de tenant/sede/rol: no editable por Vigilante.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Restricción propia por placa: no se implementa en MVP.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Formularios del demo no se copian literalmente; prevalecen los campos y reglas aprobados en Product Foundation, Shared Contracts y Frontend.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REGLA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Ante cualquier diferencia entre este documento y los documentos oficiales del proyecto, prevalece la documentación vigente de PRODUCT_FOUNDATION, SHARED_CONTRACTS, DATABASE, API, FRONTEND, BACKEND y QA.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