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spacing w:after="40" w:before="40"/>
              <w:jc w:val="left"/>
            </w:pPr>
            <w:r>
              <w:rPr>
                <w:rFonts w:ascii="Arial" w:cs="Arial" w:eastAsia="Arial" w:hAnsi="Arial"/>
                <w:b w:val="false"/>
                <w:bCs w:val="false"/>
                <w:i w:val="false"/>
                <w:iCs w:val="false"/>
                <w:color w:val="93C5FD"/>
                <w:sz w:val="18"/>
                <w:szCs w:val="18"/>
              </w:rPr>
              <w:t xml:space="preserve">PITCH PREPARATION GUIDE</w:t>
            </w:r>
          </w:p>
          <w:p>
            <w:pPr>
              <w:spacing w:after="40" w:before="40"/>
              <w:jc w:val="center"/>
            </w:pPr>
            <w:r>
              <w:rPr>
                <w:rFonts w:ascii="Arial" w:cs="Arial" w:eastAsia="Arial" w:hAnsi="Arial"/>
                <w:b/>
                <w:bCs/>
                <w:i w:val="false"/>
                <w:iCs w:val="false"/>
                <w:color w:val="FFFFFF"/>
                <w:sz w:val="56"/>
                <w:szCs w:val="56"/>
              </w:rPr>
              <w:t xml:space="preserve">ACG StaffLink</w:t>
            </w:r>
          </w:p>
          <w:p>
            <w:pPr>
              <w:spacing w:after="40" w:before="40"/>
              <w:jc w:val="center"/>
            </w:pPr>
            <w:r>
              <w:rPr>
                <w:rFonts w:ascii="Arial" w:cs="Arial" w:eastAsia="Arial" w:hAnsi="Arial"/>
                <w:b w:val="false"/>
                <w:bCs w:val="false"/>
                <w:i/>
                <w:iCs/>
                <w:color w:val="93C5FD"/>
                <w:sz w:val="26"/>
                <w:szCs w:val="26"/>
              </w:rPr>
              <w:t xml:space="preserve">AI-Powered WhatsApp Platform for Healthcare Staffing</w:t>
            </w:r>
          </w:p>
          <w:p>
            <w:pPr>
              <w:spacing w:after="40" w:before="40"/>
              <w:jc w:val="left"/>
            </w:pPr>
            <w:r>
              <w:rPr>
                <w:rFonts w:ascii="Arial" w:cs="Arial" w:eastAsia="Arial" w:hAnsi="Arial"/>
                <w:b w:val="false"/>
                <w:bCs w:val="false"/>
                <w:i w:val="false"/>
                <w:iCs w:val="false"/>
                <w:color w:val="FFFFFF"/>
                <w:sz w:val="14"/>
                <w:szCs w:val="14"/>
              </w:rPr>
              <w:t xml:space="preserve"> </w:t>
            </w:r>
          </w:p>
          <w:p>
            <w:pPr>
              <w:spacing w:after="40" w:before="40"/>
              <w:jc w:val="center"/>
            </w:pPr>
            <w:r>
              <w:rPr>
                <w:rFonts w:ascii="Arial" w:cs="Arial" w:eastAsia="Arial" w:hAnsi="Arial"/>
                <w:b w:val="false"/>
                <w:bCs w:val="false"/>
                <w:i w:val="false"/>
                <w:iCs w:val="false"/>
                <w:color w:val="CBD5E1"/>
                <w:sz w:val="20"/>
                <w:szCs w:val="20"/>
              </w:rPr>
              <w:t xml:space="preserve">FUEL Business Finance &amp; Funding Roadshow  ·  17 March 2026</w:t>
            </w:r>
          </w:p>
          <w:p>
            <w:pPr>
              <w:spacing w:after="40" w:before="40"/>
              <w:jc w:val="center"/>
            </w:pPr>
            <w:r>
              <w:rPr>
                <w:rFonts w:ascii="Arial" w:cs="Arial" w:eastAsia="Arial" w:hAnsi="Arial"/>
                <w:b w:val="false"/>
                <w:bCs w:val="false"/>
                <w:i w:val="false"/>
                <w:iCs w:val="false"/>
                <w:color w:val="CBD5E1"/>
                <w:sz w:val="18"/>
                <w:szCs w:val="18"/>
              </w:rPr>
              <w:t xml:space="preserve">OneBase Group Ltd  |  Givemore (Gizzy) Basera, Founder &amp; CEO</w:t>
            </w:r>
          </w:p>
        </w:tc>
      </w:tr>
    </w:tbl>
    <w:p>
      <w:pPr>
        <w:spacing w:after="0" w:before="240"/>
      </w:pPr>
      <w:r>
        <w:t xml:space="preserve"/>
      </w:r>
    </w:p>
    <w:p>
      <w:pPr>
        <w:pStyle w:val="Heading1"/>
        <w:pBdr>
          <w:bottom w:val="single" w:color="2563EB" w:sz="4" w:space="6"/>
        </w:pBdr>
        <w:spacing w:after="160" w:before="360"/>
      </w:pPr>
      <w:r>
        <w:rPr>
          <w:rFonts w:ascii="Arial" w:cs="Arial" w:eastAsia="Arial" w:hAnsi="Arial"/>
          <w:b/>
          <w:bCs/>
          <w:color w:val="1B2A4A"/>
          <w:sz w:val="32"/>
          <w:szCs w:val="32"/>
        </w:rPr>
        <w:t xml:space="preserve">Know These Cold — Before You Walk In</w:t>
      </w:r>
    </w:p>
    <w:p>
      <w:pPr>
        <w:spacing w:after="80" w:before="60"/>
      </w:pPr>
      <w:r>
        <w:rPr>
          <w:rFonts w:ascii="Arial" w:cs="Arial" w:eastAsia="Arial" w:hAnsi="Arial"/>
          <w:color w:val="1E293B"/>
          <w:sz w:val="22"/>
          <w:szCs w:val="22"/>
        </w:rPr>
        <w:t xml:space="preserve">These are the numbers on your slides and in your business plan. If you don't say them confidently, investors will notice. Practise until they come out without thinking.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none" w:color="FFFFFF" w:sz="0"/>
              <w:left w:val="none" w:color="FFFFFF" w:sz="0"/>
              <w:bottom w:val="none" w:color="FFFFFF" w:sz="0"/>
              <w:right w:val="none" w:color="FFFFFF" w:sz="0"/>
            </w:tcBorders>
            <w:shd w:fill="F1F5F9" w:val="clear"/>
            <w:tcMar>
              <w:top w:type="dxa" w:w="140"/>
              <w:left w:type="dxa" w:w="160"/>
              <w:bottom w:type="dxa" w:w="140"/>
              <w:right w:type="dxa" w:w="160"/>
            </w:tcMar>
          </w:tcPr>
          <w:p>
            <w:pPr>
              <w:spacing w:after="60" w:before="0"/>
              <w:jc w:val="center"/>
            </w:pPr>
            <w:r>
              <w:rPr>
                <w:rFonts w:ascii="Arial" w:cs="Arial" w:eastAsia="Arial" w:hAnsi="Arial"/>
                <w:b/>
                <w:bCs/>
                <w:color w:val="2563EB"/>
                <w:sz w:val="40"/>
                <w:szCs w:val="40"/>
              </w:rPr>
              <w:t xml:space="preserve">£3.8bn</w:t>
            </w:r>
          </w:p>
          <w:p>
            <w:pPr>
              <w:spacing w:after="40" w:before="0"/>
              <w:jc w:val="center"/>
            </w:pPr>
            <w:r>
              <w:rPr>
                <w:rFonts w:ascii="Arial" w:cs="Arial" w:eastAsia="Arial" w:hAnsi="Arial"/>
                <w:b/>
                <w:bCs/>
                <w:color w:val="1B2A4A"/>
                <w:sz w:val="17"/>
                <w:szCs w:val="17"/>
              </w:rPr>
              <w:t xml:space="preserve">NHS annual agency spend</w:t>
            </w:r>
          </w:p>
          <w:p>
            <w:pPr>
              <w:spacing w:after="0" w:before="0"/>
              <w:jc w:val="center"/>
            </w:pPr>
            <w:r>
              <w:rPr>
                <w:rFonts w:ascii="Arial" w:cs="Arial" w:eastAsia="Arial" w:hAnsi="Arial"/>
                <w:i/>
                <w:iCs/>
                <w:color w:val="64748B"/>
                <w:sz w:val="17"/>
                <w:szCs w:val="17"/>
              </w:rPr>
              <w:t xml:space="preserve">wasted on inefficient fees</w:t>
            </w:r>
          </w:p>
        </w:tc>
        <w:tc>
          <w:tcPr>
            <w:tcW w:type="dxa" w:w="2800"/>
            <w:tcBorders>
              <w:top w:val="none" w:color="FFFFFF" w:sz="0"/>
              <w:left w:val="none" w:color="FFFFFF" w:sz="0"/>
              <w:bottom w:val="none" w:color="FFFFFF" w:sz="0"/>
              <w:right w:val="none" w:color="FFFFFF" w:sz="0"/>
            </w:tcBorders>
            <w:shd w:fill="F1F5F9" w:val="clear"/>
            <w:tcMar>
              <w:top w:type="dxa" w:w="140"/>
              <w:left w:type="dxa" w:w="160"/>
              <w:bottom w:type="dxa" w:w="140"/>
              <w:right w:type="dxa" w:w="160"/>
            </w:tcMar>
          </w:tcPr>
          <w:p>
            <w:pPr>
              <w:spacing w:after="60" w:before="0"/>
              <w:jc w:val="center"/>
            </w:pPr>
            <w:r>
              <w:rPr>
                <w:rFonts w:ascii="Arial" w:cs="Arial" w:eastAsia="Arial" w:hAnsi="Arial"/>
                <w:b/>
                <w:bCs/>
                <w:color w:val="2563EB"/>
                <w:sz w:val="40"/>
                <w:szCs w:val="40"/>
              </w:rPr>
              <w:t xml:space="preserve">4+ hrs</w:t>
            </w:r>
          </w:p>
          <w:p>
            <w:pPr>
              <w:spacing w:after="40" w:before="0"/>
              <w:jc w:val="center"/>
            </w:pPr>
            <w:r>
              <w:rPr>
                <w:rFonts w:ascii="Arial" w:cs="Arial" w:eastAsia="Arial" w:hAnsi="Arial"/>
                <w:b/>
                <w:bCs/>
                <w:color w:val="1B2A4A"/>
                <w:sz w:val="17"/>
                <w:szCs w:val="17"/>
              </w:rPr>
              <w:t xml:space="preserve">Time to fill a shift today</w:t>
            </w:r>
          </w:p>
          <w:p>
            <w:pPr>
              <w:spacing w:after="0" w:before="0"/>
              <w:jc w:val="center"/>
            </w:pPr>
            <w:r>
              <w:rPr>
                <w:rFonts w:ascii="Arial" w:cs="Arial" w:eastAsia="Arial" w:hAnsi="Arial"/>
                <w:i/>
                <w:iCs/>
                <w:color w:val="64748B"/>
                <w:sz w:val="17"/>
                <w:szCs w:val="17"/>
              </w:rPr>
              <w:t xml:space="preserve">via manual phone calls</w:t>
            </w:r>
          </w:p>
        </w:tc>
        <w:tc>
          <w:tcPr>
            <w:tcW w:type="dxa" w:w="3426"/>
            <w:tcBorders>
              <w:top w:val="none" w:color="FFFFFF" w:sz="0"/>
              <w:left w:val="none" w:color="FFFFFF" w:sz="0"/>
              <w:bottom w:val="none" w:color="FFFFFF" w:sz="0"/>
              <w:right w:val="none" w:color="FFFFFF" w:sz="0"/>
            </w:tcBorders>
            <w:shd w:fill="F1F5F9" w:val="clear"/>
            <w:tcMar>
              <w:top w:type="dxa" w:w="140"/>
              <w:left w:type="dxa" w:w="160"/>
              <w:bottom w:type="dxa" w:w="140"/>
              <w:right w:type="dxa" w:w="160"/>
            </w:tcMar>
          </w:tcPr>
          <w:p>
            <w:pPr>
              <w:spacing w:after="60" w:before="0"/>
              <w:jc w:val="center"/>
            </w:pPr>
            <w:r>
              <w:rPr>
                <w:rFonts w:ascii="Arial" w:cs="Arial" w:eastAsia="Arial" w:hAnsi="Arial"/>
                <w:b/>
                <w:bCs/>
                <w:color w:val="DC2626"/>
                <w:sz w:val="40"/>
                <w:szCs w:val="40"/>
              </w:rPr>
              <w:t xml:space="preserve">60%</w:t>
            </w:r>
          </w:p>
          <w:p>
            <w:pPr>
              <w:spacing w:after="40" w:before="0"/>
              <w:jc w:val="center"/>
            </w:pPr>
            <w:r>
              <w:rPr>
                <w:rFonts w:ascii="Arial" w:cs="Arial" w:eastAsia="Arial" w:hAnsi="Arial"/>
                <w:b/>
                <w:bCs/>
                <w:color w:val="1B2A4A"/>
                <w:sz w:val="17"/>
                <w:szCs w:val="17"/>
              </w:rPr>
              <w:t xml:space="preserve">STILL MANUAL</w:t>
            </w:r>
          </w:p>
          <w:p>
            <w:pPr>
              <w:spacing w:after="0" w:before="0"/>
              <w:jc w:val="center"/>
            </w:pPr>
            <w:r>
              <w:rPr>
                <w:rFonts w:ascii="Arial" w:cs="Arial" w:eastAsia="Arial" w:hAnsi="Arial"/>
                <w:i/>
                <w:iCs/>
                <w:color w:val="64748B"/>
                <w:sz w:val="17"/>
                <w:szCs w:val="17"/>
              </w:rPr>
              <w:t xml:space="preserve">relying on spreadsheets &amp; phone calls</w:t>
            </w:r>
          </w:p>
        </w:tc>
      </w:tr>
    </w:tbl>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none" w:color="FFFFFF" w:sz="0"/>
              <w:left w:val="none" w:color="FFFFFF" w:sz="0"/>
              <w:bottom w:val="none" w:color="FFFFFF" w:sz="0"/>
              <w:right w:val="none" w:color="FFFFFF" w:sz="0"/>
            </w:tcBorders>
            <w:shd w:fill="F1F5F9" w:val="clear"/>
            <w:tcMar>
              <w:top w:type="dxa" w:w="140"/>
              <w:left w:type="dxa" w:w="160"/>
              <w:bottom w:type="dxa" w:w="140"/>
              <w:right w:type="dxa" w:w="160"/>
            </w:tcMar>
          </w:tcPr>
          <w:p>
            <w:pPr>
              <w:spacing w:after="60" w:before="0"/>
              <w:jc w:val="center"/>
            </w:pPr>
            <w:r>
              <w:rPr>
                <w:rFonts w:ascii="Arial" w:cs="Arial" w:eastAsia="Arial" w:hAnsi="Arial"/>
                <w:b/>
                <w:bCs/>
                <w:color w:val="2563EB"/>
                <w:sz w:val="40"/>
                <w:szCs w:val="40"/>
              </w:rPr>
              <w:t xml:space="preserve">15 mins</w:t>
            </w:r>
          </w:p>
          <w:p>
            <w:pPr>
              <w:spacing w:after="40" w:before="0"/>
              <w:jc w:val="center"/>
            </w:pPr>
            <w:r>
              <w:rPr>
                <w:rFonts w:ascii="Arial" w:cs="Arial" w:eastAsia="Arial" w:hAnsi="Arial"/>
                <w:b/>
                <w:bCs/>
                <w:color w:val="1B2A4A"/>
                <w:sz w:val="17"/>
                <w:szCs w:val="17"/>
              </w:rPr>
              <w:t xml:space="preserve">Your fill time</w:t>
            </w:r>
          </w:p>
          <w:p>
            <w:pPr>
              <w:spacing w:after="0" w:before="0"/>
              <w:jc w:val="center"/>
            </w:pPr>
            <w:r>
              <w:rPr>
                <w:rFonts w:ascii="Arial" w:cs="Arial" w:eastAsia="Arial" w:hAnsi="Arial"/>
                <w:i/>
                <w:iCs/>
                <w:color w:val="64748B"/>
                <w:sz w:val="17"/>
                <w:szCs w:val="17"/>
              </w:rPr>
              <w:t xml:space="preserve">vs 4+ hrs manually — 95% faster</w:t>
            </w:r>
          </w:p>
        </w:tc>
        <w:tc>
          <w:tcPr>
            <w:tcW w:type="dxa" w:w="2800"/>
            <w:tcBorders>
              <w:top w:val="none" w:color="FFFFFF" w:sz="0"/>
              <w:left w:val="none" w:color="FFFFFF" w:sz="0"/>
              <w:bottom w:val="none" w:color="FFFFFF" w:sz="0"/>
              <w:right w:val="none" w:color="FFFFFF" w:sz="0"/>
            </w:tcBorders>
            <w:shd w:fill="F1F5F9" w:val="clear"/>
            <w:tcMar>
              <w:top w:type="dxa" w:w="140"/>
              <w:left w:type="dxa" w:w="160"/>
              <w:bottom w:type="dxa" w:w="140"/>
              <w:right w:type="dxa" w:w="160"/>
            </w:tcMar>
          </w:tcPr>
          <w:p>
            <w:pPr>
              <w:spacing w:after="60" w:before="0"/>
              <w:jc w:val="center"/>
            </w:pPr>
            <w:r>
              <w:rPr>
                <w:rFonts w:ascii="Arial" w:cs="Arial" w:eastAsia="Arial" w:hAnsi="Arial"/>
                <w:b/>
                <w:bCs/>
                <w:color w:val="2563EB"/>
                <w:sz w:val="40"/>
                <w:szCs w:val="40"/>
              </w:rPr>
              <w:t xml:space="preserve">99.8%</w:t>
            </w:r>
          </w:p>
          <w:p>
            <w:pPr>
              <w:spacing w:after="40" w:before="0"/>
              <w:jc w:val="center"/>
            </w:pPr>
            <w:r>
              <w:rPr>
                <w:rFonts w:ascii="Arial" w:cs="Arial" w:eastAsia="Arial" w:hAnsi="Arial"/>
                <w:b/>
                <w:bCs/>
                <w:color w:val="1B2A4A"/>
                <w:sz w:val="17"/>
                <w:szCs w:val="17"/>
              </w:rPr>
              <w:t xml:space="preserve">Match accuracy</w:t>
            </w:r>
          </w:p>
          <w:p>
            <w:pPr>
              <w:spacing w:after="0" w:before="0"/>
              <w:jc w:val="center"/>
            </w:pPr>
            <w:r>
              <w:rPr>
                <w:rFonts w:ascii="Arial" w:cs="Arial" w:eastAsia="Arial" w:hAnsi="Arial"/>
                <w:i/>
                <w:iCs/>
                <w:color w:val="64748B"/>
                <w:sz w:val="17"/>
                <w:szCs w:val="17"/>
              </w:rPr>
              <w:t xml:space="preserve">Kylie AI smart routing</w:t>
            </w:r>
          </w:p>
        </w:tc>
        <w:tc>
          <w:tcPr>
            <w:tcW w:type="dxa" w:w="3426"/>
            <w:tcBorders>
              <w:top w:val="none" w:color="FFFFFF" w:sz="0"/>
              <w:left w:val="none" w:color="FFFFFF" w:sz="0"/>
              <w:bottom w:val="none" w:color="FFFFFF" w:sz="0"/>
              <w:right w:val="none" w:color="FFFFFF" w:sz="0"/>
            </w:tcBorders>
            <w:shd w:fill="F1F5F9" w:val="clear"/>
            <w:tcMar>
              <w:top w:type="dxa" w:w="140"/>
              <w:left w:type="dxa" w:w="160"/>
              <w:bottom w:type="dxa" w:w="140"/>
              <w:right w:type="dxa" w:w="160"/>
            </w:tcMar>
          </w:tcPr>
          <w:p>
            <w:pPr>
              <w:spacing w:after="60" w:before="0"/>
              <w:jc w:val="center"/>
            </w:pPr>
            <w:r>
              <w:rPr>
                <w:rFonts w:ascii="Arial" w:cs="Arial" w:eastAsia="Arial" w:hAnsi="Arial"/>
                <w:b/>
                <w:bCs/>
                <w:color w:val="2563EB"/>
                <w:sz w:val="40"/>
                <w:szCs w:val="40"/>
              </w:rPr>
              <w:t xml:space="preserve">80%</w:t>
            </w:r>
          </w:p>
          <w:p>
            <w:pPr>
              <w:spacing w:after="40" w:before="0"/>
              <w:jc w:val="center"/>
            </w:pPr>
            <w:r>
              <w:rPr>
                <w:rFonts w:ascii="Arial" w:cs="Arial" w:eastAsia="Arial" w:hAnsi="Arial"/>
                <w:b/>
                <w:bCs/>
                <w:color w:val="1B2A4A"/>
                <w:sz w:val="17"/>
                <w:szCs w:val="17"/>
              </w:rPr>
              <w:t xml:space="preserve">ADMIN REDUCTION</w:t>
            </w:r>
          </w:p>
          <w:p>
            <w:pPr>
              <w:spacing w:after="0" w:before="0"/>
              <w:jc w:val="center"/>
            </w:pPr>
            <w:r>
              <w:rPr>
                <w:rFonts w:ascii="Arial" w:cs="Arial" w:eastAsia="Arial" w:hAnsi="Arial"/>
                <w:i/>
                <w:iCs/>
                <w:color w:val="64748B"/>
                <w:sz w:val="17"/>
                <w:szCs w:val="17"/>
              </w:rPr>
              <w:t xml:space="preserve">proven at Dominion Healthcare</w:t>
            </w:r>
          </w:p>
        </w:tc>
      </w:tr>
    </w:tbl>
    <w:p>
      <w:pPr>
        <w:spacing w:after="0" w:before="12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2500"/>
        <w:gridCol w:w="6526"/>
      </w:tblGrid>
      <w:tr>
        <w:tc>
          <w:tcPr>
            <w:tcW w:type="dxa" w:w="250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COMPANY</w:t>
            </w:r>
          </w:p>
        </w:tc>
        <w:tc>
          <w:tcPr>
            <w:tcW w:type="dxa" w:w="6526"/>
            <w:tcBorders>
              <w:top w:val="none" w:color="FFFFFF" w:sz="0"/>
              <w:left w:val="none" w:color="FFFFFF" w:sz="0"/>
              <w:bottom w:val="none" w:color="FFFFFF" w:sz="0"/>
              <w:right w:val="none" w:color="FFFFFF" w:sz="0"/>
            </w:tcBorders>
            <w:shd w:fill="F1F5F9"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ACG StaffLink  |  OneBase Group Ltd  (reg. 17023616)</w:t>
            </w:r>
          </w:p>
        </w:tc>
      </w:tr>
      <w:tr>
        <w:tc>
          <w:tcPr>
            <w:tcW w:type="dxa" w:w="250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WHAT IT IS</w:t>
            </w:r>
          </w:p>
        </w:tc>
        <w:tc>
          <w:tcPr>
            <w:tcW w:type="dxa" w:w="65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An AI-powered WhatsApp platform for healthcare staffing. Kylie AI automates shift broadcasting, compliance, GPS check-in, and timesheets — with zero logins for staff.</w:t>
            </w:r>
          </w:p>
        </w:tc>
      </w:tr>
      <w:tr>
        <w:tc>
          <w:tcPr>
            <w:tcW w:type="dxa" w:w="250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THE PROBLEM</w:t>
            </w:r>
          </w:p>
        </w:tc>
        <w:tc>
          <w:tcPr>
            <w:tcW w:type="dxa" w:w="6526"/>
            <w:tcBorders>
              <w:top w:val="none" w:color="FFFFFF" w:sz="0"/>
              <w:left w:val="none" w:color="FFFFFF" w:sz="0"/>
              <w:bottom w:val="none" w:color="FFFFFF" w:sz="0"/>
              <w:right w:val="none" w:color="FFFFFF" w:sz="0"/>
            </w:tcBorders>
            <w:shd w:fill="F1F5F9"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NHS spends £3.8bn on agency staff. 60% of agencies run on manual processes. Currently takes 4+ hours to fill a shift. Coordinators burn out. Compliance gets missed.</w:t>
            </w:r>
          </w:p>
        </w:tc>
      </w:tr>
      <w:tr>
        <w:tc>
          <w:tcPr>
            <w:tcW w:type="dxa" w:w="250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YOUR EDGE</w:t>
            </w:r>
          </w:p>
        </w:tc>
        <w:tc>
          <w:tcPr>
            <w:tcW w:type="dxa" w:w="65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No-Login Moat (98% of UK adults already on WhatsApp). Self-Healing Shifts. Intelligent Matching (predicts, not just broadcasts). Built-in Compliance Engine. GPS geofencing.</w:t>
            </w:r>
          </w:p>
        </w:tc>
      </w:tr>
      <w:tr>
        <w:tc>
          <w:tcPr>
            <w:tcW w:type="dxa" w:w="250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LIVE TRACTION</w:t>
            </w:r>
          </w:p>
        </w:tc>
        <w:tc>
          <w:tcPr>
            <w:tcW w:type="dxa" w:w="6526"/>
            <w:tcBorders>
              <w:top w:val="none" w:color="FFFFFF" w:sz="0"/>
              <w:left w:val="none" w:color="FFFFFF" w:sz="0"/>
              <w:bottom w:val="none" w:color="FFFFFF" w:sz="0"/>
              <w:right w:val="none" w:color="FFFFFF" w:sz="0"/>
            </w:tcBorders>
            <w:shd w:fill="F1F5F9"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Dominion Healthcare Services, Stockton-on-Tees — live since Dec 2025. 45+ staff, 200+ shifts processed, 80% admin reduction. 30-agency warm pipeline.</w:t>
            </w:r>
          </w:p>
        </w:tc>
      </w:tr>
      <w:tr>
        <w:tc>
          <w:tcPr>
            <w:tcW w:type="dxa" w:w="250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REAL QUOTE</w:t>
            </w:r>
          </w:p>
        </w:tc>
        <w:tc>
          <w:tcPr>
            <w:tcW w:type="dxa" w:w="65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"Before ACG StaffLink, we spent hours calling staff. Now shifts fill themselves in minutes. It has transformed our operations." — Operations Director, Dominion Healthcare</w:t>
            </w:r>
          </w:p>
        </w:tc>
      </w:tr>
      <w:tr>
        <w:tc>
          <w:tcPr>
            <w:tcW w:type="dxa" w:w="250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PRICING</w:t>
            </w:r>
          </w:p>
        </w:tc>
        <w:tc>
          <w:tcPr>
            <w:tcW w:type="dxa" w:w="6526"/>
            <w:tcBorders>
              <w:top w:val="none" w:color="FFFFFF" w:sz="0"/>
              <w:left w:val="none" w:color="FFFFFF" w:sz="0"/>
              <w:bottom w:val="none" w:color="FFFFFF" w:sz="0"/>
              <w:right w:val="none" w:color="FFFFFF" w:sz="0"/>
            </w:tcBorders>
            <w:shd w:fill="F1F5F9"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Starter £299/mo (50 staff)  |  Growth £499/mo (200 staff)  |  Scale £999/mo (unlimited). Plus 2-3% transaction fee per shift. 85% gross margin.</w:t>
            </w:r>
          </w:p>
        </w:tc>
      </w:tr>
      <w:tr>
        <w:tc>
          <w:tcPr>
            <w:tcW w:type="dxa" w:w="250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MARKET</w:t>
            </w:r>
          </w:p>
        </w:tc>
        <w:tc>
          <w:tcPr>
            <w:tcW w:type="dxa" w:w="65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£6.1bn UK TAM  |  8-12% CAGR  |  110k+ NHS vacancies  |  60% still manual</w:t>
            </w:r>
          </w:p>
        </w:tc>
      </w:tr>
      <w:tr>
        <w:tc>
          <w:tcPr>
            <w:tcW w:type="dxa" w:w="250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FINANCIALS</w:t>
            </w:r>
          </w:p>
        </w:tc>
        <w:tc>
          <w:tcPr>
            <w:tcW w:type="dxa" w:w="6526"/>
            <w:tcBorders>
              <w:top w:val="none" w:color="FFFFFF" w:sz="0"/>
              <w:left w:val="none" w:color="FFFFFF" w:sz="0"/>
              <w:bottom w:val="none" w:color="FFFFFF" w:sz="0"/>
              <w:right w:val="none" w:color="FFFFFF" w:sz="0"/>
            </w:tcBorders>
            <w:shd w:fill="F1F5F9"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Year 1 ARR £24k  |  Year 3 £290k  |  Year 5 £1M  |  Break-even Month 12  |  LTV £7,200+  |  CAC &lt;£1,000</w:t>
            </w:r>
          </w:p>
        </w:tc>
      </w:tr>
      <w:tr>
        <w:tc>
          <w:tcPr>
            <w:tcW w:type="dxa" w:w="250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THE ASK</w:t>
            </w:r>
          </w:p>
        </w:tc>
        <w:tc>
          <w:tcPr>
            <w:tcW w:type="dxa" w:w="65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£60,000 SEIS-eligible equity  |  10-15% stake  |  £350k-£500k pre-money valuation</w:t>
            </w:r>
          </w:p>
        </w:tc>
      </w:tr>
      <w:tr>
        <w:tc>
          <w:tcPr>
            <w:tcW w:type="dxa" w:w="250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USE OF FUNDS</w:t>
            </w:r>
          </w:p>
        </w:tc>
        <w:tc>
          <w:tcPr>
            <w:tcW w:type="dxa" w:w="6526"/>
            <w:tcBorders>
              <w:top w:val="none" w:color="FFFFFF" w:sz="0"/>
              <w:left w:val="none" w:color="FFFFFF" w:sz="0"/>
              <w:bottom w:val="none" w:color="FFFFFF" w:sz="0"/>
              <w:right w:val="none" w:color="FFFFFF" w:sz="0"/>
            </w:tcBorders>
            <w:shd w:fill="F1F5F9"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Sales &amp; Marketing £20k  |  Hiring £15k  |  Beta Expansion £10k  |  Ops/Legal £8k  |  Contingency £7k</w:t>
            </w:r>
          </w:p>
        </w:tc>
      </w:tr>
      <w:tr>
        <w:tc>
          <w:tcPr>
            <w:tcW w:type="dxa" w:w="2500"/>
            <w:tcBorders>
              <w:top w:val="none" w:color="FFFFFF" w:sz="0"/>
              <w:left w:val="none" w:color="FFFFFF" w:sz="0"/>
              <w:bottom w:val="none" w:color="FFFFFF" w:sz="0"/>
              <w:right w:val="none" w:color="FFFFFF" w:sz="0"/>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19"/>
                <w:szCs w:val="19"/>
              </w:rPr>
              <w:t xml:space="preserve">FOUNDER</w:t>
            </w:r>
          </w:p>
        </w:tc>
        <w:tc>
          <w:tcPr>
            <w:tcW w:type="dxa" w:w="6526"/>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pPr>
              <w:spacing w:after="0" w:before="0"/>
            </w:pPr>
            <w:r>
              <w:rPr>
                <w:rFonts w:ascii="Arial" w:cs="Arial" w:eastAsia="Arial" w:hAnsi="Arial"/>
                <w:color w:val="1E293B"/>
                <w:sz w:val="21"/>
                <w:szCs w:val="21"/>
              </w:rPr>
              <w:t xml:space="preserve">Givemore (Gizzy) Basera — 1st Class Honours CS, Newcastle University, 20+ years experience</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Quick Reference Card — At a Glance</w:t>
      </w:r>
    </w:p>
    <w:p>
      <w:pPr>
        <w:spacing w:after="80" w:before="60"/>
      </w:pPr>
      <w:r>
        <w:rPr>
          <w:rFonts w:ascii="Arial" w:cs="Arial" w:eastAsia="Arial" w:hAnsi="Arial"/>
          <w:color w:val="1E293B"/>
          <w:sz w:val="22"/>
          <w:szCs w:val="22"/>
        </w:rPr>
        <w:t xml:space="preserve">Six things you must be able to say without hesitation. Memorise the right column.</w:t>
      </w:r>
    </w:p>
    <w:p>
      <w:pPr>
        <w:spacing w:after="0" w:before="8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1B2A4A" w:val="clear"/>
            <w:tcMar>
              <w:top w:type="dxa" w:w="120"/>
              <w:left w:type="dxa" w:w="140"/>
              <w:bottom w:type="dxa" w:w="120"/>
              <w:right w:type="dxa" w:w="140"/>
            </w:tcMar>
          </w:tcPr>
          <w:p>
            <w:pPr>
              <w:spacing w:after="0" w:before="0"/>
            </w:pPr>
            <w:r>
              <w:rPr>
                <w:rFonts w:ascii="Arial" w:cs="Arial" w:eastAsia="Arial" w:hAnsi="Arial"/>
                <w:b/>
                <w:bCs/>
                <w:color w:val="FFFFFF"/>
                <w:sz w:val="19"/>
                <w:szCs w:val="19"/>
              </w:rPr>
              <w:t xml:space="preserve">WHAT IS IT?</w:t>
            </w:r>
          </w:p>
        </w:tc>
        <w:tc>
          <w:tcPr>
            <w:tcW w:type="dxa" w:w="6826"/>
            <w:tcBorders>
              <w:top w:val="none" w:color="FFFFFF" w:sz="0"/>
              <w:left w:val="none" w:color="FFFFFF" w:sz="0"/>
              <w:bottom w:val="none" w:color="FFFFFF" w:sz="0"/>
              <w:right w:val="none" w:color="FFFFFF" w:sz="0"/>
            </w:tcBorders>
            <w:shd w:fill="F1F5F9" w:val="clear"/>
            <w:tcMar>
              <w:top w:type="dxa" w:w="120"/>
              <w:left w:type="dxa" w:w="140"/>
              <w:bottom w:type="dxa" w:w="120"/>
              <w:right w:type="dxa" w:w="140"/>
            </w:tcMar>
          </w:tcPr>
          <w:p>
            <w:pPr>
              <w:spacing w:after="0" w:before="0"/>
            </w:pPr>
            <w:r>
              <w:rPr>
                <w:rFonts w:ascii="Arial" w:cs="Arial" w:eastAsia="Arial" w:hAnsi="Arial"/>
                <w:color w:val="1E293B"/>
                <w:sz w:val="21"/>
                <w:szCs w:val="21"/>
              </w:rPr>
              <w:t xml:space="preserve">AI-powered WhatsApp staffing platform for healthcare agencies. Kylie AI fills shifts in 15 minutes — no logins, no apps, no downloads.</w:t>
            </w:r>
          </w:p>
        </w:tc>
      </w:tr>
      <w:tr>
        <w:tc>
          <w:tcPr>
            <w:tcW w:type="dxa" w:w="220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pPr>
              <w:spacing w:after="0" w:before="0"/>
            </w:pPr>
            <w:r>
              <w:rPr>
                <w:rFonts w:ascii="Arial" w:cs="Arial" w:eastAsia="Arial" w:hAnsi="Arial"/>
                <w:b/>
                <w:bCs/>
                <w:color w:val="FFFFFF"/>
                <w:sz w:val="19"/>
                <w:szCs w:val="19"/>
              </w:rPr>
              <w:t xml:space="preserve">THE PROBLEM</w:t>
            </w:r>
          </w:p>
        </w:tc>
        <w:tc>
          <w:tcPr>
            <w:tcW w:type="dxa" w:w="6826"/>
            <w:tcBorders>
              <w:top w:val="none" w:color="FFFFFF" w:sz="0"/>
              <w:left w:val="none" w:color="FFFFFF" w:sz="0"/>
              <w:bottom w:val="none" w:color="FFFFFF" w:sz="0"/>
              <w:right w:val="none" w:color="FFFFFF" w:sz="0"/>
            </w:tcBorders>
            <w:shd w:fill="FFFFFF" w:val="clear"/>
            <w:tcMar>
              <w:top w:type="dxa" w:w="120"/>
              <w:left w:type="dxa" w:w="140"/>
              <w:bottom w:type="dxa" w:w="120"/>
              <w:right w:type="dxa" w:w="140"/>
            </w:tcMar>
          </w:tcPr>
          <w:p>
            <w:pPr>
              <w:spacing w:after="0" w:before="0"/>
            </w:pPr>
            <w:r>
              <w:rPr>
                <w:rFonts w:ascii="Arial" w:cs="Arial" w:eastAsia="Arial" w:hAnsi="Arial"/>
                <w:color w:val="1E293B"/>
                <w:sz w:val="21"/>
                <w:szCs w:val="21"/>
              </w:rPr>
              <w:t xml:space="preserve">£3.8bn NHS agency spend. 60% of agencies still manual. 4+ hours to fill one shift. Coordinators burning out. Compliance missed.</w:t>
            </w:r>
          </w:p>
        </w:tc>
      </w:tr>
      <w:tr>
        <w:tc>
          <w:tcPr>
            <w:tcW w:type="dxa" w:w="2200"/>
            <w:tcBorders>
              <w:top w:val="none" w:color="FFFFFF" w:sz="0"/>
              <w:left w:val="none" w:color="FFFFFF" w:sz="0"/>
              <w:bottom w:val="none" w:color="FFFFFF" w:sz="0"/>
              <w:right w:val="none" w:color="FFFFFF" w:sz="0"/>
            </w:tcBorders>
            <w:shd w:fill="1B2A4A" w:val="clear"/>
            <w:tcMar>
              <w:top w:type="dxa" w:w="120"/>
              <w:left w:type="dxa" w:w="140"/>
              <w:bottom w:type="dxa" w:w="120"/>
              <w:right w:type="dxa" w:w="140"/>
            </w:tcMar>
          </w:tcPr>
          <w:p>
            <w:pPr>
              <w:spacing w:after="0" w:before="0"/>
            </w:pPr>
            <w:r>
              <w:rPr>
                <w:rFonts w:ascii="Arial" w:cs="Arial" w:eastAsia="Arial" w:hAnsi="Arial"/>
                <w:b/>
                <w:bCs/>
                <w:color w:val="FFFFFF"/>
                <w:sz w:val="19"/>
                <w:szCs w:val="19"/>
              </w:rPr>
              <w:t xml:space="preserve">DIFFERENTIATOR</w:t>
            </w:r>
          </w:p>
        </w:tc>
        <w:tc>
          <w:tcPr>
            <w:tcW w:type="dxa" w:w="6826"/>
            <w:tcBorders>
              <w:top w:val="none" w:color="FFFFFF" w:sz="0"/>
              <w:left w:val="none" w:color="FFFFFF" w:sz="0"/>
              <w:bottom w:val="none" w:color="FFFFFF" w:sz="0"/>
              <w:right w:val="none" w:color="FFFFFF" w:sz="0"/>
            </w:tcBorders>
            <w:shd w:fill="F1F5F9" w:val="clear"/>
            <w:tcMar>
              <w:top w:type="dxa" w:w="120"/>
              <w:left w:type="dxa" w:w="140"/>
              <w:bottom w:type="dxa" w:w="120"/>
              <w:right w:type="dxa" w:w="140"/>
            </w:tcMar>
          </w:tcPr>
          <w:p>
            <w:pPr>
              <w:spacing w:after="0" w:before="0"/>
            </w:pPr>
            <w:r>
              <w:rPr>
                <w:rFonts w:ascii="Arial" w:cs="Arial" w:eastAsia="Arial" w:hAnsi="Arial"/>
                <w:color w:val="1E293B"/>
                <w:sz w:val="21"/>
                <w:szCs w:val="21"/>
              </w:rPr>
              <w:t xml:space="preserve">No-Login Moat: 98% of UK adults already on WhatsApp. Self-Healing Shifts. 99.8% match accuracy. Compliance engine built in. GPS geofencing. Not a bolt-on — rebuilt from scratch.</w:t>
            </w:r>
          </w:p>
        </w:tc>
      </w:tr>
      <w:tr>
        <w:tc>
          <w:tcPr>
            <w:tcW w:type="dxa" w:w="220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pPr>
              <w:spacing w:after="0" w:before="0"/>
            </w:pPr>
            <w:r>
              <w:rPr>
                <w:rFonts w:ascii="Arial" w:cs="Arial" w:eastAsia="Arial" w:hAnsi="Arial"/>
                <w:b/>
                <w:bCs/>
                <w:color w:val="FFFFFF"/>
                <w:sz w:val="19"/>
                <w:szCs w:val="19"/>
              </w:rPr>
              <w:t xml:space="preserve">TRACTION</w:t>
            </w:r>
          </w:p>
        </w:tc>
        <w:tc>
          <w:tcPr>
            <w:tcW w:type="dxa" w:w="6826"/>
            <w:tcBorders>
              <w:top w:val="none" w:color="FFFFFF" w:sz="0"/>
              <w:left w:val="none" w:color="FFFFFF" w:sz="0"/>
              <w:bottom w:val="none" w:color="FFFFFF" w:sz="0"/>
              <w:right w:val="none" w:color="FFFFFF" w:sz="0"/>
            </w:tcBorders>
            <w:shd w:fill="FFFFFF" w:val="clear"/>
            <w:tcMar>
              <w:top w:type="dxa" w:w="120"/>
              <w:left w:type="dxa" w:w="140"/>
              <w:bottom w:type="dxa" w:w="120"/>
              <w:right w:type="dxa" w:w="140"/>
            </w:tcMar>
          </w:tcPr>
          <w:p>
            <w:pPr>
              <w:spacing w:after="0" w:before="0"/>
            </w:pPr>
            <w:r>
              <w:rPr>
                <w:rFonts w:ascii="Arial" w:cs="Arial" w:eastAsia="Arial" w:hAnsi="Arial"/>
                <w:color w:val="1E293B"/>
                <w:sz w:val="21"/>
                <w:szCs w:val="21"/>
              </w:rPr>
              <w:t xml:space="preserve">Live at Dominion Healthcare since Dec 2025. 45+ staff, 200+ shifts, 80% admin reduction. 30-agency warm pipeline. One real client, one real quote.</w:t>
            </w:r>
          </w:p>
        </w:tc>
      </w:tr>
      <w:tr>
        <w:tc>
          <w:tcPr>
            <w:tcW w:type="dxa" w:w="2200"/>
            <w:tcBorders>
              <w:top w:val="none" w:color="FFFFFF" w:sz="0"/>
              <w:left w:val="none" w:color="FFFFFF" w:sz="0"/>
              <w:bottom w:val="none" w:color="FFFFFF" w:sz="0"/>
              <w:right w:val="none" w:color="FFFFFF" w:sz="0"/>
            </w:tcBorders>
            <w:shd w:fill="1B2A4A" w:val="clear"/>
            <w:tcMar>
              <w:top w:type="dxa" w:w="120"/>
              <w:left w:type="dxa" w:w="140"/>
              <w:bottom w:type="dxa" w:w="120"/>
              <w:right w:type="dxa" w:w="140"/>
            </w:tcMar>
          </w:tcPr>
          <w:p>
            <w:pPr>
              <w:spacing w:after="0" w:before="0"/>
            </w:pPr>
            <w:r>
              <w:rPr>
                <w:rFonts w:ascii="Arial" w:cs="Arial" w:eastAsia="Arial" w:hAnsi="Arial"/>
                <w:b/>
                <w:bCs/>
                <w:color w:val="FFFFFF"/>
                <w:sz w:val="19"/>
                <w:szCs w:val="19"/>
              </w:rPr>
              <w:t xml:space="preserve">BUSINESS MODEL</w:t>
            </w:r>
          </w:p>
        </w:tc>
        <w:tc>
          <w:tcPr>
            <w:tcW w:type="dxa" w:w="6826"/>
            <w:tcBorders>
              <w:top w:val="none" w:color="FFFFFF" w:sz="0"/>
              <w:left w:val="none" w:color="FFFFFF" w:sz="0"/>
              <w:bottom w:val="none" w:color="FFFFFF" w:sz="0"/>
              <w:right w:val="none" w:color="FFFFFF" w:sz="0"/>
            </w:tcBorders>
            <w:shd w:fill="F1F5F9" w:val="clear"/>
            <w:tcMar>
              <w:top w:type="dxa" w:w="120"/>
              <w:left w:type="dxa" w:w="140"/>
              <w:bottom w:type="dxa" w:w="120"/>
              <w:right w:type="dxa" w:w="140"/>
            </w:tcMar>
          </w:tcPr>
          <w:p>
            <w:pPr>
              <w:spacing w:after="0" w:before="0"/>
            </w:pPr>
            <w:r>
              <w:rPr>
                <w:rFonts w:ascii="Arial" w:cs="Arial" w:eastAsia="Arial" w:hAnsi="Arial"/>
                <w:color w:val="1E293B"/>
                <w:sz w:val="21"/>
                <w:szCs w:val="21"/>
              </w:rPr>
              <w:t xml:space="preserve">SaaS: £299 / £499 / £999 per month. Plus 2-3% transaction fee per shift. 85% gross margin. LTV £7,200+. CAC &lt;£1,000. Break-even Month 12.</w:t>
            </w:r>
          </w:p>
        </w:tc>
      </w:tr>
      <w:tr>
        <w:tc>
          <w:tcPr>
            <w:tcW w:type="dxa" w:w="2200"/>
            <w:tcBorders>
              <w:top w:val="none" w:color="FFFFFF" w:sz="0"/>
              <w:left w:val="none" w:color="FFFFFF" w:sz="0"/>
              <w:bottom w:val="none" w:color="FFFFFF" w:sz="0"/>
              <w:right w:val="none" w:color="FFFFFF" w:sz="0"/>
            </w:tcBorders>
            <w:shd w:fill="1E3A5F" w:val="clear"/>
            <w:tcMar>
              <w:top w:type="dxa" w:w="120"/>
              <w:left w:type="dxa" w:w="140"/>
              <w:bottom w:type="dxa" w:w="120"/>
              <w:right w:type="dxa" w:w="140"/>
            </w:tcMar>
          </w:tcPr>
          <w:p>
            <w:pPr>
              <w:spacing w:after="0" w:before="0"/>
            </w:pPr>
            <w:r>
              <w:rPr>
                <w:rFonts w:ascii="Arial" w:cs="Arial" w:eastAsia="Arial" w:hAnsi="Arial"/>
                <w:b/>
                <w:bCs/>
                <w:color w:val="FFFFFF"/>
                <w:sz w:val="19"/>
                <w:szCs w:val="19"/>
              </w:rPr>
              <w:t xml:space="preserve">THE ASK</w:t>
            </w:r>
          </w:p>
        </w:tc>
        <w:tc>
          <w:tcPr>
            <w:tcW w:type="dxa" w:w="6826"/>
            <w:tcBorders>
              <w:top w:val="none" w:color="FFFFFF" w:sz="0"/>
              <w:left w:val="none" w:color="FFFFFF" w:sz="0"/>
              <w:bottom w:val="none" w:color="FFFFFF" w:sz="0"/>
              <w:right w:val="none" w:color="FFFFFF" w:sz="0"/>
            </w:tcBorders>
            <w:shd w:fill="FFFFFF" w:val="clear"/>
            <w:tcMar>
              <w:top w:type="dxa" w:w="120"/>
              <w:left w:type="dxa" w:w="140"/>
              <w:bottom w:type="dxa" w:w="120"/>
              <w:right w:type="dxa" w:w="140"/>
            </w:tcMar>
          </w:tcPr>
          <w:p>
            <w:pPr>
              <w:spacing w:after="0" w:before="0"/>
            </w:pPr>
            <w:r>
              <w:rPr>
                <w:rFonts w:ascii="Arial" w:cs="Arial" w:eastAsia="Arial" w:hAnsi="Arial"/>
                <w:color w:val="1E293B"/>
                <w:sz w:val="21"/>
                <w:szCs w:val="21"/>
              </w:rPr>
              <w:t xml:space="preserve">£60,000 SEIS equity. 10-15% stake. £350k-£500k pre-money valuation. Effective investor cost after 50% tax relief: £30,000.</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1 — The 3-Minute Pitch Script</w:t>
      </w:r>
    </w:p>
    <w:p>
      <w:pPr>
        <w:spacing w:after="80" w:before="60"/>
      </w:pPr>
      <w:r>
        <w:rPr>
          <w:rFonts w:ascii="Arial" w:cs="Arial" w:eastAsia="Arial" w:hAnsi="Arial"/>
          <w:color w:val="1E293B"/>
          <w:sz w:val="22"/>
          <w:szCs w:val="22"/>
        </w:rPr>
        <w:t xml:space="preserve">Use this when you have a short formal slot, an intro round, or are asked to say a few words. Speak naturally — know the beats, not the words verbatim.</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2563EB"/>
                <w:sz w:val="20"/>
                <w:szCs w:val="20"/>
              </w:rPr>
              <w:t xml:space="preserve">TIP  </w:t>
            </w:r>
            <w:r>
              <w:rPr>
                <w:rFonts w:ascii="Arial" w:cs="Arial" w:eastAsia="Arial" w:hAnsi="Arial"/>
                <w:i/>
                <w:iCs/>
                <w:color w:val="1B2A4A"/>
                <w:sz w:val="20"/>
                <w:szCs w:val="20"/>
              </w:rPr>
              <w:t xml:space="preserve">Talk Like TED: open with a picture people can feel. Numbers come second. Silence after the hook is intentional — don't rush it.</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THE HOOK  (0:00 – 0:25)</w:t>
      </w:r>
    </w:p>
    <w:p>
      <w:pPr>
        <w:spacing w:after="80" w:before="80"/>
      </w:pPr>
      <w:r>
        <w:rPr>
          <w:rFonts w:ascii="Arial" w:cs="Arial" w:eastAsia="Arial" w:hAnsi="Arial"/>
          <w:b/>
          <w:bCs/>
          <w:color w:val="2563EB"/>
          <w:sz w:val="20"/>
          <w:szCs w:val="20"/>
        </w:rPr>
        <w:t xml:space="preserve">[PAINT THE PICTURE]  </w:t>
      </w:r>
      <w:r>
        <w:rPr>
          <w:rFonts w:ascii="Arial" w:cs="Arial" w:eastAsia="Arial" w:hAnsi="Arial"/>
          <w:color w:val="1E293B"/>
          <w:sz w:val="22"/>
          <w:szCs w:val="22"/>
        </w:rPr>
        <w:t xml:space="preserve">Imagine you run a healthcare staffing agency. It's 4am. A shift starts in three hours and a carer has just called in sick. You start working your way through a list of phone numbers. Most don't pick up. An hour later you've filled it — but you haven't slept, and your day hasn't even started yet. Now multiply that across every urgent shift, every week, all year.</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PROBLEM  (0:25 – 0:55)</w:t>
      </w:r>
    </w:p>
    <w:p>
      <w:pPr>
        <w:spacing w:after="80" w:before="80"/>
      </w:pPr>
      <w:r>
        <w:rPr>
          <w:rFonts w:ascii="Arial" w:cs="Arial" w:eastAsia="Arial" w:hAnsi="Arial"/>
          <w:b/>
          <w:bCs/>
          <w:color w:val="2563EB"/>
          <w:sz w:val="20"/>
          <w:szCs w:val="20"/>
        </w:rPr>
        <w:t xml:space="preserve">[THE NUMBERS]  </w:t>
      </w:r>
      <w:r>
        <w:rPr>
          <w:rFonts w:ascii="Arial" w:cs="Arial" w:eastAsia="Arial" w:hAnsi="Arial"/>
          <w:color w:val="1E293B"/>
          <w:sz w:val="22"/>
          <w:szCs w:val="22"/>
        </w:rPr>
        <w:t xml:space="preserve">The NHS spends £3.8 billion a year on agency staff — yet 60% of agencies still run on phone calls and spreadsheets. It currently takes over four hours on average to fill a single urgent shift. Coordinators burn out. Compliance gets missed. And all of it is completely unnecessary — because it's just repetitive work that a machine could handle in minutes.</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SOLUTION  (0:55 – 1:45)</w:t>
      </w:r>
    </w:p>
    <w:p>
      <w:pPr>
        <w:spacing w:after="80" w:before="80"/>
      </w:pPr>
      <w:r>
        <w:rPr>
          <w:rFonts w:ascii="Arial" w:cs="Arial" w:eastAsia="Arial" w:hAnsi="Arial"/>
          <w:b/>
          <w:bCs/>
          <w:color w:val="2563EB"/>
          <w:sz w:val="20"/>
          <w:szCs w:val="20"/>
        </w:rPr>
        <w:t xml:space="preserve">[WHAT I BUILT]  </w:t>
      </w:r>
      <w:r>
        <w:rPr>
          <w:rFonts w:ascii="Arial" w:cs="Arial" w:eastAsia="Arial" w:hAnsi="Arial"/>
          <w:color w:val="1E293B"/>
          <w:sz w:val="22"/>
          <w:szCs w:val="22"/>
        </w:rPr>
        <w:t xml:space="preserve">ACG StaffLink is an AI-powered WhatsApp platform for healthcare staffing agencies. At the centre of it is Kylie AI — our conversational agent that lives inside WhatsApp, the app 98% of staff are already using. No downloads. No logins. No passwords.</w:t>
      </w:r>
    </w:p>
    <w:p>
      <w:pPr>
        <w:spacing w:after="80" w:before="80"/>
      </w:pPr>
      <w:r>
        <w:rPr>
          <w:rFonts w:ascii="Arial" w:cs="Arial" w:eastAsia="Arial" w:hAnsi="Arial"/>
          <w:b/>
          <w:bCs/>
          <w:color w:val="2563EB"/>
          <w:sz w:val="20"/>
          <w:szCs w:val="20"/>
        </w:rPr>
        <w:t xml:space="preserve">[HOW IT WORKS]  </w:t>
      </w:r>
      <w:r>
        <w:rPr>
          <w:rFonts w:ascii="Arial" w:cs="Arial" w:eastAsia="Arial" w:hAnsi="Arial"/>
          <w:color w:val="1E293B"/>
          <w:sz w:val="22"/>
          <w:szCs w:val="22"/>
        </w:rPr>
        <w:t xml:space="preserve">When a shift becomes urgent, Kylie broadcasts it instantly to every eligible, compliant staff member. Smart routing prioritises the highest-rated and most reliable people first. The first qualified person to respond gets it — rota updated in real time, GPS geofencing activated for check-in. If someone cancels, Kylie reposts automatically and backfills the slot. Self-healing.</w:t>
      </w:r>
    </w:p>
    <w:p>
      <w:pPr>
        <w:spacing w:after="80" w:before="80"/>
      </w:pPr>
      <w:r>
        <w:rPr>
          <w:rFonts w:ascii="Arial" w:cs="Arial" w:eastAsia="Arial" w:hAnsi="Arial"/>
          <w:b/>
          <w:bCs/>
          <w:color w:val="2563EB"/>
          <w:sz w:val="20"/>
          <w:szCs w:val="20"/>
        </w:rPr>
        <w:t xml:space="preserve">[THE RESULT]  </w:t>
      </w:r>
      <w:r>
        <w:rPr>
          <w:rFonts w:ascii="Arial" w:cs="Arial" w:eastAsia="Arial" w:hAnsi="Arial"/>
          <w:color w:val="1E293B"/>
          <w:sz w:val="22"/>
          <w:szCs w:val="22"/>
        </w:rPr>
        <w:t xml:space="preserve">What used to take four hours now takes fifteen minutes. Match accuracy is 99.8%. And the agency coordinator is free to focus on things that actually need human judgement.</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PROOF  (1:45 – 2:15)</w:t>
      </w:r>
    </w:p>
    <w:p>
      <w:pPr>
        <w:spacing w:after="80" w:before="80"/>
      </w:pPr>
      <w:r>
        <w:rPr>
          <w:rFonts w:ascii="Arial" w:cs="Arial" w:eastAsia="Arial" w:hAnsi="Arial"/>
          <w:b/>
          <w:bCs/>
          <w:color w:val="2563EB"/>
          <w:sz w:val="20"/>
          <w:szCs w:val="20"/>
        </w:rPr>
        <w:t xml:space="preserve">[DOMINION]  </w:t>
      </w:r>
      <w:r>
        <w:rPr>
          <w:rFonts w:ascii="Arial" w:cs="Arial" w:eastAsia="Arial" w:hAnsi="Arial"/>
          <w:color w:val="1E293B"/>
          <w:sz w:val="22"/>
          <w:szCs w:val="22"/>
        </w:rPr>
        <w:t xml:space="preserve">We are live with Dominion Healthcare Services in Stockton-on-Tees since December 2025. 45 healthcare professionals onboarded, over 200 shifts processed autonomously, and an 80% reduction in administrative time. Their Operations Director said — and I'll quote directly — 'Before ACG StaffLink, we spent hours calling staff. Now shifts fill themselves in minutes. It's transformed our operations.'</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MARKET  (2:15 – 2:35)</w:t>
      </w:r>
    </w:p>
    <w:p>
      <w:pPr>
        <w:spacing w:after="80" w:before="80"/>
      </w:pPr>
      <w:r>
        <w:rPr>
          <w:rFonts w:ascii="Arial" w:cs="Arial" w:eastAsia="Arial" w:hAnsi="Arial"/>
          <w:b/>
          <w:bCs/>
          <w:color w:val="2563EB"/>
          <w:sz w:val="20"/>
          <w:szCs w:val="20"/>
        </w:rPr>
        <w:t xml:space="preserve">[THE OPPORTUNITY]  </w:t>
      </w:r>
      <w:r>
        <w:rPr>
          <w:rFonts w:ascii="Arial" w:cs="Arial" w:eastAsia="Arial" w:hAnsi="Arial"/>
          <w:color w:val="1E293B"/>
          <w:sz w:val="22"/>
          <w:szCs w:val="22"/>
        </w:rPr>
        <w:t xml:space="preserve">The UK healthcare staffing market is worth £6.1 billion and growing at 8 to 12% per year. There are over 110,000 NHS vacancies driving reliance on agency staff. The majority of those agencies are still running on manual processes — and they're looking for something better.</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CLOSE  (2:35 – 3:00)</w:t>
      </w:r>
    </w:p>
    <w:p>
      <w:pPr>
        <w:spacing w:after="80" w:before="80"/>
      </w:pPr>
      <w:r>
        <w:rPr>
          <w:rFonts w:ascii="Arial" w:cs="Arial" w:eastAsia="Arial" w:hAnsi="Arial"/>
          <w:b/>
          <w:bCs/>
          <w:color w:val="2563EB"/>
          <w:sz w:val="20"/>
          <w:szCs w:val="20"/>
        </w:rPr>
        <w:t xml:space="preserve">[THE ASK]  </w:t>
      </w:r>
      <w:r>
        <w:rPr>
          <w:rFonts w:ascii="Arial" w:cs="Arial" w:eastAsia="Arial" w:hAnsi="Arial"/>
          <w:color w:val="1E293B"/>
          <w:sz w:val="22"/>
          <w:szCs w:val="22"/>
        </w:rPr>
        <w:t xml:space="preserve">I'm raising £60,000 in SEIS-eligible equity — effective cost to a UK taxpayer after 50% income tax relief is just £30,000 — for 10 to 15% at a £350k to £500k pre-money valuation. I am not looking to close a deal today. I'm looking for the right conversations. If you understand B2B SaaS, if you know healthcare, or if you're drawn to first-mover opportunities in a massively underserved market — I'd love five minutes with you after this.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2563EB"/>
                <w:sz w:val="20"/>
                <w:szCs w:val="20"/>
              </w:rPr>
              <w:t xml:space="preserve">TIP  </w:t>
            </w:r>
            <w:r>
              <w:rPr>
                <w:rFonts w:ascii="Arial" w:cs="Arial" w:eastAsia="Arial" w:hAnsi="Arial"/>
                <w:i/>
                <w:iCs/>
                <w:color w:val="1B2A4A"/>
                <w:sz w:val="20"/>
                <w:szCs w:val="20"/>
              </w:rPr>
              <w:t xml:space="preserve">Delivery: after the Dominion quote, pause. Let it land. That quote is your most powerful moment — it is real, it is earned, and it proves everything you just said.</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2 — The 5-Minute Pitch Script</w:t>
      </w:r>
    </w:p>
    <w:p>
      <w:pPr>
        <w:spacing w:after="80" w:before="60"/>
      </w:pPr>
      <w:r>
        <w:rPr>
          <w:rFonts w:ascii="Arial" w:cs="Arial" w:eastAsia="Arial" w:hAnsi="Arial"/>
          <w:color w:val="1E293B"/>
          <w:sz w:val="22"/>
          <w:szCs w:val="22"/>
        </w:rPr>
        <w:t xml:space="preserve">Use when given a full slot or when a mentor/investor asks for a proper overview. Same structure as the 3-minute version — more depth on the business model, your background, and the roadmap.</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THE HOOK  (0:00 – 0:35)</w:t>
      </w:r>
    </w:p>
    <w:p>
      <w:pPr>
        <w:spacing w:after="80" w:before="80"/>
      </w:pPr>
      <w:r>
        <w:rPr>
          <w:rFonts w:ascii="Arial" w:cs="Arial" w:eastAsia="Arial" w:hAnsi="Arial"/>
          <w:b/>
          <w:bCs/>
          <w:color w:val="2563EB"/>
          <w:sz w:val="20"/>
          <w:szCs w:val="20"/>
        </w:rPr>
        <w:t xml:space="preserve">[THE STORY]  </w:t>
      </w:r>
      <w:r>
        <w:rPr>
          <w:rFonts w:ascii="Arial" w:cs="Arial" w:eastAsia="Arial" w:hAnsi="Arial"/>
          <w:color w:val="1E293B"/>
          <w:sz w:val="22"/>
          <w:szCs w:val="22"/>
        </w:rPr>
        <w:t xml:space="preserve">Picture the coordinator at a healthcare agency. It's the middle of the night. A residential care home has just called — a nurse has gone sick, shift starts in three hours. She starts working through her contacts list. Calls. Voicemails. WhatsApp messages into the void. An hour later, she has her answer. Maybe the shift is filled. Maybe it isn't.</w:t>
      </w:r>
    </w:p>
    <w:p>
      <w:pPr>
        <w:spacing w:after="80" w:before="80"/>
      </w:pPr>
      <w:r>
        <w:rPr>
          <w:rFonts w:ascii="Arial" w:cs="Arial" w:eastAsia="Arial" w:hAnsi="Arial"/>
          <w:b/>
          <w:bCs/>
          <w:color w:val="2563EB"/>
          <w:sz w:val="20"/>
          <w:szCs w:val="20"/>
        </w:rPr>
        <w:t xml:space="preserve">[THE BIGGER PICTURE]  </w:t>
      </w:r>
      <w:r>
        <w:rPr>
          <w:rFonts w:ascii="Arial" w:cs="Arial" w:eastAsia="Arial" w:hAnsi="Arial"/>
          <w:color w:val="1E293B"/>
          <w:sz w:val="22"/>
          <w:szCs w:val="22"/>
        </w:rPr>
        <w:t xml:space="preserve">That coordinator isn't inefficient. She's working in a broken system. The NHS alone spends £3.8 billion a year on agency staff — yet the infrastructure that manages those shifts was designed in the 1990s. Spreadsheets, phone rotas, paper timesheets. A system that still requires a human to press every button.</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PROBLEM  (0:35 – 1:10)</w:t>
      </w:r>
    </w:p>
    <w:p>
      <w:pPr>
        <w:spacing w:after="80" w:before="80"/>
      </w:pPr>
      <w:r>
        <w:rPr>
          <w:rFonts w:ascii="Arial" w:cs="Arial" w:eastAsia="Arial" w:hAnsi="Arial"/>
          <w:b/>
          <w:bCs/>
          <w:color w:val="2563EB"/>
          <w:sz w:val="20"/>
          <w:szCs w:val="20"/>
        </w:rPr>
        <w:t xml:space="preserve">[THREE FACTS]  </w:t>
      </w:r>
      <w:r>
        <w:rPr>
          <w:rFonts w:ascii="Arial" w:cs="Arial" w:eastAsia="Arial" w:hAnsi="Arial"/>
          <w:color w:val="1E293B"/>
          <w:sz w:val="22"/>
          <w:szCs w:val="22"/>
        </w:rPr>
        <w:t xml:space="preserve">60% of healthcare staffing agencies still run on manual workflows. The average time to fill an urgent shift is over four hours. And the three consequences of that are: missed coverage that puts patients at risk, panic-buying staff at emergency premium rates, and admin coordinators burning out from constant manual chasing.</w:t>
      </w:r>
    </w:p>
    <w:p>
      <w:pPr>
        <w:spacing w:after="80" w:before="80"/>
      </w:pPr>
      <w:r>
        <w:rPr>
          <w:rFonts w:ascii="Arial" w:cs="Arial" w:eastAsia="Arial" w:hAnsi="Arial"/>
          <w:b/>
          <w:bCs/>
          <w:color w:val="2563EB"/>
          <w:sz w:val="20"/>
          <w:szCs w:val="20"/>
        </w:rPr>
        <w:t xml:space="preserve">[THE AI GAP]  </w:t>
      </w:r>
      <w:r>
        <w:rPr>
          <w:rFonts w:ascii="Arial" w:cs="Arial" w:eastAsia="Arial" w:hAnsi="Arial"/>
          <w:color w:val="1E293B"/>
          <w:sz w:val="22"/>
          <w:szCs w:val="22"/>
        </w:rPr>
        <w:t xml:space="preserve">The market is aware of this problem. But most so-called AI solutions in this space are bolt-ons — a chatbot layer on top of the same old system. You still need to log in. Staff still need to download an app. The admin is still mostly manual. Nobody has rebuilt the core infrastructure from scratch.</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SOLUTION  (1:10 – 2:15)</w:t>
      </w:r>
    </w:p>
    <w:p>
      <w:pPr>
        <w:spacing w:after="80" w:before="80"/>
      </w:pPr>
      <w:r>
        <w:rPr>
          <w:rFonts w:ascii="Arial" w:cs="Arial" w:eastAsia="Arial" w:hAnsi="Arial"/>
          <w:b/>
          <w:bCs/>
          <w:color w:val="2563EB"/>
          <w:sz w:val="20"/>
          <w:szCs w:val="20"/>
        </w:rPr>
        <w:t xml:space="preserve">[THE PLATFORM]  </w:t>
      </w:r>
      <w:r>
        <w:rPr>
          <w:rFonts w:ascii="Arial" w:cs="Arial" w:eastAsia="Arial" w:hAnsi="Arial"/>
          <w:color w:val="1E293B"/>
          <w:sz w:val="22"/>
          <w:szCs w:val="22"/>
        </w:rPr>
        <w:t xml:space="preserve">ACG StaffLink is an AI-powered WhatsApp platform for healthcare staffing. We built it around a simple insight: staff are already on WhatsApp. 98% of UK adults use it. So instead of asking them to download another app, learn another portal, or remember another password — we went to where they already are.</w:t>
      </w:r>
    </w:p>
    <w:p>
      <w:pPr>
        <w:spacing w:after="80" w:before="80"/>
      </w:pPr>
      <w:r>
        <w:rPr>
          <w:rFonts w:ascii="Arial" w:cs="Arial" w:eastAsia="Arial" w:hAnsi="Arial"/>
          <w:b/>
          <w:bCs/>
          <w:color w:val="2563EB"/>
          <w:sz w:val="20"/>
          <w:szCs w:val="20"/>
        </w:rPr>
        <w:t xml:space="preserve">[KYLIE AI]  </w:t>
      </w:r>
      <w:r>
        <w:rPr>
          <w:rFonts w:ascii="Arial" w:cs="Arial" w:eastAsia="Arial" w:hAnsi="Arial"/>
          <w:color w:val="1E293B"/>
          <w:sz w:val="22"/>
          <w:szCs w:val="22"/>
        </w:rPr>
        <w:t xml:space="preserve">Kylie AI is our conversational agent that lives inside WhatsApp. When a shift is posted, Kylie broadcasts it intelligently — smart routing prioritises preferred staff and highest reliability scores first. First qualified response books the shift instantly. Rota updates in real time. GPS geofencing verifies attendance. If someone cancels, Kylie reposts and backfills automatically — self-healing shifts.</w:t>
      </w:r>
    </w:p>
    <w:p>
      <w:pPr>
        <w:spacing w:after="80" w:before="80"/>
      </w:pPr>
      <w:r>
        <w:rPr>
          <w:rFonts w:ascii="Arial" w:cs="Arial" w:eastAsia="Arial" w:hAnsi="Arial"/>
          <w:b/>
          <w:bCs/>
          <w:color w:val="2563EB"/>
          <w:sz w:val="20"/>
          <w:szCs w:val="20"/>
        </w:rPr>
        <w:t xml:space="preserve">[COMPLIANCE BUILT IN]  </w:t>
      </w:r>
      <w:r>
        <w:rPr>
          <w:rFonts w:ascii="Arial" w:cs="Arial" w:eastAsia="Arial" w:hAnsi="Arial"/>
          <w:color w:val="1E293B"/>
          <w:sz w:val="22"/>
          <w:szCs w:val="22"/>
        </w:rPr>
        <w:t xml:space="preserve">Before any staff member receives a broadcast, Kylie has already checked: is their DBS current? Is their training valid? Are they cleared for this specific client location? If anything fails, they simply don't receive the message. The agency owner never has to worry about sending a non-compliant worker.</w:t>
      </w:r>
    </w:p>
    <w:p>
      <w:pPr>
        <w:spacing w:after="80" w:before="80"/>
      </w:pPr>
      <w:r>
        <w:rPr>
          <w:rFonts w:ascii="Arial" w:cs="Arial" w:eastAsia="Arial" w:hAnsi="Arial"/>
          <w:b/>
          <w:bCs/>
          <w:color w:val="2563EB"/>
          <w:sz w:val="20"/>
          <w:szCs w:val="20"/>
        </w:rPr>
        <w:t xml:space="preserve">[THE RESULT]  </w:t>
      </w:r>
      <w:r>
        <w:rPr>
          <w:rFonts w:ascii="Arial" w:cs="Arial" w:eastAsia="Arial" w:hAnsi="Arial"/>
          <w:color w:val="1E293B"/>
          <w:sz w:val="22"/>
          <w:szCs w:val="22"/>
        </w:rPr>
        <w:t xml:space="preserve">Shift fill time drops from 4-plus hours to 15 minutes. Match accuracy is 99.8%. An agency that previously needed multiple coordinators for scheduling can now operate with one — or none.</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BUSINESS MODEL  (2:15 – 2:50)</w:t>
      </w:r>
    </w:p>
    <w:p>
      <w:pPr>
        <w:spacing w:after="80" w:before="80"/>
      </w:pPr>
      <w:r>
        <w:rPr>
          <w:rFonts w:ascii="Arial" w:cs="Arial" w:eastAsia="Arial" w:hAnsi="Arial"/>
          <w:b/>
          <w:bCs/>
          <w:color w:val="2563EB"/>
          <w:sz w:val="20"/>
          <w:szCs w:val="20"/>
        </w:rPr>
        <w:t xml:space="preserve">[DUAL REVENUE]  </w:t>
      </w:r>
      <w:r>
        <w:rPr>
          <w:rFonts w:ascii="Arial" w:cs="Arial" w:eastAsia="Arial" w:hAnsi="Arial"/>
          <w:color w:val="1E293B"/>
          <w:sz w:val="22"/>
          <w:szCs w:val="22"/>
        </w:rPr>
        <w:t xml:space="preserve">We operate a SaaS-plus-transaction model. Three pricing tiers: Starter at £299 per month for up to 50 staff, Growth at £499 per month for up to 200 staff — our most popular tier — and Scale at £999 per month for unlimited staff, multi-site management, and a white-label option. On top of the subscription, we take a 2 to 3% transaction fee per shift processed.</w:t>
      </w:r>
    </w:p>
    <w:p>
      <w:pPr>
        <w:spacing w:after="80" w:before="80"/>
      </w:pPr>
      <w:r>
        <w:rPr>
          <w:rFonts w:ascii="Arial" w:cs="Arial" w:eastAsia="Arial" w:hAnsi="Arial"/>
          <w:b/>
          <w:bCs/>
          <w:color w:val="2563EB"/>
          <w:sz w:val="20"/>
          <w:szCs w:val="20"/>
        </w:rPr>
        <w:t xml:space="preserve">[THE ECONOMICS]  </w:t>
      </w:r>
      <w:r>
        <w:rPr>
          <w:rFonts w:ascii="Arial" w:cs="Arial" w:eastAsia="Arial" w:hAnsi="Arial"/>
          <w:color w:val="1E293B"/>
          <w:sz w:val="22"/>
          <w:szCs w:val="22"/>
        </w:rPr>
        <w:t xml:space="preserve">Gross margin of 85%. Customer LTV of £7,200 or more on a 3-year retention basis. CAC target below £1,000. Break-even at Month 12 with 8 to 10 active clients. This is a recurring revenue business with extremely low marginal cost per additional agency.</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TRACTION  (2:50 – 3:25)</w:t>
      </w:r>
    </w:p>
    <w:p>
      <w:pPr>
        <w:spacing w:after="80" w:before="80"/>
      </w:pPr>
      <w:r>
        <w:rPr>
          <w:rFonts w:ascii="Arial" w:cs="Arial" w:eastAsia="Arial" w:hAnsi="Arial"/>
          <w:b/>
          <w:bCs/>
          <w:color w:val="2563EB"/>
          <w:sz w:val="20"/>
          <w:szCs w:val="20"/>
        </w:rPr>
        <w:t xml:space="preserve">[DOMINION LIVE]  </w:t>
      </w:r>
      <w:r>
        <w:rPr>
          <w:rFonts w:ascii="Arial" w:cs="Arial" w:eastAsia="Arial" w:hAnsi="Arial"/>
          <w:color w:val="1E293B"/>
          <w:sz w:val="22"/>
          <w:szCs w:val="22"/>
        </w:rPr>
        <w:t xml:space="preserve">We are not at demo stage. We are in production. Dominion Healthcare Services — a regional healthcare provider in Stockton-on-Tees — has been live on the platform since December 2025. 45-plus healthcare professionals onboarded. Over 200 shifts processed autonomously. 80% reduction in administrative time.</w:t>
      </w:r>
    </w:p>
    <w:p>
      <w:pPr>
        <w:spacing w:after="80" w:before="80"/>
      </w:pPr>
      <w:r>
        <w:rPr>
          <w:rFonts w:ascii="Arial" w:cs="Arial" w:eastAsia="Arial" w:hAnsi="Arial"/>
          <w:b/>
          <w:bCs/>
          <w:color w:val="2563EB"/>
          <w:sz w:val="20"/>
          <w:szCs w:val="20"/>
        </w:rPr>
        <w:t xml:space="preserve">[THE QUOTE]  </w:t>
      </w:r>
      <w:r>
        <w:rPr>
          <w:rFonts w:ascii="Arial" w:cs="Arial" w:eastAsia="Arial" w:hAnsi="Arial"/>
          <w:color w:val="1E293B"/>
          <w:sz w:val="22"/>
          <w:szCs w:val="22"/>
        </w:rPr>
        <w:t xml:space="preserve">Their Operations Director said: 'Before ACG StaffLink, we spent hours calling staff. Now shifts fill themselves in minutes. It has transformed our operations.' That is a real quote from a real client. We also have a warm pipeline of 30 agencies who have expressed interest following Dominion's results.</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MARKET  (3:25 – 3:55)</w:t>
      </w:r>
    </w:p>
    <w:p>
      <w:pPr>
        <w:spacing w:after="80" w:before="80"/>
      </w:pPr>
      <w:r>
        <w:rPr>
          <w:rFonts w:ascii="Arial" w:cs="Arial" w:eastAsia="Arial" w:hAnsi="Arial"/>
          <w:b/>
          <w:bCs/>
          <w:color w:val="2563EB"/>
          <w:sz w:val="20"/>
          <w:szCs w:val="20"/>
        </w:rPr>
        <w:t xml:space="preserve">[TAM]  </w:t>
      </w:r>
      <w:r>
        <w:rPr>
          <w:rFonts w:ascii="Arial" w:cs="Arial" w:eastAsia="Arial" w:hAnsi="Arial"/>
          <w:color w:val="1E293B"/>
          <w:sz w:val="22"/>
          <w:szCs w:val="22"/>
        </w:rPr>
        <w:t xml:space="preserve">£6.1 billion UK healthcare staffing market growing at 8 to 12% per year. 110,000-plus NHS vacancies are structurally driving demand for agency staff — that demand is not going away. Digital adoption is accelerating the shift from manual booking to AI-driven platforms.</w:t>
      </w:r>
    </w:p>
    <w:p>
      <w:pPr>
        <w:spacing w:after="80" w:before="80"/>
      </w:pPr>
      <w:r>
        <w:rPr>
          <w:rFonts w:ascii="Arial" w:cs="Arial" w:eastAsia="Arial" w:hAnsi="Arial"/>
          <w:b/>
          <w:bCs/>
          <w:color w:val="2563EB"/>
          <w:sz w:val="20"/>
          <w:szCs w:val="20"/>
        </w:rPr>
        <w:t xml:space="preserve">[TIMING]  </w:t>
      </w:r>
      <w:r>
        <w:rPr>
          <w:rFonts w:ascii="Arial" w:cs="Arial" w:eastAsia="Arial" w:hAnsi="Arial"/>
          <w:color w:val="1E293B"/>
          <w:sz w:val="22"/>
          <w:szCs w:val="22"/>
        </w:rPr>
        <w:t xml:space="preserve">We are early. The technology window is open. The agencies that adopt now will have a structural cost and compliance advantage over those who don't. Competitors have noticed the gap but are adding bolt-ons. We rebuilt the system. That's the difference.</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FOUNDER  (3:55 – 4:20)</w:t>
      </w:r>
    </w:p>
    <w:p>
      <w:pPr>
        <w:spacing w:after="80" w:before="80"/>
      </w:pPr>
      <w:r>
        <w:rPr>
          <w:rFonts w:ascii="Arial" w:cs="Arial" w:eastAsia="Arial" w:hAnsi="Arial"/>
          <w:b/>
          <w:bCs/>
          <w:color w:val="2563EB"/>
          <w:sz w:val="20"/>
          <w:szCs w:val="20"/>
        </w:rPr>
        <w:t xml:space="preserve">[MY BACKGROUND]  </w:t>
      </w:r>
      <w:r>
        <w:rPr>
          <w:rFonts w:ascii="Arial" w:cs="Arial" w:eastAsia="Arial" w:hAnsi="Arial"/>
          <w:color w:val="1E293B"/>
          <w:sz w:val="22"/>
          <w:szCs w:val="22"/>
        </w:rPr>
        <w:t xml:space="preserve">I'm Gizzy Basera. First Class Honours in Computer Science from Newcastle University, 20-plus years of software development experience. I built this entire platform myself — the architecture, the AI integration, the WhatsApp flows, the compliance engine, the GPS layer, the invoicing automation. That's over 85 React pages, 64 deployed cloud functions, and 50-plus database migrations, built as a solo founder.</w:t>
      </w:r>
    </w:p>
    <w:p>
      <w:pPr>
        <w:spacing w:after="80" w:before="80"/>
      </w:pPr>
      <w:r>
        <w:rPr>
          <w:rFonts w:ascii="Arial" w:cs="Arial" w:eastAsia="Arial" w:hAnsi="Arial"/>
          <w:b/>
          <w:bCs/>
          <w:color w:val="2563EB"/>
          <w:sz w:val="20"/>
          <w:szCs w:val="20"/>
        </w:rPr>
        <w:t xml:space="preserve">[WHY ME]  </w:t>
      </w:r>
      <w:r>
        <w:rPr>
          <w:rFonts w:ascii="Arial" w:cs="Arial" w:eastAsia="Arial" w:hAnsi="Arial"/>
          <w:color w:val="1E293B"/>
          <w:sz w:val="22"/>
          <w:szCs w:val="22"/>
        </w:rPr>
        <w:t xml:space="preserve">I spent years watching coordinators do work that machines should be doing. I was the kind of employee who got in trouble for automating my own job instead of just doing it. That pattern is what led here. I'm not building this because it's a good market opportunity. I'm building it because I cannot stop seeing how broken the current system is.</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CLOSE  (4:20 – 5:00)</w:t>
      </w:r>
    </w:p>
    <w:p>
      <w:pPr>
        <w:spacing w:after="80" w:before="80"/>
      </w:pPr>
      <w:r>
        <w:rPr>
          <w:rFonts w:ascii="Arial" w:cs="Arial" w:eastAsia="Arial" w:hAnsi="Arial"/>
          <w:b/>
          <w:bCs/>
          <w:color w:val="2563EB"/>
          <w:sz w:val="20"/>
          <w:szCs w:val="20"/>
        </w:rPr>
        <w:t xml:space="preserve">[THE ASK]  </w:t>
      </w:r>
      <w:r>
        <w:rPr>
          <w:rFonts w:ascii="Arial" w:cs="Arial" w:eastAsia="Arial" w:hAnsi="Arial"/>
          <w:color w:val="1E293B"/>
          <w:sz w:val="22"/>
          <w:szCs w:val="22"/>
        </w:rPr>
        <w:t xml:space="preserve">We are raising £60,000 in SEIS-eligible equity for 10 to 15% at a £350k to £500k pre-money valuation. For a UK taxpaying investor, the 50% income tax relief makes the effective capital at risk just £30,000. The funds go to Sales and Marketing, key hires, beta site expansion, and ops and legal.</w:t>
      </w:r>
    </w:p>
    <w:p>
      <w:pPr>
        <w:spacing w:after="80" w:before="80"/>
      </w:pPr>
      <w:r>
        <w:rPr>
          <w:rFonts w:ascii="Arial" w:cs="Arial" w:eastAsia="Arial" w:hAnsi="Arial"/>
          <w:b/>
          <w:bCs/>
          <w:color w:val="2563EB"/>
          <w:sz w:val="20"/>
          <w:szCs w:val="20"/>
        </w:rPr>
        <w:t xml:space="preserve">[THE MILESTONE]  </w:t>
      </w:r>
      <w:r>
        <w:rPr>
          <w:rFonts w:ascii="Arial" w:cs="Arial" w:eastAsia="Arial" w:hAnsi="Arial"/>
          <w:color w:val="1E293B"/>
          <w:sz w:val="22"/>
          <w:szCs w:val="22"/>
        </w:rPr>
        <w:t xml:space="preserve">This capital gets us from one live agency to five, and to public launch in Q2 2026. That is the milestone that sets up our next raise at significantly higher valuation.</w:t>
      </w:r>
    </w:p>
    <w:p>
      <w:pPr>
        <w:spacing w:after="80" w:before="80"/>
      </w:pPr>
      <w:r>
        <w:rPr>
          <w:rFonts w:ascii="Arial" w:cs="Arial" w:eastAsia="Arial" w:hAnsi="Arial"/>
          <w:b/>
          <w:bCs/>
          <w:color w:val="2563EB"/>
          <w:sz w:val="20"/>
          <w:szCs w:val="20"/>
        </w:rPr>
        <w:t xml:space="preserve">[THE ASK IN THIS ROOM]  </w:t>
      </w:r>
      <w:r>
        <w:rPr>
          <w:rFonts w:ascii="Arial" w:cs="Arial" w:eastAsia="Arial" w:hAnsi="Arial"/>
          <w:color w:val="1E293B"/>
          <w:sz w:val="22"/>
          <w:szCs w:val="22"/>
        </w:rPr>
        <w:t xml:space="preserve">I'm not here to close today. I'm here to find the right people. If you've scaled a B2B SaaS business, if you know the healthcare staffing sector, or if you're looking for a first-mover opportunity in a market that technology has almost entirely ignored — I would genuinely love five minutes with you.</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2563EB"/>
                <w:sz w:val="20"/>
                <w:szCs w:val="20"/>
              </w:rPr>
              <w:t xml:space="preserve">TIP  </w:t>
            </w:r>
            <w:r>
              <w:rPr>
                <w:rFonts w:ascii="Arial" w:cs="Arial" w:eastAsia="Arial" w:hAnsi="Arial"/>
                <w:i/>
                <w:iCs/>
                <w:color w:val="1B2A4A"/>
                <w:sz w:val="20"/>
                <w:szCs w:val="20"/>
              </w:rPr>
              <w:t xml:space="preserve">5-min tip: if you are running long, cut the market section — they will ask about it. Never cut the Dominion proof or the close.</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3 — Investor &amp; Mentor Q&amp;A Prep</w:t>
      </w:r>
    </w:p>
    <w:p>
      <w:pPr>
        <w:spacing w:after="80" w:before="60"/>
      </w:pPr>
      <w:r>
        <w:rPr>
          <w:rFonts w:ascii="Arial" w:cs="Arial" w:eastAsia="Arial" w:hAnsi="Arial"/>
          <w:color w:val="1E293B"/>
          <w:sz w:val="22"/>
          <w:szCs w:val="22"/>
        </w:rPr>
        <w:t xml:space="preserve">These are the questions most likely to come up in a 1-2-1 at the FUEL Roadshow. The model answers use your real numbers. Study the answers, then practise saying them out loud — not reading from a page.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2563EB"/>
                <w:sz w:val="20"/>
                <w:szCs w:val="20"/>
              </w:rPr>
              <w:t xml:space="preserve">TIP  </w:t>
            </w:r>
            <w:r>
              <w:rPr>
                <w:rFonts w:ascii="Arial" w:cs="Arial" w:eastAsia="Arial" w:hAnsi="Arial"/>
                <w:i/>
                <w:iCs/>
                <w:color w:val="1B2A4A"/>
                <w:sz w:val="20"/>
                <w:szCs w:val="20"/>
              </w:rPr>
              <w:t xml:space="preserve">Golden rule: answer first, explain second. Never bury the answer inside context. Lead with the point.</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Your Story</w:t>
      </w:r>
    </w:p>
    <w:p>
      <w:pPr>
        <w:spacing w:after="0" w:before="8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Tell me about yourself.</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60 seconds max. Forward-looking, not a CV recitation.</w:t>
            </w:r>
          </w:p>
          <w:p>
            <w:pPr>
              <w:spacing w:after="0" w:before="60"/>
            </w:pPr>
            <w:r>
              <w:t xml:space="preserve"/>
            </w:r>
          </w:p>
          <w:p>
            <w:pPr>
              <w:spacing w:after="60" w:before="60"/>
            </w:pPr>
            <w:r>
              <w:rPr>
                <w:rFonts w:ascii="Arial" w:cs="Arial" w:eastAsia="Arial" w:hAnsi="Arial"/>
                <w:color w:val="1E293B"/>
                <w:sz w:val="22"/>
                <w:szCs w:val="22"/>
              </w:rPr>
              <w:t xml:space="preserve">I am Gizzy Basera, founder and CEO of ACG StaffLink. I have a First Class Honours degree in Computer Science from Newcastle University and 20-plus years of software development experience. I spent years inside healthcare and technology operations watching coordinators do soul-destroying, repetitive admin that a machine could handle in seconds. So I built the machine. ACG StaffLink is now live with Dominion Healthcare in Stockton-on-Tees, we have processed over 200 shifts, and we are here today at the FUEL Roadshow to find the right people to help us scale.</w:t>
            </w:r>
          </w:p>
          <w:p>
            <w:pPr>
              <w:spacing w:after="0" w:before="60"/>
            </w:pPr>
            <w:r>
              <w:t xml:space="preserve"/>
            </w:r>
          </w:p>
          <w:p>
            <w:pPr>
              <w:spacing w:after="60" w:before="60"/>
            </w:pPr>
            <w:r>
              <w:rPr>
                <w:rFonts w:ascii="Arial" w:cs="Arial" w:eastAsia="Arial" w:hAnsi="Arial"/>
                <w:color w:val="1E293B"/>
                <w:sz w:val="22"/>
                <w:szCs w:val="22"/>
              </w:rPr>
              <w:t xml:space="preserve">Coaching note: end on forward momentum, not on where you came from.</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Why healthcare staffing? Why this sector?</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Investors back conviction. Be specific about what you saw.</w:t>
            </w:r>
          </w:p>
          <w:p>
            <w:pPr>
              <w:spacing w:after="0" w:before="60"/>
            </w:pPr>
            <w:r>
              <w:t xml:space="preserve"/>
            </w:r>
          </w:p>
          <w:p>
            <w:pPr>
              <w:spacing w:after="60" w:before="60"/>
            </w:pPr>
            <w:r>
              <w:rPr>
                <w:rFonts w:ascii="Arial" w:cs="Arial" w:eastAsia="Arial" w:hAnsi="Arial"/>
                <w:color w:val="1E293B"/>
                <w:sz w:val="22"/>
                <w:szCs w:val="22"/>
              </w:rPr>
              <w:t xml:space="preserve">I watched coordinators work 12-hour days doing work that should not require a human. Phone call after phone call. Missed shifts. Compliance errors. Not because the people were bad at their jobs — because the tools they had were designed for 1995. I got obsessed with fixing it.</w:t>
            </w:r>
          </w:p>
          <w:p>
            <w:pPr>
              <w:spacing w:after="0" w:before="60"/>
            </w:pPr>
            <w:r>
              <w:t xml:space="preserve"/>
            </w:r>
          </w:p>
          <w:p>
            <w:pPr>
              <w:spacing w:after="60" w:before="60"/>
            </w:pPr>
            <w:r>
              <w:rPr>
                <w:rFonts w:ascii="Arial" w:cs="Arial" w:eastAsia="Arial" w:hAnsi="Arial"/>
                <w:color w:val="1E293B"/>
                <w:sz w:val="22"/>
                <w:szCs w:val="22"/>
              </w:rPr>
              <w:t xml:space="preserve">The market timing matters too. The NHS has 110,000-plus vacancies. The demand for agency staff is structural and growing. And 60% of agencies are still running manually. The gap between the problem and the available solution is enormous — and that gap is what I built into.</w:t>
            </w:r>
          </w:p>
        </w:tc>
      </w:tr>
    </w:tbl>
    <w:p>
      <w:pPr>
        <w:spacing w:after="0" w:before="160"/>
      </w:pPr>
      <w:r>
        <w:t xml:space="preserve"/>
      </w:r>
    </w:p>
    <w:p>
      <w:r>
        <w:br w:type="page"/>
      </w:r>
    </w:p>
    <w:p>
      <w:pPr>
        <w:pStyle w:val="Heading2"/>
        <w:spacing w:after="120" w:before="280"/>
      </w:pPr>
      <w:r>
        <w:rPr>
          <w:rFonts w:ascii="Arial" w:cs="Arial" w:eastAsia="Arial" w:hAnsi="Arial"/>
          <w:b/>
          <w:bCs/>
          <w:color w:val="2563EB"/>
          <w:sz w:val="26"/>
          <w:szCs w:val="26"/>
        </w:rPr>
        <w:t xml:space="preserve">About the Product</w:t>
      </w:r>
    </w:p>
    <w:p>
      <w:pPr>
        <w:spacing w:after="0" w:before="8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exactly does it do — walk me through it.</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Lead with outcomes, not features. Use the three-step workflow.</w:t>
            </w:r>
          </w:p>
          <w:p>
            <w:pPr>
              <w:spacing w:after="0" w:before="60"/>
            </w:pPr>
            <w:r>
              <w:t xml:space="preserve"/>
            </w:r>
          </w:p>
          <w:p>
            <w:pPr>
              <w:spacing w:after="60" w:before="60"/>
            </w:pPr>
            <w:r>
              <w:rPr>
                <w:rFonts w:ascii="Arial" w:cs="Arial" w:eastAsia="Arial" w:hAnsi="Arial"/>
                <w:color w:val="1E293B"/>
                <w:sz w:val="22"/>
                <w:szCs w:val="22"/>
              </w:rPr>
              <w:t xml:space="preserve">Three steps. One: a manager posts a shift — the system auto-checks the budget and compliance rules and filters the eligible candidate pool instantly. Two: Kylie AI broadcasts via WhatsApp to eligible staff in priority order — no app download required, no login, just a message. Three: first qualified acceptance triggers instant booking — rota updated in real time, GPS geofencing activated for check-in verification.</w:t>
            </w:r>
          </w:p>
          <w:p>
            <w:pPr>
              <w:spacing w:after="0" w:before="60"/>
            </w:pPr>
            <w:r>
              <w:t xml:space="preserve"/>
            </w:r>
          </w:p>
          <w:p>
            <w:pPr>
              <w:spacing w:after="60" w:before="60"/>
            </w:pPr>
            <w:r>
              <w:rPr>
                <w:rFonts w:ascii="Arial" w:cs="Arial" w:eastAsia="Arial" w:hAnsi="Arial"/>
                <w:color w:val="1E293B"/>
                <w:sz w:val="22"/>
                <w:szCs w:val="22"/>
              </w:rPr>
              <w:t xml:space="preserve">Results: average fill time 15 minutes, match accuracy 99.8%, 80% reduction in admin time proven live at Dominion Healthcare.</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is the No-Login Moat?</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This is your strongest competitive differentiator. Own it.</w:t>
            </w:r>
          </w:p>
          <w:p>
            <w:pPr>
              <w:spacing w:after="0" w:before="60"/>
            </w:pPr>
            <w:r>
              <w:t xml:space="preserve"/>
            </w:r>
          </w:p>
          <w:p>
            <w:pPr>
              <w:spacing w:after="60" w:before="60"/>
            </w:pPr>
            <w:r>
              <w:rPr>
                <w:rFonts w:ascii="Arial" w:cs="Arial" w:eastAsia="Arial" w:hAnsi="Arial"/>
                <w:color w:val="1E293B"/>
                <w:sz w:val="22"/>
                <w:szCs w:val="22"/>
              </w:rPr>
              <w:t xml:space="preserve">98% of UK adults are already on WhatsApp. Our competitors force staff to download another app, create another account, remember another password. Adoption is their biggest problem — staff simply don't use the portal, so the automation never works properly.</w:t>
            </w:r>
          </w:p>
          <w:p>
            <w:pPr>
              <w:spacing w:after="0" w:before="60"/>
            </w:pPr>
            <w:r>
              <w:t xml:space="preserve"/>
            </w:r>
          </w:p>
          <w:p>
            <w:pPr>
              <w:spacing w:after="60" w:before="60"/>
            </w:pPr>
            <w:r>
              <w:rPr>
                <w:rFonts w:ascii="Arial" w:cs="Arial" w:eastAsia="Arial" w:hAnsi="Arial"/>
                <w:color w:val="1E293B"/>
                <w:sz w:val="22"/>
                <w:szCs w:val="22"/>
              </w:rPr>
              <w:t xml:space="preserve">We went to where staff already are. Because there is zero friction to adoption, engagement is near-instant. And once an agency has all of their staff communicating with Kylie through WhatsApp, switching to another system means starting that adoption process all over again. That is a genuine moat — not a marketing claim.</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Who are your competitors and why will you win?</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Name them confidently. Show you have done the analysis.</w:t>
            </w:r>
          </w:p>
          <w:p>
            <w:pPr>
              <w:spacing w:after="0" w:before="60"/>
            </w:pPr>
            <w:r>
              <w:t xml:space="preserve"/>
            </w:r>
          </w:p>
          <w:p>
            <w:pPr>
              <w:spacing w:after="60" w:before="60"/>
            </w:pPr>
            <w:r>
              <w:rPr>
                <w:rFonts w:ascii="Arial" w:cs="Arial" w:eastAsia="Arial" w:hAnsi="Arial"/>
                <w:color w:val="1E293B"/>
                <w:sz w:val="22"/>
                <w:szCs w:val="22"/>
              </w:rPr>
              <w:t xml:space="preserve">The main players are NHS Professionals, CareLineLive and Florence in the marketplace model, and Bullhorn as a generic ATS. None of them are AI-first. NHS Professionals uses legacy technology and heavy manual processes. CareLineLive and Florence are marketplaces — they disintermediate agencies rather than empower them. Bullhorn is not healthcare-specific and requires extensive setup.</w:t>
            </w:r>
          </w:p>
          <w:p>
            <w:pPr>
              <w:spacing w:after="0" w:before="60"/>
            </w:pPr>
            <w:r>
              <w:t xml:space="preserve"/>
            </w:r>
          </w:p>
          <w:p>
            <w:pPr>
              <w:spacing w:after="60" w:before="60"/>
            </w:pPr>
            <w:r>
              <w:rPr>
                <w:rFonts w:ascii="Arial" w:cs="Arial" w:eastAsia="Arial" w:hAnsi="Arial"/>
                <w:color w:val="1E293B"/>
                <w:sz w:val="22"/>
                <w:szCs w:val="22"/>
              </w:rPr>
              <w:t xml:space="preserve">We win because we are the only platform purpose-built as an AI-first, WhatsApp-native operating system for agencies. We are not a database with a chatbot on top. Kylie AI is embedded into the core workflow — that is architecturally different and significantly harder to replicate quickly.</w:t>
            </w:r>
          </w:p>
        </w:tc>
      </w:tr>
    </w:tbl>
    <w:p>
      <w:pPr>
        <w:spacing w:after="0" w:before="160"/>
      </w:pPr>
      <w:r>
        <w:t xml:space="preserve"/>
      </w:r>
    </w:p>
    <w:p>
      <w:r>
        <w:br w:type="page"/>
      </w:r>
    </w:p>
    <w:p>
      <w:pPr>
        <w:pStyle w:val="Heading2"/>
        <w:spacing w:after="120" w:before="280"/>
      </w:pPr>
      <w:r>
        <w:rPr>
          <w:rFonts w:ascii="Arial" w:cs="Arial" w:eastAsia="Arial" w:hAnsi="Arial"/>
          <w:b/>
          <w:bCs/>
          <w:color w:val="2563EB"/>
          <w:sz w:val="26"/>
          <w:szCs w:val="26"/>
        </w:rPr>
        <w:t xml:space="preserve">About the Business</w:t>
      </w:r>
    </w:p>
    <w:p>
      <w:pPr>
        <w:spacing w:after="0" w:before="8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is your pricing and business model?</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Specific and clear. Know your numbers cold.</w:t>
            </w:r>
          </w:p>
          <w:p>
            <w:pPr>
              <w:spacing w:after="0" w:before="60"/>
            </w:pPr>
            <w:r>
              <w:t xml:space="preserve"/>
            </w:r>
          </w:p>
          <w:p>
            <w:pPr>
              <w:spacing w:after="60" w:before="60"/>
            </w:pPr>
            <w:r>
              <w:rPr>
                <w:rFonts w:ascii="Arial" w:cs="Arial" w:eastAsia="Arial" w:hAnsi="Arial"/>
                <w:color w:val="1E293B"/>
                <w:sz w:val="22"/>
                <w:szCs w:val="22"/>
              </w:rPr>
              <w:t xml:space="preserve">We run a dual revenue model — SaaS subscription plus transaction fees. Three tiers: Starter at £299 per month for agencies with up to 50 staff, Growth at £499 per month for up to 200 staff — that is our most popular tier — and Scale at £999 per month which includes unlimited staff, multi-site management, custom API integration, and a white-label option.</w:t>
            </w:r>
          </w:p>
          <w:p>
            <w:pPr>
              <w:spacing w:after="0" w:before="60"/>
            </w:pPr>
            <w:r>
              <w:t xml:space="preserve"/>
            </w:r>
          </w:p>
          <w:p>
            <w:pPr>
              <w:spacing w:after="60" w:before="60"/>
            </w:pPr>
            <w:r>
              <w:rPr>
                <w:rFonts w:ascii="Arial" w:cs="Arial" w:eastAsia="Arial" w:hAnsi="Arial"/>
                <w:color w:val="1E293B"/>
                <w:sz w:val="22"/>
                <w:szCs w:val="22"/>
              </w:rPr>
              <w:t xml:space="preserve">On top of the subscription, we charge a 2 to 3% transaction fee on every shift processed through the platform. This creates a natural revenue flywheel — as agencies use the platform more, our revenue grows without us needing to upsell.</w:t>
            </w:r>
          </w:p>
          <w:p>
            <w:pPr>
              <w:spacing w:after="0" w:before="60"/>
            </w:pPr>
            <w:r>
              <w:t xml:space="preserve"/>
            </w:r>
          </w:p>
          <w:p>
            <w:pPr>
              <w:spacing w:after="60" w:before="60"/>
            </w:pPr>
            <w:r>
              <w:rPr>
                <w:rFonts w:ascii="Arial" w:cs="Arial" w:eastAsia="Arial" w:hAnsi="Arial"/>
                <w:color w:val="1E293B"/>
                <w:sz w:val="22"/>
                <w:szCs w:val="22"/>
              </w:rPr>
              <w:t xml:space="preserve">Gross margin is 85%. Customer LTV is £7,200-plus on a 3-year basis. CAC target below £1,000.</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are your financial projections?</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Present conservatively, explain the logic.</w:t>
            </w:r>
          </w:p>
          <w:p>
            <w:pPr>
              <w:spacing w:after="0" w:before="60"/>
            </w:pPr>
            <w:r>
              <w:t xml:space="preserve"/>
            </w:r>
          </w:p>
          <w:p>
            <w:pPr>
              <w:spacing w:after="60" w:before="60"/>
            </w:pPr>
            <w:r>
              <w:rPr>
                <w:rFonts w:ascii="Arial" w:cs="Arial" w:eastAsia="Arial" w:hAnsi="Arial"/>
                <w:color w:val="1E293B"/>
                <w:sz w:val="22"/>
                <w:szCs w:val="22"/>
              </w:rPr>
              <w:t xml:space="preserve">Year 1 ARR of £24,000 based on 6 paying clients at an average of £4,000 per year. Year 3 ARR of £290,000 with 40 agencies. Year 5 target of £1 million ARR with 100-plus agencies. We reach break-even at Month 12 with 8 to 10 active clients.</w:t>
            </w:r>
          </w:p>
          <w:p>
            <w:pPr>
              <w:spacing w:after="0" w:before="60"/>
            </w:pPr>
            <w:r>
              <w:t xml:space="preserve"/>
            </w:r>
          </w:p>
          <w:p>
            <w:pPr>
              <w:spacing w:after="60" w:before="60"/>
            </w:pPr>
            <w:r>
              <w:rPr>
                <w:rFonts w:ascii="Arial" w:cs="Arial" w:eastAsia="Arial" w:hAnsi="Arial"/>
                <w:color w:val="1E293B"/>
                <w:sz w:val="22"/>
                <w:szCs w:val="22"/>
              </w:rPr>
              <w:t xml:space="preserve">These are conservative projections based on current beta traction. The growth model has three revenue drivers: SaaS subscription growth as we add agencies, transaction fee volume as those agencies process more shifts, and provider base expansion as we move into adjacent healthcare verticals.</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You only have one live client. Is that enough validation?</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Address directly. This is a fair challenge.</w:t>
            </w:r>
          </w:p>
          <w:p>
            <w:pPr>
              <w:spacing w:after="0" w:before="60"/>
            </w:pPr>
            <w:r>
              <w:t xml:space="preserve"/>
            </w:r>
          </w:p>
          <w:p>
            <w:pPr>
              <w:spacing w:after="60" w:before="60"/>
            </w:pPr>
            <w:r>
              <w:rPr>
                <w:rFonts w:ascii="Arial" w:cs="Arial" w:eastAsia="Arial" w:hAnsi="Arial"/>
                <w:color w:val="1E293B"/>
                <w:sz w:val="22"/>
                <w:szCs w:val="22"/>
              </w:rPr>
              <w:t xml:space="preserve">One live client is one more than most companies at this stage have. What matters is what that one client shows: 45 healthcare professionals onboarded, 200-plus shifts processed autonomously, and 80% reduction in admin time — in a real production environment with real operators and real stakes.</w:t>
            </w:r>
          </w:p>
          <w:p>
            <w:pPr>
              <w:spacing w:after="0" w:before="60"/>
            </w:pPr>
            <w:r>
              <w:t xml:space="preserve"/>
            </w:r>
          </w:p>
          <w:p>
            <w:pPr>
              <w:spacing w:after="60" w:before="60"/>
            </w:pPr>
            <w:r>
              <w:rPr>
                <w:rFonts w:ascii="Arial" w:cs="Arial" w:eastAsia="Arial" w:hAnsi="Arial"/>
                <w:color w:val="1E293B"/>
                <w:sz w:val="22"/>
                <w:szCs w:val="22"/>
              </w:rPr>
              <w:t xml:space="preserve">We also have a warm pipeline of 30 agencies who have expressed interest following Dominion's results. The validation phase is complete. This round is about scaling from one site to five, not proving the concept works. The concept is already proven.</w:t>
            </w:r>
          </w:p>
        </w:tc>
      </w:tr>
    </w:tbl>
    <w:p>
      <w:pPr>
        <w:spacing w:after="0" w:before="160"/>
      </w:pPr>
      <w:r>
        <w:t xml:space="preserve"/>
      </w:r>
    </w:p>
    <w:p>
      <w:r>
        <w:br w:type="page"/>
      </w:r>
    </w:p>
    <w:p>
      <w:pPr>
        <w:pStyle w:val="Heading2"/>
        <w:spacing w:after="120" w:before="280"/>
      </w:pPr>
      <w:r>
        <w:rPr>
          <w:rFonts w:ascii="Arial" w:cs="Arial" w:eastAsia="Arial" w:hAnsi="Arial"/>
          <w:b/>
          <w:bCs/>
          <w:color w:val="2563EB"/>
          <w:sz w:val="26"/>
          <w:szCs w:val="26"/>
        </w:rPr>
        <w:t xml:space="preserve">About Investment &amp; Strategy</w:t>
      </w:r>
    </w:p>
    <w:p>
      <w:pPr>
        <w:spacing w:after="0" w:before="8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Why are you raising £60,000? What does it buy?</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Show you have thought about this — be specific.</w:t>
            </w:r>
          </w:p>
          <w:p>
            <w:pPr>
              <w:spacing w:after="0" w:before="60"/>
            </w:pPr>
            <w:r>
              <w:t xml:space="preserve"/>
            </w:r>
          </w:p>
          <w:p>
            <w:pPr>
              <w:spacing w:after="60" w:before="60"/>
            </w:pPr>
            <w:r>
              <w:rPr>
                <w:rFonts w:ascii="Arial" w:cs="Arial" w:eastAsia="Arial" w:hAnsi="Arial"/>
                <w:color w:val="1E293B"/>
                <w:sz w:val="22"/>
                <w:szCs w:val="22"/>
              </w:rPr>
              <w:t xml:space="preserve">The £60,000 is allocated precisely. Sales and Marketing gets £20,000 for LinkedIn and NHS outreach, advertising, and case study production — the assets that convert our 30-agency warm pipeline into paying clients. Hiring key roles takes £15,000 for part-time sales and customer success support. Beta site expansion takes £10,000 to roll out from one to four additional sites. Ops and legal takes £8,000 for SaaS contracts, data processing agreements, and GDPR compliance. The remaining £7,000 is contingency.</w:t>
            </w:r>
          </w:p>
          <w:p>
            <w:pPr>
              <w:spacing w:after="0" w:before="60"/>
            </w:pPr>
            <w:r>
              <w:t xml:space="preserve"/>
            </w:r>
          </w:p>
          <w:p>
            <w:pPr>
              <w:spacing w:after="60" w:before="60"/>
            </w:pPr>
            <w:r>
              <w:rPr>
                <w:rFonts w:ascii="Arial" w:cs="Arial" w:eastAsia="Arial" w:hAnsi="Arial"/>
                <w:color w:val="1E293B"/>
                <w:sz w:val="22"/>
                <w:szCs w:val="22"/>
              </w:rPr>
              <w:t xml:space="preserve">The 12-month plan: Q2 deploy and hire, Q3 direct sales campaign and marketing launch, Q4-plus reach 500-plus shifts per week on a monthly recurring basis. That is the milestone that sets up our next raise at a significantly higher valuation.</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is SEIS and why does it matter to me as an investor?</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Know this cold. It is a major selling point for UK investors.</w:t>
            </w:r>
          </w:p>
          <w:p>
            <w:pPr>
              <w:spacing w:after="0" w:before="60"/>
            </w:pPr>
            <w:r>
              <w:t xml:space="preserve"/>
            </w:r>
          </w:p>
          <w:p>
            <w:pPr>
              <w:spacing w:after="60" w:before="60"/>
            </w:pPr>
            <w:r>
              <w:rPr>
                <w:rFonts w:ascii="Arial" w:cs="Arial" w:eastAsia="Arial" w:hAnsi="Arial"/>
                <w:color w:val="1E293B"/>
                <w:sz w:val="22"/>
                <w:szCs w:val="22"/>
              </w:rPr>
              <w:t xml:space="preserve">SEIS — the Seed Enterprise Investment Scheme — gives UK taxpaying investors 50% income tax relief on investments up to £200,000 per year. So a £60,000 investment into ACG StaffLink has an effective cost of £30,000 after tax relief. On top of that, any capital gains on the shares are exempt from CGT if held for three years.</w:t>
            </w:r>
          </w:p>
          <w:p>
            <w:pPr>
              <w:spacing w:after="0" w:before="60"/>
            </w:pPr>
            <w:r>
              <w:t xml:space="preserve"/>
            </w:r>
          </w:p>
          <w:p>
            <w:pPr>
              <w:spacing w:after="60" w:before="60"/>
            </w:pPr>
            <w:r>
              <w:rPr>
                <w:rFonts w:ascii="Arial" w:cs="Arial" w:eastAsia="Arial" w:hAnsi="Arial"/>
                <w:color w:val="1E293B"/>
                <w:sz w:val="22"/>
                <w:szCs w:val="22"/>
              </w:rPr>
              <w:t xml:space="preserve">That means the downside risk is significantly reduced, and the upside on a base-case 20x return on a £1M valuation is entirely tax-free. For an eligible UK investor, SEIS is the most tax-efficient investment vehicle available.</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is your biggest risk?</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Honest self-awareness earns more trust than false confidence.</w:t>
            </w:r>
          </w:p>
          <w:p>
            <w:pPr>
              <w:spacing w:after="0" w:before="60"/>
            </w:pPr>
            <w:r>
              <w:t xml:space="preserve"/>
            </w:r>
          </w:p>
          <w:p>
            <w:pPr>
              <w:spacing w:after="60" w:before="60"/>
            </w:pPr>
            <w:r>
              <w:rPr>
                <w:rFonts w:ascii="Arial" w:cs="Arial" w:eastAsia="Arial" w:hAnsi="Arial"/>
                <w:color w:val="1E293B"/>
                <w:sz w:val="22"/>
                <w:szCs w:val="22"/>
              </w:rPr>
              <w:t xml:space="preserve">Two risks I take seriously. First, sales cycle length — healthcare operators are cautious and owner-managed. They do not switch systems lightly. Our mitigation is exactly what we are doing with Dominion: we earn trust through a live production phase before asking for a commercial commitment. The 30-agency warm pipeline suggests that approach is working.</w:t>
            </w:r>
          </w:p>
          <w:p>
            <w:pPr>
              <w:spacing w:after="0" w:before="60"/>
            </w:pPr>
            <w:r>
              <w:t xml:space="preserve"/>
            </w:r>
          </w:p>
          <w:p>
            <w:pPr>
              <w:spacing w:after="60" w:before="60"/>
            </w:pPr>
            <w:r>
              <w:rPr>
                <w:rFonts w:ascii="Arial" w:cs="Arial" w:eastAsia="Arial" w:hAnsi="Arial"/>
                <w:color w:val="1E293B"/>
                <w:sz w:val="22"/>
                <w:szCs w:val="22"/>
              </w:rPr>
              <w:t xml:space="preserve">Second, commercial distribution. I am a strong technical founder but I am a solo founder. Scaling the outreach, demos, and onboarding process needs either a co-founder who owns the commercial side, or the capital to hire that capacity. That is exactly what the £15,000 hiring allocation in this round addresses.</w:t>
            </w:r>
          </w:p>
        </w:tc>
      </w:tr>
    </w:tbl>
    <w:p>
      <w:pPr>
        <w:spacing w:after="0" w:before="160"/>
      </w:pPr>
      <w:r>
        <w:t xml:space="preserve"/>
      </w:r>
    </w:p>
    <w:p>
      <w:r>
        <w:br w:type="pag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Why are you the right person to build this?</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Founder conviction question. Do not be modest here.</w:t>
            </w:r>
          </w:p>
          <w:p>
            <w:pPr>
              <w:spacing w:after="0" w:before="60"/>
            </w:pPr>
            <w:r>
              <w:t xml:space="preserve"/>
            </w:r>
          </w:p>
          <w:p>
            <w:pPr>
              <w:spacing w:after="60" w:before="60"/>
            </w:pPr>
            <w:r>
              <w:rPr>
                <w:rFonts w:ascii="Arial" w:cs="Arial" w:eastAsia="Arial" w:hAnsi="Arial"/>
                <w:color w:val="1E293B"/>
                <w:sz w:val="22"/>
                <w:szCs w:val="22"/>
              </w:rPr>
              <w:t xml:space="preserve">I built this entire platform by myself. The full-stack architecture, the WhatsApp AI integration, the GPS geofencing, the compliance engine, the automated reporting, the invoicing system — that is 85-plus React pages, 64 deployed edge functions, and 50-plus database migrations. As a solo founder, with no engineering team. That tells you I can execute.</w:t>
            </w:r>
          </w:p>
          <w:p>
            <w:pPr>
              <w:spacing w:after="0" w:before="60"/>
            </w:pPr>
            <w:r>
              <w:t xml:space="preserve"/>
            </w:r>
          </w:p>
          <w:p>
            <w:pPr>
              <w:spacing w:after="60" w:before="60"/>
            </w:pPr>
            <w:r>
              <w:rPr>
                <w:rFonts w:ascii="Arial" w:cs="Arial" w:eastAsia="Arial" w:hAnsi="Arial"/>
                <w:color w:val="1E293B"/>
                <w:sz w:val="22"/>
                <w:szCs w:val="22"/>
              </w:rPr>
              <w:t xml:space="preserve">I also have a First Class degree in Computer Science from Newcastle University and over 20 years of software development experience. I did not stumble into this problem — I spent years inside healthcare operations watching it. I understand the domain at a technical and operational level simultaneously, which is rare.</w:t>
            </w:r>
          </w:p>
          <w:p>
            <w:pPr>
              <w:spacing w:after="0" w:before="60"/>
            </w:pPr>
            <w:r>
              <w:t xml:space="preserve"/>
            </w:r>
          </w:p>
          <w:p>
            <w:pPr>
              <w:spacing w:after="60" w:before="60"/>
            </w:pPr>
            <w:r>
              <w:rPr>
                <w:rFonts w:ascii="Arial" w:cs="Arial" w:eastAsia="Arial" w:hAnsi="Arial"/>
                <w:color w:val="1E293B"/>
                <w:sz w:val="22"/>
                <w:szCs w:val="22"/>
              </w:rPr>
              <w:t xml:space="preserve">What I am looking for now is the right partners to balance what I am less strong on — commercial scaling, investor relationships, distribution. The product is built. The traction is real. The gap is in go-to-market, and that is a solvable problem with the right people around the table.</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Curveball &amp; Tough Questions</w:t>
      </w:r>
    </w:p>
    <w:p>
      <w:pPr>
        <w:spacing w:after="0" w:before="8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if someone like NHS Digital just builds this themselves?</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Show strategic awareness.</w:t>
            </w:r>
          </w:p>
          <w:p>
            <w:pPr>
              <w:spacing w:after="0" w:before="60"/>
            </w:pPr>
            <w:r>
              <w:t xml:space="preserve"/>
            </w:r>
          </w:p>
          <w:p>
            <w:pPr>
              <w:spacing w:after="60" w:before="60"/>
            </w:pPr>
            <w:r>
              <w:rPr>
                <w:rFonts w:ascii="Arial" w:cs="Arial" w:eastAsia="Arial" w:hAnsi="Arial"/>
                <w:color w:val="1E293B"/>
                <w:sz w:val="22"/>
                <w:szCs w:val="22"/>
              </w:rPr>
              <w:t xml:space="preserve">NHS Digital moves very slowly — procurement cycles alone take 18 to 24 months. By the time any national body has specified, tendered, and contracted something like this, we will have hundreds of agencies embedded in our workflow with staff already communicating with Kylie through WhatsApp. That switching cost is real and structural.</w:t>
            </w:r>
          </w:p>
          <w:p>
            <w:pPr>
              <w:spacing w:after="0" w:before="60"/>
            </w:pPr>
            <w:r>
              <w:t xml:space="preserve"/>
            </w:r>
          </w:p>
          <w:p>
            <w:pPr>
              <w:spacing w:after="60" w:before="60"/>
            </w:pPr>
            <w:r>
              <w:rPr>
                <w:rFonts w:ascii="Arial" w:cs="Arial" w:eastAsia="Arial" w:hAnsi="Arial"/>
                <w:color w:val="1E293B"/>
                <w:sz w:val="22"/>
                <w:szCs w:val="22"/>
              </w:rPr>
              <w:t xml:space="preserve">There is also a fundamental difference in positioning. NHS Digital serves NHS trusts. We serve independent agencies — the 10,000-plus private providers who supply the NHS but are not governed by it. That market is fragmented, underserved, and precisely where we are focused.</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is your MRR right now?</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Be honest. You are pre-revenue but not pre-traction.</w:t>
            </w:r>
          </w:p>
          <w:p>
            <w:pPr>
              <w:spacing w:after="0" w:before="60"/>
            </w:pPr>
            <w:r>
              <w:t xml:space="preserve"/>
            </w:r>
          </w:p>
          <w:p>
            <w:pPr>
              <w:spacing w:after="60" w:before="60"/>
            </w:pPr>
            <w:r>
              <w:rPr>
                <w:rFonts w:ascii="Arial" w:cs="Arial" w:eastAsia="Arial" w:hAnsi="Arial"/>
                <w:color w:val="1E293B"/>
                <w:sz w:val="22"/>
                <w:szCs w:val="22"/>
              </w:rPr>
              <w:t xml:space="preserve">We are in a funded production testing phase, which means Dominion is on the platform and we are refining it before the commercial launch in Q2 2026. We made a deliberate decision not to charge during this phase — we wanted the product to be demonstrably excellent before tying commercial terms to it. That approach gave us the Dominion quote and the 80% admin reduction figure.</w:t>
            </w:r>
          </w:p>
          <w:p>
            <w:pPr>
              <w:spacing w:after="0" w:before="60"/>
            </w:pPr>
            <w:r>
              <w:t xml:space="preserve"/>
            </w:r>
          </w:p>
          <w:p>
            <w:pPr>
              <w:spacing w:after="60" w:before="60"/>
            </w:pPr>
            <w:r>
              <w:rPr>
                <w:rFonts w:ascii="Arial" w:cs="Arial" w:eastAsia="Arial" w:hAnsi="Arial"/>
                <w:color w:val="1E293B"/>
                <w:sz w:val="22"/>
                <w:szCs w:val="22"/>
              </w:rPr>
              <w:t xml:space="preserve">Commercial revenue starts at Q2 launch. Year 1 ARR target is £24,000, which requires just six paying agencies at an average of £4,000 per year. Given a 30-agency warm pipeline, that is a conservative target.</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You are a solo founder — doesn't that worry investors?</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Do not be defensive. Acknowledge and reframe.</w:t>
            </w:r>
          </w:p>
          <w:p>
            <w:pPr>
              <w:spacing w:after="0" w:before="60"/>
            </w:pPr>
            <w:r>
              <w:t xml:space="preserve"/>
            </w:r>
          </w:p>
          <w:p>
            <w:pPr>
              <w:spacing w:after="60" w:before="60"/>
            </w:pPr>
            <w:r>
              <w:rPr>
                <w:rFonts w:ascii="Arial" w:cs="Arial" w:eastAsia="Arial" w:hAnsi="Arial"/>
                <w:color w:val="1E293B"/>
                <w:sz w:val="22"/>
                <w:szCs w:val="22"/>
              </w:rPr>
              <w:t xml:space="preserve">It is a valid point, and it is why I am here. I take the co-founder question seriously. The fact that I have built an enterprise-grade, production-live platform entirely alone is evidence of execution ability — but I know that scaling a commercial operation requires different skills than building the product.</w:t>
            </w:r>
          </w:p>
          <w:p>
            <w:pPr>
              <w:spacing w:after="0" w:before="60"/>
            </w:pPr>
            <w:r>
              <w:t xml:space="preserve"/>
            </w:r>
          </w:p>
          <w:p>
            <w:pPr>
              <w:spacing w:after="60" w:before="60"/>
            </w:pPr>
            <w:r>
              <w:rPr>
                <w:rFonts w:ascii="Arial" w:cs="Arial" w:eastAsia="Arial" w:hAnsi="Arial"/>
                <w:color w:val="1E293B"/>
                <w:sz w:val="22"/>
                <w:szCs w:val="22"/>
              </w:rPr>
              <w:t xml:space="preserve">The funding I am raising addresses this directly. £15,000 of it goes to hiring key sales and customer success support. And beyond that, I am actively looking for the right commercial co-founder or strategic advisor. This room is part of that search.</w:t>
            </w:r>
          </w:p>
        </w:tc>
      </w:tr>
    </w:tbl>
    <w:p>
      <w:pPr>
        <w:spacing w:after="0" w:before="160"/>
      </w:pPr>
      <w:r>
        <w:t xml:space="preserve"/>
      </w:r>
    </w:p>
    <w:tbl>
      <w:tblPr>
        <w:tblW w:type="dxa" w:w="9026"/>
        <w:tblBorders>
          <w:top w:val="single" w:color="CBD5E1" w:sz="1"/>
          <w:left w:val="single" w:color="CBD5E1" w:sz="1"/>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Your system is aimed at taking people's jobs.</w:t>
            </w:r>
          </w:p>
        </w:tc>
      </w:tr>
      <w:tr>
        <w:tc>
          <w:tcPr>
            <w:tcW w:type="dxa" w:w="9026"/>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Reframe immediately. This is not a threat to jobs — it is a reassignment of human energy.</w:t>
            </w:r>
          </w:p>
          <w:p>
            <w:pPr>
              <w:spacing w:after="0" w:before="60"/>
            </w:pPr>
            <w:r>
              <w:t xml:space="preserve"/>
            </w:r>
          </w:p>
          <w:p>
            <w:pPr>
              <w:spacing w:after="60" w:before="60"/>
            </w:pPr>
            <w:r>
              <w:rPr>
                <w:rFonts w:ascii="Arial" w:cs="Arial" w:eastAsia="Arial" w:hAnsi="Arial"/>
                <w:color w:val="1E293B"/>
                <w:sz w:val="22"/>
                <w:szCs w:val="22"/>
              </w:rPr>
              <w:t xml:space="preserve">Let me flip that. What my system removes is the 80% of a coordinator's day that is mechanical, repetitive, and frankly soul-destroying. Phone call. Voicemail. Text. Wait. Chase. Repeat. That is not what a person with relationship skills, industry knowledge, and initiative should be doing. That is what a machine is for.</w:t>
            </w:r>
          </w:p>
          <w:p>
            <w:pPr>
              <w:spacing w:after="0" w:before="60"/>
            </w:pPr>
            <w:r>
              <w:t xml:space="preserve"/>
            </w:r>
          </w:p>
          <w:p>
            <w:pPr>
              <w:spacing w:after="60" w:before="60"/>
            </w:pPr>
            <w:r>
              <w:rPr>
                <w:rFonts w:ascii="Arial" w:cs="Arial" w:eastAsia="Arial" w:hAnsi="Arial"/>
                <w:color w:val="1E293B"/>
                <w:sz w:val="22"/>
                <w:szCs w:val="22"/>
              </w:rPr>
              <w:t xml:space="preserve">What actually happens when you remove that grind? The coordinator becomes a client relationship manager. They spend their time building trust with agency owners, solving problems that need human judgement, and developing new business. The same person who was drowning in shift-chasing admin becomes a genuine commercial asset.</w:t>
            </w:r>
          </w:p>
          <w:p>
            <w:pPr>
              <w:spacing w:after="0" w:before="60"/>
            </w:pPr>
            <w:r>
              <w:t xml:space="preserve"/>
            </w:r>
          </w:p>
          <w:p>
            <w:pPr>
              <w:spacing w:after="60" w:before="60"/>
            </w:pPr>
            <w:r>
              <w:rPr>
                <w:rFonts w:ascii="Arial" w:cs="Arial" w:eastAsia="Arial" w:hAnsi="Arial"/>
                <w:color w:val="1E293B"/>
                <w:sz w:val="22"/>
                <w:szCs w:val="22"/>
              </w:rPr>
              <w:t xml:space="preserve">For the agency leader — instead of firefighting operational problems every day, they can finally focus on direction. Growth. New contracts. New markets. Strategy. That is where a leader's energy belongs, and right now most of them cannot get there because they are stuck in the weeds.</w:t>
            </w:r>
          </w:p>
          <w:p>
            <w:pPr>
              <w:spacing w:after="0" w:before="60"/>
            </w:pPr>
            <w:r>
              <w:t xml:space="preserve"/>
            </w:r>
          </w:p>
          <w:p>
            <w:pPr>
              <w:spacing w:after="60" w:before="60"/>
            </w:pPr>
            <w:r>
              <w:rPr>
                <w:rFonts w:ascii="Arial" w:cs="Arial" w:eastAsia="Arial" w:hAnsi="Arial"/>
                <w:color w:val="1E293B"/>
                <w:sz w:val="22"/>
                <w:szCs w:val="22"/>
              </w:rPr>
              <w:t xml:space="preserve">And here is the competitive reality: the agencies that automate first will grow fastest. More clients, more shifts, more revenue — which creates more jobs, and more sustainable ones. The agency that stays manual will lose ground to the one that does not. The real risk to jobs is not automation. It is refusing to adopt it while your competitors do.</w:t>
            </w:r>
          </w:p>
          <w:p>
            <w:pPr>
              <w:spacing w:after="0" w:before="60"/>
            </w:pPr>
            <w:r>
              <w:t xml:space="preserve"/>
            </w:r>
          </w:p>
          <w:p>
            <w:pPr>
              <w:spacing w:after="60" w:before="60"/>
            </w:pPr>
            <w:r>
              <w:rPr>
                <w:rFonts w:ascii="Arial" w:cs="Arial" w:eastAsia="Arial" w:hAnsi="Arial"/>
                <w:color w:val="1E293B"/>
                <w:sz w:val="22"/>
                <w:szCs w:val="22"/>
              </w:rPr>
              <w:t xml:space="preserve">I did not build this to cut headcount. I built it to give people their time back — so they can do the parts of their job that actually matter.</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4 — Conversation Starters</w:t>
      </w:r>
    </w:p>
    <w:p>
      <w:pPr>
        <w:spacing w:after="80" w:before="60"/>
      </w:pPr>
      <w:r>
        <w:rPr>
          <w:rFonts w:ascii="Arial" w:cs="Arial" w:eastAsia="Arial" w:hAnsi="Arial"/>
          <w:color w:val="1E293B"/>
          <w:sz w:val="22"/>
          <w:szCs w:val="22"/>
        </w:rPr>
        <w:t xml:space="preserve">For informal moments — not pitches. These open a conversation naturally without launching into a presentation.</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If someone asks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40" w:before="40"/>
            </w:pPr>
            <w:r>
              <w:rPr>
                <w:rFonts w:ascii="Arial" w:cs="Arial" w:eastAsia="Arial" w:hAnsi="Arial"/>
                <w:b w:val="false"/>
                <w:bCs w:val="false"/>
                <w:i/>
                <w:iCs/>
                <w:color w:val="1B2A4A"/>
                <w:sz w:val="22"/>
                <w:szCs w:val="22"/>
              </w:rPr>
              <w:t xml:space="preserve">"I built an AI that fills healthcare shifts in 15 minutes instead of 4 hours — using WhatsApp, so staff don't need a new app or login."</w:t>
            </w:r>
          </w:p>
          <w:p>
            <w:pPr>
              <w:spacing w:after="40" w:before="40"/>
            </w:pPr>
            <w:r>
              <w:rPr>
                <w:rFonts w:ascii="Arial" w:cs="Arial" w:eastAsia="Arial" w:hAnsi="Arial"/>
                <w:b w:val="false"/>
                <w:bCs w:val="false"/>
                <w:i w:val="false"/>
                <w:iCs w:val="false"/>
                <w:color w:val="1E293B"/>
                <w:sz w:val="22"/>
                <w:szCs w:val="22"/>
              </w:rPr>
              <w:t xml:space="preserve"> </w:t>
            </w:r>
          </w:p>
          <w:p>
            <w:pPr>
              <w:spacing w:after="40" w:before="40"/>
            </w:pPr>
            <w:r>
              <w:rPr>
                <w:rFonts w:ascii="Arial" w:cs="Arial" w:eastAsia="Arial" w:hAnsi="Arial"/>
                <w:b w:val="false"/>
                <w:bCs w:val="false"/>
                <w:i w:val="false"/>
                <w:iCs w:val="false"/>
                <w:color w:val="64748B"/>
                <w:sz w:val="20"/>
                <w:szCs w:val="20"/>
              </w:rPr>
              <w:t xml:space="preserve">Then stop. Let them ask the follow-up. Don't pitch — let curiosity pull them in.</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If talking to an investor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40" w:before="40"/>
            </w:pPr>
            <w:r>
              <w:rPr>
                <w:rFonts w:ascii="Arial" w:cs="Arial" w:eastAsia="Arial" w:hAnsi="Arial"/>
                <w:b w:val="false"/>
                <w:bCs w:val="false"/>
                <w:i/>
                <w:iCs/>
                <w:color w:val="1B2A4A"/>
                <w:sz w:val="22"/>
                <w:szCs w:val="22"/>
              </w:rPr>
              <w:t xml:space="preserve">"I have a healthcare staffing platform live with a paying client since December — 200 shifts processed, 80% admin reduction. We are raising £60k SEIS at £350k-£500k pre-money. Is this a space you look at?"</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If talking to a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40" w:before="40"/>
            </w:pPr>
            <w:r>
              <w:rPr>
                <w:rFonts w:ascii="Arial" w:cs="Arial" w:eastAsia="Arial" w:hAnsi="Arial"/>
                <w:b w:val="false"/>
                <w:bCs w:val="false"/>
                <w:i/>
                <w:iCs/>
                <w:color w:val="1B2A4A"/>
                <w:sz w:val="22"/>
                <w:szCs w:val="22"/>
              </w:rPr>
              <w:t xml:space="preserve">"I have built the product and I have live traction. The gap I am trying to close is the commercial side — outreach, conversion, scaling to 20-plus agencies. You have probably seen this transition before. What breaks first?"</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If someone challenges your 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40" w:before="40"/>
            </w:pPr>
            <w:r>
              <w:rPr>
                <w:rFonts w:ascii="Arial" w:cs="Arial" w:eastAsia="Arial" w:hAnsi="Arial"/>
                <w:b w:val="false"/>
                <w:bCs w:val="false"/>
                <w:i/>
                <w:iCs/>
                <w:color w:val="1B2A4A"/>
                <w:sz w:val="22"/>
                <w:szCs w:val="22"/>
              </w:rPr>
              <w:t xml:space="preserve">"At £350k to £500k pre-money, SEIS tax relief makes the effective investor risk £30,000 on a business that is already live, already has a paying client, and already has a 30-agency warm pipeline. That is not a pre-revenue bet — that is a scaling bet."</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The 20-second version — when time is almost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spacing w:after="40" w:before="40"/>
              <w:jc w:val="center"/>
            </w:pPr>
            <w:r>
              <w:rPr>
                <w:rFonts w:ascii="Arial" w:cs="Arial" w:eastAsia="Arial" w:hAnsi="Arial"/>
                <w:b w:val="false"/>
                <w:bCs w:val="false"/>
                <w:i/>
                <w:iCs/>
                <w:color w:val="FFFFFF"/>
                <w:sz w:val="24"/>
                <w:szCs w:val="24"/>
              </w:rPr>
              <w:t xml:space="preserve">"NHS agencies spend 4 hours filling shifts I fill in 15 minutes via WhatsApp AI. One live client, 200 shifts, 80% admin reduction. Raising £60k SEIS. That is me."</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5 — Practice Checklist</w:t>
      </w:r>
    </w:p>
    <w:p>
      <w:pPr>
        <w:spacing w:after="80" w:before="60"/>
      </w:pPr>
      <w:r>
        <w:rPr>
          <w:rFonts w:ascii="Arial" w:cs="Arial" w:eastAsia="Arial" w:hAnsi="Arial"/>
          <w:color w:val="1E293B"/>
          <w:sz w:val="22"/>
          <w:szCs w:val="22"/>
        </w:rPr>
        <w:t xml:space="preserve">Use this before 17 March. Say everything out loud — not just read it.</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Numbers to Know Without Thinking</w:t>
      </w:r>
    </w:p>
    <w:p>
      <w:pPr>
        <w:pStyle w:val="ListParagraph"/>
        <w:numPr>
          <w:ilvl w:val="0"/>
          <w:numId w:val="2"/>
        </w:numPr>
        <w:spacing w:after="80" w:before="60"/>
      </w:pPr>
      <w:r>
        <w:rPr>
          <w:rFonts w:ascii="Arial" w:cs="Arial" w:eastAsia="Arial" w:hAnsi="Arial"/>
          <w:color w:val="1E293B"/>
          <w:sz w:val="22"/>
          <w:szCs w:val="22"/>
        </w:rPr>
        <w:t xml:space="preserve">£3.8bn — NHS annual agency spend wasted on inefficient fees</w:t>
      </w:r>
    </w:p>
    <w:p>
      <w:pPr>
        <w:pStyle w:val="ListParagraph"/>
        <w:numPr>
          <w:ilvl w:val="0"/>
          <w:numId w:val="2"/>
        </w:numPr>
        <w:spacing w:after="80" w:before="60"/>
      </w:pPr>
      <w:r>
        <w:rPr>
          <w:rFonts w:ascii="Arial" w:cs="Arial" w:eastAsia="Arial" w:hAnsi="Arial"/>
          <w:color w:val="1E293B"/>
          <w:sz w:val="22"/>
          <w:szCs w:val="22"/>
        </w:rPr>
        <w:t xml:space="preserve">60% — agencies still running on manual workflows</w:t>
      </w:r>
    </w:p>
    <w:p>
      <w:pPr>
        <w:pStyle w:val="ListParagraph"/>
        <w:numPr>
          <w:ilvl w:val="0"/>
          <w:numId w:val="2"/>
        </w:numPr>
        <w:spacing w:after="80" w:before="60"/>
      </w:pPr>
      <w:r>
        <w:rPr>
          <w:rFonts w:ascii="Arial" w:cs="Arial" w:eastAsia="Arial" w:hAnsi="Arial"/>
          <w:color w:val="1E293B"/>
          <w:sz w:val="22"/>
          <w:szCs w:val="22"/>
        </w:rPr>
        <w:t xml:space="preserve">4+ hours — current average time to fill an urgent shift</w:t>
      </w:r>
    </w:p>
    <w:p>
      <w:pPr>
        <w:pStyle w:val="ListParagraph"/>
        <w:numPr>
          <w:ilvl w:val="0"/>
          <w:numId w:val="2"/>
        </w:numPr>
        <w:spacing w:after="80" w:before="60"/>
      </w:pPr>
      <w:r>
        <w:rPr>
          <w:rFonts w:ascii="Arial" w:cs="Arial" w:eastAsia="Arial" w:hAnsi="Arial"/>
          <w:color w:val="1E293B"/>
          <w:sz w:val="22"/>
          <w:szCs w:val="22"/>
        </w:rPr>
        <w:t xml:space="preserve">15 minutes — your fill time. 95% faster than manual.</w:t>
      </w:r>
    </w:p>
    <w:p>
      <w:pPr>
        <w:pStyle w:val="ListParagraph"/>
        <w:numPr>
          <w:ilvl w:val="0"/>
          <w:numId w:val="2"/>
        </w:numPr>
        <w:spacing w:after="80" w:before="60"/>
      </w:pPr>
      <w:r>
        <w:rPr>
          <w:rFonts w:ascii="Arial" w:cs="Arial" w:eastAsia="Arial" w:hAnsi="Arial"/>
          <w:color w:val="1E293B"/>
          <w:sz w:val="22"/>
          <w:szCs w:val="22"/>
        </w:rPr>
        <w:t xml:space="preserve">99.8% — Kylie AI match accuracy</w:t>
      </w:r>
    </w:p>
    <w:p>
      <w:pPr>
        <w:pStyle w:val="ListParagraph"/>
        <w:numPr>
          <w:ilvl w:val="0"/>
          <w:numId w:val="2"/>
        </w:numPr>
        <w:spacing w:after="80" w:before="60"/>
      </w:pPr>
      <w:r>
        <w:rPr>
          <w:rFonts w:ascii="Arial" w:cs="Arial" w:eastAsia="Arial" w:hAnsi="Arial"/>
          <w:color w:val="1E293B"/>
          <w:sz w:val="22"/>
          <w:szCs w:val="22"/>
        </w:rPr>
        <w:t xml:space="preserve">80% — admin reduction at Dominion Healthcare Services</w:t>
      </w:r>
    </w:p>
    <w:p>
      <w:pPr>
        <w:pStyle w:val="ListParagraph"/>
        <w:numPr>
          <w:ilvl w:val="0"/>
          <w:numId w:val="2"/>
        </w:numPr>
        <w:spacing w:after="80" w:before="60"/>
      </w:pPr>
      <w:r>
        <w:rPr>
          <w:rFonts w:ascii="Arial" w:cs="Arial" w:eastAsia="Arial" w:hAnsi="Arial"/>
          <w:color w:val="1E293B"/>
          <w:sz w:val="22"/>
          <w:szCs w:val="22"/>
        </w:rPr>
        <w:t xml:space="preserve">45+ staff, 200+ shifts — Dominion live stats since Dec 2025</w:t>
      </w:r>
    </w:p>
    <w:p>
      <w:pPr>
        <w:pStyle w:val="ListParagraph"/>
        <w:numPr>
          <w:ilvl w:val="0"/>
          <w:numId w:val="2"/>
        </w:numPr>
        <w:spacing w:after="80" w:before="60"/>
      </w:pPr>
      <w:r>
        <w:rPr>
          <w:rFonts w:ascii="Arial" w:cs="Arial" w:eastAsia="Arial" w:hAnsi="Arial"/>
          <w:color w:val="1E293B"/>
          <w:sz w:val="22"/>
          <w:szCs w:val="22"/>
        </w:rPr>
        <w:t xml:space="preserve">£6.1bn TAM, 8-12% CAGR, 110k+ NHS vacancies</w:t>
      </w:r>
    </w:p>
    <w:p>
      <w:pPr>
        <w:pStyle w:val="ListParagraph"/>
        <w:numPr>
          <w:ilvl w:val="0"/>
          <w:numId w:val="2"/>
        </w:numPr>
        <w:spacing w:after="80" w:before="60"/>
      </w:pPr>
      <w:r>
        <w:rPr>
          <w:rFonts w:ascii="Arial" w:cs="Arial" w:eastAsia="Arial" w:hAnsi="Arial"/>
          <w:color w:val="1E293B"/>
          <w:sz w:val="22"/>
          <w:szCs w:val="22"/>
        </w:rPr>
        <w:t xml:space="preserve">£299 / £499 / £999 per month — your three tiers</w:t>
      </w:r>
    </w:p>
    <w:p>
      <w:pPr>
        <w:pStyle w:val="ListParagraph"/>
        <w:numPr>
          <w:ilvl w:val="0"/>
          <w:numId w:val="2"/>
        </w:numPr>
        <w:spacing w:after="80" w:before="60"/>
      </w:pPr>
      <w:r>
        <w:rPr>
          <w:rFonts w:ascii="Arial" w:cs="Arial" w:eastAsia="Arial" w:hAnsi="Arial"/>
          <w:color w:val="1E293B"/>
          <w:sz w:val="22"/>
          <w:szCs w:val="22"/>
        </w:rPr>
        <w:t xml:space="preserve">2-3% transaction fee per shift</w:t>
      </w:r>
    </w:p>
    <w:p>
      <w:pPr>
        <w:pStyle w:val="ListParagraph"/>
        <w:numPr>
          <w:ilvl w:val="0"/>
          <w:numId w:val="2"/>
        </w:numPr>
        <w:spacing w:after="80" w:before="60"/>
      </w:pPr>
      <w:r>
        <w:rPr>
          <w:rFonts w:ascii="Arial" w:cs="Arial" w:eastAsia="Arial" w:hAnsi="Arial"/>
          <w:color w:val="1E293B"/>
          <w:sz w:val="22"/>
          <w:szCs w:val="22"/>
        </w:rPr>
        <w:t xml:space="preserve">85% gross margin, LTV £7,200+, CAC &lt;£1,000, break-even Month 12</w:t>
      </w:r>
    </w:p>
    <w:p>
      <w:pPr>
        <w:pStyle w:val="ListParagraph"/>
        <w:numPr>
          <w:ilvl w:val="0"/>
          <w:numId w:val="2"/>
        </w:numPr>
        <w:spacing w:after="80" w:before="60"/>
      </w:pPr>
      <w:r>
        <w:rPr>
          <w:rFonts w:ascii="Arial" w:cs="Arial" w:eastAsia="Arial" w:hAnsi="Arial"/>
          <w:color w:val="1E293B"/>
          <w:sz w:val="22"/>
          <w:szCs w:val="22"/>
        </w:rPr>
        <w:t xml:space="preserve">Year 1 ARR £24k, Year 3 £290k, Year 5 £1M</w:t>
      </w:r>
    </w:p>
    <w:p>
      <w:pPr>
        <w:pStyle w:val="ListParagraph"/>
        <w:numPr>
          <w:ilvl w:val="0"/>
          <w:numId w:val="2"/>
        </w:numPr>
        <w:spacing w:after="80" w:before="60"/>
      </w:pPr>
      <w:r>
        <w:rPr>
          <w:rFonts w:ascii="Arial" w:cs="Arial" w:eastAsia="Arial" w:hAnsi="Arial"/>
          <w:color w:val="1E293B"/>
          <w:sz w:val="22"/>
          <w:szCs w:val="22"/>
        </w:rPr>
        <w:t xml:space="preserve">£60,000 raise — 10-15% equity — £350k-£500k pre-money — SEIS eligible</w:t>
      </w:r>
    </w:p>
    <w:p>
      <w:pPr>
        <w:pStyle w:val="ListParagraph"/>
        <w:numPr>
          <w:ilvl w:val="0"/>
          <w:numId w:val="2"/>
        </w:numPr>
        <w:spacing w:after="80" w:before="60"/>
      </w:pPr>
      <w:r>
        <w:rPr>
          <w:rFonts w:ascii="Arial" w:cs="Arial" w:eastAsia="Arial" w:hAnsi="Arial"/>
          <w:color w:val="1E293B"/>
          <w:sz w:val="22"/>
          <w:szCs w:val="22"/>
        </w:rPr>
        <w:t xml:space="preserve">£30,000 effective investor cost after 50% SEIS tax relief</w:t>
      </w:r>
    </w:p>
    <w:p>
      <w:pPr>
        <w:pStyle w:val="ListParagraph"/>
        <w:numPr>
          <w:ilvl w:val="0"/>
          <w:numId w:val="2"/>
        </w:numPr>
        <w:spacing w:after="80" w:before="60"/>
      </w:pPr>
      <w:r>
        <w:rPr>
          <w:rFonts w:ascii="Arial" w:cs="Arial" w:eastAsia="Arial" w:hAnsi="Arial"/>
          <w:color w:val="1E293B"/>
          <w:sz w:val="22"/>
          <w:szCs w:val="22"/>
        </w:rPr>
        <w:t xml:space="preserve">30-agency warm pipeline</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3-4 Days Before</w:t>
      </w:r>
    </w:p>
    <w:p>
      <w:pPr>
        <w:pStyle w:val="ListParagraph"/>
        <w:numPr>
          <w:ilvl w:val="0"/>
          <w:numId w:val="2"/>
        </w:numPr>
        <w:spacing w:after="80" w:before="60"/>
      </w:pPr>
      <w:r>
        <w:rPr>
          <w:rFonts w:ascii="Arial" w:cs="Arial" w:eastAsia="Arial" w:hAnsi="Arial"/>
          <w:color w:val="1E293B"/>
          <w:sz w:val="22"/>
          <w:szCs w:val="22"/>
        </w:rPr>
        <w:t xml:space="preserve">Read the full 3-min and 5-min scripts twice — understand the flow, not the words</w:t>
      </w:r>
    </w:p>
    <w:p>
      <w:pPr>
        <w:pStyle w:val="ListParagraph"/>
        <w:numPr>
          <w:ilvl w:val="0"/>
          <w:numId w:val="2"/>
        </w:numPr>
        <w:spacing w:after="80" w:before="60"/>
      </w:pPr>
      <w:r>
        <w:rPr>
          <w:rFonts w:ascii="Arial" w:cs="Arial" w:eastAsia="Arial" w:hAnsi="Arial"/>
          <w:color w:val="1E293B"/>
          <w:sz w:val="22"/>
          <w:szCs w:val="22"/>
        </w:rPr>
        <w:t xml:space="preserve">Say the Dominion quote out loud: 'Before ACG StaffLink, we spent hours calling staff. Now shifts fill themselves in minutes. It has transformed our operations.'</w:t>
      </w:r>
    </w:p>
    <w:p>
      <w:pPr>
        <w:pStyle w:val="ListParagraph"/>
        <w:numPr>
          <w:ilvl w:val="0"/>
          <w:numId w:val="2"/>
        </w:numPr>
        <w:spacing w:after="80" w:before="60"/>
      </w:pPr>
      <w:r>
        <w:rPr>
          <w:rFonts w:ascii="Arial" w:cs="Arial" w:eastAsia="Arial" w:hAnsi="Arial"/>
          <w:color w:val="1E293B"/>
          <w:sz w:val="22"/>
          <w:szCs w:val="22"/>
        </w:rPr>
        <w:t xml:space="preserve">Practise the 20-second version until it comes out instantly in any conversation</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1-2 Days Before</w:t>
      </w:r>
    </w:p>
    <w:p>
      <w:pPr>
        <w:pStyle w:val="ListParagraph"/>
        <w:numPr>
          <w:ilvl w:val="0"/>
          <w:numId w:val="2"/>
        </w:numPr>
        <w:spacing w:after="80" w:before="60"/>
      </w:pPr>
      <w:r>
        <w:rPr>
          <w:rFonts w:ascii="Arial" w:cs="Arial" w:eastAsia="Arial" w:hAnsi="Arial"/>
          <w:color w:val="1E293B"/>
          <w:sz w:val="22"/>
          <w:szCs w:val="22"/>
        </w:rPr>
        <w:t xml:space="preserve">Record yourself doing the 3-minute pitch on video — watch it back</w:t>
      </w:r>
    </w:p>
    <w:p>
      <w:pPr>
        <w:pStyle w:val="ListParagraph"/>
        <w:numPr>
          <w:ilvl w:val="0"/>
          <w:numId w:val="2"/>
        </w:numPr>
        <w:spacing w:after="80" w:before="60"/>
      </w:pPr>
      <w:r>
        <w:rPr>
          <w:rFonts w:ascii="Arial" w:cs="Arial" w:eastAsia="Arial" w:hAnsi="Arial"/>
          <w:color w:val="1E293B"/>
          <w:sz w:val="22"/>
          <w:szCs w:val="22"/>
        </w:rPr>
        <w:t xml:space="preserve">Practise Q&amp;A: say a question out loud, cover the answer, say your answer, then check it</w:t>
      </w:r>
    </w:p>
    <w:p>
      <w:pPr>
        <w:pStyle w:val="ListParagraph"/>
        <w:numPr>
          <w:ilvl w:val="0"/>
          <w:numId w:val="2"/>
        </w:numPr>
        <w:spacing w:after="80" w:before="60"/>
      </w:pPr>
      <w:r>
        <w:rPr>
          <w:rFonts w:ascii="Arial" w:cs="Arial" w:eastAsia="Arial" w:hAnsi="Arial"/>
          <w:color w:val="1E293B"/>
          <w:sz w:val="22"/>
          <w:szCs w:val="22"/>
        </w:rPr>
        <w:t xml:space="preserve">Focus especially on: 'Why you?', 'Only one client?', 'What is SEIS?', 'What is your MRR?' — these trip people up</w:t>
      </w:r>
    </w:p>
    <w:p>
      <w:pPr>
        <w:pStyle w:val="ListParagraph"/>
        <w:numPr>
          <w:ilvl w:val="0"/>
          <w:numId w:val="2"/>
        </w:numPr>
        <w:spacing w:after="80" w:before="60"/>
      </w:pPr>
      <w:r>
        <w:rPr>
          <w:rFonts w:ascii="Arial" w:cs="Arial" w:eastAsia="Arial" w:hAnsi="Arial"/>
          <w:color w:val="1E293B"/>
          <w:sz w:val="22"/>
          <w:szCs w:val="22"/>
        </w:rPr>
        <w:t xml:space="preserve">Know your slide deck order cold — the investors will have the deck, expect them to flip ahead</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Morning of the Event</w:t>
      </w:r>
    </w:p>
    <w:p>
      <w:pPr>
        <w:pStyle w:val="ListParagraph"/>
        <w:numPr>
          <w:ilvl w:val="0"/>
          <w:numId w:val="2"/>
        </w:numPr>
        <w:spacing w:after="80" w:before="60"/>
      </w:pPr>
      <w:r>
        <w:rPr>
          <w:rFonts w:ascii="Arial" w:cs="Arial" w:eastAsia="Arial" w:hAnsi="Arial"/>
          <w:color w:val="1E293B"/>
          <w:sz w:val="22"/>
          <w:szCs w:val="22"/>
        </w:rPr>
        <w:t xml:space="preserve">Reread the Know These Cold table at the front of this document</w:t>
      </w:r>
    </w:p>
    <w:p>
      <w:pPr>
        <w:pStyle w:val="ListParagraph"/>
        <w:numPr>
          <w:ilvl w:val="0"/>
          <w:numId w:val="2"/>
        </w:numPr>
        <w:spacing w:after="80" w:before="60"/>
      </w:pPr>
      <w:r>
        <w:rPr>
          <w:rFonts w:ascii="Arial" w:cs="Arial" w:eastAsia="Arial" w:hAnsi="Arial"/>
          <w:color w:val="1E293B"/>
          <w:sz w:val="22"/>
          <w:szCs w:val="22"/>
        </w:rPr>
        <w:t xml:space="preserve">Say your 20-second version five times before you walk in</w:t>
      </w:r>
    </w:p>
    <w:p>
      <w:pPr>
        <w:pStyle w:val="ListParagraph"/>
        <w:numPr>
          <w:ilvl w:val="0"/>
          <w:numId w:val="2"/>
        </w:numPr>
        <w:spacing w:after="80" w:before="60"/>
      </w:pPr>
      <w:r>
        <w:rPr>
          <w:rFonts w:ascii="Arial" w:cs="Arial" w:eastAsia="Arial" w:hAnsi="Arial"/>
          <w:color w:val="1E293B"/>
          <w:sz w:val="22"/>
          <w:szCs w:val="22"/>
        </w:rPr>
        <w:t xml:space="preserve">Set a goal: leave with two business cards and one follow-up meeting booked</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During the Event</w:t>
      </w:r>
    </w:p>
    <w:p>
      <w:pPr>
        <w:pStyle w:val="ListParagraph"/>
        <w:numPr>
          <w:ilvl w:val="0"/>
          <w:numId w:val="2"/>
        </w:numPr>
        <w:spacing w:after="80" w:before="60"/>
      </w:pPr>
      <w:r>
        <w:rPr>
          <w:rFonts w:ascii="Arial" w:cs="Arial" w:eastAsia="Arial" w:hAnsi="Arial"/>
          <w:color w:val="1E293B"/>
          <w:sz w:val="22"/>
          <w:szCs w:val="22"/>
        </w:rPr>
        <w:t xml:space="preserve">Let them lead the conversation — listen more than you talk</w:t>
      </w:r>
    </w:p>
    <w:p>
      <w:pPr>
        <w:pStyle w:val="ListParagraph"/>
        <w:numPr>
          <w:ilvl w:val="0"/>
          <w:numId w:val="2"/>
        </w:numPr>
        <w:spacing w:after="80" w:before="60"/>
      </w:pPr>
      <w:r>
        <w:rPr>
          <w:rFonts w:ascii="Arial" w:cs="Arial" w:eastAsia="Arial" w:hAnsi="Arial"/>
          <w:color w:val="1E293B"/>
          <w:sz w:val="22"/>
          <w:szCs w:val="22"/>
        </w:rPr>
        <w:t xml:space="preserve">Use conversation starters to open naturally — do not pitch unless invited</w:t>
      </w:r>
    </w:p>
    <w:p>
      <w:pPr>
        <w:pStyle w:val="ListParagraph"/>
        <w:numPr>
          <w:ilvl w:val="0"/>
          <w:numId w:val="2"/>
        </w:numPr>
        <w:spacing w:after="80" w:before="60"/>
      </w:pPr>
      <w:r>
        <w:rPr>
          <w:rFonts w:ascii="Arial" w:cs="Arial" w:eastAsia="Arial" w:hAnsi="Arial"/>
          <w:color w:val="1E293B"/>
          <w:sz w:val="22"/>
          <w:szCs w:val="22"/>
        </w:rPr>
        <w:t xml:space="preserve">After any formal slot: pause, breathe, start with the hook — do not rush it</w:t>
      </w:r>
    </w:p>
    <w:p>
      <w:pPr>
        <w:pStyle w:val="ListParagraph"/>
        <w:numPr>
          <w:ilvl w:val="0"/>
          <w:numId w:val="2"/>
        </w:numPr>
        <w:spacing w:after="80" w:before="60"/>
      </w:pPr>
      <w:r>
        <w:rPr>
          <w:rFonts w:ascii="Arial" w:cs="Arial" w:eastAsia="Arial" w:hAnsi="Arial"/>
          <w:color w:val="1E293B"/>
          <w:sz w:val="22"/>
          <w:szCs w:val="22"/>
        </w:rPr>
        <w:t xml:space="preserve">Ask at the end of every 1-2-1: 'Is there anyone else here you think I should speak to?'</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After the Event — Within 48 Hours</w:t>
      </w:r>
    </w:p>
    <w:p>
      <w:pPr>
        <w:pStyle w:val="ListParagraph"/>
        <w:numPr>
          <w:ilvl w:val="0"/>
          <w:numId w:val="2"/>
        </w:numPr>
        <w:spacing w:after="80" w:before="60"/>
      </w:pPr>
      <w:r>
        <w:rPr>
          <w:rFonts w:ascii="Arial" w:cs="Arial" w:eastAsia="Arial" w:hAnsi="Arial"/>
          <w:color w:val="1E293B"/>
          <w:sz w:val="22"/>
          <w:szCs w:val="22"/>
        </w:rPr>
        <w:t xml:space="preserve">Connect on LinkedIn within 24 hours — reference something from your conversation</w:t>
      </w:r>
    </w:p>
    <w:p>
      <w:pPr>
        <w:pStyle w:val="ListParagraph"/>
        <w:numPr>
          <w:ilvl w:val="0"/>
          <w:numId w:val="2"/>
        </w:numPr>
        <w:spacing w:after="80" w:before="60"/>
      </w:pPr>
      <w:r>
        <w:rPr>
          <w:rFonts w:ascii="Arial" w:cs="Arial" w:eastAsia="Arial" w:hAnsi="Arial"/>
          <w:color w:val="1E293B"/>
          <w:sz w:val="22"/>
          <w:szCs w:val="22"/>
        </w:rPr>
        <w:t xml:space="preserve">Send any promised follow-up material within 48 hours</w:t>
      </w:r>
    </w:p>
    <w:p>
      <w:pPr>
        <w:pStyle w:val="ListParagraph"/>
        <w:numPr>
          <w:ilvl w:val="0"/>
          <w:numId w:val="2"/>
        </w:numPr>
        <w:spacing w:after="80" w:before="60"/>
      </w:pPr>
      <w:r>
        <w:rPr>
          <w:rFonts w:ascii="Arial" w:cs="Arial" w:eastAsia="Arial" w:hAnsi="Arial"/>
          <w:color w:val="1E293B"/>
          <w:sz w:val="22"/>
          <w:szCs w:val="22"/>
        </w:rPr>
        <w:t xml:space="preserve">Make notes on each person: role, what interested them, next step</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2563EB"/>
                <w:sz w:val="20"/>
                <w:szCs w:val="20"/>
              </w:rPr>
              <w:t xml:space="preserve">TIP  </w:t>
            </w:r>
            <w:r>
              <w:rPr>
                <w:rFonts w:ascii="Arial" w:cs="Arial" w:eastAsia="Arial" w:hAnsi="Arial"/>
                <w:i/>
                <w:iCs/>
                <w:color w:val="1B2A4A"/>
                <w:sz w:val="20"/>
                <w:szCs w:val="20"/>
              </w:rPr>
              <w:t xml:space="preserve">Final reminder: the audience will not remember every number. They will remember how you made them feel. Make them feel the 4-hour problem. Then make them feel the 15-minute solution. Then show them the proof. The rest is logic.</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spacing w:after="40" w:before="40"/>
              <w:jc w:val="center"/>
            </w:pPr>
            <w:r>
              <w:rPr>
                <w:rFonts w:ascii="Arial" w:cs="Arial" w:eastAsia="Arial" w:hAnsi="Arial"/>
                <w:b/>
                <w:bCs/>
                <w:i w:val="false"/>
                <w:iCs w:val="false"/>
                <w:color w:val="FFFFFF"/>
                <w:sz w:val="30"/>
                <w:szCs w:val="30"/>
              </w:rPr>
              <w:t xml:space="preserve">Good luck on March 17th.</w:t>
            </w:r>
          </w:p>
          <w:p>
            <w:pPr>
              <w:spacing w:after="40" w:before="40"/>
              <w:jc w:val="left"/>
            </w:pPr>
            <w:r>
              <w:rPr>
                <w:rFonts w:ascii="Arial" w:cs="Arial" w:eastAsia="Arial" w:hAnsi="Arial"/>
                <w:b w:val="false"/>
                <w:bCs w:val="false"/>
                <w:i w:val="false"/>
                <w:iCs w:val="false"/>
                <w:color w:val="FFFFFF"/>
                <w:sz w:val="14"/>
                <w:szCs w:val="14"/>
              </w:rPr>
              <w:t xml:space="preserve"> </w:t>
            </w:r>
          </w:p>
          <w:p>
            <w:pPr>
              <w:spacing w:after="40" w:before="40"/>
              <w:jc w:val="center"/>
            </w:pPr>
            <w:r>
              <w:rPr>
                <w:rFonts w:ascii="Arial" w:cs="Arial" w:eastAsia="Arial" w:hAnsi="Arial"/>
                <w:b w:val="false"/>
                <w:bCs w:val="false"/>
                <w:i/>
                <w:iCs/>
                <w:color w:val="93C5FD"/>
                <w:sz w:val="22"/>
                <w:szCs w:val="22"/>
              </w:rPr>
              <w:t xml:space="preserve">You have a live product. A real client. A real quote.</w:t>
            </w:r>
          </w:p>
          <w:p>
            <w:pPr>
              <w:spacing w:after="40" w:before="40"/>
              <w:jc w:val="center"/>
            </w:pPr>
            <w:r>
              <w:rPr>
                <w:rFonts w:ascii="Arial" w:cs="Arial" w:eastAsia="Arial" w:hAnsi="Arial"/>
                <w:b w:val="false"/>
                <w:bCs w:val="false"/>
                <w:i/>
                <w:iCs/>
                <w:color w:val="93C5FD"/>
                <w:sz w:val="22"/>
                <w:szCs w:val="22"/>
              </w:rPr>
              <w:t xml:space="preserve">Most people in that room will have neither. Use that.</w:t>
            </w:r>
          </w:p>
        </w:tc>
      </w:tr>
    </w:tbl>
    <w:p>
      <w:pPr>
        <w:spacing w:after="0" w:before="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64748B"/>
        <w:sz w:val="16"/>
        <w:szCs w:val="16"/>
      </w:rPr>
      <w:t xml:space="preserve">OneBase Group Ltd  |  Not for Distribution</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026"/>
      </w:tabs>
    </w:pPr>
    <w:r>
      <w:rPr>
        <w:rFonts w:ascii="Arial" w:cs="Arial" w:eastAsia="Arial" w:hAnsi="Arial"/>
        <w:color w:val="64748B"/>
        <w:sz w:val="18"/>
        <w:szCs w:val="18"/>
      </w:rPr>
      <w:t xml:space="preserve">ACG StaffLink  |  FUEL Roadshow Pitch Prep  |  17 March 2026</w:t>
    </w:r>
    <w:r>
      <w:rPr>
        <w:rFonts w:ascii="Arial" w:cs="Arial" w:eastAsia="Arial" w:hAnsi="Arial"/>
        <w:sz w:val="18"/>
        <w:szCs w:val="18"/>
      </w:rPr>
      <w:t xml:space="preserve">	</w:t>
    </w:r>
    <w:r>
      <w:rPr>
        <w:rFonts w:ascii="Arial" w:cs="Arial" w:eastAsia="Arial" w:hAnsi="Arial"/>
        <w:i/>
        <w:iCs/>
        <w:color w:val="6474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2026-03-13T01:12:46.491Z</dcterms:created>
  <dcterms:modified xsi:type="dcterms:W3CDTF">2026-03-13T01:12:46.492Z</dcterms:modified>
</cp:coreProperties>
</file>

<file path=docProps/custom.xml><?xml version="1.0" encoding="utf-8"?>
<Properties xmlns="http://schemas.openxmlformats.org/officeDocument/2006/custom-properties" xmlns:vt="http://schemas.openxmlformats.org/officeDocument/2006/docPropsVTypes"/>
</file>