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10e5e105084e91" /></Relationships>
</file>

<file path=word/document.xml><?xml version="1.0" encoding="utf-8"?>
<w:document xmlns:w="http://schemas.openxmlformats.org/wordprocessingml/2006/main">
  <w:body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/>
      </w:tblGrid>
      <w:tr>
        <w:tc>
          <w:p>
            <w:r>
              <w:t>100</w:t>
            </w:r>
          </w:p>
        </w:tc>
      </w:tr>
      <w:tr>
        <w:tc>
          <w:p>
            <w:r>
              <w:t>250</w:t>
            </w:r>
          </w:p>
        </w:tc>
      </w:tr>
      <w:tr>
        <w:tc>
          <w:p>
            <w:fldSimple w:instr=" =SUM(ABOVE) \# &quot;0&quot; ">
              <w:r>
                <w:t>350</w:t>
              </w:r>
            </w:fldSimple>
          </w:p>
        </w:tc>
      </w:tr>
    </w:tbl>
    <w:p>
      <w:r>
        <w:t>Confidential — internal use only.</w:t>
      </w:r>
    </w:p>
    <w:sectPr>
      <w:lnNumType w:countBy="1" w:start="1" w:restart="continuous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05cf04391c14df5" /><Relationship Type="http://schemas.openxmlformats.org/officeDocument/2006/relationships/glossaryDocument" Target="/word/glossary/document.xml" Id="R20e17b097e1d4650" /></Relationships>
</file>

<file path=word/glossary/document.xml><?xml version="1.0" encoding="utf-8"?>
<w:glossaryDocument xmlns:w="http://schemas.openxmlformats.org/wordprocessingml/2006/main">
  <w:docParts>
    <w:docPart>
      <w:docPartPr>
        <w:name w:val="Footer Note"/>
        <w:category>
          <w:name w:val="General"/>
          <w:gallery w:val="custQuickParts"/>
        </w:category>
        <w:guid w:val="{D92A2DAF-D571-49C4-94BB-7D6C11B2627C}"/>
      </w:docPartPr>
      <w:docPartBody>
        <w:p>
          <w:r>
            <w:t>Confidential — internal use only.</w:t>
          </w:r>
        </w:p>
      </w:docPartBody>
    </w:docPart>
  </w:docParts>
</w:glossaryDocument>
</file>