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6B20E">
      <w:pPr>
        <w:pStyle w:val="32"/>
        <w:numPr>
          <w:ilvl w:val="0"/>
          <w:numId w:val="0"/>
        </w:numPr>
      </w:pPr>
    </w:p>
    <w:p w14:paraId="0927986B">
      <w:pPr>
        <w:pStyle w:val="32"/>
        <w:ind w:left="0" w:leftChars="0" w:firstLine="0" w:firstLineChars="0"/>
      </w:pPr>
    </w:p>
    <w:p w14:paraId="3408127B">
      <w:pPr>
        <w:pStyle w:val="22"/>
        <w:rPr>
          <w:lang w:eastAsia="zh-CN"/>
        </w:rPr>
      </w:pPr>
      <w:r>
        <w:rPr>
          <w:rFonts w:hint="eastAsia"/>
          <w:lang w:val="en-US" w:eastAsia="zh-CN"/>
        </w:rPr>
        <w:t>XT小转台软件</w:t>
      </w:r>
      <w:r>
        <w:rPr>
          <w:rFonts w:hint="eastAsia"/>
          <w:lang w:eastAsia="zh-CN"/>
        </w:rPr>
        <w:t>通信协议设计与命令说明</w:t>
      </w:r>
    </w:p>
    <w:p w14:paraId="2ED5523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引言</w:t>
      </w:r>
    </w:p>
    <w:p w14:paraId="25F243EE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本档案用于对XT小转台软件的通信协议命令设计与命令进行说明</w:t>
      </w:r>
    </w:p>
    <w:p w14:paraId="4E805871">
      <w:pPr>
        <w:ind w:firstLine="480"/>
        <w:rPr>
          <w:rFonts w:hint="eastAsia" w:eastAsia="宋体"/>
          <w:lang w:eastAsia="zh-CN"/>
        </w:rPr>
      </w:pPr>
    </w:p>
    <w:p w14:paraId="3689606B">
      <w:pPr>
        <w:pStyle w:val="2"/>
        <w:rPr>
          <w:lang w:eastAsia="zh-CN"/>
        </w:rPr>
      </w:pPr>
      <w:r>
        <w:rPr>
          <w:rFonts w:hint="eastAsia"/>
          <w:lang w:eastAsia="zh-CN"/>
        </w:rPr>
        <w:t>本档案适用对象</w:t>
      </w:r>
    </w:p>
    <w:p w14:paraId="387E4B07">
      <w:pPr>
        <w:numPr>
          <w:ilvl w:val="0"/>
          <w:numId w:val="4"/>
        </w:numPr>
        <w:bidi w:val="0"/>
      </w:pPr>
      <w:r>
        <w:t xml:space="preserve">技术支持工程师 </w:t>
      </w:r>
    </w:p>
    <w:p w14:paraId="4A75BCB2">
      <w:pPr>
        <w:numPr>
          <w:ilvl w:val="0"/>
          <w:numId w:val="4"/>
        </w:numPr>
        <w:bidi w:val="0"/>
        <w:rPr>
          <w:rFonts w:hint="eastAsia"/>
          <w:lang w:eastAsia="zh-CN"/>
        </w:rPr>
      </w:pPr>
      <w:r>
        <w:t>维护工程师</w:t>
      </w:r>
    </w:p>
    <w:p w14:paraId="544DC13B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版本记录</w:t>
      </w:r>
    </w:p>
    <w:tbl>
      <w:tblPr>
        <w:tblStyle w:val="2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02"/>
        <w:gridCol w:w="1550"/>
        <w:gridCol w:w="3908"/>
      </w:tblGrid>
      <w:tr w14:paraId="1FE637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3AEC49E1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1D6BBD7A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14:paraId="29B6D23A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D9D9D9"/>
          </w:tcPr>
          <w:p w14:paraId="36346090">
            <w:pPr>
              <w:autoSpaceDE w:val="0"/>
              <w:autoSpaceDN w:val="0"/>
              <w:spacing w:before="80" w:after="80"/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DFKai-SB" w:hAnsi="DFKai-SB"/>
                <w:b/>
                <w:color w:val="000000"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14:paraId="53859A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13CCD13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1.0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A9618B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021A144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2025/5/19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</w:tcPr>
          <w:p w14:paraId="53D0E865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</w:t>
            </w:r>
          </w:p>
        </w:tc>
      </w:tr>
      <w:tr w14:paraId="7F7C60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00DF13E8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1.1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709D9027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73A40347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2025/5/26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7E1340DA"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增加电压电流</w:t>
            </w:r>
          </w:p>
          <w:p w14:paraId="056062F8"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增加主板序列号</w:t>
            </w:r>
          </w:p>
        </w:tc>
      </w:tr>
      <w:tr w14:paraId="3ED674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B9F6A43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1.2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B888A83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248EFA42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2025/6/04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2B4D5D67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1.增加故障状态数据</w:t>
            </w:r>
          </w:p>
          <w:p w14:paraId="239CF03C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  <w:tr w14:paraId="154601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CD640B7"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1.3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5615536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F47807D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2025/6/07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787003EB">
            <w:pPr>
              <w:numPr>
                <w:ilvl w:val="0"/>
                <w:numId w:val="6"/>
              </w:numPr>
              <w:bidi w:val="0"/>
              <w:ind w:leftChars="0"/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修改采样数据上报格式；</w:t>
            </w:r>
          </w:p>
          <w:p w14:paraId="3ADE9704">
            <w:pPr>
              <w:numPr>
                <w:ilvl w:val="0"/>
                <w:numId w:val="6"/>
              </w:numPr>
              <w:bidi w:val="0"/>
              <w:ind w:left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增加电压故障查询指令</w:t>
            </w:r>
          </w:p>
          <w:p w14:paraId="461FAD92">
            <w:pPr>
              <w:numPr>
                <w:ilvl w:val="0"/>
                <w:numId w:val="6"/>
              </w:numPr>
              <w:bidi w:val="0"/>
              <w:ind w:left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增加电源开启指令</w:t>
            </w:r>
          </w:p>
          <w:p w14:paraId="49751C94">
            <w:pPr>
              <w:numPr>
                <w:ilvl w:val="0"/>
                <w:numId w:val="6"/>
              </w:numPr>
              <w:bidi w:val="0"/>
              <w:ind w:left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增加参数设置指令</w:t>
            </w:r>
          </w:p>
          <w:p w14:paraId="6C5A31A4">
            <w:pPr>
              <w:numPr>
                <w:ilvl w:val="0"/>
                <w:numId w:val="6"/>
              </w:numPr>
              <w:bidi w:val="0"/>
              <w:ind w:left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增加寄存器读写指令</w:t>
            </w:r>
          </w:p>
          <w:p w14:paraId="7860C1C5"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</w:p>
        </w:tc>
      </w:tr>
      <w:tr w14:paraId="0F7F79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045BBC98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1.4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3D59CDF9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0E953313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2025/6/08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20C38541">
            <w:pPr>
              <w:numPr>
                <w:ilvl w:val="0"/>
                <w:numId w:val="7"/>
              </w:numPr>
              <w:bidi w:val="0"/>
              <w:ind w:left="0" w:leftChars="0" w:firstLine="0" w:firstLineChars="0"/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删除组包数据</w:t>
            </w:r>
          </w:p>
          <w:p w14:paraId="43B4DA55">
            <w:pPr>
              <w:numPr>
                <w:ilvl w:val="0"/>
                <w:numId w:val="7"/>
              </w:numPr>
              <w:bidi w:val="0"/>
              <w:ind w:left="0" w:leftChars="0" w:firstLine="0" w:firstLineChars="0"/>
              <w:rPr>
                <w:rFonts w:hint="default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增加同时读写全部DUT使能</w:t>
            </w:r>
          </w:p>
        </w:tc>
      </w:tr>
      <w:tr w14:paraId="54DBAC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90288A6">
            <w:pPr>
              <w:autoSpaceDE w:val="0"/>
              <w:autoSpaceDN w:val="0"/>
              <w:spacing w:before="80" w:after="80"/>
              <w:rPr>
                <w:rFonts w:hint="default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/>
                <w:color w:val="000000"/>
                <w:kern w:val="0"/>
                <w:szCs w:val="24"/>
                <w:lang w:val="en-US" w:eastAsia="zh-CN"/>
              </w:rPr>
              <w:t>1.5</w:t>
            </w: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4263AA34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夏冬辉</w:t>
            </w: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7A0D98EE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  <w:t>2025/6/16</w:t>
            </w: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329752F0">
            <w:pPr>
              <w:numPr>
                <w:ilvl w:val="0"/>
                <w:numId w:val="8"/>
              </w:numPr>
              <w:bidi w:val="0"/>
              <w:ind w:leftChars="0"/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修复数据长度错误</w:t>
            </w:r>
          </w:p>
          <w:p w14:paraId="3FF6415D">
            <w:pPr>
              <w:numPr>
                <w:ilvl w:val="0"/>
                <w:numId w:val="8"/>
              </w:numPr>
              <w:bidi w:val="0"/>
              <w:ind w:left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增加芯片类型配置</w:t>
            </w:r>
          </w:p>
          <w:p w14:paraId="32480D9A">
            <w:pPr>
              <w:numPr>
                <w:ilvl w:val="0"/>
                <w:numId w:val="8"/>
              </w:numPr>
              <w:bidi w:val="0"/>
              <w:ind w:leftChars="0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24"/>
                <w:lang w:val="en-US" w:eastAsia="zh-CN" w:bidi="ar-SA"/>
              </w:rPr>
              <w:t>数据增加芯片类型标识</w:t>
            </w:r>
          </w:p>
        </w:tc>
      </w:tr>
      <w:tr w14:paraId="701F16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74E1238">
            <w:pPr>
              <w:autoSpaceDE w:val="0"/>
              <w:autoSpaceDN w:val="0"/>
              <w:spacing w:before="80" w:after="80"/>
              <w:rPr>
                <w:rFonts w:hint="eastAsia" w:ascii="DFKai-SB" w:hAnsi="DFKai-SB" w:eastAsia="DFKai-SB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69D4A6D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08A3F481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51557420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  <w:tr w14:paraId="18C3F0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290576B0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2AB8D93F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6CD1EF3F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4E2EEEDE"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  <w:tr w14:paraId="2DF290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20711AFA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2098A2E7">
            <w:pPr>
              <w:autoSpaceDE w:val="0"/>
              <w:autoSpaceDN w:val="0"/>
              <w:spacing w:before="80" w:after="80"/>
              <w:rPr>
                <w:rFonts w:hint="eastAsia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5941492E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02D28AC5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  <w:tr w14:paraId="7CD7DA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16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2C6218B5">
            <w:pPr>
              <w:autoSpaceDE w:val="0"/>
              <w:autoSpaceDN w:val="0"/>
              <w:spacing w:before="80" w:after="80"/>
              <w:rPr>
                <w:rFonts w:hint="default" w:ascii="DFKai-SB" w:hAnsi="DFKai-SB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1BC996AD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 w14:paraId="305FCD70">
            <w:pPr>
              <w:autoSpaceDE w:val="0"/>
              <w:autoSpaceDN w:val="0"/>
              <w:spacing w:before="80" w:after="80"/>
              <w:rPr>
                <w:rFonts w:hint="default" w:ascii="DFKai-SB" w:hAnsi="DFKai-SB" w:eastAsia="宋体"/>
                <w:color w:val="000000"/>
                <w:kern w:val="0"/>
                <w:szCs w:val="24"/>
                <w:lang w:val="en-US" w:eastAsia="zh-CN"/>
              </w:rPr>
            </w:pPr>
          </w:p>
        </w:tc>
        <w:tc>
          <w:tcPr>
            <w:tcW w:w="3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vAlign w:val="top"/>
          </w:tcPr>
          <w:p w14:paraId="35C8F7EA"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</w:tc>
      </w:tr>
    </w:tbl>
    <w:p w14:paraId="120DBF50">
      <w:pPr>
        <w:pStyle w:val="2"/>
      </w:pPr>
      <w:r>
        <w:t>类型约定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96AA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5E55C52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28718BAC">
            <w:r>
              <w:rPr>
                <w:rFonts w:hint="eastAsia"/>
              </w:rPr>
              <w:t>占用字节数</w:t>
            </w:r>
          </w:p>
        </w:tc>
        <w:tc>
          <w:tcPr>
            <w:tcW w:w="2766" w:type="dxa"/>
          </w:tcPr>
          <w:p w14:paraId="35427029"/>
        </w:tc>
      </w:tr>
      <w:tr w14:paraId="2F4F5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65E633F7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765" w:type="dxa"/>
          </w:tcPr>
          <w:p w14:paraId="01CA8814">
            <w:r>
              <w:t>1</w:t>
            </w:r>
          </w:p>
        </w:tc>
        <w:tc>
          <w:tcPr>
            <w:tcW w:w="2766" w:type="dxa"/>
          </w:tcPr>
          <w:p w14:paraId="58616B79">
            <w:r>
              <w:t>无符号</w:t>
            </w:r>
            <w:r>
              <w:rPr>
                <w:rFonts w:hint="eastAsia"/>
              </w:rPr>
              <w:t>1字节</w:t>
            </w:r>
          </w:p>
        </w:tc>
      </w:tr>
      <w:tr w14:paraId="77FB8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561C934E">
            <w:r>
              <w:rPr>
                <w:rFonts w:hint="eastAsia"/>
              </w:rPr>
              <w:t>I</w:t>
            </w:r>
            <w:r>
              <w:t>nt8</w:t>
            </w:r>
          </w:p>
        </w:tc>
        <w:tc>
          <w:tcPr>
            <w:tcW w:w="2765" w:type="dxa"/>
          </w:tcPr>
          <w:p w14:paraId="3D77B9F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3E975D4C">
            <w:r>
              <w:t>有符号</w:t>
            </w:r>
            <w:r>
              <w:rPr>
                <w:rFonts w:hint="eastAsia"/>
              </w:rPr>
              <w:t>1字节</w:t>
            </w:r>
          </w:p>
        </w:tc>
      </w:tr>
      <w:tr w14:paraId="3245D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EDA0336">
            <w:r>
              <w:t>Uint16</w:t>
            </w:r>
          </w:p>
        </w:tc>
        <w:tc>
          <w:tcPr>
            <w:tcW w:w="2765" w:type="dxa"/>
          </w:tcPr>
          <w:p w14:paraId="0E0783D9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5C2C2779">
            <w:r>
              <w:t>无符号</w:t>
            </w:r>
            <w:r>
              <w:rPr>
                <w:rFonts w:hint="eastAsia"/>
              </w:rPr>
              <w:t>2字节</w:t>
            </w:r>
          </w:p>
        </w:tc>
      </w:tr>
      <w:tr w14:paraId="1747B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4518F79D">
            <w:r>
              <w:t>Int16</w:t>
            </w:r>
          </w:p>
        </w:tc>
        <w:tc>
          <w:tcPr>
            <w:tcW w:w="2765" w:type="dxa"/>
          </w:tcPr>
          <w:p w14:paraId="3405B729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A1B2F9D">
            <w:r>
              <w:t>有符号</w:t>
            </w:r>
            <w:r>
              <w:rPr>
                <w:rFonts w:hint="eastAsia"/>
              </w:rPr>
              <w:t>2字节</w:t>
            </w:r>
          </w:p>
        </w:tc>
      </w:tr>
      <w:tr w14:paraId="1D927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483B1BE6">
            <w:r>
              <w:t>Uint32</w:t>
            </w:r>
          </w:p>
        </w:tc>
        <w:tc>
          <w:tcPr>
            <w:tcW w:w="2765" w:type="dxa"/>
          </w:tcPr>
          <w:p w14:paraId="159CA904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689D74EB">
            <w:r>
              <w:t>无符号</w:t>
            </w:r>
            <w:r>
              <w:rPr>
                <w:rFonts w:hint="eastAsia"/>
              </w:rPr>
              <w:t>4字节</w:t>
            </w:r>
          </w:p>
        </w:tc>
      </w:tr>
      <w:tr w14:paraId="4C8E0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7E3ACDA9">
            <w:r>
              <w:t>Int32</w:t>
            </w:r>
          </w:p>
        </w:tc>
        <w:tc>
          <w:tcPr>
            <w:tcW w:w="2765" w:type="dxa"/>
          </w:tcPr>
          <w:p w14:paraId="7818357C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43B0DF04">
            <w:r>
              <w:t>有符号</w:t>
            </w:r>
            <w:r>
              <w:rPr>
                <w:rFonts w:hint="eastAsia"/>
              </w:rPr>
              <w:t>4字节</w:t>
            </w:r>
          </w:p>
        </w:tc>
      </w:tr>
      <w:tr w14:paraId="1474F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F729DC8">
            <w:r>
              <w:t>Uint64</w:t>
            </w:r>
          </w:p>
        </w:tc>
        <w:tc>
          <w:tcPr>
            <w:tcW w:w="2765" w:type="dxa"/>
          </w:tcPr>
          <w:p w14:paraId="72ABC46D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1A32D9D0">
            <w:r>
              <w:t>无符号</w:t>
            </w:r>
            <w:r>
              <w:rPr>
                <w:rFonts w:hint="eastAsia"/>
              </w:rPr>
              <w:t>8字节</w:t>
            </w:r>
          </w:p>
        </w:tc>
      </w:tr>
      <w:tr w14:paraId="08AD1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279F3806">
            <w:r>
              <w:t>Int64</w:t>
            </w:r>
          </w:p>
        </w:tc>
        <w:tc>
          <w:tcPr>
            <w:tcW w:w="2765" w:type="dxa"/>
          </w:tcPr>
          <w:p w14:paraId="152F3F6D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39931AE8">
            <w:r>
              <w:t>有符号</w:t>
            </w:r>
            <w:r>
              <w:rPr>
                <w:rFonts w:hint="eastAsia"/>
              </w:rPr>
              <w:t>8字节</w:t>
            </w:r>
          </w:p>
        </w:tc>
      </w:tr>
      <w:tr w14:paraId="44849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1502BF22">
            <w:r>
              <w:t>String</w:t>
            </w:r>
          </w:p>
        </w:tc>
        <w:tc>
          <w:tcPr>
            <w:tcW w:w="2765" w:type="dxa"/>
          </w:tcPr>
          <w:p w14:paraId="78F4B621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14:paraId="758E8050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\</w:t>
            </w:r>
            <w:r>
              <w:rPr>
                <w:lang w:eastAsia="zh-CN"/>
              </w:rPr>
              <w:t>0结尾的字符串，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TF8编码</w:t>
            </w:r>
          </w:p>
        </w:tc>
      </w:tr>
      <w:tr w14:paraId="563B8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 w14:paraId="000E974C">
            <w:r>
              <w:t>AString</w:t>
            </w:r>
          </w:p>
        </w:tc>
        <w:tc>
          <w:tcPr>
            <w:tcW w:w="2765" w:type="dxa"/>
          </w:tcPr>
          <w:p w14:paraId="4F723535">
            <w:r>
              <w:t>2</w:t>
            </w:r>
            <w:r>
              <w:rPr>
                <w:rFonts w:hint="eastAsia"/>
              </w:rPr>
              <w:t>+</w:t>
            </w:r>
            <w:r>
              <w:t>字符串</w:t>
            </w:r>
          </w:p>
        </w:tc>
        <w:tc>
          <w:tcPr>
            <w:tcW w:w="2766" w:type="dxa"/>
          </w:tcPr>
          <w:p w14:paraId="3AE7ED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详细看后面说明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字符串采用UTF</w:t>
            </w:r>
            <w:r>
              <w:rPr>
                <w:lang w:eastAsia="zh-CN"/>
              </w:rPr>
              <w:t>8编码</w:t>
            </w:r>
          </w:p>
        </w:tc>
      </w:tr>
    </w:tbl>
    <w:p w14:paraId="0FB73097">
      <w:pPr>
        <w:rPr>
          <w:rFonts w:eastAsiaTheme="minorEastAsia"/>
          <w:lang w:eastAsia="zh-CN"/>
        </w:rPr>
      </w:pPr>
    </w:p>
    <w:p w14:paraId="18350709">
      <w:pPr>
        <w:rPr>
          <w:lang w:eastAsia="zh-CN"/>
        </w:rPr>
      </w:pPr>
      <w:r>
        <w:rPr>
          <w:lang w:eastAsia="zh-CN"/>
        </w:rPr>
        <w:t>多字节非字符串存放时都按照小端方式存放</w:t>
      </w:r>
      <w:r>
        <w:rPr>
          <w:rFonts w:hint="eastAsia"/>
          <w:lang w:eastAsia="zh-CN"/>
        </w:rPr>
        <w:t>。类型后面如果带*表示指定该类型的地址空间，能用的长度&gt;</w:t>
      </w:r>
      <w:r>
        <w:rPr>
          <w:lang w:eastAsia="zh-CN"/>
        </w:rPr>
        <w:t>=1个类型单位</w:t>
      </w:r>
    </w:p>
    <w:p w14:paraId="1C50D7B3">
      <w:pPr>
        <w:rPr>
          <w:rFonts w:eastAsiaTheme="minorEastAsia"/>
          <w:lang w:eastAsia="zh-CN"/>
        </w:rPr>
      </w:pPr>
    </w:p>
    <w:p w14:paraId="0CB20D8B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String说明</w:t>
      </w:r>
      <w:r>
        <w:rPr>
          <w:rFonts w:hint="eastAsia"/>
          <w:lang w:eastAsia="zh-CN"/>
        </w:rPr>
        <w:t>：</w:t>
      </w:r>
    </w:p>
    <w:p w14:paraId="14C4F9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前面2个字节为Uint16表示后面字符串的长度，字符串部分为实际内容，以\0结尾。比如Hello，实际占有字节数为2+5+1=8个。</w:t>
      </w:r>
    </w:p>
    <w:p w14:paraId="3011603B">
      <w:pPr>
        <w:rPr>
          <w:rFonts w:eastAsiaTheme="minorEastAsia"/>
        </w:rPr>
      </w:pPr>
      <w:r>
        <w:drawing>
          <wp:inline distT="0" distB="0" distL="0" distR="0">
            <wp:extent cx="3179445" cy="347980"/>
            <wp:effectExtent l="0" t="0" r="190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883" cy="3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44D">
      <w:pPr>
        <w:rPr>
          <w:rFonts w:hint="eastAsia"/>
          <w:lang w:val="en-US" w:eastAsia="zh-CN"/>
        </w:rPr>
      </w:pPr>
    </w:p>
    <w:p w14:paraId="2D0D0B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以上多个字节按照小端方式存放。</w:t>
      </w:r>
    </w:p>
    <w:p w14:paraId="265EDD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通信说明：</w:t>
      </w:r>
    </w:p>
    <w:p w14:paraId="713516EB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 w14:paraId="3271EB16">
      <w:pPr>
        <w:rPr>
          <w:rFonts w:hint="eastAsia"/>
          <w:lang w:val="en-US" w:eastAsia="zh-CN"/>
        </w:rPr>
      </w:pPr>
    </w:p>
    <w:p w14:paraId="0FC6CC96">
      <w:pPr>
        <w:jc w:val="center"/>
      </w:pPr>
      <w:r>
        <w:drawing>
          <wp:inline distT="0" distB="0" distL="114300" distR="114300">
            <wp:extent cx="1807845" cy="1739900"/>
            <wp:effectExtent l="0" t="0" r="571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4A27">
      <w:pPr>
        <w:jc w:val="center"/>
      </w:pPr>
    </w:p>
    <w:p w14:paraId="313F99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测试软件与XT小转台主板的通信采用RS422协议。</w:t>
      </w:r>
    </w:p>
    <w:p w14:paraId="7444C0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测试软件部署在PC端。</w:t>
      </w:r>
    </w:p>
    <w:p w14:paraId="76D8A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XT小转台主板有1个，SOCKET板4个，SOCEKT8个。</w:t>
      </w:r>
    </w:p>
    <w:p w14:paraId="46FB95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RS422端口配置：</w:t>
      </w:r>
    </w:p>
    <w:p w14:paraId="490EBF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波特率：1382400</w:t>
      </w:r>
    </w:p>
    <w:p w14:paraId="71B1D6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数据位：8</w:t>
      </w:r>
    </w:p>
    <w:p w14:paraId="41E04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停止位：1</w:t>
      </w:r>
    </w:p>
    <w:p w14:paraId="77B185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奇偶校验位：无</w:t>
      </w:r>
    </w:p>
    <w:p w14:paraId="39331246">
      <w:pPr>
        <w:rPr>
          <w:rFonts w:hint="eastAsia"/>
          <w:lang w:val="en-US" w:eastAsia="zh-CN"/>
        </w:rPr>
      </w:pPr>
    </w:p>
    <w:p w14:paraId="1EAA73EA">
      <w:pPr>
        <w:jc w:val="both"/>
        <w:rPr>
          <w:rFonts w:hint="eastAsia" w:eastAsia="宋体"/>
          <w:lang w:val="en-US" w:eastAsia="zh-CN"/>
        </w:rPr>
      </w:pPr>
    </w:p>
    <w:p w14:paraId="3AE1FAB7">
      <w:pPr>
        <w:jc w:val="both"/>
        <w:rPr>
          <w:rFonts w:hint="eastAsia" w:eastAsia="宋体"/>
          <w:lang w:val="en-US" w:eastAsia="zh-CN"/>
        </w:rPr>
      </w:pPr>
    </w:p>
    <w:p w14:paraId="4E8DDE16">
      <w:pPr>
        <w:jc w:val="both"/>
        <w:rPr>
          <w:rFonts w:hint="eastAsia" w:eastAsia="宋体"/>
          <w:lang w:val="en-US" w:eastAsia="zh-CN"/>
        </w:rPr>
      </w:pPr>
    </w:p>
    <w:p w14:paraId="1A446D45">
      <w:pPr>
        <w:jc w:val="both"/>
        <w:rPr>
          <w:rFonts w:hint="eastAsia" w:eastAsia="宋体"/>
          <w:lang w:val="en-US" w:eastAsia="zh-CN"/>
        </w:rPr>
      </w:pPr>
    </w:p>
    <w:p w14:paraId="036BA877">
      <w:pPr>
        <w:jc w:val="both"/>
        <w:rPr>
          <w:rFonts w:hint="eastAsia" w:eastAsia="宋体"/>
          <w:lang w:val="en-US" w:eastAsia="zh-CN"/>
        </w:rPr>
      </w:pPr>
    </w:p>
    <w:p w14:paraId="4360D9BD">
      <w:pPr>
        <w:jc w:val="both"/>
        <w:rPr>
          <w:rFonts w:hint="eastAsia" w:eastAsia="宋体"/>
          <w:lang w:val="en-US" w:eastAsia="zh-CN"/>
        </w:rPr>
      </w:pPr>
    </w:p>
    <w:p w14:paraId="6E658011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测试软件和XT小转台主板的协议：</w:t>
      </w:r>
    </w:p>
    <w:p w14:paraId="72B2A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采用字符串的方式通信，</w:t>
      </w:r>
    </w:p>
    <w:p w14:paraId="38B759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主机：温控软件</w:t>
      </w:r>
    </w:p>
    <w:p w14:paraId="688F3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从机：XT小转台主板</w:t>
      </w:r>
    </w:p>
    <w:p w14:paraId="05EE87AD">
      <w:pPr>
        <w:rPr>
          <w:rFonts w:hint="eastAsia"/>
          <w:lang w:val="en-US" w:eastAsia="zh-CN"/>
        </w:rPr>
      </w:pPr>
    </w:p>
    <w:p w14:paraId="3C88BE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通信格式：</w:t>
      </w:r>
    </w:p>
    <w:p w14:paraId="1EA962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每个通信包都包含如下</w:t>
      </w:r>
    </w:p>
    <w:tbl>
      <w:tblPr>
        <w:tblStyle w:val="24"/>
        <w:tblW w:w="97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685"/>
        <w:gridCol w:w="946"/>
        <w:gridCol w:w="1466"/>
        <w:gridCol w:w="4073"/>
      </w:tblGrid>
      <w:tr w14:paraId="126E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top"/>
          </w:tcPr>
          <w:p w14:paraId="6F09E3C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685" w:type="dxa"/>
            <w:vAlign w:val="top"/>
          </w:tcPr>
          <w:p w14:paraId="2EFB279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946" w:type="dxa"/>
            <w:vAlign w:val="top"/>
          </w:tcPr>
          <w:p w14:paraId="3151F27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66" w:type="dxa"/>
            <w:vAlign w:val="top"/>
          </w:tcPr>
          <w:p w14:paraId="45396BC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占用字节数</w:t>
            </w:r>
          </w:p>
        </w:tc>
        <w:tc>
          <w:tcPr>
            <w:tcW w:w="4073" w:type="dxa"/>
            <w:vAlign w:val="top"/>
          </w:tcPr>
          <w:p w14:paraId="5753D7F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70666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  <w:vAlign w:val="top"/>
          </w:tcPr>
          <w:p w14:paraId="092A72E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CmdFlag</w:t>
            </w:r>
          </w:p>
        </w:tc>
        <w:tc>
          <w:tcPr>
            <w:tcW w:w="1685" w:type="dxa"/>
            <w:vAlign w:val="top"/>
          </w:tcPr>
          <w:p w14:paraId="7179F71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命令标志</w:t>
            </w:r>
          </w:p>
        </w:tc>
        <w:tc>
          <w:tcPr>
            <w:tcW w:w="946" w:type="dxa"/>
            <w:vAlign w:val="top"/>
          </w:tcPr>
          <w:p w14:paraId="145F2BB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1466" w:type="dxa"/>
            <w:vAlign w:val="top"/>
          </w:tcPr>
          <w:p w14:paraId="1278EF6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4个字节</w:t>
            </w:r>
          </w:p>
        </w:tc>
        <w:tc>
          <w:tcPr>
            <w:tcW w:w="4073" w:type="dxa"/>
            <w:vAlign w:val="top"/>
          </w:tcPr>
          <w:p w14:paraId="3A20B84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0x58544B5A（XT控制“XTKZ”4个汉字的首字母大写）</w:t>
            </w:r>
          </w:p>
        </w:tc>
      </w:tr>
      <w:tr w14:paraId="6F5C2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</w:tcPr>
          <w:p w14:paraId="51DC57A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CmdID</w:t>
            </w:r>
          </w:p>
        </w:tc>
        <w:tc>
          <w:tcPr>
            <w:tcW w:w="1685" w:type="dxa"/>
          </w:tcPr>
          <w:p w14:paraId="2D574DE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命令码</w:t>
            </w:r>
          </w:p>
        </w:tc>
        <w:tc>
          <w:tcPr>
            <w:tcW w:w="946" w:type="dxa"/>
          </w:tcPr>
          <w:p w14:paraId="0B54FCD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 w:eastAsia="宋体"/>
                <w:lang w:val="en-US" w:eastAsia="zh-CN"/>
              </w:rPr>
              <w:t>16</w:t>
            </w:r>
          </w:p>
        </w:tc>
        <w:tc>
          <w:tcPr>
            <w:tcW w:w="1466" w:type="dxa"/>
          </w:tcPr>
          <w:p w14:paraId="414BB32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073" w:type="dxa"/>
            <w:vAlign w:val="top"/>
          </w:tcPr>
          <w:p w14:paraId="4390094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不同的命令码有不同的功能</w:t>
            </w:r>
          </w:p>
        </w:tc>
      </w:tr>
      <w:tr w14:paraId="657B4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98" w:type="dxa"/>
          </w:tcPr>
          <w:p w14:paraId="49EFB22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CmdDataSize</w:t>
            </w:r>
          </w:p>
        </w:tc>
        <w:tc>
          <w:tcPr>
            <w:tcW w:w="1685" w:type="dxa"/>
          </w:tcPr>
          <w:p w14:paraId="5474036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命令数据长度</w:t>
            </w:r>
          </w:p>
        </w:tc>
        <w:tc>
          <w:tcPr>
            <w:tcW w:w="946" w:type="dxa"/>
          </w:tcPr>
          <w:p w14:paraId="383D27B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1466" w:type="dxa"/>
          </w:tcPr>
          <w:p w14:paraId="475F49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073" w:type="dxa"/>
            <w:vAlign w:val="top"/>
          </w:tcPr>
          <w:p w14:paraId="6AB6FA1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不同的命令码有不同的命令数据长度</w:t>
            </w:r>
          </w:p>
        </w:tc>
      </w:tr>
      <w:tr w14:paraId="7DE75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</w:tcPr>
          <w:p w14:paraId="1375450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CmdData</w:t>
            </w:r>
          </w:p>
        </w:tc>
        <w:tc>
          <w:tcPr>
            <w:tcW w:w="1685" w:type="dxa"/>
          </w:tcPr>
          <w:p w14:paraId="380DD5E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命令数据</w:t>
            </w:r>
          </w:p>
        </w:tc>
        <w:tc>
          <w:tcPr>
            <w:tcW w:w="946" w:type="dxa"/>
          </w:tcPr>
          <w:p w14:paraId="1A39E7D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1466" w:type="dxa"/>
          </w:tcPr>
          <w:p w14:paraId="45E5795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073" w:type="dxa"/>
            <w:vAlign w:val="top"/>
          </w:tcPr>
          <w:p w14:paraId="2FC81D2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不同的命令会有不同的命令数据</w:t>
            </w:r>
          </w:p>
        </w:tc>
      </w:tr>
      <w:tr w14:paraId="38190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8" w:type="dxa"/>
          </w:tcPr>
          <w:p w14:paraId="3B980D4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CRC8</w:t>
            </w:r>
          </w:p>
        </w:tc>
        <w:tc>
          <w:tcPr>
            <w:tcW w:w="1685" w:type="dxa"/>
          </w:tcPr>
          <w:p w14:paraId="7C66CC2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校验值</w:t>
            </w:r>
          </w:p>
        </w:tc>
        <w:tc>
          <w:tcPr>
            <w:tcW w:w="946" w:type="dxa"/>
          </w:tcPr>
          <w:p w14:paraId="3AE9A7EA"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1466" w:type="dxa"/>
            <w:vAlign w:val="top"/>
          </w:tcPr>
          <w:p w14:paraId="2F8C973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073" w:type="dxa"/>
            <w:vAlign w:val="top"/>
          </w:tcPr>
          <w:p w14:paraId="3449DD8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前面所有字节的累加和，取1个字节</w:t>
            </w:r>
          </w:p>
        </w:tc>
      </w:tr>
    </w:tbl>
    <w:p w14:paraId="418440CF">
      <w:pPr>
        <w:rPr>
          <w:rFonts w:hint="default"/>
          <w:lang w:val="en-US" w:eastAsia="zh-CN"/>
        </w:rPr>
      </w:pPr>
    </w:p>
    <w:p w14:paraId="022EA9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整个包长度为8+CmdDataSize+1；</w:t>
      </w:r>
    </w:p>
    <w:p w14:paraId="50763552">
      <w:pPr>
        <w:rPr>
          <w:rFonts w:hint="eastAsia"/>
          <w:lang w:val="en-US" w:eastAsia="zh-CN"/>
        </w:rPr>
      </w:pPr>
    </w:p>
    <w:p w14:paraId="3B6419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校验值算法：</w:t>
      </w:r>
    </w:p>
    <w:p w14:paraId="6C904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Crc(uint8_t*data,uint16_t size)</w:t>
      </w:r>
    </w:p>
    <w:p w14:paraId="486108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73210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crc=0;</w:t>
      </w:r>
    </w:p>
    <w:p w14:paraId="32CC8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i;</w:t>
      </w:r>
    </w:p>
    <w:p w14:paraId="79B04D9C">
      <w:pPr>
        <w:rPr>
          <w:rFonts w:hint="eastAsia"/>
          <w:lang w:val="en-US" w:eastAsia="zh-CN"/>
        </w:rPr>
      </w:pPr>
    </w:p>
    <w:p w14:paraId="0F0811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for(i=0;i&lt;size;i++)</w:t>
      </w:r>
    </w:p>
    <w:p w14:paraId="03793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crc+=data[i];</w:t>
      </w:r>
    </w:p>
    <w:p w14:paraId="76B18337">
      <w:pPr>
        <w:rPr>
          <w:rFonts w:hint="eastAsia"/>
          <w:lang w:val="en-US" w:eastAsia="zh-CN"/>
        </w:rPr>
      </w:pPr>
    </w:p>
    <w:p w14:paraId="08D062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crc;</w:t>
      </w:r>
    </w:p>
    <w:p w14:paraId="54E2C3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BFC4967">
      <w:pPr>
        <w:rPr>
          <w:rFonts w:hint="default"/>
          <w:lang w:val="en-US" w:eastAsia="zh-CN"/>
        </w:rPr>
      </w:pPr>
    </w:p>
    <w:p w14:paraId="7B9332DB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通信包结构体说明</w:t>
      </w:r>
    </w:p>
    <w:p w14:paraId="7DB1E914">
      <w:pPr>
        <w:rPr>
          <w:rFonts w:hint="default"/>
          <w:lang w:val="en-US" w:eastAsia="zh-CN"/>
        </w:rPr>
      </w:pPr>
    </w:p>
    <w:p w14:paraId="3BE346C3">
      <w:r>
        <w:drawing>
          <wp:inline distT="0" distB="0" distL="114300" distR="114300">
            <wp:extent cx="6117590" cy="930275"/>
            <wp:effectExtent l="0" t="0" r="16510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8858"/>
    <w:p w14:paraId="56E5186E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通信包Header结构体说明</w:t>
      </w:r>
    </w:p>
    <w:p w14:paraId="3AAC9D3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5050" cy="1543685"/>
            <wp:effectExtent l="0" t="0" r="1143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5BA7">
      <w:pPr>
        <w:pStyle w:val="2"/>
        <w:bidi w:val="0"/>
        <w:rPr>
          <w:lang w:eastAsia="zh-CN"/>
        </w:rPr>
      </w:pPr>
      <w:r>
        <w:rPr>
          <w:rFonts w:hint="eastAsia"/>
          <w:lang w:val="en-US" w:eastAsia="zh-CN"/>
        </w:rPr>
        <w:t>命令描述</w:t>
      </w:r>
    </w:p>
    <w:p w14:paraId="736CDD06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启停指令（CmdId=0x01）</w:t>
      </w:r>
    </w:p>
    <w:p w14:paraId="204AE337">
      <w:pPr>
        <w:rPr>
          <w:lang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开启或者关闭小转台主板</w:t>
      </w:r>
    </w:p>
    <w:p w14:paraId="69BEE3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发送时机点说明：定时发送，板子进行测试时发送开启，板子停止测试时发送停止</w:t>
      </w:r>
    </w:p>
    <w:p w14:paraId="45FFE102">
      <w:pPr>
        <w:rPr>
          <w:lang w:eastAsia="zh-CN"/>
        </w:rPr>
      </w:pPr>
    </w:p>
    <w:p w14:paraId="405C9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60B1FF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CmdID：0x01</w:t>
      </w:r>
    </w:p>
    <w:p w14:paraId="0C3FF6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lang w:val="en-US" w:eastAsia="zh-CN"/>
        </w:rPr>
        <w:t>字节</w:t>
      </w:r>
    </w:p>
    <w:p w14:paraId="71DE22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432"/>
        <w:gridCol w:w="1143"/>
        <w:gridCol w:w="2206"/>
        <w:gridCol w:w="3572"/>
      </w:tblGrid>
      <w:tr w14:paraId="3454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 w14:paraId="23C9488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432" w:type="dxa"/>
          </w:tcPr>
          <w:p w14:paraId="16E5A90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43" w:type="dxa"/>
          </w:tcPr>
          <w:p w14:paraId="43A0F7D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06" w:type="dxa"/>
          </w:tcPr>
          <w:p w14:paraId="4F8F82F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72" w:type="dxa"/>
            <w:vAlign w:val="top"/>
          </w:tcPr>
          <w:p w14:paraId="66E46F7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071D7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99" w:type="dxa"/>
            <w:vAlign w:val="top"/>
          </w:tcPr>
          <w:p w14:paraId="1C17B12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432" w:type="dxa"/>
            <w:vAlign w:val="top"/>
          </w:tcPr>
          <w:p w14:paraId="1B66CCD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温控板状态</w:t>
            </w:r>
          </w:p>
        </w:tc>
        <w:tc>
          <w:tcPr>
            <w:tcW w:w="1143" w:type="dxa"/>
            <w:vAlign w:val="top"/>
          </w:tcPr>
          <w:p w14:paraId="21D1CB87"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206" w:type="dxa"/>
            <w:vAlign w:val="top"/>
          </w:tcPr>
          <w:p w14:paraId="51DD7B2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72" w:type="dxa"/>
            <w:vAlign w:val="top"/>
          </w:tcPr>
          <w:p w14:paraId="031209D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</w:t>
            </w:r>
            <w:r>
              <w:rPr>
                <w:rFonts w:hint="eastAsia"/>
                <w:lang w:val="en-US" w:eastAsia="zh-CN"/>
              </w:rPr>
              <w:t>开启</w:t>
            </w:r>
            <w:r>
              <w:rPr>
                <w:rFonts w:hint="default"/>
                <w:lang w:val="en-US" w:eastAsia="zh-CN"/>
              </w:rPr>
              <w:t>，00为</w:t>
            </w:r>
            <w:r>
              <w:rPr>
                <w:rFonts w:hint="eastAsia"/>
                <w:lang w:val="en-US" w:eastAsia="zh-CN"/>
              </w:rPr>
              <w:t>停止</w:t>
            </w:r>
          </w:p>
        </w:tc>
      </w:tr>
      <w:tr w14:paraId="79F1B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499" w:type="dxa"/>
            <w:vAlign w:val="top"/>
          </w:tcPr>
          <w:p w14:paraId="13BB77F5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Dut_active</w:t>
            </w:r>
          </w:p>
        </w:tc>
        <w:tc>
          <w:tcPr>
            <w:tcW w:w="1432" w:type="dxa"/>
            <w:vAlign w:val="top"/>
          </w:tcPr>
          <w:p w14:paraId="5B3BB33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 控制位</w:t>
            </w:r>
          </w:p>
        </w:tc>
        <w:tc>
          <w:tcPr>
            <w:tcW w:w="1143" w:type="dxa"/>
            <w:vAlign w:val="top"/>
          </w:tcPr>
          <w:p w14:paraId="1DB609E5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206" w:type="dxa"/>
            <w:vAlign w:val="top"/>
          </w:tcPr>
          <w:p w14:paraId="53F86504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3572" w:type="dxa"/>
            <w:vAlign w:val="top"/>
          </w:tcPr>
          <w:p w14:paraId="7A1455E2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DUT的Active信息，bit0-7表示DUT1-8，Bit15表示313标准标定数据</w:t>
            </w:r>
          </w:p>
        </w:tc>
      </w:tr>
      <w:tr w14:paraId="42581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99" w:type="dxa"/>
            <w:vAlign w:val="top"/>
          </w:tcPr>
          <w:p w14:paraId="1CE59B3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32" w:type="dxa"/>
            <w:vAlign w:val="top"/>
          </w:tcPr>
          <w:p w14:paraId="359DD55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1143" w:type="dxa"/>
            <w:vAlign w:val="top"/>
          </w:tcPr>
          <w:p w14:paraId="60E0A53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06" w:type="dxa"/>
            <w:vAlign w:val="top"/>
          </w:tcPr>
          <w:p w14:paraId="632A1FC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72" w:type="dxa"/>
            <w:vAlign w:val="top"/>
          </w:tcPr>
          <w:p w14:paraId="25E576D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启动时间</w:t>
            </w:r>
          </w:p>
        </w:tc>
      </w:tr>
    </w:tbl>
    <w:p w14:paraId="46143178">
      <w:pPr>
        <w:rPr>
          <w:lang w:eastAsia="zh-CN"/>
        </w:rPr>
      </w:pPr>
    </w:p>
    <w:p w14:paraId="36C1EB04">
      <w:pPr>
        <w:pStyle w:val="3"/>
        <w:numPr>
          <w:ilvl w:val="1"/>
          <w:numId w:val="1"/>
        </w:numPr>
        <w:bidi w:val="0"/>
        <w:rPr>
          <w:lang w:eastAsia="zh-CN"/>
        </w:rPr>
      </w:pPr>
      <w:r>
        <w:rPr>
          <w:rFonts w:hint="eastAsia"/>
          <w:lang w:val="en-US" w:eastAsia="zh-CN"/>
        </w:rPr>
        <w:t>测试板反馈数据（CmdId=0x8001）</w:t>
      </w:r>
    </w:p>
    <w:p w14:paraId="53BF1C39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测试板所有DUT及外挂陀螺仪的测试数据</w:t>
      </w:r>
    </w:p>
    <w:p w14:paraId="28ED98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发送时机点说明：开启测试后，定时发送，主动上报</w:t>
      </w:r>
    </w:p>
    <w:p w14:paraId="66A5689A">
      <w:pPr>
        <w:rPr>
          <w:lang w:eastAsia="zh-CN"/>
        </w:rPr>
      </w:pPr>
    </w:p>
    <w:p w14:paraId="0C6F6D2C">
      <w:pPr>
        <w:rPr>
          <w:lang w:eastAsia="zh-CN"/>
        </w:rPr>
      </w:pPr>
    </w:p>
    <w:p w14:paraId="5C899B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测试板发送数据：</w:t>
      </w:r>
    </w:p>
    <w:p w14:paraId="6C753C16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8001</w:t>
      </w:r>
    </w:p>
    <w:p w14:paraId="10DE3756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CmdDataSize：内容为1+8+2+1+30*8+30+2</w:t>
      </w:r>
    </w:p>
    <w:p w14:paraId="78BA46D9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284"/>
        <w:gridCol w:w="883"/>
        <w:gridCol w:w="2505"/>
        <w:gridCol w:w="3834"/>
      </w:tblGrid>
      <w:tr w14:paraId="23727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 w14:paraId="3604D5F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84" w:type="dxa"/>
          </w:tcPr>
          <w:p w14:paraId="060B0E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6560790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505" w:type="dxa"/>
          </w:tcPr>
          <w:p w14:paraId="0A4EE2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834" w:type="dxa"/>
            <w:vAlign w:val="top"/>
          </w:tcPr>
          <w:p w14:paraId="2BDB186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62DF3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 w14:paraId="08F4E63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state</w:t>
            </w:r>
          </w:p>
        </w:tc>
        <w:tc>
          <w:tcPr>
            <w:tcW w:w="1284" w:type="dxa"/>
          </w:tcPr>
          <w:p w14:paraId="0D88D2C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测试状态</w:t>
            </w:r>
          </w:p>
        </w:tc>
        <w:tc>
          <w:tcPr>
            <w:tcW w:w="883" w:type="dxa"/>
          </w:tcPr>
          <w:p w14:paraId="0E8E6352"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505" w:type="dxa"/>
          </w:tcPr>
          <w:p w14:paraId="563311A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834" w:type="dxa"/>
            <w:vAlign w:val="top"/>
          </w:tcPr>
          <w:p w14:paraId="54FAA1A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</w:t>
            </w:r>
            <w:r>
              <w:rPr>
                <w:rFonts w:hint="eastAsia"/>
                <w:lang w:val="en-US" w:eastAsia="zh-CN"/>
              </w:rPr>
              <w:t>测试中</w:t>
            </w:r>
            <w:r>
              <w:rPr>
                <w:rFonts w:hint="default"/>
                <w:lang w:val="en-US" w:eastAsia="zh-CN"/>
              </w:rPr>
              <w:t>，00为</w:t>
            </w:r>
            <w:r>
              <w:rPr>
                <w:rFonts w:hint="eastAsia"/>
                <w:lang w:val="en-US" w:eastAsia="zh-CN"/>
              </w:rPr>
              <w:t>停止 02 故障</w:t>
            </w:r>
          </w:p>
        </w:tc>
      </w:tr>
      <w:tr w14:paraId="4A7A3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46" w:type="dxa"/>
          </w:tcPr>
          <w:p w14:paraId="3DD1AA1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84" w:type="dxa"/>
          </w:tcPr>
          <w:p w14:paraId="68C3BA8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25F4C81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505" w:type="dxa"/>
            <w:vAlign w:val="top"/>
          </w:tcPr>
          <w:p w14:paraId="31BC221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834" w:type="dxa"/>
            <w:vAlign w:val="top"/>
          </w:tcPr>
          <w:p w14:paraId="4DE0953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2FDD5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46" w:type="dxa"/>
          </w:tcPr>
          <w:p w14:paraId="78E8A18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  <w:p w14:paraId="5F900510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84" w:type="dxa"/>
          </w:tcPr>
          <w:p w14:paraId="6ED16A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时间序列</w:t>
            </w:r>
          </w:p>
        </w:tc>
        <w:tc>
          <w:tcPr>
            <w:tcW w:w="883" w:type="dxa"/>
          </w:tcPr>
          <w:p w14:paraId="18569922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505" w:type="dxa"/>
            <w:vAlign w:val="top"/>
          </w:tcPr>
          <w:p w14:paraId="720DB1F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834" w:type="dxa"/>
            <w:vAlign w:val="top"/>
          </w:tcPr>
          <w:p w14:paraId="17889C2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上报时间序列</w:t>
            </w:r>
          </w:p>
        </w:tc>
      </w:tr>
      <w:tr w14:paraId="674AF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46" w:type="dxa"/>
            <w:vAlign w:val="top"/>
          </w:tcPr>
          <w:p w14:paraId="25CFDBD9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Dut_active</w:t>
            </w:r>
          </w:p>
        </w:tc>
        <w:tc>
          <w:tcPr>
            <w:tcW w:w="1284" w:type="dxa"/>
            <w:vAlign w:val="top"/>
          </w:tcPr>
          <w:p w14:paraId="065EDBF5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 数据使能</w:t>
            </w:r>
          </w:p>
        </w:tc>
        <w:tc>
          <w:tcPr>
            <w:tcW w:w="883" w:type="dxa"/>
            <w:vAlign w:val="top"/>
          </w:tcPr>
          <w:p w14:paraId="1D531E55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505" w:type="dxa"/>
            <w:vAlign w:val="top"/>
          </w:tcPr>
          <w:p w14:paraId="760D74E8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834" w:type="dxa"/>
            <w:vAlign w:val="top"/>
          </w:tcPr>
          <w:p w14:paraId="092256EF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DUT的Active信息，bit0-7表示DUT1-8，Bit15表示313标准标定数据</w:t>
            </w:r>
            <w:r>
              <w:rPr>
                <w:rFonts w:hint="eastAsia"/>
                <w:lang w:val="en-US" w:eastAsia="zh-CN"/>
              </w:rPr>
              <w:t xml:space="preserve"> 0：无效  1：有效</w:t>
            </w:r>
          </w:p>
        </w:tc>
      </w:tr>
      <w:tr w14:paraId="5146A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46" w:type="dxa"/>
          </w:tcPr>
          <w:p w14:paraId="6DA4EFFC"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Header</w:t>
            </w:r>
          </w:p>
        </w:tc>
        <w:tc>
          <w:tcPr>
            <w:tcW w:w="1284" w:type="dxa"/>
          </w:tcPr>
          <w:p w14:paraId="118419C6"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Header </w:t>
            </w:r>
          </w:p>
        </w:tc>
        <w:tc>
          <w:tcPr>
            <w:tcW w:w="883" w:type="dxa"/>
          </w:tcPr>
          <w:p w14:paraId="37667C92"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Uint8</w:t>
            </w:r>
          </w:p>
        </w:tc>
        <w:tc>
          <w:tcPr>
            <w:tcW w:w="2505" w:type="dxa"/>
            <w:vAlign w:val="top"/>
          </w:tcPr>
          <w:p w14:paraId="3E7CC14F"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16</w:t>
            </w:r>
          </w:p>
        </w:tc>
        <w:tc>
          <w:tcPr>
            <w:tcW w:w="3834" w:type="dxa"/>
            <w:vAlign w:val="top"/>
          </w:tcPr>
          <w:p w14:paraId="03F6FE10">
            <w:pPr>
              <w:rPr>
                <w:rFonts w:hint="default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采样包头信息</w:t>
            </w:r>
          </w:p>
        </w:tc>
      </w:tr>
      <w:tr w14:paraId="25A12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46" w:type="dxa"/>
            <w:shd w:val="clear" w:color="auto" w:fill="auto"/>
          </w:tcPr>
          <w:p w14:paraId="5F3793AC">
            <w:pPr>
              <w:rPr>
                <w:rFonts w:hint="default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Start</w:t>
            </w:r>
          </w:p>
        </w:tc>
        <w:tc>
          <w:tcPr>
            <w:tcW w:w="1284" w:type="dxa"/>
            <w:shd w:val="clear" w:color="auto" w:fill="auto"/>
          </w:tcPr>
          <w:p w14:paraId="0925F674">
            <w:pPr>
              <w:rPr>
                <w:rFonts w:hint="default"/>
                <w:strike/>
                <w:dstrike w:val="0"/>
                <w:sz w:val="15"/>
                <w:szCs w:val="15"/>
                <w:lang w:val="en-US" w:eastAsia="zh-CN"/>
              </w:rPr>
            </w:pPr>
          </w:p>
        </w:tc>
        <w:tc>
          <w:tcPr>
            <w:tcW w:w="883" w:type="dxa"/>
            <w:shd w:val="clear" w:color="auto" w:fill="auto"/>
          </w:tcPr>
          <w:p w14:paraId="5E1C4DBE">
            <w:pP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Uint8</w:t>
            </w:r>
          </w:p>
        </w:tc>
        <w:tc>
          <w:tcPr>
            <w:tcW w:w="2505" w:type="dxa"/>
            <w:shd w:val="clear" w:color="auto" w:fill="auto"/>
            <w:vAlign w:val="top"/>
          </w:tcPr>
          <w:p w14:paraId="78D15092">
            <w:pPr>
              <w:rPr>
                <w:rFonts w:hint="default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834" w:type="dxa"/>
            <w:shd w:val="clear" w:color="auto" w:fill="auto"/>
            <w:vAlign w:val="top"/>
          </w:tcPr>
          <w:p w14:paraId="7A2A92D4">
            <w:pPr>
              <w:rPr>
                <w:rFonts w:hint="default"/>
                <w:strike/>
                <w:dstrike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采样数据起始标志 固定为0xBC</w:t>
            </w:r>
          </w:p>
        </w:tc>
      </w:tr>
      <w:tr w14:paraId="3F56C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46" w:type="dxa"/>
            <w:shd w:val="clear" w:color="auto" w:fill="FE8C72"/>
            <w:vAlign w:val="top"/>
          </w:tcPr>
          <w:p w14:paraId="4A6002A4">
            <w:pPr>
              <w:rPr>
                <w:rFonts w:hint="eastAsia"/>
                <w:strike/>
                <w:dstrike w:val="0"/>
                <w:color w:val="404040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="Times New Roman"/>
                <w:color w:val="404040" w:themeColor="text1" w:themeTint="BF"/>
                <w:kern w:val="2"/>
                <w:sz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ChipIdex</w:t>
            </w:r>
          </w:p>
        </w:tc>
        <w:tc>
          <w:tcPr>
            <w:tcW w:w="1284" w:type="dxa"/>
            <w:shd w:val="clear" w:color="auto" w:fill="FE8C72"/>
            <w:vAlign w:val="top"/>
          </w:tcPr>
          <w:p w14:paraId="44FB3A47">
            <w:pPr>
              <w:rPr>
                <w:rFonts w:hint="default"/>
                <w:strike/>
                <w:dstrike w:val="0"/>
                <w:color w:val="404040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="Times New Roman"/>
                <w:color w:val="404040" w:themeColor="text1" w:themeTint="BF"/>
                <w:kern w:val="2"/>
                <w:sz w:val="24"/>
                <w:lang w:val="en-US" w:eastAsia="zh-CN" w:bidi="ar-SA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待测芯片类型序号反馈</w:t>
            </w:r>
          </w:p>
        </w:tc>
        <w:tc>
          <w:tcPr>
            <w:tcW w:w="883" w:type="dxa"/>
            <w:shd w:val="clear" w:color="auto" w:fill="FE8C72"/>
            <w:vAlign w:val="top"/>
          </w:tcPr>
          <w:p w14:paraId="5D96372F">
            <w:pPr>
              <w:rPr>
                <w:rFonts w:hint="eastAsia"/>
                <w:strike/>
                <w:dstrike w:val="0"/>
                <w:color w:val="404040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Uint8</w:t>
            </w:r>
          </w:p>
        </w:tc>
        <w:tc>
          <w:tcPr>
            <w:tcW w:w="2505" w:type="dxa"/>
            <w:shd w:val="clear" w:color="auto" w:fill="FE8C72"/>
            <w:vAlign w:val="top"/>
          </w:tcPr>
          <w:p w14:paraId="2D4A6EC9">
            <w:pPr>
              <w:rPr>
                <w:rFonts w:hint="default"/>
                <w:strike/>
                <w:dstrike w:val="0"/>
                <w:color w:val="404040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</w:t>
            </w:r>
          </w:p>
        </w:tc>
        <w:tc>
          <w:tcPr>
            <w:tcW w:w="3834" w:type="dxa"/>
            <w:shd w:val="clear" w:color="auto" w:fill="FE8C72"/>
            <w:vAlign w:val="top"/>
          </w:tcPr>
          <w:p w14:paraId="1708E8EE">
            <w:pPr>
              <w:rPr>
                <w:rFonts w:hint="eastAsia"/>
                <w:strike/>
                <w:dstrike w:val="0"/>
                <w:color w:val="404040" w:themeColor="text1" w:themeTint="BF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1表示A300, 2表示G300, 3表示270...</w:t>
            </w:r>
          </w:p>
        </w:tc>
      </w:tr>
      <w:tr w14:paraId="1F511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46" w:type="dxa"/>
            <w:shd w:val="clear" w:color="auto" w:fill="E5B8B7" w:themeFill="accent2" w:themeFillTint="66"/>
            <w:vAlign w:val="top"/>
          </w:tcPr>
          <w:p w14:paraId="0E233013">
            <w:pPr>
              <w:rPr>
                <w:rFonts w:hint="default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Gyro_x</w:t>
            </w:r>
          </w:p>
          <w:p w14:paraId="1353AEF6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</w:p>
        </w:tc>
        <w:tc>
          <w:tcPr>
            <w:tcW w:w="1284" w:type="dxa"/>
            <w:shd w:val="clear" w:color="auto" w:fill="E5B8B7" w:themeFill="accent2" w:themeFillTint="66"/>
            <w:vAlign w:val="top"/>
          </w:tcPr>
          <w:p w14:paraId="1F44D866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X轴陀螺数据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49065FFA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21B725A7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restart"/>
            <w:shd w:val="clear" w:color="auto" w:fill="E5B8B7" w:themeFill="accent2" w:themeFillTint="66"/>
            <w:vAlign w:val="top"/>
          </w:tcPr>
          <w:p w14:paraId="3BBF2C92">
            <w:pPr>
              <w:jc w:val="center"/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</w:p>
          <w:p w14:paraId="3C17D34A">
            <w:pPr>
              <w:jc w:val="center"/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</w:p>
          <w:p w14:paraId="0B647547">
            <w:pPr>
              <w:jc w:val="center"/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</w:p>
          <w:p w14:paraId="0230A809">
            <w:pPr>
              <w:jc w:val="center"/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</w:p>
          <w:p w14:paraId="5BB9306C">
            <w:pPr>
              <w:jc w:val="center"/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</w:p>
          <w:p w14:paraId="5B7EB305">
            <w:pPr>
              <w:jc w:val="both"/>
              <w:rPr>
                <w:rFonts w:hint="default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20"/>
                <w:szCs w:val="21"/>
                <w:highlight w:val="none"/>
                <w:u w:val="none"/>
                <w:lang w:val="en-US" w:eastAsia="zh-CN"/>
              </w:rPr>
              <w:t>DUT 1采样数据</w:t>
            </w:r>
          </w:p>
        </w:tc>
      </w:tr>
      <w:tr w14:paraId="28529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46" w:type="dxa"/>
            <w:shd w:val="clear" w:color="auto" w:fill="E5B8B7" w:themeFill="accent2" w:themeFillTint="66"/>
            <w:vAlign w:val="top"/>
          </w:tcPr>
          <w:p w14:paraId="4BBA91E4">
            <w:pPr>
              <w:rPr>
                <w:rFonts w:hint="default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Gyro_y</w:t>
            </w:r>
          </w:p>
          <w:p w14:paraId="4D4305F0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</w:p>
        </w:tc>
        <w:tc>
          <w:tcPr>
            <w:tcW w:w="1284" w:type="dxa"/>
            <w:shd w:val="clear" w:color="auto" w:fill="E5B8B7" w:themeFill="accent2" w:themeFillTint="66"/>
            <w:vAlign w:val="top"/>
          </w:tcPr>
          <w:p w14:paraId="0AD9FF3B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Y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轴陀螺数据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286D7D66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28A55538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3CBD6781"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 w14:paraId="1AE34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346" w:type="dxa"/>
            <w:shd w:val="clear" w:color="auto" w:fill="E5B8B7" w:themeFill="accent2" w:themeFillTint="66"/>
          </w:tcPr>
          <w:p w14:paraId="5D86FB7F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Gyro_z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5E3BCA47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Z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轴陀螺数据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4E04FAFD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6AD26098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7B254EA1"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 w14:paraId="621DC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346" w:type="dxa"/>
            <w:shd w:val="clear" w:color="auto" w:fill="E5B8B7" w:themeFill="accent2" w:themeFillTint="66"/>
          </w:tcPr>
          <w:p w14:paraId="791218A3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Gyro_acc_x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58CAA3FD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X轴加表数据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408AC3E1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43DEFA25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792F94B5"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 w14:paraId="72F9C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46" w:type="dxa"/>
            <w:shd w:val="clear" w:color="auto" w:fill="E5B8B7" w:themeFill="accent2" w:themeFillTint="66"/>
          </w:tcPr>
          <w:p w14:paraId="45E8F042"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Gyro_acc_y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5E897F49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Y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轴加表数据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7F679833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3F85683A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26F39951"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 w14:paraId="4898B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46" w:type="dxa"/>
            <w:shd w:val="clear" w:color="auto" w:fill="E5B8B7" w:themeFill="accent2" w:themeFillTint="66"/>
          </w:tcPr>
          <w:p w14:paraId="2BB2BB56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Gyro_acc_z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1316D822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Z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轴加表数据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528361C9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4EF0EAA1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673186D4"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 w14:paraId="521DE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46" w:type="dxa"/>
            <w:shd w:val="clear" w:color="auto" w:fill="E5B8B7" w:themeFill="accent2" w:themeFillTint="66"/>
          </w:tcPr>
          <w:p w14:paraId="068DADDA"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Gyro_mix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783FCC8F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正交耦合数据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28219B69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299778BA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427F211D">
            <w:pPr>
              <w:rPr>
                <w:rFonts w:hint="eastAsia"/>
                <w:highlight w:val="none"/>
                <w:lang w:val="en-US" w:eastAsia="zh-CN"/>
              </w:rPr>
            </w:pPr>
          </w:p>
        </w:tc>
      </w:tr>
      <w:tr w14:paraId="30FFA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E5B8B7" w:themeFill="accent2" w:themeFillTint="66"/>
          </w:tcPr>
          <w:p w14:paraId="3581A2BF"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Gyro_temperatrue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3A5FDDAF"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温度数据</w:t>
            </w: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618A8C46">
            <w:pPr>
              <w:rPr>
                <w:rFonts w:hint="default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Uint16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57902F9C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2</w:t>
            </w:r>
          </w:p>
        </w:tc>
        <w:tc>
          <w:tcPr>
            <w:tcW w:w="3834" w:type="dxa"/>
            <w:vMerge w:val="continue"/>
            <w:shd w:val="clear" w:color="auto" w:fill="E5B8B7" w:themeFill="accent2" w:themeFillTint="66"/>
            <w:vAlign w:val="top"/>
          </w:tcPr>
          <w:p w14:paraId="5418612B">
            <w:pPr>
              <w:rPr>
                <w:rFonts w:hint="default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</w:p>
        </w:tc>
      </w:tr>
      <w:tr w14:paraId="0123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E5B8B7" w:themeFill="accent2" w:themeFillTint="66"/>
          </w:tcPr>
          <w:p w14:paraId="4E4571C6">
            <w:pPr>
              <w:rPr>
                <w:rFonts w:hint="default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  <w:t>Sample crc</w:t>
            </w:r>
          </w:p>
        </w:tc>
        <w:tc>
          <w:tcPr>
            <w:tcW w:w="1284" w:type="dxa"/>
            <w:shd w:val="clear" w:color="auto" w:fill="E5B8B7" w:themeFill="accent2" w:themeFillTint="66"/>
          </w:tcPr>
          <w:p w14:paraId="030D90D6">
            <w:pPr>
              <w:rPr>
                <w:i w:val="0"/>
                <w:strike/>
                <w:dstrike w:val="0"/>
                <w:color w:val="000000"/>
                <w:spacing w:val="0"/>
                <w:sz w:val="18"/>
                <w:highlight w:val="none"/>
                <w:u w:val="none"/>
              </w:rPr>
            </w:pPr>
          </w:p>
        </w:tc>
        <w:tc>
          <w:tcPr>
            <w:tcW w:w="883" w:type="dxa"/>
            <w:shd w:val="clear" w:color="auto" w:fill="E5B8B7" w:themeFill="accent2" w:themeFillTint="66"/>
            <w:vAlign w:val="top"/>
          </w:tcPr>
          <w:p w14:paraId="5742645F">
            <w:pPr>
              <w:rPr>
                <w:rFonts w:hint="eastAsia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Uint8</w:t>
            </w:r>
          </w:p>
        </w:tc>
        <w:tc>
          <w:tcPr>
            <w:tcW w:w="2505" w:type="dxa"/>
            <w:shd w:val="clear" w:color="auto" w:fill="E5B8B7" w:themeFill="accent2" w:themeFillTint="66"/>
            <w:vAlign w:val="top"/>
          </w:tcPr>
          <w:p w14:paraId="7B3B1BE7">
            <w:pPr>
              <w:rPr>
                <w:rFonts w:hint="default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  <w:t>1</w:t>
            </w:r>
          </w:p>
        </w:tc>
        <w:tc>
          <w:tcPr>
            <w:tcW w:w="3834" w:type="dxa"/>
            <w:shd w:val="clear" w:color="auto" w:fill="E5B8B7" w:themeFill="accent2" w:themeFillTint="66"/>
            <w:vAlign w:val="top"/>
          </w:tcPr>
          <w:p w14:paraId="7D3FFEA3">
            <w:pPr>
              <w:rPr>
                <w:rFonts w:hint="default" w:eastAsia="宋体"/>
                <w:i w:val="0"/>
                <w:strike/>
                <w:d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/>
                <w:d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采样校验值</w:t>
            </w:r>
          </w:p>
        </w:tc>
      </w:tr>
      <w:tr w14:paraId="1D391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852" w:type="dxa"/>
            <w:gridSpan w:val="5"/>
          </w:tcPr>
          <w:p w14:paraId="5F7D5CB0">
            <w:pPr>
              <w:rPr>
                <w:rFonts w:hint="default" w:eastAsia="宋体"/>
                <w:i w:val="0"/>
                <w:strike w:val="0"/>
                <w:color w:val="000000"/>
                <w:spacing w:val="0"/>
                <w:sz w:val="18"/>
                <w:u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u w:val="none"/>
                <w:lang w:val="en-US" w:eastAsia="zh-CN"/>
              </w:rPr>
              <w:t>以上数据*7（DUT2-DUT8）</w:t>
            </w:r>
          </w:p>
        </w:tc>
      </w:tr>
      <w:tr w14:paraId="1C7AE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71B14DC7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Start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39D21636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</w:p>
        </w:tc>
        <w:tc>
          <w:tcPr>
            <w:tcW w:w="883" w:type="dxa"/>
            <w:shd w:val="clear" w:color="auto" w:fill="00B050"/>
            <w:vAlign w:val="top"/>
          </w:tcPr>
          <w:p w14:paraId="2D9A9E0B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Uint8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7AE9A37C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1</w:t>
            </w:r>
          </w:p>
        </w:tc>
        <w:tc>
          <w:tcPr>
            <w:tcW w:w="3834" w:type="dxa"/>
            <w:shd w:val="clear" w:color="auto" w:fill="00B050"/>
            <w:vAlign w:val="top"/>
          </w:tcPr>
          <w:p w14:paraId="10BEFA99">
            <w:pPr>
              <w:rPr>
                <w:rFonts w:hint="default" w:ascii="Times New Roman" w:hAnsi="Times New Roman" w:eastAsia="DFKai-SB" w:cs="Times New Roman"/>
                <w:strike/>
                <w:dstrike w:val="0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样本起始标志</w:t>
            </w:r>
          </w:p>
        </w:tc>
      </w:tr>
      <w:tr w14:paraId="6BB89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40646A81">
            <w:pPr>
              <w:rPr>
                <w:rFonts w:hint="default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Gyro_x</w:t>
            </w:r>
          </w:p>
          <w:p w14:paraId="10050AD9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</w:p>
        </w:tc>
        <w:tc>
          <w:tcPr>
            <w:tcW w:w="1284" w:type="dxa"/>
            <w:shd w:val="clear" w:color="auto" w:fill="00B050"/>
            <w:vAlign w:val="top"/>
          </w:tcPr>
          <w:p w14:paraId="4BF44386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X轴陀螺数据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76CD9449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45FCAFA2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restart"/>
            <w:shd w:val="clear" w:color="auto" w:fill="00B050"/>
            <w:vAlign w:val="top"/>
          </w:tcPr>
          <w:p w14:paraId="7DD82021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0FD5E9A4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74FE7CBA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2A7FBFA6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542F645F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22A75FB2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3A26DD0C">
            <w:pPr>
              <w:rPr>
                <w:rFonts w:hint="eastAsia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  <w:p w14:paraId="2C885399">
            <w:pPr>
              <w:rPr>
                <w:rFonts w:hint="eastAsia" w:cs="Times New Roman"/>
                <w:kern w:val="2"/>
                <w:sz w:val="21"/>
                <w:szCs w:val="16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16"/>
                <w:highlight w:val="none"/>
                <w:lang w:val="en-US" w:eastAsia="zh-CN" w:bidi="ar-SA"/>
              </w:rPr>
              <w:t>外挂陀螺仪数据</w:t>
            </w:r>
          </w:p>
          <w:p w14:paraId="775062C5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23BDE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1672C642">
            <w:pPr>
              <w:rPr>
                <w:rFonts w:hint="default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Gyro_y</w:t>
            </w:r>
          </w:p>
          <w:p w14:paraId="022EA19D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</w:p>
        </w:tc>
        <w:tc>
          <w:tcPr>
            <w:tcW w:w="1284" w:type="dxa"/>
            <w:shd w:val="clear" w:color="auto" w:fill="00B050"/>
            <w:vAlign w:val="top"/>
          </w:tcPr>
          <w:p w14:paraId="7E0F6ADC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Y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轴陀螺数据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11D22EC5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4A7E0096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2942AC58">
            <w:pPr>
              <w:rPr>
                <w:rFonts w:hint="eastAsia" w:ascii="Times New Roman" w:hAnsi="Times New Roman" w:eastAsia="DFKai-SB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</w:tc>
      </w:tr>
      <w:tr w14:paraId="60E31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6" w:type="dxa"/>
            <w:shd w:val="clear" w:color="auto" w:fill="00B050"/>
            <w:vAlign w:val="top"/>
          </w:tcPr>
          <w:p w14:paraId="5573EC4C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Gyro_z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0D29468F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Z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轴陀螺数据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15F676DF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3453E5A1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3B46ADED">
            <w:pPr>
              <w:rPr>
                <w:rFonts w:hint="eastAsia" w:ascii="Times New Roman" w:hAnsi="Times New Roman" w:eastAsia="DFKai-SB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</w:tc>
      </w:tr>
      <w:tr w14:paraId="11828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5FF9177C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Gyro_acc_x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31109F17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X轴加表数据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5CAFA613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4DE5B63B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5F766CE5">
            <w:pPr>
              <w:rPr>
                <w:rFonts w:hint="eastAsia" w:ascii="Times New Roman" w:hAnsi="Times New Roman" w:eastAsia="DFKai-SB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</w:tc>
      </w:tr>
      <w:tr w14:paraId="78FB5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0701E9CD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Gyro_acc_y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50C87F44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Y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轴加表数据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1C1C80A7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5CB4441B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7089982E">
            <w:pPr>
              <w:rPr>
                <w:rFonts w:hint="eastAsia" w:ascii="Times New Roman" w:hAnsi="Times New Roman" w:eastAsia="DFKai-SB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</w:tc>
      </w:tr>
      <w:tr w14:paraId="075FD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712085A4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Gyro_acc_z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6F778382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Z</w:t>
            </w: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轴加表数据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11980BB8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29A2CC7F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00DEDEBD">
            <w:pPr>
              <w:rPr>
                <w:rFonts w:hint="eastAsia" w:ascii="Times New Roman" w:hAnsi="Times New Roman" w:eastAsia="DFKai-SB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</w:tc>
      </w:tr>
      <w:tr w14:paraId="1D3BD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7DAD0B35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Gyro_mix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7D9B7C8A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正交耦合数据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15A7EE64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Uint32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111A0795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4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4BD7D60A">
            <w:pPr>
              <w:rPr>
                <w:rFonts w:hint="eastAsia" w:ascii="Times New Roman" w:hAnsi="Times New Roman" w:eastAsia="DFKai-SB" w:cs="Times New Roman"/>
                <w:kern w:val="2"/>
                <w:sz w:val="16"/>
                <w:szCs w:val="11"/>
                <w:highlight w:val="none"/>
                <w:lang w:val="en-US" w:eastAsia="zh-CN" w:bidi="ar-SA"/>
              </w:rPr>
            </w:pPr>
          </w:p>
        </w:tc>
      </w:tr>
      <w:tr w14:paraId="6598D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0D9D27F5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Gyro_temperatrue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7BE18B5A">
            <w:pPr>
              <w:rPr>
                <w:rFonts w:hint="eastAsia" w:ascii="Times New Roman" w:hAnsi="Times New Roman" w:eastAsia="DFKai-SB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</w:rPr>
              <w:t>温度数据</w:t>
            </w:r>
          </w:p>
        </w:tc>
        <w:tc>
          <w:tcPr>
            <w:tcW w:w="883" w:type="dxa"/>
            <w:shd w:val="clear" w:color="auto" w:fill="00B050"/>
            <w:vAlign w:val="top"/>
          </w:tcPr>
          <w:p w14:paraId="52041DAF">
            <w:pPr>
              <w:rPr>
                <w:rFonts w:hint="default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Uint16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6AB6D3BB">
            <w:pPr>
              <w:rPr>
                <w:rFonts w:hint="eastAsia" w:ascii="Times New Roman" w:hAnsi="Times New Roman" w:eastAsia="DFKai-SB" w:cs="Times New Roman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2</w:t>
            </w:r>
          </w:p>
        </w:tc>
        <w:tc>
          <w:tcPr>
            <w:tcW w:w="3834" w:type="dxa"/>
            <w:vMerge w:val="continue"/>
            <w:shd w:val="clear" w:color="auto" w:fill="00B050"/>
            <w:vAlign w:val="top"/>
          </w:tcPr>
          <w:p w14:paraId="4930F0E0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7C8AA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shd w:val="clear" w:color="auto" w:fill="00B050"/>
            <w:vAlign w:val="top"/>
          </w:tcPr>
          <w:p w14:paraId="1E303547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  <w:t>Sample crc</w:t>
            </w:r>
          </w:p>
        </w:tc>
        <w:tc>
          <w:tcPr>
            <w:tcW w:w="1284" w:type="dxa"/>
            <w:shd w:val="clear" w:color="auto" w:fill="00B050"/>
            <w:vAlign w:val="top"/>
          </w:tcPr>
          <w:p w14:paraId="1B7D8E46">
            <w:pPr>
              <w:rPr>
                <w:rFonts w:ascii="Times New Roman" w:hAnsi="Times New Roman" w:eastAsia="DFKai-SB" w:cs="Times New Roman"/>
                <w:i w:val="0"/>
                <w:strike/>
                <w:dstrike w:val="0"/>
                <w:color w:val="000000"/>
                <w:spacing w:val="0"/>
                <w:kern w:val="2"/>
                <w:sz w:val="18"/>
                <w:highlight w:val="none"/>
                <w:u w:val="none"/>
                <w:lang w:val="en-US" w:eastAsia="zh-TW" w:bidi="ar-SA"/>
              </w:rPr>
            </w:pPr>
          </w:p>
        </w:tc>
        <w:tc>
          <w:tcPr>
            <w:tcW w:w="883" w:type="dxa"/>
            <w:shd w:val="clear" w:color="auto" w:fill="00B050"/>
            <w:vAlign w:val="top"/>
          </w:tcPr>
          <w:p w14:paraId="339561C8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sz w:val="15"/>
                <w:szCs w:val="15"/>
                <w:lang w:val="en-US" w:eastAsia="zh-CN"/>
              </w:rPr>
              <w:t>Uint8</w:t>
            </w:r>
          </w:p>
        </w:tc>
        <w:tc>
          <w:tcPr>
            <w:tcW w:w="2505" w:type="dxa"/>
            <w:shd w:val="clear" w:color="auto" w:fill="00B050"/>
            <w:vAlign w:val="top"/>
          </w:tcPr>
          <w:p w14:paraId="083106D2">
            <w:pPr>
              <w:rPr>
                <w:rFonts w:hint="eastAsia" w:ascii="Times New Roman" w:hAnsi="Times New Roman" w:eastAsia="DFKai-SB" w:cs="Times New Roman"/>
                <w:strike/>
                <w:dstrike w:val="0"/>
                <w:kern w:val="2"/>
                <w:sz w:val="15"/>
                <w:szCs w:val="10"/>
                <w:highlight w:val="none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sz w:val="15"/>
                <w:szCs w:val="10"/>
                <w:highlight w:val="none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00B050"/>
            <w:vAlign w:val="top"/>
          </w:tcPr>
          <w:p w14:paraId="1EAFB41D">
            <w:pPr>
              <w:rPr>
                <w:rFonts w:hint="eastAsia" w:ascii="Times New Roman" w:hAnsi="Times New Roman" w:eastAsia="宋体" w:cs="Times New Roman"/>
                <w:i w:val="0"/>
                <w:strike/>
                <w:dstrike w:val="0"/>
                <w:color w:val="000000"/>
                <w:spacing w:val="0"/>
                <w:kern w:val="2"/>
                <w:sz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/>
                <w:d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样本校验值</w:t>
            </w:r>
          </w:p>
        </w:tc>
      </w:tr>
      <w:tr w14:paraId="01F54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346" w:type="dxa"/>
            <w:vAlign w:val="top"/>
          </w:tcPr>
          <w:p w14:paraId="070993C9">
            <w:pPr>
              <w:rPr>
                <w:rFonts w:hint="default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Gyro_counter</w:t>
            </w:r>
          </w:p>
        </w:tc>
        <w:tc>
          <w:tcPr>
            <w:tcW w:w="1284" w:type="dxa"/>
            <w:vAlign w:val="top"/>
          </w:tcPr>
          <w:p w14:paraId="33CBB10F">
            <w:pPr>
              <w:rPr>
                <w:rFonts w:hint="default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  <w:t>计数器</w:t>
            </w:r>
          </w:p>
        </w:tc>
        <w:tc>
          <w:tcPr>
            <w:tcW w:w="883" w:type="dxa"/>
            <w:vAlign w:val="top"/>
          </w:tcPr>
          <w:p w14:paraId="1A09FD41">
            <w:pP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Uint16</w:t>
            </w:r>
          </w:p>
        </w:tc>
        <w:tc>
          <w:tcPr>
            <w:tcW w:w="2505" w:type="dxa"/>
            <w:vAlign w:val="top"/>
          </w:tcPr>
          <w:p w14:paraId="1F3960E0">
            <w:pPr>
              <w:rPr>
                <w:rFonts w:hint="default"/>
                <w:sz w:val="15"/>
                <w:szCs w:val="10"/>
                <w:highlight w:val="none"/>
                <w:lang w:val="en-US" w:eastAsia="zh-CN"/>
              </w:rPr>
            </w:pPr>
            <w:r>
              <w:rPr>
                <w:rFonts w:hint="eastAsia"/>
                <w:sz w:val="15"/>
                <w:szCs w:val="10"/>
                <w:highlight w:val="no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 w14:paraId="0E5ECC6B">
            <w:pPr>
              <w:rPr>
                <w:rFonts w:hint="default" w:eastAsia="宋体"/>
                <w:i w:val="0"/>
                <w:strike w:val="0"/>
                <w:color w:val="000000"/>
                <w:spacing w:val="0"/>
                <w:sz w:val="18"/>
                <w:highlight w:val="none"/>
                <w:u w:val="no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highlight w:val="none"/>
                <w:lang w:val="en-US" w:eastAsia="zh-CN" w:bidi="ar-SA"/>
              </w:rPr>
              <w:t>外挂陀螺仪数据计数器 ms</w:t>
            </w:r>
          </w:p>
        </w:tc>
      </w:tr>
    </w:tbl>
    <w:p w14:paraId="6DDA626E">
      <w:pPr>
        <w:rPr>
          <w:rFonts w:hint="default" w:eastAsia="宋体"/>
          <w:lang w:val="en-US" w:eastAsia="zh-CN"/>
        </w:rPr>
      </w:pPr>
    </w:p>
    <w:p w14:paraId="1B5FDC49">
      <w:pPr>
        <w:rPr>
          <w:rFonts w:hint="default" w:eastAsia="宋体"/>
          <w:lang w:val="en-US" w:eastAsia="zh-CN"/>
        </w:rPr>
      </w:pPr>
    </w:p>
    <w:p w14:paraId="5509CA3A">
      <w:pPr>
        <w:rPr>
          <w:rFonts w:hint="default" w:eastAsia="宋体"/>
          <w:lang w:val="en-US" w:eastAsia="zh-CN"/>
        </w:rPr>
      </w:pPr>
    </w:p>
    <w:p w14:paraId="1A41F4D7">
      <w:pPr>
        <w:rPr>
          <w:rFonts w:hint="default" w:eastAsia="宋体"/>
          <w:lang w:val="en-US" w:eastAsia="zh-CN"/>
        </w:rPr>
      </w:pPr>
    </w:p>
    <w:p w14:paraId="2678CC6B">
      <w:pPr>
        <w:rPr>
          <w:rFonts w:hint="default" w:eastAsia="宋体"/>
          <w:lang w:val="en-US" w:eastAsia="zh-CN"/>
        </w:rPr>
      </w:pPr>
    </w:p>
    <w:p w14:paraId="60F5F33F">
      <w:pPr>
        <w:rPr>
          <w:rFonts w:hint="default" w:eastAsia="宋体"/>
          <w:lang w:val="en-US" w:eastAsia="zh-CN"/>
        </w:rPr>
      </w:pPr>
    </w:p>
    <w:p w14:paraId="07F053E4">
      <w:pPr>
        <w:rPr>
          <w:rFonts w:hint="default" w:eastAsia="宋体"/>
          <w:lang w:val="en-US" w:eastAsia="zh-CN"/>
        </w:rPr>
      </w:pPr>
    </w:p>
    <w:p w14:paraId="1369B19B">
      <w:pPr>
        <w:rPr>
          <w:rFonts w:hint="default" w:eastAsia="宋体"/>
          <w:lang w:val="en-US" w:eastAsia="zh-CN"/>
        </w:rPr>
      </w:pPr>
    </w:p>
    <w:p w14:paraId="15FFCC6F">
      <w:pPr>
        <w:rPr>
          <w:rFonts w:hint="default" w:eastAsia="宋体"/>
          <w:lang w:val="en-US" w:eastAsia="zh-CN"/>
        </w:rPr>
      </w:pPr>
    </w:p>
    <w:p w14:paraId="2C2915B6">
      <w:pPr>
        <w:rPr>
          <w:rFonts w:hint="default" w:eastAsia="宋体"/>
          <w:lang w:val="en-US" w:eastAsia="zh-CN"/>
        </w:rPr>
      </w:pPr>
    </w:p>
    <w:p w14:paraId="60D6A360">
      <w:pPr>
        <w:rPr>
          <w:rFonts w:hint="default" w:eastAsia="宋体"/>
          <w:lang w:val="en-US" w:eastAsia="zh-CN"/>
        </w:rPr>
      </w:pPr>
    </w:p>
    <w:p w14:paraId="7CFE0E3C">
      <w:pPr>
        <w:rPr>
          <w:rFonts w:hint="default" w:eastAsia="宋体"/>
          <w:lang w:val="en-US" w:eastAsia="zh-CN"/>
        </w:rPr>
      </w:pPr>
    </w:p>
    <w:p w14:paraId="1D46A886">
      <w:pPr>
        <w:rPr>
          <w:rFonts w:hint="default" w:eastAsia="宋体"/>
          <w:lang w:val="en-US" w:eastAsia="zh-CN"/>
        </w:rPr>
      </w:pPr>
    </w:p>
    <w:p w14:paraId="586DB949">
      <w:pPr>
        <w:rPr>
          <w:rFonts w:hint="default" w:eastAsia="宋体"/>
          <w:lang w:val="en-US" w:eastAsia="zh-CN"/>
        </w:rPr>
      </w:pPr>
    </w:p>
    <w:p w14:paraId="33BC7996">
      <w:pPr>
        <w:rPr>
          <w:rFonts w:hint="default" w:eastAsia="宋体"/>
          <w:lang w:val="en-US" w:eastAsia="zh-CN"/>
        </w:rPr>
      </w:pPr>
    </w:p>
    <w:p w14:paraId="20406F19">
      <w:pPr>
        <w:rPr>
          <w:rFonts w:hint="default" w:eastAsia="宋体"/>
          <w:lang w:val="en-US" w:eastAsia="zh-CN"/>
        </w:rPr>
      </w:pPr>
    </w:p>
    <w:p w14:paraId="79A673C0">
      <w:pPr>
        <w:rPr>
          <w:rFonts w:hint="default" w:eastAsia="宋体"/>
          <w:lang w:val="en-US" w:eastAsia="zh-CN"/>
        </w:rPr>
      </w:pPr>
    </w:p>
    <w:p w14:paraId="4A2CC0AA">
      <w:pPr>
        <w:rPr>
          <w:rFonts w:hint="default" w:eastAsia="宋体"/>
          <w:lang w:val="en-US" w:eastAsia="zh-CN"/>
        </w:rPr>
      </w:pPr>
    </w:p>
    <w:p w14:paraId="1709A46D">
      <w:pPr>
        <w:rPr>
          <w:rFonts w:hint="default" w:eastAsia="宋体"/>
          <w:lang w:val="en-US" w:eastAsia="zh-CN"/>
        </w:rPr>
      </w:pPr>
    </w:p>
    <w:p w14:paraId="493B8389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dut电源控制（CmdId=0x02）</w:t>
      </w:r>
    </w:p>
    <w:p w14:paraId="2EACD677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开启或者关闭小转台主板DUT电源</w:t>
      </w:r>
    </w:p>
    <w:p w14:paraId="2B115C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发送时机点说明：事件发送，DUT进行测试或标定时先发送开启电源，DUT停止测试或停止标定时发送关闭电源</w:t>
      </w:r>
    </w:p>
    <w:p w14:paraId="1CFAA4C7">
      <w:pPr>
        <w:rPr>
          <w:lang w:eastAsia="zh-CN"/>
        </w:rPr>
      </w:pPr>
    </w:p>
    <w:p w14:paraId="5E415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654BE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CmdID：0x02</w:t>
      </w:r>
    </w:p>
    <w:p w14:paraId="37C36E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CmdDataSize：内容为3字节</w:t>
      </w:r>
    </w:p>
    <w:p w14:paraId="01513B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77C62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004087A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2608E29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219C6C3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24890C5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06730AA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5FB0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76CA1F9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352" w:type="dxa"/>
            <w:vAlign w:val="top"/>
          </w:tcPr>
          <w:p w14:paraId="0424D21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温控板状态</w:t>
            </w:r>
          </w:p>
        </w:tc>
        <w:tc>
          <w:tcPr>
            <w:tcW w:w="1114" w:type="dxa"/>
            <w:vAlign w:val="top"/>
          </w:tcPr>
          <w:p w14:paraId="05B13BA9"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1DF73B1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65B153B7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01 为</w:t>
            </w:r>
            <w:r>
              <w:rPr>
                <w:rFonts w:hint="eastAsia"/>
                <w:lang w:val="en-US" w:eastAsia="zh-CN"/>
              </w:rPr>
              <w:t>开启</w:t>
            </w:r>
            <w:r>
              <w:rPr>
                <w:rFonts w:hint="default"/>
                <w:lang w:val="en-US" w:eastAsia="zh-CN"/>
              </w:rPr>
              <w:t>，00为</w:t>
            </w:r>
            <w:r>
              <w:rPr>
                <w:rFonts w:hint="eastAsia"/>
                <w:lang w:val="en-US" w:eastAsia="zh-CN"/>
              </w:rPr>
              <w:t>停止</w:t>
            </w:r>
          </w:p>
        </w:tc>
      </w:tr>
      <w:tr w14:paraId="6167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105CB1A9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Dut_Power_enable</w:t>
            </w:r>
          </w:p>
        </w:tc>
        <w:tc>
          <w:tcPr>
            <w:tcW w:w="1352" w:type="dxa"/>
            <w:vAlign w:val="top"/>
          </w:tcPr>
          <w:p w14:paraId="1A197573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 电源控制位</w:t>
            </w:r>
          </w:p>
        </w:tc>
        <w:tc>
          <w:tcPr>
            <w:tcW w:w="1114" w:type="dxa"/>
            <w:vAlign w:val="top"/>
          </w:tcPr>
          <w:p w14:paraId="029BEBCE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012" w:type="dxa"/>
            <w:vAlign w:val="top"/>
          </w:tcPr>
          <w:p w14:paraId="1F13FEE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18" w:type="dxa"/>
            <w:vAlign w:val="top"/>
          </w:tcPr>
          <w:p w14:paraId="26337883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DUT的</w:t>
            </w:r>
            <w:r>
              <w:rPr>
                <w:rFonts w:hint="eastAsia"/>
                <w:lang w:val="en-US" w:eastAsia="zh-CN"/>
              </w:rPr>
              <w:t>电源控制位</w:t>
            </w:r>
            <w:r>
              <w:rPr>
                <w:rFonts w:hint="default"/>
                <w:lang w:val="en-US" w:eastAsia="zh-CN"/>
              </w:rPr>
              <w:t>，bit0-7表示DUT1-8，Bit15表示313</w:t>
            </w:r>
            <w:r>
              <w:rPr>
                <w:rFonts w:hint="eastAsia"/>
                <w:lang w:val="en-US" w:eastAsia="zh-CN"/>
              </w:rPr>
              <w:t xml:space="preserve">电源控制 </w:t>
            </w:r>
            <w:r>
              <w:rPr>
                <w:rFonts w:hint="eastAsia"/>
                <w:highlight w:val="green"/>
                <w:lang w:val="en-US" w:eastAsia="zh-CN"/>
              </w:rPr>
              <w:t>0:忽略  1：使能</w:t>
            </w:r>
          </w:p>
        </w:tc>
      </w:tr>
    </w:tbl>
    <w:p w14:paraId="43AEADFF">
      <w:pPr>
        <w:rPr>
          <w:lang w:eastAsia="zh-CN"/>
        </w:rPr>
      </w:pPr>
    </w:p>
    <w:p w14:paraId="549D53DB">
      <w:pPr>
        <w:rPr>
          <w:lang w:eastAsia="zh-CN"/>
        </w:rPr>
      </w:pPr>
    </w:p>
    <w:p w14:paraId="208058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7CBB0D11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8002</w:t>
      </w:r>
    </w:p>
    <w:p w14:paraId="0D6BCF5E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CmdDataSize：内容为7</w:t>
      </w:r>
    </w:p>
    <w:p w14:paraId="4BD81597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043D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B4EA06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5681C7A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159C804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2AA8ACA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4056363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0F708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6D83DEF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64A9B61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0C88DA9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0EE26E0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0F25CFC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53BCA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5E2031B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244" w:type="dxa"/>
          </w:tcPr>
          <w:p w14:paraId="16F6614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控制状态反馈</w:t>
            </w:r>
          </w:p>
        </w:tc>
        <w:tc>
          <w:tcPr>
            <w:tcW w:w="883" w:type="dxa"/>
          </w:tcPr>
          <w:p w14:paraId="222D8E8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4BF125F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160A634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0：失败，1：成功</w:t>
            </w:r>
          </w:p>
        </w:tc>
      </w:tr>
      <w:tr w14:paraId="6679C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7631F32E"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Dut_Power_state</w:t>
            </w:r>
          </w:p>
          <w:p w14:paraId="2B389DCC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44" w:type="dxa"/>
          </w:tcPr>
          <w:p w14:paraId="2C5F6DC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电源控制状态反馈</w:t>
            </w:r>
          </w:p>
        </w:tc>
        <w:tc>
          <w:tcPr>
            <w:tcW w:w="883" w:type="dxa"/>
          </w:tcPr>
          <w:p w14:paraId="483A8493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Uint16</w:t>
            </w:r>
          </w:p>
        </w:tc>
        <w:tc>
          <w:tcPr>
            <w:tcW w:w="2290" w:type="dxa"/>
            <w:vAlign w:val="top"/>
          </w:tcPr>
          <w:p w14:paraId="7415418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565" w:type="dxa"/>
            <w:vAlign w:val="top"/>
          </w:tcPr>
          <w:p w14:paraId="5BE8AC42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DUT的</w:t>
            </w:r>
            <w:r>
              <w:rPr>
                <w:rFonts w:hint="eastAsia"/>
                <w:lang w:val="en-US" w:eastAsia="zh-CN"/>
              </w:rPr>
              <w:t>电源状态</w:t>
            </w:r>
            <w:r>
              <w:rPr>
                <w:rFonts w:hint="default"/>
                <w:lang w:val="en-US" w:eastAsia="zh-CN"/>
              </w:rPr>
              <w:t>，bit0-7表示DUT1-8，Bit15表示313</w:t>
            </w:r>
            <w:r>
              <w:rPr>
                <w:rFonts w:hint="eastAsia"/>
                <w:lang w:val="en-US" w:eastAsia="zh-CN"/>
              </w:rPr>
              <w:t>电源状态 0：关闭 1：开启</w:t>
            </w:r>
          </w:p>
        </w:tc>
      </w:tr>
    </w:tbl>
    <w:p w14:paraId="0D484A90">
      <w:pPr>
        <w:rPr>
          <w:rFonts w:hint="default" w:eastAsia="宋体"/>
          <w:lang w:val="en-US" w:eastAsia="zh-CN"/>
        </w:rPr>
      </w:pPr>
    </w:p>
    <w:p w14:paraId="45D27AD7">
      <w:pPr>
        <w:rPr>
          <w:rFonts w:hint="default" w:eastAsia="宋体"/>
          <w:lang w:val="en-US" w:eastAsia="zh-CN"/>
        </w:rPr>
      </w:pPr>
    </w:p>
    <w:p w14:paraId="5C949E38">
      <w:pPr>
        <w:rPr>
          <w:rFonts w:hint="default" w:eastAsia="宋体"/>
          <w:lang w:val="en-US" w:eastAsia="zh-CN"/>
        </w:rPr>
      </w:pPr>
    </w:p>
    <w:p w14:paraId="69999FB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dut电压电流查询（CmdId=0x03）</w:t>
      </w:r>
    </w:p>
    <w:p w14:paraId="0B989C73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查询DUT供电电压电流</w:t>
      </w:r>
    </w:p>
    <w:p w14:paraId="0BF7CF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发送时机点说明：事件发送，需要查询时下发</w:t>
      </w:r>
    </w:p>
    <w:p w14:paraId="15718CB3">
      <w:pPr>
        <w:rPr>
          <w:lang w:eastAsia="zh-CN"/>
        </w:rPr>
      </w:pPr>
    </w:p>
    <w:p w14:paraId="687BA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6FD5D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CmdID：0x03</w:t>
      </w:r>
    </w:p>
    <w:p w14:paraId="21A254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 w14:paraId="12073D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6FB6F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7C6E986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0030E70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5C7EA99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0903787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4B7B87A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B66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4A13F273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 w14:paraId="70181E15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4" w:type="dxa"/>
            <w:vAlign w:val="top"/>
          </w:tcPr>
          <w:p w14:paraId="608D886B"/>
        </w:tc>
        <w:tc>
          <w:tcPr>
            <w:tcW w:w="2012" w:type="dxa"/>
            <w:vAlign w:val="top"/>
          </w:tcPr>
          <w:p w14:paraId="0F777941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318" w:type="dxa"/>
            <w:vAlign w:val="top"/>
          </w:tcPr>
          <w:p w14:paraId="131B3CD7">
            <w:pPr>
              <w:rPr>
                <w:rFonts w:hint="default"/>
                <w:lang w:val="en-US" w:eastAsia="zh-CN"/>
              </w:rPr>
            </w:pPr>
          </w:p>
        </w:tc>
      </w:tr>
      <w:tr w14:paraId="09BC7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09AB0C18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352" w:type="dxa"/>
            <w:vAlign w:val="top"/>
          </w:tcPr>
          <w:p w14:paraId="74AB661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114" w:type="dxa"/>
            <w:vAlign w:val="top"/>
          </w:tcPr>
          <w:p w14:paraId="36E9BFE4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2012" w:type="dxa"/>
            <w:vAlign w:val="top"/>
          </w:tcPr>
          <w:p w14:paraId="285F4C3E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3318" w:type="dxa"/>
            <w:vAlign w:val="top"/>
          </w:tcPr>
          <w:p w14:paraId="47029952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29DFC782">
      <w:pPr>
        <w:rPr>
          <w:lang w:eastAsia="zh-CN"/>
        </w:rPr>
      </w:pPr>
    </w:p>
    <w:p w14:paraId="5FE2CC18">
      <w:pPr>
        <w:rPr>
          <w:lang w:eastAsia="zh-CN"/>
        </w:rPr>
      </w:pPr>
    </w:p>
    <w:p w14:paraId="29025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7F2472D6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8003</w:t>
      </w:r>
    </w:p>
    <w:p w14:paraId="5C8C3BF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CmdDataSize：内容为72</w:t>
      </w:r>
    </w:p>
    <w:p w14:paraId="3F4CF1E4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19E96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CB128E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133F92A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73AF01C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4E4F1C2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2E182D7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7698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50BD934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513588F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63353E7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153CF89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13F4147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75553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50B3F74A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主板供电电压</w:t>
            </w:r>
          </w:p>
        </w:tc>
        <w:tc>
          <w:tcPr>
            <w:tcW w:w="1244" w:type="dxa"/>
            <w:vAlign w:val="top"/>
          </w:tcPr>
          <w:p w14:paraId="5833D1F6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电压</w:t>
            </w:r>
          </w:p>
        </w:tc>
        <w:tc>
          <w:tcPr>
            <w:tcW w:w="883" w:type="dxa"/>
            <w:vAlign w:val="top"/>
          </w:tcPr>
          <w:p w14:paraId="64F04CFC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Uint16</w:t>
            </w:r>
          </w:p>
        </w:tc>
        <w:tc>
          <w:tcPr>
            <w:tcW w:w="2290" w:type="dxa"/>
            <w:vAlign w:val="top"/>
          </w:tcPr>
          <w:p w14:paraId="57E9B220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3565" w:type="dxa"/>
            <w:vAlign w:val="top"/>
          </w:tcPr>
          <w:p w14:paraId="65F9E0F8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单位mV</w:t>
            </w:r>
          </w:p>
        </w:tc>
      </w:tr>
      <w:tr w14:paraId="2C267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0C6B2989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主板供电电流</w:t>
            </w:r>
          </w:p>
        </w:tc>
        <w:tc>
          <w:tcPr>
            <w:tcW w:w="1244" w:type="dxa"/>
            <w:vAlign w:val="top"/>
          </w:tcPr>
          <w:p w14:paraId="2C149F59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电流</w:t>
            </w:r>
          </w:p>
        </w:tc>
        <w:tc>
          <w:tcPr>
            <w:tcW w:w="883" w:type="dxa"/>
            <w:vAlign w:val="top"/>
          </w:tcPr>
          <w:p w14:paraId="4CB7B4DD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Uint16</w:t>
            </w:r>
          </w:p>
        </w:tc>
        <w:tc>
          <w:tcPr>
            <w:tcW w:w="2290" w:type="dxa"/>
            <w:vAlign w:val="top"/>
          </w:tcPr>
          <w:p w14:paraId="47E52915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3565" w:type="dxa"/>
            <w:vAlign w:val="top"/>
          </w:tcPr>
          <w:p w14:paraId="1E581676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单位mA</w:t>
            </w:r>
          </w:p>
        </w:tc>
      </w:tr>
      <w:tr w14:paraId="6DD04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shd w:val="clear" w:color="auto" w:fill="D99594" w:themeFill="accent2" w:themeFillTint="99"/>
            <w:vAlign w:val="top"/>
          </w:tcPr>
          <w:p w14:paraId="48AFD94D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DUT 1 5V供电电压</w:t>
            </w:r>
          </w:p>
        </w:tc>
        <w:tc>
          <w:tcPr>
            <w:tcW w:w="1244" w:type="dxa"/>
            <w:shd w:val="clear" w:color="auto" w:fill="D99594" w:themeFill="accent2" w:themeFillTint="99"/>
            <w:vAlign w:val="top"/>
          </w:tcPr>
          <w:p w14:paraId="789B24C8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电压</w:t>
            </w:r>
          </w:p>
        </w:tc>
        <w:tc>
          <w:tcPr>
            <w:tcW w:w="883" w:type="dxa"/>
            <w:shd w:val="clear" w:color="auto" w:fill="D99594" w:themeFill="accent2" w:themeFillTint="99"/>
            <w:vAlign w:val="top"/>
          </w:tcPr>
          <w:p w14:paraId="7F7970E3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Uint16</w:t>
            </w:r>
          </w:p>
        </w:tc>
        <w:tc>
          <w:tcPr>
            <w:tcW w:w="2290" w:type="dxa"/>
            <w:shd w:val="clear" w:color="auto" w:fill="D99594" w:themeFill="accent2" w:themeFillTint="99"/>
            <w:vAlign w:val="top"/>
          </w:tcPr>
          <w:p w14:paraId="19DDE093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3565" w:type="dxa"/>
            <w:shd w:val="clear" w:color="auto" w:fill="D99594" w:themeFill="accent2" w:themeFillTint="99"/>
            <w:vAlign w:val="top"/>
          </w:tcPr>
          <w:p w14:paraId="42B4FD3C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 xml:space="preserve">单位mV </w:t>
            </w:r>
          </w:p>
        </w:tc>
      </w:tr>
      <w:tr w14:paraId="2BC8B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shd w:val="clear" w:color="auto" w:fill="D99594" w:themeFill="accent2" w:themeFillTint="99"/>
            <w:vAlign w:val="top"/>
          </w:tcPr>
          <w:p w14:paraId="7CE41AA2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DUT 1 5V供电电流</w:t>
            </w:r>
          </w:p>
        </w:tc>
        <w:tc>
          <w:tcPr>
            <w:tcW w:w="1244" w:type="dxa"/>
            <w:shd w:val="clear" w:color="auto" w:fill="D99594" w:themeFill="accent2" w:themeFillTint="99"/>
            <w:vAlign w:val="top"/>
          </w:tcPr>
          <w:p w14:paraId="57BBB7C4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电流</w:t>
            </w:r>
          </w:p>
        </w:tc>
        <w:tc>
          <w:tcPr>
            <w:tcW w:w="883" w:type="dxa"/>
            <w:shd w:val="clear" w:color="auto" w:fill="D99594" w:themeFill="accent2" w:themeFillTint="99"/>
            <w:vAlign w:val="top"/>
          </w:tcPr>
          <w:p w14:paraId="6438791F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Uint16</w:t>
            </w:r>
          </w:p>
        </w:tc>
        <w:tc>
          <w:tcPr>
            <w:tcW w:w="2290" w:type="dxa"/>
            <w:shd w:val="clear" w:color="auto" w:fill="D99594" w:themeFill="accent2" w:themeFillTint="99"/>
            <w:vAlign w:val="top"/>
          </w:tcPr>
          <w:p w14:paraId="60116431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3565" w:type="dxa"/>
            <w:shd w:val="clear" w:color="auto" w:fill="D99594" w:themeFill="accent2" w:themeFillTint="99"/>
            <w:vAlign w:val="top"/>
          </w:tcPr>
          <w:p w14:paraId="0D80D2ED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单位mA</w:t>
            </w:r>
          </w:p>
        </w:tc>
      </w:tr>
      <w:tr w14:paraId="51C43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shd w:val="clear" w:color="auto" w:fill="D99594" w:themeFill="accent2" w:themeFillTint="99"/>
            <w:vAlign w:val="top"/>
          </w:tcPr>
          <w:p w14:paraId="31EC3CC8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DUT 1 3.3V供电电压</w:t>
            </w:r>
          </w:p>
        </w:tc>
        <w:tc>
          <w:tcPr>
            <w:tcW w:w="1244" w:type="dxa"/>
            <w:shd w:val="clear" w:color="auto" w:fill="D99594" w:themeFill="accent2" w:themeFillTint="99"/>
            <w:vAlign w:val="top"/>
          </w:tcPr>
          <w:p w14:paraId="120F5F1B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电压</w:t>
            </w:r>
          </w:p>
        </w:tc>
        <w:tc>
          <w:tcPr>
            <w:tcW w:w="883" w:type="dxa"/>
            <w:shd w:val="clear" w:color="auto" w:fill="D99594" w:themeFill="accent2" w:themeFillTint="99"/>
            <w:vAlign w:val="top"/>
          </w:tcPr>
          <w:p w14:paraId="68133B3A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Uint16</w:t>
            </w:r>
          </w:p>
        </w:tc>
        <w:tc>
          <w:tcPr>
            <w:tcW w:w="2290" w:type="dxa"/>
            <w:shd w:val="clear" w:color="auto" w:fill="D99594" w:themeFill="accent2" w:themeFillTint="99"/>
            <w:vAlign w:val="top"/>
          </w:tcPr>
          <w:p w14:paraId="34F1A23B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3565" w:type="dxa"/>
            <w:shd w:val="clear" w:color="auto" w:fill="D99594" w:themeFill="accent2" w:themeFillTint="99"/>
            <w:vAlign w:val="top"/>
          </w:tcPr>
          <w:p w14:paraId="58C522EC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单位mV</w:t>
            </w:r>
          </w:p>
        </w:tc>
      </w:tr>
      <w:tr w14:paraId="02030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shd w:val="clear" w:color="auto" w:fill="D99594" w:themeFill="accent2" w:themeFillTint="99"/>
            <w:vAlign w:val="top"/>
          </w:tcPr>
          <w:p w14:paraId="7E26CA66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DUT 13.3V供电电流</w:t>
            </w:r>
          </w:p>
        </w:tc>
        <w:tc>
          <w:tcPr>
            <w:tcW w:w="1244" w:type="dxa"/>
            <w:shd w:val="clear" w:color="auto" w:fill="D99594" w:themeFill="accent2" w:themeFillTint="99"/>
            <w:vAlign w:val="top"/>
          </w:tcPr>
          <w:p w14:paraId="7C5C4706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电流</w:t>
            </w:r>
          </w:p>
        </w:tc>
        <w:tc>
          <w:tcPr>
            <w:tcW w:w="883" w:type="dxa"/>
            <w:shd w:val="clear" w:color="auto" w:fill="D99594" w:themeFill="accent2" w:themeFillTint="99"/>
            <w:vAlign w:val="top"/>
          </w:tcPr>
          <w:p w14:paraId="07FE9E43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Uint16</w:t>
            </w:r>
          </w:p>
        </w:tc>
        <w:tc>
          <w:tcPr>
            <w:tcW w:w="2290" w:type="dxa"/>
            <w:shd w:val="clear" w:color="auto" w:fill="D99594" w:themeFill="accent2" w:themeFillTint="99"/>
            <w:vAlign w:val="top"/>
          </w:tcPr>
          <w:p w14:paraId="3B395F21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2</w:t>
            </w:r>
          </w:p>
        </w:tc>
        <w:tc>
          <w:tcPr>
            <w:tcW w:w="3565" w:type="dxa"/>
            <w:shd w:val="clear" w:color="auto" w:fill="D99594" w:themeFill="accent2" w:themeFillTint="99"/>
            <w:vAlign w:val="top"/>
          </w:tcPr>
          <w:p w14:paraId="12256786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strike w:val="0"/>
                <w:color w:val="000000"/>
                <w:spacing w:val="0"/>
                <w:sz w:val="18"/>
                <w:szCs w:val="18"/>
                <w:highlight w:val="none"/>
                <w:u w:val="none"/>
                <w:lang w:val="en-US" w:eastAsia="zh-CN"/>
              </w:rPr>
              <w:t>单位mA</w:t>
            </w:r>
          </w:p>
        </w:tc>
      </w:tr>
      <w:tr w14:paraId="27463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852" w:type="dxa"/>
            <w:gridSpan w:val="5"/>
          </w:tcPr>
          <w:p w14:paraId="3E038B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依次 DUT1-DUT7 电压电流数据 7*8</w:t>
            </w:r>
          </w:p>
        </w:tc>
      </w:tr>
    </w:tbl>
    <w:p w14:paraId="710751C0">
      <w:pPr>
        <w:rPr>
          <w:rFonts w:hint="default" w:eastAsia="宋体"/>
          <w:lang w:val="en-US" w:eastAsia="zh-CN"/>
        </w:rPr>
      </w:pPr>
    </w:p>
    <w:p w14:paraId="433AEA61">
      <w:pPr>
        <w:rPr>
          <w:rFonts w:hint="default" w:eastAsia="宋体"/>
          <w:lang w:val="en-US" w:eastAsia="zh-CN"/>
        </w:rPr>
      </w:pPr>
    </w:p>
    <w:p w14:paraId="5B03B3AD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测试板故障状态查询（CmdId=0x04）</w:t>
      </w:r>
    </w:p>
    <w:p w14:paraId="03980B77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查询测试板故障状态</w:t>
      </w:r>
    </w:p>
    <w:p w14:paraId="1F68B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发送时机点说明：事件发送，需要查询时下发</w:t>
      </w:r>
    </w:p>
    <w:p w14:paraId="18E6585F">
      <w:pPr>
        <w:rPr>
          <w:lang w:eastAsia="zh-CN"/>
        </w:rPr>
      </w:pPr>
    </w:p>
    <w:p w14:paraId="7153E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797DA7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CmdID：0x04</w:t>
      </w:r>
    </w:p>
    <w:p w14:paraId="4EDFDA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CmdDataSize：内容为0字节</w:t>
      </w:r>
    </w:p>
    <w:p w14:paraId="0BC2FA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3D182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36E36DA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1740477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3F70CE6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4DD048F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6F4E03F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3B050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334C59D0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 w14:paraId="7EB39C8A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4" w:type="dxa"/>
            <w:vAlign w:val="top"/>
          </w:tcPr>
          <w:p w14:paraId="74773BB9"/>
        </w:tc>
        <w:tc>
          <w:tcPr>
            <w:tcW w:w="2012" w:type="dxa"/>
            <w:vAlign w:val="top"/>
          </w:tcPr>
          <w:p w14:paraId="3A5CF3FF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318" w:type="dxa"/>
            <w:vAlign w:val="top"/>
          </w:tcPr>
          <w:p w14:paraId="152BFF1A">
            <w:pPr>
              <w:rPr>
                <w:rFonts w:hint="default"/>
                <w:lang w:val="en-US" w:eastAsia="zh-CN"/>
              </w:rPr>
            </w:pPr>
          </w:p>
        </w:tc>
      </w:tr>
      <w:tr w14:paraId="362F5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1A1B8CB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352" w:type="dxa"/>
            <w:vAlign w:val="top"/>
          </w:tcPr>
          <w:p w14:paraId="5562441E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114" w:type="dxa"/>
            <w:vAlign w:val="top"/>
          </w:tcPr>
          <w:p w14:paraId="09395A01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2012" w:type="dxa"/>
            <w:vAlign w:val="top"/>
          </w:tcPr>
          <w:p w14:paraId="0053471F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3318" w:type="dxa"/>
            <w:vAlign w:val="top"/>
          </w:tcPr>
          <w:p w14:paraId="736C40C7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1DC1608E">
      <w:pPr>
        <w:rPr>
          <w:lang w:eastAsia="zh-CN"/>
        </w:rPr>
      </w:pPr>
    </w:p>
    <w:p w14:paraId="5282C55B">
      <w:pPr>
        <w:rPr>
          <w:lang w:eastAsia="zh-CN"/>
        </w:rPr>
      </w:pPr>
    </w:p>
    <w:p w14:paraId="66902F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74A68C1A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8004</w:t>
      </w:r>
    </w:p>
    <w:p w14:paraId="28E0F6E5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CmdDataSize：内容为8</w:t>
      </w:r>
    </w:p>
    <w:p w14:paraId="2A287F11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1B265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D3CA4F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60A436E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52795DF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7C389E6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0ACA357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5E364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6ED4FBB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2462471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27DF642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04FCD77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5FAD9F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4BB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75FC59C9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Fault state</w:t>
            </w:r>
          </w:p>
        </w:tc>
        <w:tc>
          <w:tcPr>
            <w:tcW w:w="1244" w:type="dxa"/>
            <w:vAlign w:val="top"/>
          </w:tcPr>
          <w:p w14:paraId="769D4473">
            <w:pP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故障位</w:t>
            </w:r>
          </w:p>
        </w:tc>
        <w:tc>
          <w:tcPr>
            <w:tcW w:w="883" w:type="dxa"/>
            <w:vAlign w:val="top"/>
          </w:tcPr>
          <w:p w14:paraId="5B1A6E29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2DEB0A5D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1A735751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Bit0-Bit31 代表不同故障，0：无故障 1：有故障 故障定义：保留</w:t>
            </w:r>
          </w:p>
        </w:tc>
      </w:tr>
      <w:tr w14:paraId="769AF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342217F9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1244" w:type="dxa"/>
            <w:vAlign w:val="top"/>
          </w:tcPr>
          <w:p w14:paraId="01A76A2C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883" w:type="dxa"/>
            <w:vAlign w:val="top"/>
          </w:tcPr>
          <w:p w14:paraId="52D1AF17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2290" w:type="dxa"/>
            <w:vAlign w:val="top"/>
          </w:tcPr>
          <w:p w14:paraId="02FD8BE4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3565" w:type="dxa"/>
            <w:vAlign w:val="top"/>
          </w:tcPr>
          <w:p w14:paraId="7BEE3B8D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</w:tbl>
    <w:p w14:paraId="480E71EE">
      <w:pPr>
        <w:rPr>
          <w:rFonts w:hint="default" w:eastAsia="宋体"/>
          <w:lang w:val="en-US" w:eastAsia="zh-CN"/>
        </w:rPr>
      </w:pPr>
    </w:p>
    <w:p w14:paraId="5E0EC46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测试标定指令（CmdId=0x05）</w:t>
      </w:r>
    </w:p>
    <w:p w14:paraId="35682F84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测试标定DUT</w:t>
      </w:r>
    </w:p>
    <w:p w14:paraId="3B2983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发送时机点说明：事件发送，需要标定时下发</w:t>
      </w:r>
      <w:bookmarkStart w:id="0" w:name="_GoBack"/>
      <w:bookmarkEnd w:id="0"/>
    </w:p>
    <w:p w14:paraId="58E3E0CB">
      <w:pPr>
        <w:rPr>
          <w:lang w:eastAsia="zh-CN"/>
        </w:rPr>
      </w:pPr>
    </w:p>
    <w:p w14:paraId="62D202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106E42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CmdID：0x05</w:t>
      </w:r>
    </w:p>
    <w:p w14:paraId="556B6F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>+n字节 (n为实际指令长度)</w:t>
      </w:r>
    </w:p>
    <w:p w14:paraId="1AF21B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6D7E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43EF754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497E307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2FA9487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0E3FD44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052F29F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E186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 w14:paraId="7D599E98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Dut_sel</w:t>
            </w:r>
          </w:p>
        </w:tc>
        <w:tc>
          <w:tcPr>
            <w:tcW w:w="1352" w:type="dxa"/>
            <w:vAlign w:val="top"/>
          </w:tcPr>
          <w:p w14:paraId="556B26F0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 选择位</w:t>
            </w:r>
          </w:p>
        </w:tc>
        <w:tc>
          <w:tcPr>
            <w:tcW w:w="1114" w:type="dxa"/>
            <w:vAlign w:val="top"/>
          </w:tcPr>
          <w:p w14:paraId="49A3D6EE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3B9C78CC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526B0AA7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</w:t>
            </w:r>
            <w:r>
              <w:rPr>
                <w:rFonts w:hint="eastAsia"/>
                <w:lang w:val="en-US" w:eastAsia="zh-CN"/>
              </w:rPr>
              <w:t>的使能位</w:t>
            </w:r>
            <w:r>
              <w:rPr>
                <w:rFonts w:hint="default"/>
                <w:lang w:val="en-US" w:eastAsia="zh-CN"/>
              </w:rPr>
              <w:t>，bit0-7表示DUT1-8</w:t>
            </w:r>
            <w:r>
              <w:rPr>
                <w:rFonts w:hint="eastAsia"/>
                <w:lang w:val="en-US" w:eastAsia="zh-CN"/>
              </w:rPr>
              <w:t xml:space="preserve">  0：不标定1：标定，0xFF位全部同时标定</w:t>
            </w:r>
          </w:p>
        </w:tc>
      </w:tr>
      <w:tr w14:paraId="1B30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2BB05CD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lenght</w:t>
            </w:r>
          </w:p>
        </w:tc>
        <w:tc>
          <w:tcPr>
            <w:tcW w:w="1352" w:type="dxa"/>
            <w:vAlign w:val="top"/>
          </w:tcPr>
          <w:p w14:paraId="0AC45CD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指令长度</w:t>
            </w:r>
          </w:p>
        </w:tc>
        <w:tc>
          <w:tcPr>
            <w:tcW w:w="1114" w:type="dxa"/>
            <w:vAlign w:val="top"/>
          </w:tcPr>
          <w:p w14:paraId="732063F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15C83F5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267EA9C5">
            <w:pPr>
              <w:rPr>
                <w:rFonts w:hint="default"/>
                <w:lang w:val="en-US" w:eastAsia="zh-CN"/>
              </w:rPr>
            </w:pPr>
          </w:p>
        </w:tc>
      </w:tr>
      <w:tr w14:paraId="35291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3AD436F7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command</w:t>
            </w:r>
          </w:p>
        </w:tc>
        <w:tc>
          <w:tcPr>
            <w:tcW w:w="1352" w:type="dxa"/>
            <w:vAlign w:val="top"/>
          </w:tcPr>
          <w:p w14:paraId="1E3BC55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指令</w:t>
            </w:r>
          </w:p>
        </w:tc>
        <w:tc>
          <w:tcPr>
            <w:tcW w:w="1114" w:type="dxa"/>
            <w:vAlign w:val="top"/>
          </w:tcPr>
          <w:p w14:paraId="246D2D1D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0BE3EBF3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lenght</w:t>
            </w:r>
          </w:p>
        </w:tc>
        <w:tc>
          <w:tcPr>
            <w:tcW w:w="3318" w:type="dxa"/>
            <w:vAlign w:val="top"/>
          </w:tcPr>
          <w:p w14:paraId="78CBC5DB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2A8EE046">
      <w:pPr>
        <w:rPr>
          <w:lang w:eastAsia="zh-CN"/>
        </w:rPr>
      </w:pPr>
    </w:p>
    <w:p w14:paraId="4BFC1F1A">
      <w:pPr>
        <w:rPr>
          <w:lang w:eastAsia="zh-CN"/>
        </w:rPr>
      </w:pPr>
    </w:p>
    <w:p w14:paraId="711F1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5B652CD2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8005</w:t>
      </w:r>
    </w:p>
    <w:p w14:paraId="290FC692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CmdDataSize：内容为5+n 字节</w:t>
      </w:r>
      <w:r>
        <w:rPr>
          <w:rFonts w:hint="eastAsia"/>
          <w:lang w:val="en-US" w:eastAsia="zh-CN"/>
        </w:rPr>
        <w:t>(n为实际写入指令长度)</w:t>
      </w:r>
    </w:p>
    <w:p w14:paraId="0564923B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563F8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E19994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36DCADA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3EAAF0B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65E1DB8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64E35B8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11E0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5CFCD9B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7E102FE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26914CE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1AF749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4CE554E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3507E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12AB85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244" w:type="dxa"/>
          </w:tcPr>
          <w:p w14:paraId="6B7E920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标定状态反馈</w:t>
            </w:r>
          </w:p>
        </w:tc>
        <w:tc>
          <w:tcPr>
            <w:tcW w:w="883" w:type="dxa"/>
          </w:tcPr>
          <w:p w14:paraId="4A116F66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788CA32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7B5F019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0：失败 1：成功</w:t>
            </w:r>
          </w:p>
        </w:tc>
      </w:tr>
      <w:tr w14:paraId="6E341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6A38202A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 xml:space="preserve">Command </w:t>
            </w:r>
          </w:p>
        </w:tc>
        <w:tc>
          <w:tcPr>
            <w:tcW w:w="1244" w:type="dxa"/>
            <w:vAlign w:val="top"/>
          </w:tcPr>
          <w:p w14:paraId="74952D16">
            <w:pP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写入指令反馈</w:t>
            </w:r>
          </w:p>
        </w:tc>
        <w:tc>
          <w:tcPr>
            <w:tcW w:w="883" w:type="dxa"/>
            <w:vAlign w:val="top"/>
          </w:tcPr>
          <w:p w14:paraId="6A2E7169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0B1ABC75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n</w:t>
            </w:r>
          </w:p>
        </w:tc>
        <w:tc>
          <w:tcPr>
            <w:tcW w:w="3565" w:type="dxa"/>
            <w:vAlign w:val="top"/>
          </w:tcPr>
          <w:p w14:paraId="2C21D971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4961D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713B089B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1244" w:type="dxa"/>
            <w:vAlign w:val="top"/>
          </w:tcPr>
          <w:p w14:paraId="480BDEAD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883" w:type="dxa"/>
            <w:vAlign w:val="top"/>
          </w:tcPr>
          <w:p w14:paraId="48019B21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2290" w:type="dxa"/>
            <w:vAlign w:val="top"/>
          </w:tcPr>
          <w:p w14:paraId="7F0FEF94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3565" w:type="dxa"/>
            <w:vAlign w:val="top"/>
          </w:tcPr>
          <w:p w14:paraId="7A1AEC84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</w:tbl>
    <w:p w14:paraId="41DEEB44">
      <w:pPr>
        <w:rPr>
          <w:rFonts w:hint="default" w:eastAsia="宋体"/>
          <w:lang w:val="en-US" w:eastAsia="zh-CN"/>
        </w:rPr>
      </w:pPr>
    </w:p>
    <w:p w14:paraId="0437FDAF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寄存器写入指令（CmdId=0x06）</w:t>
      </w:r>
    </w:p>
    <w:p w14:paraId="0E3E7AEA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寄存器写入指令</w:t>
      </w:r>
    </w:p>
    <w:p w14:paraId="3BB0B3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发送时机点说明：事件发送，需要写寄存器时下发</w:t>
      </w:r>
    </w:p>
    <w:p w14:paraId="2E38EBDF">
      <w:pPr>
        <w:rPr>
          <w:lang w:eastAsia="zh-CN"/>
        </w:rPr>
      </w:pPr>
    </w:p>
    <w:p w14:paraId="4A1B9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73BE9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CmdID：0x06</w:t>
      </w:r>
    </w:p>
    <w:p w14:paraId="5FF17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CmdDataSize：内容为2+n字节 (n为实际数据长度)</w:t>
      </w:r>
    </w:p>
    <w:p w14:paraId="18297D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7FC4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2C4021E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4A46A35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331DE12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63BAA69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18598D6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3AC6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6" w:type="dxa"/>
            <w:vAlign w:val="top"/>
          </w:tcPr>
          <w:p w14:paraId="2BF94E17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Dut_sel</w:t>
            </w:r>
          </w:p>
        </w:tc>
        <w:tc>
          <w:tcPr>
            <w:tcW w:w="1352" w:type="dxa"/>
            <w:vAlign w:val="top"/>
          </w:tcPr>
          <w:p w14:paraId="10653A9C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 使能位</w:t>
            </w:r>
          </w:p>
        </w:tc>
        <w:tc>
          <w:tcPr>
            <w:tcW w:w="1114" w:type="dxa"/>
            <w:vAlign w:val="top"/>
          </w:tcPr>
          <w:p w14:paraId="195EEE62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1F1FACB1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13ABC629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</w:t>
            </w:r>
            <w:r>
              <w:rPr>
                <w:rFonts w:hint="eastAsia"/>
                <w:lang w:val="en-US" w:eastAsia="zh-CN"/>
              </w:rPr>
              <w:t>使能位</w:t>
            </w:r>
            <w:r>
              <w:rPr>
                <w:rFonts w:hint="default"/>
                <w:lang w:val="en-US" w:eastAsia="zh-CN"/>
              </w:rPr>
              <w:t>，bit0-7表示DUT1-8</w:t>
            </w:r>
            <w:r>
              <w:rPr>
                <w:rFonts w:hint="eastAsia"/>
                <w:lang w:val="en-US" w:eastAsia="zh-CN"/>
              </w:rPr>
              <w:t xml:space="preserve">  0：不写入  1：写入，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Bit位不同时使用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，0xFF为同时写入</w:t>
            </w:r>
          </w:p>
        </w:tc>
      </w:tr>
      <w:tr w14:paraId="154AD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1CE5934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Reg_addr</w:t>
            </w:r>
          </w:p>
        </w:tc>
        <w:tc>
          <w:tcPr>
            <w:tcW w:w="1352" w:type="dxa"/>
            <w:vAlign w:val="top"/>
          </w:tcPr>
          <w:p w14:paraId="1AF7BB1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寄存器地址</w:t>
            </w:r>
          </w:p>
        </w:tc>
        <w:tc>
          <w:tcPr>
            <w:tcW w:w="1114" w:type="dxa"/>
            <w:vAlign w:val="top"/>
          </w:tcPr>
          <w:p w14:paraId="799A7A4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5CE2C83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7F8F88E4">
            <w:pPr>
              <w:rPr>
                <w:rFonts w:hint="default"/>
                <w:lang w:val="en-US" w:eastAsia="zh-CN"/>
              </w:rPr>
            </w:pPr>
          </w:p>
        </w:tc>
      </w:tr>
      <w:tr w14:paraId="0F3F2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09E24FB7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lenght</w:t>
            </w:r>
          </w:p>
        </w:tc>
        <w:tc>
          <w:tcPr>
            <w:tcW w:w="1352" w:type="dxa"/>
            <w:vAlign w:val="top"/>
          </w:tcPr>
          <w:p w14:paraId="2563154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数据长度</w:t>
            </w:r>
          </w:p>
        </w:tc>
        <w:tc>
          <w:tcPr>
            <w:tcW w:w="1114" w:type="dxa"/>
            <w:vAlign w:val="top"/>
          </w:tcPr>
          <w:p w14:paraId="1D0B7783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7D8F084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1</w:t>
            </w:r>
          </w:p>
        </w:tc>
        <w:tc>
          <w:tcPr>
            <w:tcW w:w="3318" w:type="dxa"/>
            <w:vAlign w:val="top"/>
          </w:tcPr>
          <w:p w14:paraId="0CA2667D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  <w:tr w14:paraId="2C0DE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7577E288">
            <w:pPr>
              <w:rPr>
                <w:rFonts w:hint="default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value</w:t>
            </w:r>
          </w:p>
        </w:tc>
        <w:tc>
          <w:tcPr>
            <w:tcW w:w="1352" w:type="dxa"/>
            <w:vAlign w:val="top"/>
          </w:tcPr>
          <w:p w14:paraId="6CD34D3D">
            <w:pPr>
              <w:rPr>
                <w:rFonts w:hint="default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写入数据</w:t>
            </w:r>
          </w:p>
        </w:tc>
        <w:tc>
          <w:tcPr>
            <w:tcW w:w="1114" w:type="dxa"/>
            <w:vAlign w:val="top"/>
          </w:tcPr>
          <w:p w14:paraId="5A8A4BAB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022B9B86">
            <w:pPr>
              <w:rPr>
                <w:rFonts w:hint="default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n</w:t>
            </w:r>
          </w:p>
        </w:tc>
        <w:tc>
          <w:tcPr>
            <w:tcW w:w="3318" w:type="dxa"/>
            <w:vAlign w:val="top"/>
          </w:tcPr>
          <w:p w14:paraId="6F7734F2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2C183E73">
      <w:pPr>
        <w:rPr>
          <w:lang w:eastAsia="zh-CN"/>
        </w:rPr>
      </w:pPr>
    </w:p>
    <w:p w14:paraId="6478BAE1">
      <w:pPr>
        <w:rPr>
          <w:lang w:eastAsia="zh-CN"/>
        </w:rPr>
      </w:pPr>
    </w:p>
    <w:p w14:paraId="458211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5366DCB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8006</w:t>
      </w:r>
    </w:p>
    <w:p w14:paraId="0B7EF3B8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CmdDataSize：</w:t>
      </w:r>
      <w:r>
        <w:rPr>
          <w:rFonts w:hint="eastAsia"/>
          <w:lang w:val="en-US" w:eastAsia="zh-CN"/>
        </w:rPr>
        <w:t>内容为5+3+M*n字节 (n为实际数据长度,M（1-8）为使能的DUT个数)</w:t>
      </w:r>
    </w:p>
    <w:p w14:paraId="21885C22">
      <w:pPr>
        <w:rPr>
          <w:rFonts w:hint="default" w:eastAsia="宋体"/>
          <w:lang w:val="en-US" w:eastAsia="zh-CN"/>
        </w:rPr>
      </w:pPr>
    </w:p>
    <w:p w14:paraId="2EB1C658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29A22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F117E4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4CD9A4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66A4D3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1B149A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121610A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7279F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0" w:type="dxa"/>
          </w:tcPr>
          <w:p w14:paraId="161A9BB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3A8C195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0780755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551EC88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5AF4393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1019E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0" w:type="dxa"/>
            <w:vAlign w:val="top"/>
          </w:tcPr>
          <w:p w14:paraId="5874D66B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244" w:type="dxa"/>
            <w:vAlign w:val="top"/>
          </w:tcPr>
          <w:p w14:paraId="0832C06C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写入状态反馈</w:t>
            </w:r>
          </w:p>
        </w:tc>
        <w:tc>
          <w:tcPr>
            <w:tcW w:w="883" w:type="dxa"/>
            <w:vAlign w:val="top"/>
          </w:tcPr>
          <w:p w14:paraId="2127C883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6EF977AA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3954BB08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0：失败 1：成功</w:t>
            </w:r>
          </w:p>
        </w:tc>
      </w:tr>
      <w:tr w14:paraId="34671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0" w:type="dxa"/>
            <w:vAlign w:val="top"/>
          </w:tcPr>
          <w:p w14:paraId="2FD7CF4F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Dut_sel</w:t>
            </w:r>
          </w:p>
        </w:tc>
        <w:tc>
          <w:tcPr>
            <w:tcW w:w="1244" w:type="dxa"/>
            <w:vAlign w:val="top"/>
          </w:tcPr>
          <w:p w14:paraId="66E5FAF2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DUT反馈 使能位</w:t>
            </w:r>
          </w:p>
        </w:tc>
        <w:tc>
          <w:tcPr>
            <w:tcW w:w="883" w:type="dxa"/>
            <w:vAlign w:val="top"/>
          </w:tcPr>
          <w:p w14:paraId="74130EC9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4C699EBD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077D82F8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</w:t>
            </w:r>
            <w:r>
              <w:rPr>
                <w:rFonts w:hint="eastAsia"/>
                <w:lang w:val="en-US" w:eastAsia="zh-CN"/>
              </w:rPr>
              <w:t>反馈使能位</w:t>
            </w:r>
            <w:r>
              <w:rPr>
                <w:rFonts w:hint="default"/>
                <w:lang w:val="en-US" w:eastAsia="zh-CN"/>
              </w:rPr>
              <w:t>，bit0-7表示DUT1-8</w:t>
            </w:r>
            <w:r>
              <w:rPr>
                <w:rFonts w:hint="eastAsia"/>
                <w:lang w:val="en-US" w:eastAsia="zh-CN"/>
              </w:rPr>
              <w:t xml:space="preserve">  0：无反馈  1：有反馈，</w:t>
            </w:r>
          </w:p>
        </w:tc>
      </w:tr>
      <w:tr w14:paraId="5117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47C69EA4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Reg_addr</w:t>
            </w:r>
          </w:p>
        </w:tc>
        <w:tc>
          <w:tcPr>
            <w:tcW w:w="1244" w:type="dxa"/>
            <w:vAlign w:val="top"/>
          </w:tcPr>
          <w:p w14:paraId="2D19BE8E">
            <w:pP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写入寄存器地址</w:t>
            </w:r>
          </w:p>
        </w:tc>
        <w:tc>
          <w:tcPr>
            <w:tcW w:w="883" w:type="dxa"/>
            <w:vAlign w:val="top"/>
          </w:tcPr>
          <w:p w14:paraId="3AE45C90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4E6B975A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3F446455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182F1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326E77E9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lenght</w:t>
            </w:r>
          </w:p>
        </w:tc>
        <w:tc>
          <w:tcPr>
            <w:tcW w:w="1244" w:type="dxa"/>
            <w:vAlign w:val="top"/>
          </w:tcPr>
          <w:p w14:paraId="113D9988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数据长度</w:t>
            </w:r>
          </w:p>
        </w:tc>
        <w:tc>
          <w:tcPr>
            <w:tcW w:w="883" w:type="dxa"/>
            <w:vAlign w:val="top"/>
          </w:tcPr>
          <w:p w14:paraId="2428BC90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0823486D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1</w:t>
            </w:r>
          </w:p>
        </w:tc>
        <w:tc>
          <w:tcPr>
            <w:tcW w:w="3565" w:type="dxa"/>
            <w:vAlign w:val="top"/>
          </w:tcPr>
          <w:p w14:paraId="50ADBF7F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7BAB0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226F9F7C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Value_1</w:t>
            </w:r>
          </w:p>
        </w:tc>
        <w:tc>
          <w:tcPr>
            <w:tcW w:w="1244" w:type="dxa"/>
            <w:vAlign w:val="top"/>
          </w:tcPr>
          <w:p w14:paraId="525AA918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写入寄存器读取数据</w:t>
            </w:r>
          </w:p>
        </w:tc>
        <w:tc>
          <w:tcPr>
            <w:tcW w:w="883" w:type="dxa"/>
            <w:vAlign w:val="top"/>
          </w:tcPr>
          <w:p w14:paraId="13FF7435"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6600ABE5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n</w:t>
            </w:r>
          </w:p>
        </w:tc>
        <w:tc>
          <w:tcPr>
            <w:tcW w:w="3565" w:type="dxa"/>
            <w:vAlign w:val="top"/>
          </w:tcPr>
          <w:p w14:paraId="2FDD2394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第一个使能的DUT 反馈数据</w:t>
            </w:r>
          </w:p>
        </w:tc>
      </w:tr>
      <w:tr w14:paraId="27673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0" w:type="dxa"/>
            <w:vAlign w:val="top"/>
          </w:tcPr>
          <w:p w14:paraId="5CDE857A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...</w:t>
            </w:r>
          </w:p>
        </w:tc>
        <w:tc>
          <w:tcPr>
            <w:tcW w:w="1244" w:type="dxa"/>
            <w:vAlign w:val="top"/>
          </w:tcPr>
          <w:p w14:paraId="2F5D21B2">
            <w:pP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...</w:t>
            </w:r>
          </w:p>
        </w:tc>
        <w:tc>
          <w:tcPr>
            <w:tcW w:w="883" w:type="dxa"/>
            <w:vAlign w:val="top"/>
          </w:tcPr>
          <w:p w14:paraId="3E0B23A2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2290" w:type="dxa"/>
            <w:vAlign w:val="top"/>
          </w:tcPr>
          <w:p w14:paraId="320198BB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3565" w:type="dxa"/>
            <w:vAlign w:val="top"/>
          </w:tcPr>
          <w:p w14:paraId="3B086CD3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7ACBD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79522763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Value_M</w:t>
            </w:r>
          </w:p>
        </w:tc>
        <w:tc>
          <w:tcPr>
            <w:tcW w:w="1244" w:type="dxa"/>
            <w:vAlign w:val="top"/>
          </w:tcPr>
          <w:p w14:paraId="45418EFB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写入寄存器读取数据</w:t>
            </w:r>
          </w:p>
        </w:tc>
        <w:tc>
          <w:tcPr>
            <w:tcW w:w="883" w:type="dxa"/>
            <w:vAlign w:val="top"/>
          </w:tcPr>
          <w:p w14:paraId="32B96E3C"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4C7BE24D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n</w:t>
            </w:r>
          </w:p>
        </w:tc>
        <w:tc>
          <w:tcPr>
            <w:tcW w:w="3565" w:type="dxa"/>
            <w:vAlign w:val="top"/>
          </w:tcPr>
          <w:p w14:paraId="0C26FB91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使能的最后一个DUT 反馈数据 </w:t>
            </w:r>
          </w:p>
        </w:tc>
      </w:tr>
    </w:tbl>
    <w:p w14:paraId="63B432F6">
      <w:pPr>
        <w:rPr>
          <w:rFonts w:hint="default" w:eastAsia="宋体"/>
          <w:lang w:val="en-US" w:eastAsia="zh-CN"/>
        </w:rPr>
      </w:pPr>
    </w:p>
    <w:p w14:paraId="61FD23AD">
      <w:pPr>
        <w:rPr>
          <w:rFonts w:hint="default" w:eastAsia="宋体"/>
          <w:lang w:val="en-US" w:eastAsia="zh-CN"/>
        </w:rPr>
      </w:pPr>
    </w:p>
    <w:p w14:paraId="1475EF05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寄存器查询指令（CmdId=0x07）</w:t>
      </w:r>
    </w:p>
    <w:p w14:paraId="712AF105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寄存器查询指令</w:t>
      </w:r>
    </w:p>
    <w:p w14:paraId="277F2F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发送时机点说明：事件发送，需要查询寄存器时下发</w:t>
      </w:r>
    </w:p>
    <w:p w14:paraId="3B34B46D">
      <w:pPr>
        <w:rPr>
          <w:lang w:eastAsia="zh-CN"/>
        </w:rPr>
      </w:pPr>
    </w:p>
    <w:p w14:paraId="716B3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1E99D8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CmdID：0x07</w:t>
      </w:r>
    </w:p>
    <w:p w14:paraId="5FFA2F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CmdDataSize：内容为3字节 </w:t>
      </w:r>
    </w:p>
    <w:p w14:paraId="54EF21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04D41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7689DA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3120BEB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5C35B38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1EEBB23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6BAC1A3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52F2F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 w14:paraId="7234E839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Dut_sel</w:t>
            </w:r>
          </w:p>
        </w:tc>
        <w:tc>
          <w:tcPr>
            <w:tcW w:w="1352" w:type="dxa"/>
            <w:vAlign w:val="top"/>
          </w:tcPr>
          <w:p w14:paraId="3F3F6862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 选择位</w:t>
            </w:r>
          </w:p>
        </w:tc>
        <w:tc>
          <w:tcPr>
            <w:tcW w:w="1114" w:type="dxa"/>
            <w:vAlign w:val="top"/>
          </w:tcPr>
          <w:p w14:paraId="0A42BE70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3D638AA4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0BB4BD8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</w:t>
            </w:r>
            <w:r>
              <w:rPr>
                <w:rFonts w:hint="eastAsia"/>
                <w:lang w:val="en-US" w:eastAsia="zh-CN"/>
              </w:rPr>
              <w:t>的选择位</w:t>
            </w:r>
            <w:r>
              <w:rPr>
                <w:rFonts w:hint="default"/>
                <w:lang w:val="en-US" w:eastAsia="zh-CN"/>
              </w:rPr>
              <w:t>，bit0-7表示DUT1-8</w:t>
            </w:r>
            <w:r>
              <w:rPr>
                <w:rFonts w:hint="eastAsia"/>
                <w:lang w:val="en-US" w:eastAsia="zh-CN"/>
              </w:rPr>
              <w:t xml:space="preserve">  0：不查询1：查询，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Bit位不同时使用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0xFF为同时查询</w:t>
            </w:r>
          </w:p>
        </w:tc>
      </w:tr>
      <w:tr w14:paraId="7220B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56" w:type="dxa"/>
            <w:vAlign w:val="top"/>
          </w:tcPr>
          <w:p w14:paraId="5F27AD9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Reg_addr</w:t>
            </w:r>
          </w:p>
        </w:tc>
        <w:tc>
          <w:tcPr>
            <w:tcW w:w="1352" w:type="dxa"/>
            <w:vAlign w:val="top"/>
          </w:tcPr>
          <w:p w14:paraId="2EC1EE9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寄存器地址</w:t>
            </w:r>
          </w:p>
        </w:tc>
        <w:tc>
          <w:tcPr>
            <w:tcW w:w="1114" w:type="dxa"/>
            <w:vAlign w:val="top"/>
          </w:tcPr>
          <w:p w14:paraId="09A466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4133218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59411817">
            <w:pPr>
              <w:rPr>
                <w:rFonts w:hint="default"/>
                <w:lang w:val="en-US" w:eastAsia="zh-CN"/>
              </w:rPr>
            </w:pPr>
          </w:p>
        </w:tc>
      </w:tr>
      <w:tr w14:paraId="2464D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12B21838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lenght</w:t>
            </w:r>
          </w:p>
        </w:tc>
        <w:tc>
          <w:tcPr>
            <w:tcW w:w="1352" w:type="dxa"/>
            <w:vAlign w:val="top"/>
          </w:tcPr>
          <w:p w14:paraId="34C312D0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数据长度</w:t>
            </w:r>
          </w:p>
        </w:tc>
        <w:tc>
          <w:tcPr>
            <w:tcW w:w="1114" w:type="dxa"/>
            <w:vAlign w:val="top"/>
          </w:tcPr>
          <w:p w14:paraId="211A7C90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3E7D5B56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1</w:t>
            </w:r>
          </w:p>
        </w:tc>
        <w:tc>
          <w:tcPr>
            <w:tcW w:w="3318" w:type="dxa"/>
            <w:vAlign w:val="top"/>
          </w:tcPr>
          <w:p w14:paraId="0AE5E868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59C966E9">
      <w:pPr>
        <w:rPr>
          <w:lang w:eastAsia="zh-CN"/>
        </w:rPr>
      </w:pPr>
    </w:p>
    <w:p w14:paraId="0D642C8B">
      <w:pPr>
        <w:rPr>
          <w:lang w:eastAsia="zh-CN"/>
        </w:rPr>
      </w:pPr>
    </w:p>
    <w:p w14:paraId="67166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24FABAF9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8007</w:t>
      </w:r>
    </w:p>
    <w:p w14:paraId="2E9959B5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CmdDataSize：</w:t>
      </w:r>
      <w:r>
        <w:rPr>
          <w:rFonts w:hint="eastAsia"/>
          <w:lang w:val="en-US" w:eastAsia="zh-CN"/>
        </w:rPr>
        <w:t>内容为4+4+M*n字节 (n为实际数据长度,M（1-8）为使能的DUT个数)</w:t>
      </w:r>
    </w:p>
    <w:p w14:paraId="46A2ADDC">
      <w:pPr>
        <w:rPr>
          <w:rFonts w:hint="default"/>
          <w:lang w:val="en-US" w:eastAsia="zh-CN"/>
        </w:rPr>
      </w:pPr>
    </w:p>
    <w:p w14:paraId="03B62798">
      <w:pPr>
        <w:rPr>
          <w:rFonts w:hint="default" w:eastAsia="宋体"/>
          <w:lang w:val="en-US" w:eastAsia="zh-CN"/>
        </w:rPr>
      </w:pPr>
    </w:p>
    <w:p w14:paraId="0B84CD35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697EB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5BF5EC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3B76817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0630ED3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753B673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0921087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78BE9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349CF4A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65746AB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7B58E3D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3D789BE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3E7D226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02489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3A464768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244" w:type="dxa"/>
            <w:vAlign w:val="top"/>
          </w:tcPr>
          <w:p w14:paraId="1C172483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读取状态反馈</w:t>
            </w:r>
          </w:p>
        </w:tc>
        <w:tc>
          <w:tcPr>
            <w:tcW w:w="883" w:type="dxa"/>
            <w:vAlign w:val="top"/>
          </w:tcPr>
          <w:p w14:paraId="45E03BA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1287FC73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73BA9DCF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0：失败 1：成功</w:t>
            </w:r>
          </w:p>
        </w:tc>
      </w:tr>
      <w:tr w14:paraId="46F74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4A462E1D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Dut_sel</w:t>
            </w:r>
          </w:p>
        </w:tc>
        <w:tc>
          <w:tcPr>
            <w:tcW w:w="1244" w:type="dxa"/>
            <w:vAlign w:val="top"/>
          </w:tcPr>
          <w:p w14:paraId="316B74BC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DUT反馈 使能位</w:t>
            </w:r>
          </w:p>
        </w:tc>
        <w:tc>
          <w:tcPr>
            <w:tcW w:w="883" w:type="dxa"/>
            <w:vAlign w:val="top"/>
          </w:tcPr>
          <w:p w14:paraId="0FB4BABF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0F41118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5C733814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DUT</w:t>
            </w:r>
            <w:r>
              <w:rPr>
                <w:rFonts w:hint="eastAsia"/>
                <w:lang w:val="en-US" w:eastAsia="zh-CN"/>
              </w:rPr>
              <w:t>反馈使能位</w:t>
            </w:r>
            <w:r>
              <w:rPr>
                <w:rFonts w:hint="default"/>
                <w:lang w:val="en-US" w:eastAsia="zh-CN"/>
              </w:rPr>
              <w:t>，bit0-7表示DUT1-8</w:t>
            </w:r>
            <w:r>
              <w:rPr>
                <w:rFonts w:hint="eastAsia"/>
                <w:lang w:val="en-US" w:eastAsia="zh-CN"/>
              </w:rPr>
              <w:t xml:space="preserve">  0：无反馈  1：有反馈，</w:t>
            </w:r>
          </w:p>
        </w:tc>
      </w:tr>
      <w:tr w14:paraId="2168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70" w:type="dxa"/>
            <w:vAlign w:val="top"/>
          </w:tcPr>
          <w:p w14:paraId="459BFD2E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Reg_addr</w:t>
            </w:r>
          </w:p>
        </w:tc>
        <w:tc>
          <w:tcPr>
            <w:tcW w:w="1244" w:type="dxa"/>
            <w:vAlign w:val="top"/>
          </w:tcPr>
          <w:p w14:paraId="42CBE8A2">
            <w:pP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被查询寄存器地址</w:t>
            </w:r>
          </w:p>
        </w:tc>
        <w:tc>
          <w:tcPr>
            <w:tcW w:w="883" w:type="dxa"/>
            <w:vAlign w:val="top"/>
          </w:tcPr>
          <w:p w14:paraId="04C5C5DB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74760701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1D5D1502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511F6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414C32C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lenght</w:t>
            </w:r>
          </w:p>
        </w:tc>
        <w:tc>
          <w:tcPr>
            <w:tcW w:w="1244" w:type="dxa"/>
            <w:vAlign w:val="top"/>
          </w:tcPr>
          <w:p w14:paraId="340C2A9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数据长度</w:t>
            </w:r>
          </w:p>
        </w:tc>
        <w:tc>
          <w:tcPr>
            <w:tcW w:w="883" w:type="dxa"/>
            <w:vAlign w:val="top"/>
          </w:tcPr>
          <w:p w14:paraId="25449B20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1E3D2BDF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1</w:t>
            </w:r>
          </w:p>
        </w:tc>
        <w:tc>
          <w:tcPr>
            <w:tcW w:w="3565" w:type="dxa"/>
            <w:vAlign w:val="top"/>
          </w:tcPr>
          <w:p w14:paraId="31E7B67F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1BFFA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2A2D601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Value_1</w:t>
            </w:r>
          </w:p>
        </w:tc>
        <w:tc>
          <w:tcPr>
            <w:tcW w:w="1244" w:type="dxa"/>
            <w:vAlign w:val="top"/>
          </w:tcPr>
          <w:p w14:paraId="7C190349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寄存器读取数据</w:t>
            </w:r>
          </w:p>
        </w:tc>
        <w:tc>
          <w:tcPr>
            <w:tcW w:w="883" w:type="dxa"/>
            <w:vAlign w:val="top"/>
          </w:tcPr>
          <w:p w14:paraId="16790142">
            <w:pPr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262CF786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n</w:t>
            </w:r>
          </w:p>
        </w:tc>
        <w:tc>
          <w:tcPr>
            <w:tcW w:w="3565" w:type="dxa"/>
            <w:vAlign w:val="top"/>
          </w:tcPr>
          <w:p w14:paraId="1A3684DE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>第一个使能的DUT 反馈数据</w:t>
            </w:r>
          </w:p>
        </w:tc>
      </w:tr>
      <w:tr w14:paraId="0D4B2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4C50D087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...</w:t>
            </w:r>
          </w:p>
        </w:tc>
        <w:tc>
          <w:tcPr>
            <w:tcW w:w="1244" w:type="dxa"/>
            <w:vAlign w:val="top"/>
          </w:tcPr>
          <w:p w14:paraId="5C0957F7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  <w:t>...</w:t>
            </w:r>
          </w:p>
        </w:tc>
        <w:tc>
          <w:tcPr>
            <w:tcW w:w="883" w:type="dxa"/>
            <w:vAlign w:val="top"/>
          </w:tcPr>
          <w:p w14:paraId="5A66C978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2290" w:type="dxa"/>
            <w:vAlign w:val="top"/>
          </w:tcPr>
          <w:p w14:paraId="762F8B9E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3565" w:type="dxa"/>
            <w:vAlign w:val="top"/>
          </w:tcPr>
          <w:p w14:paraId="18E69169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  <w:tr w14:paraId="1F7A5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1D19A729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Value_M</w:t>
            </w:r>
          </w:p>
        </w:tc>
        <w:tc>
          <w:tcPr>
            <w:tcW w:w="1244" w:type="dxa"/>
            <w:vAlign w:val="top"/>
          </w:tcPr>
          <w:p w14:paraId="55EE04B8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寄存器读取数据</w:t>
            </w:r>
          </w:p>
        </w:tc>
        <w:tc>
          <w:tcPr>
            <w:tcW w:w="883" w:type="dxa"/>
            <w:vAlign w:val="top"/>
          </w:tcPr>
          <w:p w14:paraId="5F440B83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523E9EFD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n</w:t>
            </w:r>
          </w:p>
        </w:tc>
        <w:tc>
          <w:tcPr>
            <w:tcW w:w="3565" w:type="dxa"/>
            <w:vAlign w:val="top"/>
          </w:tcPr>
          <w:p w14:paraId="480D71AB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  <w:t xml:space="preserve">最后一个使能的DUT 反馈数据 </w:t>
            </w:r>
          </w:p>
        </w:tc>
      </w:tr>
    </w:tbl>
    <w:p w14:paraId="7AF6DA38">
      <w:pPr>
        <w:rPr>
          <w:rFonts w:hint="default" w:eastAsia="宋体"/>
          <w:lang w:val="en-US" w:eastAsia="zh-CN"/>
        </w:rPr>
      </w:pPr>
    </w:p>
    <w:p w14:paraId="1C3A1A75">
      <w:pPr>
        <w:rPr>
          <w:rFonts w:hint="default" w:eastAsia="宋体"/>
          <w:lang w:val="en-US" w:eastAsia="zh-CN"/>
        </w:rPr>
      </w:pPr>
    </w:p>
    <w:p w14:paraId="3A687EB2">
      <w:pPr>
        <w:rPr>
          <w:rFonts w:hint="default" w:eastAsia="宋体"/>
          <w:lang w:val="en-US" w:eastAsia="zh-CN"/>
        </w:rPr>
      </w:pPr>
    </w:p>
    <w:p w14:paraId="05E596B6">
      <w:pPr>
        <w:rPr>
          <w:rFonts w:hint="default" w:eastAsia="宋体"/>
          <w:lang w:val="en-US" w:eastAsia="zh-CN"/>
        </w:rPr>
      </w:pPr>
    </w:p>
    <w:p w14:paraId="2C4924CF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设置产品类型（CmdId=0x08）</w:t>
      </w:r>
    </w:p>
    <w:p w14:paraId="30FCAC0C">
      <w:pPr>
        <w:rPr>
          <w:rFonts w:hint="default"/>
          <w:lang w:val="en-US" w:eastAsia="zh-CN"/>
        </w:rPr>
      </w:pPr>
      <w:r>
        <w:rPr>
          <w:lang w:eastAsia="zh-CN"/>
        </w:rPr>
        <w:t>命令</w:t>
      </w:r>
      <w:r>
        <w:rPr>
          <w:rFonts w:hint="eastAsia"/>
          <w:lang w:eastAsia="zh-CN"/>
        </w:rPr>
        <w:t>功能：</w:t>
      </w:r>
      <w:r>
        <w:rPr>
          <w:rFonts w:hint="eastAsia"/>
          <w:lang w:val="en-US" w:eastAsia="zh-CN"/>
        </w:rPr>
        <w:t>设置待查芯片类型</w:t>
      </w:r>
    </w:p>
    <w:p w14:paraId="48361E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发送时机点说明：事件发送，需要标定时下发</w:t>
      </w:r>
    </w:p>
    <w:p w14:paraId="16A399F7">
      <w:pPr>
        <w:rPr>
          <w:lang w:eastAsia="zh-CN"/>
        </w:rPr>
      </w:pPr>
    </w:p>
    <w:p w14:paraId="539CE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主机发送数据：</w:t>
      </w:r>
    </w:p>
    <w:p w14:paraId="053A8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CmdID：0x08</w:t>
      </w:r>
    </w:p>
    <w:p w14:paraId="047677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CmdDataSize：内容为1字节 </w:t>
      </w:r>
    </w:p>
    <w:p w14:paraId="24F3E9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352"/>
        <w:gridCol w:w="1114"/>
        <w:gridCol w:w="2012"/>
        <w:gridCol w:w="3318"/>
      </w:tblGrid>
      <w:tr w14:paraId="477D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 w14:paraId="58C9D7F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352" w:type="dxa"/>
          </w:tcPr>
          <w:p w14:paraId="4F94806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114" w:type="dxa"/>
          </w:tcPr>
          <w:p w14:paraId="625E2C4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12" w:type="dxa"/>
          </w:tcPr>
          <w:p w14:paraId="3D2AA0D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318" w:type="dxa"/>
            <w:vAlign w:val="top"/>
          </w:tcPr>
          <w:p w14:paraId="42DE8CC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0C758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 w14:paraId="4C715F84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ChipIdex</w:t>
            </w:r>
          </w:p>
        </w:tc>
        <w:tc>
          <w:tcPr>
            <w:tcW w:w="1352" w:type="dxa"/>
            <w:vAlign w:val="top"/>
          </w:tcPr>
          <w:p w14:paraId="230487DB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待测芯片类型序号</w:t>
            </w:r>
          </w:p>
        </w:tc>
        <w:tc>
          <w:tcPr>
            <w:tcW w:w="1114" w:type="dxa"/>
            <w:vAlign w:val="top"/>
          </w:tcPr>
          <w:p w14:paraId="250B807D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012" w:type="dxa"/>
            <w:vAlign w:val="top"/>
          </w:tcPr>
          <w:p w14:paraId="66F9A9C5">
            <w:pPr>
              <w:rPr>
                <w:rFonts w:hint="eastAsia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8" w:type="dxa"/>
            <w:vAlign w:val="top"/>
          </w:tcPr>
          <w:p w14:paraId="37729A10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///1表示A300, 2表示G300, 3表示270...</w:t>
            </w:r>
          </w:p>
        </w:tc>
      </w:tr>
      <w:tr w14:paraId="1024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194ADD22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 w14:paraId="420C81B0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14" w:type="dxa"/>
            <w:vAlign w:val="top"/>
          </w:tcPr>
          <w:p w14:paraId="15672845"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012" w:type="dxa"/>
            <w:vAlign w:val="top"/>
          </w:tcPr>
          <w:p w14:paraId="57FD8205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3318" w:type="dxa"/>
            <w:vAlign w:val="top"/>
          </w:tcPr>
          <w:p w14:paraId="6D394ACC">
            <w:pPr>
              <w:rPr>
                <w:rFonts w:hint="default"/>
                <w:lang w:val="en-US" w:eastAsia="zh-CN"/>
              </w:rPr>
            </w:pPr>
          </w:p>
        </w:tc>
      </w:tr>
      <w:tr w14:paraId="621C6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056" w:type="dxa"/>
            <w:vAlign w:val="top"/>
          </w:tcPr>
          <w:p w14:paraId="7AA98104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352" w:type="dxa"/>
            <w:vAlign w:val="top"/>
          </w:tcPr>
          <w:p w14:paraId="4551A6BB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1114" w:type="dxa"/>
            <w:vAlign w:val="top"/>
          </w:tcPr>
          <w:p w14:paraId="24BA1C87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2012" w:type="dxa"/>
            <w:vAlign w:val="top"/>
          </w:tcPr>
          <w:p w14:paraId="47279975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  <w:tc>
          <w:tcPr>
            <w:tcW w:w="3318" w:type="dxa"/>
            <w:vAlign w:val="top"/>
          </w:tcPr>
          <w:p w14:paraId="1BADE2DE">
            <w:pPr>
              <w:rPr>
                <w:rFonts w:hint="default" w:ascii="Times New Roman" w:hAnsi="Times New Roman" w:eastAsia="DFKai-SB" w:cs="Times New Roman"/>
                <w:kern w:val="2"/>
                <w:sz w:val="24"/>
                <w:lang w:val="en-US" w:eastAsia="zh-CN" w:bidi="ar-SA"/>
              </w:rPr>
            </w:pPr>
          </w:p>
        </w:tc>
      </w:tr>
    </w:tbl>
    <w:p w14:paraId="1A9EB471">
      <w:pPr>
        <w:rPr>
          <w:lang w:eastAsia="zh-CN"/>
        </w:rPr>
      </w:pPr>
    </w:p>
    <w:p w14:paraId="6765DFF3">
      <w:pPr>
        <w:rPr>
          <w:lang w:eastAsia="zh-CN"/>
        </w:rPr>
      </w:pPr>
    </w:p>
    <w:p w14:paraId="756FAA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测试板反馈数据：</w:t>
      </w:r>
    </w:p>
    <w:p w14:paraId="291AF790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CmdID：0x</w:t>
      </w:r>
      <w:r>
        <w:rPr>
          <w:rFonts w:hint="eastAsia"/>
          <w:lang w:val="en-US" w:eastAsia="zh-CN"/>
        </w:rPr>
        <w:t>8008</w:t>
      </w:r>
    </w:p>
    <w:p w14:paraId="190B71D2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CmdDataSize：内容为6字节</w:t>
      </w:r>
    </w:p>
    <w:p w14:paraId="19D489DA"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CmdData：</w:t>
      </w:r>
    </w:p>
    <w:tbl>
      <w:tblPr>
        <w:tblStyle w:val="24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244"/>
        <w:gridCol w:w="883"/>
        <w:gridCol w:w="2290"/>
        <w:gridCol w:w="3565"/>
      </w:tblGrid>
      <w:tr w14:paraId="50820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0A2255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</w:t>
            </w:r>
          </w:p>
        </w:tc>
        <w:tc>
          <w:tcPr>
            <w:tcW w:w="1244" w:type="dxa"/>
          </w:tcPr>
          <w:p w14:paraId="0F8CFCF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83" w:type="dxa"/>
          </w:tcPr>
          <w:p w14:paraId="4DE1719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290" w:type="dxa"/>
          </w:tcPr>
          <w:p w14:paraId="69AEC3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</w:t>
            </w:r>
          </w:p>
        </w:tc>
        <w:tc>
          <w:tcPr>
            <w:tcW w:w="3565" w:type="dxa"/>
            <w:vAlign w:val="top"/>
          </w:tcPr>
          <w:p w14:paraId="5A4B73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2D81F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04B4593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244" w:type="dxa"/>
          </w:tcPr>
          <w:p w14:paraId="07BEF1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</w:t>
            </w:r>
          </w:p>
        </w:tc>
        <w:tc>
          <w:tcPr>
            <w:tcW w:w="883" w:type="dxa"/>
          </w:tcPr>
          <w:p w14:paraId="6B606A0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Uint32</w:t>
            </w:r>
          </w:p>
        </w:tc>
        <w:tc>
          <w:tcPr>
            <w:tcW w:w="2290" w:type="dxa"/>
            <w:vAlign w:val="top"/>
          </w:tcPr>
          <w:p w14:paraId="17A0264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565" w:type="dxa"/>
            <w:vAlign w:val="top"/>
          </w:tcPr>
          <w:p w14:paraId="17DC252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主板序列号或主板地址</w:t>
            </w:r>
          </w:p>
        </w:tc>
      </w:tr>
      <w:tr w14:paraId="31BE1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</w:tcPr>
          <w:p w14:paraId="199EE3D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244" w:type="dxa"/>
          </w:tcPr>
          <w:p w14:paraId="048864E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状态反馈</w:t>
            </w:r>
          </w:p>
        </w:tc>
        <w:tc>
          <w:tcPr>
            <w:tcW w:w="883" w:type="dxa"/>
          </w:tcPr>
          <w:p w14:paraId="5190D0EF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7736C7B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7195D11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0：失败 1：成功</w:t>
            </w:r>
          </w:p>
        </w:tc>
      </w:tr>
      <w:tr w14:paraId="60566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1C1A63F0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ChipIdex</w:t>
            </w:r>
          </w:p>
        </w:tc>
        <w:tc>
          <w:tcPr>
            <w:tcW w:w="1244" w:type="dxa"/>
            <w:vAlign w:val="top"/>
          </w:tcPr>
          <w:p w14:paraId="17AF12E9">
            <w:pP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lang w:val="en-US" w:eastAsia="zh-CN" w:bidi="ar-SA"/>
              </w:rPr>
              <w:t>待测芯片类型序号反馈</w:t>
            </w:r>
          </w:p>
        </w:tc>
        <w:tc>
          <w:tcPr>
            <w:tcW w:w="883" w:type="dxa"/>
            <w:vAlign w:val="top"/>
          </w:tcPr>
          <w:p w14:paraId="436C3A26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Uint8</w:t>
            </w:r>
          </w:p>
        </w:tc>
        <w:tc>
          <w:tcPr>
            <w:tcW w:w="2290" w:type="dxa"/>
            <w:vAlign w:val="top"/>
          </w:tcPr>
          <w:p w14:paraId="688B0E28">
            <w:pPr>
              <w:rPr>
                <w:rFonts w:hint="default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565" w:type="dxa"/>
            <w:vAlign w:val="top"/>
          </w:tcPr>
          <w:p w14:paraId="1577E46F">
            <w:pPr>
              <w:rPr>
                <w:rFonts w:hint="default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1表示A300, 2表示G300, 3表示270...</w:t>
            </w:r>
          </w:p>
        </w:tc>
      </w:tr>
      <w:tr w14:paraId="58C9D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70" w:type="dxa"/>
            <w:vAlign w:val="top"/>
          </w:tcPr>
          <w:p w14:paraId="05B97623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1244" w:type="dxa"/>
            <w:vAlign w:val="top"/>
          </w:tcPr>
          <w:p w14:paraId="4EEEC44F">
            <w:pPr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883" w:type="dxa"/>
            <w:vAlign w:val="top"/>
          </w:tcPr>
          <w:p w14:paraId="7B1424EB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2290" w:type="dxa"/>
            <w:vAlign w:val="top"/>
          </w:tcPr>
          <w:p w14:paraId="5A82439C">
            <w:pPr>
              <w:rPr>
                <w:rFonts w:hint="eastAsia" w:ascii="Times New Roman" w:hAnsi="Times New Roman" w:eastAsia="DFKai-SB" w:cs="Times New Roman"/>
                <w:kern w:val="2"/>
                <w:sz w:val="18"/>
                <w:szCs w:val="18"/>
                <w:highlight w:val="none"/>
                <w:lang w:val="en-US" w:eastAsia="zh-CN" w:bidi="ar-SA"/>
              </w:rPr>
            </w:pPr>
          </w:p>
        </w:tc>
        <w:tc>
          <w:tcPr>
            <w:tcW w:w="3565" w:type="dxa"/>
            <w:vAlign w:val="top"/>
          </w:tcPr>
          <w:p w14:paraId="3CAAC51A">
            <w:pPr>
              <w:rPr>
                <w:rFonts w:hint="eastAsia" w:ascii="Times New Roman" w:hAnsi="Times New Roman" w:eastAsia="宋体" w:cs="Times New Roman"/>
                <w:i w:val="0"/>
                <w:strike w:val="0"/>
                <w:color w:val="000000"/>
                <w:spacing w:val="0"/>
                <w:kern w:val="2"/>
                <w:sz w:val="18"/>
                <w:szCs w:val="18"/>
                <w:highlight w:val="none"/>
                <w:u w:val="none"/>
                <w:lang w:val="en-US" w:eastAsia="zh-CN" w:bidi="ar-SA"/>
              </w:rPr>
            </w:pPr>
          </w:p>
        </w:tc>
      </w:tr>
    </w:tbl>
    <w:p w14:paraId="237F6185">
      <w:pPr>
        <w:rPr>
          <w:rFonts w:hint="default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78" w:right="1134" w:bottom="1440" w:left="1134" w:header="539" w:footer="447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A548F"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4F61D10E">
    <w:pPr>
      <w:pStyle w:val="17"/>
      <w:rPr>
        <w:rFonts w:eastAsia="宋体"/>
        <w:lang w:eastAsia="zh-CN"/>
      </w:rPr>
    </w:pPr>
    <w:r>
      <w:rPr>
        <w:rFonts w:eastAsia="PMingLiU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60363">
                          <w:pPr>
                            <w:jc w:val="center"/>
                            <w:rPr>
                              <w:rFonts w:ascii="Comic Sans MS" w:hAnsi="Comic Sans MS" w:eastAsia="宋体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hint="eastAsia" w:ascii="Comic Sans MS" w:hAnsi="Comic Sans MS" w:eastAsia="宋体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75B0B83D">
                          <w:pPr>
                            <w:rPr>
                              <w:rFonts w:ascii="Comic Sans MS" w:hAnsi="Comic Sans MS" w:eastAsia="宋体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74.2pt;margin-top:1.05pt;height:17.65pt;width:111.65pt;z-index:251660288;mso-width-relative:page;mso-height-relative:page;" filled="f" stroked="f" coordsize="21600,21600" o:gfxdata="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9bifNcAAAAIAQAADwAAAAAAAAABACAAAAAiAAAAZHJzL2Rvd25yZXYu&#10;eG1sUEsBAhQAFAAAAAgAh07iQE49SQ/8AQAACw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21160363">
                    <w:pPr>
                      <w:jc w:val="center"/>
                      <w:rPr>
                        <w:rFonts w:ascii="Comic Sans MS" w:hAnsi="Comic Sans MS" w:eastAsia="宋体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hint="eastAsia" w:ascii="Comic Sans MS" w:hAnsi="Comic Sans MS" w:eastAsia="宋体"/>
                        <w:smallCaps/>
                        <w:lang w:eastAsia="zh-CN"/>
                      </w:rPr>
                      <w:t>t</w:t>
                    </w:r>
                  </w:p>
                  <w:p w14:paraId="75B0B83D">
                    <w:pPr>
                      <w:rPr>
                        <w:rFonts w:ascii="Comic Sans MS" w:hAnsi="Comic Sans MS" w:eastAsia="宋体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eastAsia="zh-CN"/>
      </w:rPr>
      <w:drawing>
        <wp:inline distT="0" distB="0" distL="0" distR="0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eastAsia="zh-CN"/>
      </w:rPr>
      <w:t xml:space="preserve">              </w:t>
    </w:r>
    <w:r>
      <w:rPr>
        <w:rFonts w:hint="eastAsia" w:ascii="Comic Sans MS" w:hAnsi="Comic Sans MS" w:eastAsia="宋体"/>
        <w:lang w:eastAsia="zh-CN"/>
      </w:rPr>
      <w:t xml:space="preserve">                   </w:t>
    </w:r>
    <w:r>
      <w:rPr>
        <w:rFonts w:hint="eastAsia" w:ascii="Comic Sans MS" w:hAnsi="Comic Sans MS" w:eastAsia="宋体"/>
        <w:smallCaps/>
        <w:sz w:val="24"/>
        <w:lang w:eastAsia="zh-CN"/>
      </w:rPr>
      <w:t>Document number: A8X00-001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D24D98">
    <w:pPr>
      <w:pStyle w:val="18"/>
      <w:tabs>
        <w:tab w:val="right" w:pos="9600"/>
        <w:tab w:val="right" w:pos="9900"/>
        <w:tab w:val="clear" w:pos="4153"/>
        <w:tab w:val="clear" w:pos="8306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hint="eastAsia" w:ascii="Comic Sans MS" w:hAnsi="Comic Sans MS" w:eastAsia="宋体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Fonts w:ascii="Comic Sans MS" w:hAnsi="Comic Sans MS"/>
        <w:smallCaps/>
        <w:color w:val="000080"/>
        <w:sz w:val="22"/>
      </w:rPr>
      <w:t>2</w:t>
    </w:r>
    <w:r>
      <w:rPr>
        <w:rFonts w:ascii="Comic Sans MS" w:hAnsi="Comic Sans MS"/>
        <w:smallCaps/>
        <w:color w:val="000080"/>
        <w:sz w:val="22"/>
      </w:rPr>
      <w:fldChar w:fldCharType="end"/>
    </w:r>
  </w:p>
  <w:p w14:paraId="017EAB74">
    <w:pPr>
      <w:pStyle w:val="18"/>
    </w:pPr>
    <w:r>
      <w:rPr>
        <w:rFonts w:ascii="Comic Sans MS" w:hAnsi="Comic Sans MS"/>
        <w:smallCaps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496A3"/>
    <w:multiLevelType w:val="singleLevel"/>
    <w:tmpl w:val="893496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AFD82"/>
    <w:multiLevelType w:val="singleLevel"/>
    <w:tmpl w:val="B19AF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D305E8"/>
    <w:multiLevelType w:val="multilevel"/>
    <w:tmpl w:val="14D305E8"/>
    <w:lvl w:ilvl="0" w:tentative="0">
      <w:start w:val="1"/>
      <w:numFmt w:val="bullet"/>
      <w:pStyle w:val="7"/>
      <w:lvlText w:val=""/>
      <w:lvlJc w:val="left"/>
      <w:pPr>
        <w:tabs>
          <w:tab w:val="left" w:pos="1134"/>
        </w:tabs>
        <w:ind w:left="1134" w:hanging="567"/>
      </w:pPr>
      <w:rPr>
        <w:rFonts w:hint="default" w:ascii="Webdings" w:hAnsi="Webdings" w:eastAsia="PMingLiU" w:cs="Times New Roman"/>
        <w:b w:val="0"/>
        <w:i w:val="0"/>
        <w:color w:val="808000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3">
    <w:nsid w:val="2B4F4B3D"/>
    <w:multiLevelType w:val="singleLevel"/>
    <w:tmpl w:val="2B4F4B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7F46AC"/>
    <w:multiLevelType w:val="multilevel"/>
    <w:tmpl w:val="337F46AC"/>
    <w:lvl w:ilvl="0" w:tentative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hint="default" w:ascii="Lucida Sans Unicode" w:hAnsi="Lucida Sans Unicode"/>
        <w:b w:val="0"/>
        <w:i w:val="0"/>
        <w:sz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31D3EE0"/>
    <w:multiLevelType w:val="multilevel"/>
    <w:tmpl w:val="531D3EE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69AB5FF0"/>
    <w:multiLevelType w:val="singleLevel"/>
    <w:tmpl w:val="69AB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6A2C7C"/>
    <w:multiLevelType w:val="multilevel"/>
    <w:tmpl w:val="796A2C7C"/>
    <w:lvl w:ilvl="0" w:tentative="0">
      <w:start w:val="1"/>
      <w:numFmt w:val="bullet"/>
      <w:pStyle w:val="6"/>
      <w:lvlText w:val="●"/>
      <w:lvlJc w:val="left"/>
      <w:pPr>
        <w:tabs>
          <w:tab w:val="left" w:pos="567"/>
        </w:tabs>
        <w:ind w:left="567" w:hanging="454"/>
      </w:pPr>
      <w:rPr>
        <w:rFonts w:hint="default" w:ascii="Times New Roman" w:hAnsi="Times New Roman" w:cs="Times New Roman"/>
        <w:color w:val="FF0000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FiMjI2MmMyYTA5YjVlZDA3ODlmYTkzNzkwZWRlOWYifQ=="/>
  </w:docVars>
  <w:rsids>
    <w:rsidRoot w:val="00172A27"/>
    <w:rsid w:val="0000329B"/>
    <w:rsid w:val="00006F48"/>
    <w:rsid w:val="00016730"/>
    <w:rsid w:val="00023D50"/>
    <w:rsid w:val="00034582"/>
    <w:rsid w:val="00052D16"/>
    <w:rsid w:val="00065AF1"/>
    <w:rsid w:val="0008646A"/>
    <w:rsid w:val="00092F74"/>
    <w:rsid w:val="00095FD2"/>
    <w:rsid w:val="00107ED3"/>
    <w:rsid w:val="00120A8E"/>
    <w:rsid w:val="00162A42"/>
    <w:rsid w:val="001676DE"/>
    <w:rsid w:val="00180AFE"/>
    <w:rsid w:val="001814AB"/>
    <w:rsid w:val="00186C82"/>
    <w:rsid w:val="00192ED5"/>
    <w:rsid w:val="001A0B22"/>
    <w:rsid w:val="001B327D"/>
    <w:rsid w:val="001C5F1B"/>
    <w:rsid w:val="001D0C75"/>
    <w:rsid w:val="00210884"/>
    <w:rsid w:val="00215D3C"/>
    <w:rsid w:val="00225871"/>
    <w:rsid w:val="0023112B"/>
    <w:rsid w:val="0024595F"/>
    <w:rsid w:val="002636C4"/>
    <w:rsid w:val="002A0856"/>
    <w:rsid w:val="002A3600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E20A7"/>
    <w:rsid w:val="003F457D"/>
    <w:rsid w:val="00403C84"/>
    <w:rsid w:val="00405A6C"/>
    <w:rsid w:val="00422849"/>
    <w:rsid w:val="004268C7"/>
    <w:rsid w:val="00430A31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56DB"/>
    <w:rsid w:val="004E47F1"/>
    <w:rsid w:val="004F6DEE"/>
    <w:rsid w:val="004F7FC2"/>
    <w:rsid w:val="005040D9"/>
    <w:rsid w:val="005100B6"/>
    <w:rsid w:val="00537D6A"/>
    <w:rsid w:val="0054656D"/>
    <w:rsid w:val="00592086"/>
    <w:rsid w:val="005A6E56"/>
    <w:rsid w:val="005B2907"/>
    <w:rsid w:val="005B30E6"/>
    <w:rsid w:val="005B5145"/>
    <w:rsid w:val="005B51A8"/>
    <w:rsid w:val="005B5699"/>
    <w:rsid w:val="005B5C67"/>
    <w:rsid w:val="005E0E07"/>
    <w:rsid w:val="005F1F16"/>
    <w:rsid w:val="006020DB"/>
    <w:rsid w:val="00602451"/>
    <w:rsid w:val="00607F06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14F64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C57A8"/>
    <w:rsid w:val="007D0576"/>
    <w:rsid w:val="00801290"/>
    <w:rsid w:val="0084015C"/>
    <w:rsid w:val="008531EC"/>
    <w:rsid w:val="00866D11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E2A55"/>
    <w:rsid w:val="009E2CC9"/>
    <w:rsid w:val="009E51CD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11301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C07BCC"/>
    <w:rsid w:val="00C10466"/>
    <w:rsid w:val="00C57A28"/>
    <w:rsid w:val="00C7030A"/>
    <w:rsid w:val="00C85784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22C90"/>
    <w:rsid w:val="00E4582D"/>
    <w:rsid w:val="00E76B3E"/>
    <w:rsid w:val="00E917FD"/>
    <w:rsid w:val="00EA6DA4"/>
    <w:rsid w:val="00EB09F9"/>
    <w:rsid w:val="00EB7620"/>
    <w:rsid w:val="00EB7B56"/>
    <w:rsid w:val="00EC3C69"/>
    <w:rsid w:val="00ED03CE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1B7206"/>
    <w:rsid w:val="01846A0F"/>
    <w:rsid w:val="01A854A9"/>
    <w:rsid w:val="01B365DD"/>
    <w:rsid w:val="01C42B8B"/>
    <w:rsid w:val="024347B6"/>
    <w:rsid w:val="024B75DF"/>
    <w:rsid w:val="026525A3"/>
    <w:rsid w:val="02F2197A"/>
    <w:rsid w:val="032F31F7"/>
    <w:rsid w:val="03EF1202"/>
    <w:rsid w:val="03F76EB6"/>
    <w:rsid w:val="03FD7DA4"/>
    <w:rsid w:val="0405748B"/>
    <w:rsid w:val="044717DE"/>
    <w:rsid w:val="04587215"/>
    <w:rsid w:val="04802DA2"/>
    <w:rsid w:val="04E670D6"/>
    <w:rsid w:val="04FD33B7"/>
    <w:rsid w:val="052E31CD"/>
    <w:rsid w:val="053C672E"/>
    <w:rsid w:val="05510E42"/>
    <w:rsid w:val="05C32B8D"/>
    <w:rsid w:val="05EC445F"/>
    <w:rsid w:val="05EE21A6"/>
    <w:rsid w:val="05F12A86"/>
    <w:rsid w:val="063A1DEA"/>
    <w:rsid w:val="068C537D"/>
    <w:rsid w:val="06D066BC"/>
    <w:rsid w:val="06E6018A"/>
    <w:rsid w:val="071A5FC4"/>
    <w:rsid w:val="07342561"/>
    <w:rsid w:val="073957A9"/>
    <w:rsid w:val="0755665B"/>
    <w:rsid w:val="0771601A"/>
    <w:rsid w:val="077A31FC"/>
    <w:rsid w:val="07EA3CCC"/>
    <w:rsid w:val="080A1757"/>
    <w:rsid w:val="08D4338C"/>
    <w:rsid w:val="09016473"/>
    <w:rsid w:val="091431DC"/>
    <w:rsid w:val="091E7373"/>
    <w:rsid w:val="09261A80"/>
    <w:rsid w:val="092B5729"/>
    <w:rsid w:val="092C1DDE"/>
    <w:rsid w:val="09447E51"/>
    <w:rsid w:val="095F26E4"/>
    <w:rsid w:val="098F2146"/>
    <w:rsid w:val="09B41737"/>
    <w:rsid w:val="09FD6CBF"/>
    <w:rsid w:val="0A657055"/>
    <w:rsid w:val="0A6930B3"/>
    <w:rsid w:val="0A7670BF"/>
    <w:rsid w:val="0A7A61A8"/>
    <w:rsid w:val="0A7C7012"/>
    <w:rsid w:val="0AAF0A02"/>
    <w:rsid w:val="0ABC5E6F"/>
    <w:rsid w:val="0B250C66"/>
    <w:rsid w:val="0B2C0960"/>
    <w:rsid w:val="0B31271B"/>
    <w:rsid w:val="0B6034A0"/>
    <w:rsid w:val="0B6A36D6"/>
    <w:rsid w:val="0B7C369D"/>
    <w:rsid w:val="0BD70C00"/>
    <w:rsid w:val="0BE34556"/>
    <w:rsid w:val="0C503D10"/>
    <w:rsid w:val="0C6632C1"/>
    <w:rsid w:val="0CBB56D1"/>
    <w:rsid w:val="0CD2466F"/>
    <w:rsid w:val="0D0942F8"/>
    <w:rsid w:val="0D8B35F4"/>
    <w:rsid w:val="0D945840"/>
    <w:rsid w:val="0D9912FB"/>
    <w:rsid w:val="0DB13287"/>
    <w:rsid w:val="0EE027C2"/>
    <w:rsid w:val="0EE353F1"/>
    <w:rsid w:val="0F0634FD"/>
    <w:rsid w:val="0F257B1A"/>
    <w:rsid w:val="0F4B6746"/>
    <w:rsid w:val="0FCA6E7E"/>
    <w:rsid w:val="1014544F"/>
    <w:rsid w:val="10305890"/>
    <w:rsid w:val="10325C08"/>
    <w:rsid w:val="103B7174"/>
    <w:rsid w:val="10582315"/>
    <w:rsid w:val="105D74E2"/>
    <w:rsid w:val="111E5A3E"/>
    <w:rsid w:val="1157102D"/>
    <w:rsid w:val="11B37B5C"/>
    <w:rsid w:val="11D83CAC"/>
    <w:rsid w:val="121C6F72"/>
    <w:rsid w:val="122C1851"/>
    <w:rsid w:val="12411178"/>
    <w:rsid w:val="12535865"/>
    <w:rsid w:val="1254464C"/>
    <w:rsid w:val="12804843"/>
    <w:rsid w:val="12986E5A"/>
    <w:rsid w:val="12A95BD3"/>
    <w:rsid w:val="12AA7B7B"/>
    <w:rsid w:val="12B54516"/>
    <w:rsid w:val="12BA69A5"/>
    <w:rsid w:val="12C560F4"/>
    <w:rsid w:val="12E10C30"/>
    <w:rsid w:val="12F676B4"/>
    <w:rsid w:val="134639C0"/>
    <w:rsid w:val="135D6797"/>
    <w:rsid w:val="13C14068"/>
    <w:rsid w:val="14420CF3"/>
    <w:rsid w:val="145A2ED7"/>
    <w:rsid w:val="14BB5F83"/>
    <w:rsid w:val="14FB46BE"/>
    <w:rsid w:val="151B08BC"/>
    <w:rsid w:val="152429BD"/>
    <w:rsid w:val="154C6B8B"/>
    <w:rsid w:val="15A7439B"/>
    <w:rsid w:val="15AD1A70"/>
    <w:rsid w:val="15B564A7"/>
    <w:rsid w:val="16CB7F70"/>
    <w:rsid w:val="16E47AE9"/>
    <w:rsid w:val="16EC1651"/>
    <w:rsid w:val="173F1916"/>
    <w:rsid w:val="17527FF8"/>
    <w:rsid w:val="17612C1F"/>
    <w:rsid w:val="178D145D"/>
    <w:rsid w:val="17921886"/>
    <w:rsid w:val="17A821AF"/>
    <w:rsid w:val="17D33CA2"/>
    <w:rsid w:val="180D75BF"/>
    <w:rsid w:val="18215D1E"/>
    <w:rsid w:val="185C079F"/>
    <w:rsid w:val="18A05A70"/>
    <w:rsid w:val="18B015C6"/>
    <w:rsid w:val="18D019BE"/>
    <w:rsid w:val="1916792D"/>
    <w:rsid w:val="19320A2F"/>
    <w:rsid w:val="193B3C61"/>
    <w:rsid w:val="193C22F3"/>
    <w:rsid w:val="194F6D87"/>
    <w:rsid w:val="1A505FCC"/>
    <w:rsid w:val="1A976C35"/>
    <w:rsid w:val="1AAB6C48"/>
    <w:rsid w:val="1AFA5A18"/>
    <w:rsid w:val="1B024856"/>
    <w:rsid w:val="1B1B527C"/>
    <w:rsid w:val="1B7E65BF"/>
    <w:rsid w:val="1B803B6F"/>
    <w:rsid w:val="1B81390C"/>
    <w:rsid w:val="1BAA3204"/>
    <w:rsid w:val="1BC55DC8"/>
    <w:rsid w:val="1C0B4D82"/>
    <w:rsid w:val="1C246351"/>
    <w:rsid w:val="1C3D4A7C"/>
    <w:rsid w:val="1C6D02DA"/>
    <w:rsid w:val="1C8F5EA0"/>
    <w:rsid w:val="1CCF29BE"/>
    <w:rsid w:val="1D167441"/>
    <w:rsid w:val="1D2D4B03"/>
    <w:rsid w:val="1D46717B"/>
    <w:rsid w:val="1D7E7C3A"/>
    <w:rsid w:val="1D8C167A"/>
    <w:rsid w:val="1E1C7453"/>
    <w:rsid w:val="1EA56444"/>
    <w:rsid w:val="1EF108E0"/>
    <w:rsid w:val="1F0A3219"/>
    <w:rsid w:val="1F2667DB"/>
    <w:rsid w:val="1F2D691C"/>
    <w:rsid w:val="1FA83E76"/>
    <w:rsid w:val="1FBD0AA7"/>
    <w:rsid w:val="20074236"/>
    <w:rsid w:val="203647FC"/>
    <w:rsid w:val="20A87EB3"/>
    <w:rsid w:val="214521B2"/>
    <w:rsid w:val="214B6342"/>
    <w:rsid w:val="216D145C"/>
    <w:rsid w:val="21AB4A8A"/>
    <w:rsid w:val="21D50894"/>
    <w:rsid w:val="21E036FC"/>
    <w:rsid w:val="21EE6EEB"/>
    <w:rsid w:val="21F365AC"/>
    <w:rsid w:val="22415E46"/>
    <w:rsid w:val="224522F9"/>
    <w:rsid w:val="2248703F"/>
    <w:rsid w:val="224951FA"/>
    <w:rsid w:val="22893081"/>
    <w:rsid w:val="22D2651B"/>
    <w:rsid w:val="23593283"/>
    <w:rsid w:val="236A0E11"/>
    <w:rsid w:val="236A4408"/>
    <w:rsid w:val="237C7D5E"/>
    <w:rsid w:val="23D42CAA"/>
    <w:rsid w:val="23D5239B"/>
    <w:rsid w:val="242316E4"/>
    <w:rsid w:val="244A4405"/>
    <w:rsid w:val="24730077"/>
    <w:rsid w:val="24B47ACA"/>
    <w:rsid w:val="24C61A2F"/>
    <w:rsid w:val="24D17808"/>
    <w:rsid w:val="24DF6C66"/>
    <w:rsid w:val="250C4BCC"/>
    <w:rsid w:val="252A25D0"/>
    <w:rsid w:val="254613F1"/>
    <w:rsid w:val="25580B74"/>
    <w:rsid w:val="25917924"/>
    <w:rsid w:val="25A641D2"/>
    <w:rsid w:val="26204BA5"/>
    <w:rsid w:val="26270255"/>
    <w:rsid w:val="26421FA0"/>
    <w:rsid w:val="26577400"/>
    <w:rsid w:val="26977984"/>
    <w:rsid w:val="27312E01"/>
    <w:rsid w:val="27513195"/>
    <w:rsid w:val="279D549A"/>
    <w:rsid w:val="27A35566"/>
    <w:rsid w:val="27BB6C8C"/>
    <w:rsid w:val="27E06A44"/>
    <w:rsid w:val="28D63D10"/>
    <w:rsid w:val="29437AAE"/>
    <w:rsid w:val="2965425E"/>
    <w:rsid w:val="29835A94"/>
    <w:rsid w:val="29B81395"/>
    <w:rsid w:val="29D0105B"/>
    <w:rsid w:val="2A4D281E"/>
    <w:rsid w:val="2A503CDB"/>
    <w:rsid w:val="2A5330E3"/>
    <w:rsid w:val="2A6E6874"/>
    <w:rsid w:val="2AD41229"/>
    <w:rsid w:val="2ADA0460"/>
    <w:rsid w:val="2B153EC0"/>
    <w:rsid w:val="2B735A8E"/>
    <w:rsid w:val="2B884198"/>
    <w:rsid w:val="2BA32F62"/>
    <w:rsid w:val="2BAC2035"/>
    <w:rsid w:val="2BD3716A"/>
    <w:rsid w:val="2BF043F9"/>
    <w:rsid w:val="2C013DF8"/>
    <w:rsid w:val="2C052D13"/>
    <w:rsid w:val="2CEC265E"/>
    <w:rsid w:val="2D0A2EC0"/>
    <w:rsid w:val="2D1541E2"/>
    <w:rsid w:val="2D986096"/>
    <w:rsid w:val="2D9D27C8"/>
    <w:rsid w:val="2DCE5A4F"/>
    <w:rsid w:val="2DF205DE"/>
    <w:rsid w:val="2E1E4633"/>
    <w:rsid w:val="2E2214F4"/>
    <w:rsid w:val="2E50117F"/>
    <w:rsid w:val="2EB719F2"/>
    <w:rsid w:val="2EC623F0"/>
    <w:rsid w:val="2F356394"/>
    <w:rsid w:val="2F6C2368"/>
    <w:rsid w:val="2F8A709E"/>
    <w:rsid w:val="2FA143B2"/>
    <w:rsid w:val="307B59E5"/>
    <w:rsid w:val="30847D32"/>
    <w:rsid w:val="309A7537"/>
    <w:rsid w:val="312B7AEE"/>
    <w:rsid w:val="318D41A0"/>
    <w:rsid w:val="31A37635"/>
    <w:rsid w:val="31C66873"/>
    <w:rsid w:val="31F20BF8"/>
    <w:rsid w:val="32225903"/>
    <w:rsid w:val="32290665"/>
    <w:rsid w:val="323150E2"/>
    <w:rsid w:val="330D6B9D"/>
    <w:rsid w:val="33190723"/>
    <w:rsid w:val="332224EC"/>
    <w:rsid w:val="33DA3E01"/>
    <w:rsid w:val="33DD0E5B"/>
    <w:rsid w:val="33DD5776"/>
    <w:rsid w:val="33F539A4"/>
    <w:rsid w:val="341449FD"/>
    <w:rsid w:val="342B2946"/>
    <w:rsid w:val="343C314C"/>
    <w:rsid w:val="343F49F6"/>
    <w:rsid w:val="34692995"/>
    <w:rsid w:val="34B51D60"/>
    <w:rsid w:val="34C47FD5"/>
    <w:rsid w:val="34E16EDA"/>
    <w:rsid w:val="34F76A97"/>
    <w:rsid w:val="35480D50"/>
    <w:rsid w:val="356C4D55"/>
    <w:rsid w:val="35B46497"/>
    <w:rsid w:val="35B9536A"/>
    <w:rsid w:val="35BE5AD0"/>
    <w:rsid w:val="35D52D59"/>
    <w:rsid w:val="35ED6CDF"/>
    <w:rsid w:val="36000A84"/>
    <w:rsid w:val="360A2C76"/>
    <w:rsid w:val="36165686"/>
    <w:rsid w:val="36354EEC"/>
    <w:rsid w:val="365457D6"/>
    <w:rsid w:val="36A6667B"/>
    <w:rsid w:val="36AB3B06"/>
    <w:rsid w:val="36D54372"/>
    <w:rsid w:val="36EF34FF"/>
    <w:rsid w:val="37027535"/>
    <w:rsid w:val="371A057C"/>
    <w:rsid w:val="372F3967"/>
    <w:rsid w:val="37543D21"/>
    <w:rsid w:val="378620B5"/>
    <w:rsid w:val="381F60CD"/>
    <w:rsid w:val="38241222"/>
    <w:rsid w:val="382974C8"/>
    <w:rsid w:val="382F58D8"/>
    <w:rsid w:val="38731B01"/>
    <w:rsid w:val="38A667AD"/>
    <w:rsid w:val="38C520C9"/>
    <w:rsid w:val="395A1104"/>
    <w:rsid w:val="396F1187"/>
    <w:rsid w:val="39767528"/>
    <w:rsid w:val="39776EF2"/>
    <w:rsid w:val="39AA3CA3"/>
    <w:rsid w:val="3A077CAC"/>
    <w:rsid w:val="3A13385E"/>
    <w:rsid w:val="3A555D5E"/>
    <w:rsid w:val="3A6D3797"/>
    <w:rsid w:val="3A7B57D6"/>
    <w:rsid w:val="3A924DC9"/>
    <w:rsid w:val="3AB74334"/>
    <w:rsid w:val="3ABF42A8"/>
    <w:rsid w:val="3AD81A2B"/>
    <w:rsid w:val="3AF765D8"/>
    <w:rsid w:val="3AFE1F54"/>
    <w:rsid w:val="3B572D45"/>
    <w:rsid w:val="3B705766"/>
    <w:rsid w:val="3B7A3CDF"/>
    <w:rsid w:val="3B972321"/>
    <w:rsid w:val="3C1D696F"/>
    <w:rsid w:val="3C5633AE"/>
    <w:rsid w:val="3C587C69"/>
    <w:rsid w:val="3C5E0F0B"/>
    <w:rsid w:val="3D10705F"/>
    <w:rsid w:val="3D426C41"/>
    <w:rsid w:val="3D535623"/>
    <w:rsid w:val="3DA160EB"/>
    <w:rsid w:val="3DDD67A7"/>
    <w:rsid w:val="3DF61D41"/>
    <w:rsid w:val="3E190BC2"/>
    <w:rsid w:val="3E4B4A1A"/>
    <w:rsid w:val="3E7F05D0"/>
    <w:rsid w:val="3E805653"/>
    <w:rsid w:val="3E973728"/>
    <w:rsid w:val="3EBB3A0C"/>
    <w:rsid w:val="3EC7118D"/>
    <w:rsid w:val="3F0333F2"/>
    <w:rsid w:val="3F1E4982"/>
    <w:rsid w:val="3F4044FA"/>
    <w:rsid w:val="3F8C5C99"/>
    <w:rsid w:val="3F9E3F85"/>
    <w:rsid w:val="401435B0"/>
    <w:rsid w:val="40870108"/>
    <w:rsid w:val="409B1E8D"/>
    <w:rsid w:val="410712EF"/>
    <w:rsid w:val="4136021E"/>
    <w:rsid w:val="41754012"/>
    <w:rsid w:val="4177481D"/>
    <w:rsid w:val="41962EF5"/>
    <w:rsid w:val="419E1DAA"/>
    <w:rsid w:val="41C921A6"/>
    <w:rsid w:val="41CD1922"/>
    <w:rsid w:val="4280707D"/>
    <w:rsid w:val="42951841"/>
    <w:rsid w:val="42E8512F"/>
    <w:rsid w:val="42ED352D"/>
    <w:rsid w:val="42F36150"/>
    <w:rsid w:val="43653B07"/>
    <w:rsid w:val="43A643FA"/>
    <w:rsid w:val="43AF738A"/>
    <w:rsid w:val="43DB7639"/>
    <w:rsid w:val="44190A26"/>
    <w:rsid w:val="4438691E"/>
    <w:rsid w:val="452E1AC2"/>
    <w:rsid w:val="4542652A"/>
    <w:rsid w:val="45BE1C82"/>
    <w:rsid w:val="45C154E1"/>
    <w:rsid w:val="45FE0233"/>
    <w:rsid w:val="46024FFD"/>
    <w:rsid w:val="462214CE"/>
    <w:rsid w:val="46472C89"/>
    <w:rsid w:val="465C6982"/>
    <w:rsid w:val="469A6B99"/>
    <w:rsid w:val="46A05F4D"/>
    <w:rsid w:val="4708382C"/>
    <w:rsid w:val="47456191"/>
    <w:rsid w:val="47B143E5"/>
    <w:rsid w:val="47B857F0"/>
    <w:rsid w:val="47CC02B9"/>
    <w:rsid w:val="47ED61C2"/>
    <w:rsid w:val="48286A07"/>
    <w:rsid w:val="48A37E3F"/>
    <w:rsid w:val="48D4476D"/>
    <w:rsid w:val="48DC491E"/>
    <w:rsid w:val="492C347F"/>
    <w:rsid w:val="49D24CE6"/>
    <w:rsid w:val="49F85017"/>
    <w:rsid w:val="4A0D0C38"/>
    <w:rsid w:val="4A34305D"/>
    <w:rsid w:val="4A620D13"/>
    <w:rsid w:val="4A6C6EE9"/>
    <w:rsid w:val="4A88304C"/>
    <w:rsid w:val="4A971507"/>
    <w:rsid w:val="4B2B57AC"/>
    <w:rsid w:val="4B6B5DFA"/>
    <w:rsid w:val="4B8C08D1"/>
    <w:rsid w:val="4BAB6BCD"/>
    <w:rsid w:val="4BE20FBA"/>
    <w:rsid w:val="4BE91F17"/>
    <w:rsid w:val="4C2825C8"/>
    <w:rsid w:val="4C2B5F09"/>
    <w:rsid w:val="4C5E2A9E"/>
    <w:rsid w:val="4C60660C"/>
    <w:rsid w:val="4C6D0CF6"/>
    <w:rsid w:val="4C9E59BD"/>
    <w:rsid w:val="4CB94F2F"/>
    <w:rsid w:val="4CCA2576"/>
    <w:rsid w:val="4D555815"/>
    <w:rsid w:val="4D7B4BFA"/>
    <w:rsid w:val="4DA84E5D"/>
    <w:rsid w:val="4DDB11E8"/>
    <w:rsid w:val="4E153B19"/>
    <w:rsid w:val="4E791BD4"/>
    <w:rsid w:val="4ED4505D"/>
    <w:rsid w:val="4EFF6CF5"/>
    <w:rsid w:val="4F666D97"/>
    <w:rsid w:val="4FA936F1"/>
    <w:rsid w:val="4FE6173D"/>
    <w:rsid w:val="50291576"/>
    <w:rsid w:val="50772144"/>
    <w:rsid w:val="50BB3581"/>
    <w:rsid w:val="50DC5C60"/>
    <w:rsid w:val="51291D2B"/>
    <w:rsid w:val="513F7A58"/>
    <w:rsid w:val="514A5C2A"/>
    <w:rsid w:val="517F4EDD"/>
    <w:rsid w:val="51A258E6"/>
    <w:rsid w:val="51C13FBE"/>
    <w:rsid w:val="525554FC"/>
    <w:rsid w:val="52B0193D"/>
    <w:rsid w:val="52D7194E"/>
    <w:rsid w:val="52DD622A"/>
    <w:rsid w:val="52EC6E19"/>
    <w:rsid w:val="52F57B66"/>
    <w:rsid w:val="53195427"/>
    <w:rsid w:val="53353DD9"/>
    <w:rsid w:val="534F1565"/>
    <w:rsid w:val="53AB5D9B"/>
    <w:rsid w:val="53F71190"/>
    <w:rsid w:val="54424E4C"/>
    <w:rsid w:val="545517A2"/>
    <w:rsid w:val="545666FE"/>
    <w:rsid w:val="54631B76"/>
    <w:rsid w:val="546C5152"/>
    <w:rsid w:val="549603EA"/>
    <w:rsid w:val="54AB7D7C"/>
    <w:rsid w:val="54B378ED"/>
    <w:rsid w:val="54F014D8"/>
    <w:rsid w:val="55123506"/>
    <w:rsid w:val="553E342B"/>
    <w:rsid w:val="558377E2"/>
    <w:rsid w:val="55B41DB8"/>
    <w:rsid w:val="561A1EEF"/>
    <w:rsid w:val="564D60D9"/>
    <w:rsid w:val="565076BF"/>
    <w:rsid w:val="56C00A80"/>
    <w:rsid w:val="57264137"/>
    <w:rsid w:val="57C35A58"/>
    <w:rsid w:val="58390F4F"/>
    <w:rsid w:val="58C47EF0"/>
    <w:rsid w:val="58DF2266"/>
    <w:rsid w:val="592E2712"/>
    <w:rsid w:val="5999137D"/>
    <w:rsid w:val="59B45750"/>
    <w:rsid w:val="59E87295"/>
    <w:rsid w:val="5A68459F"/>
    <w:rsid w:val="5A8E5EE8"/>
    <w:rsid w:val="5ACD2AE7"/>
    <w:rsid w:val="5AE44879"/>
    <w:rsid w:val="5B931C9E"/>
    <w:rsid w:val="5BB56D16"/>
    <w:rsid w:val="5BD0328B"/>
    <w:rsid w:val="5BDF3A1A"/>
    <w:rsid w:val="5BE930AA"/>
    <w:rsid w:val="5BF52814"/>
    <w:rsid w:val="5C197E95"/>
    <w:rsid w:val="5C83283B"/>
    <w:rsid w:val="5CA85828"/>
    <w:rsid w:val="5D1129B1"/>
    <w:rsid w:val="5D1A3125"/>
    <w:rsid w:val="5D5D78E5"/>
    <w:rsid w:val="5D8A15D3"/>
    <w:rsid w:val="5D921587"/>
    <w:rsid w:val="5DCF7D3C"/>
    <w:rsid w:val="5DF83D94"/>
    <w:rsid w:val="5E25457C"/>
    <w:rsid w:val="5E980438"/>
    <w:rsid w:val="5EE237C6"/>
    <w:rsid w:val="5F2A4884"/>
    <w:rsid w:val="5F646DAE"/>
    <w:rsid w:val="5F840D5F"/>
    <w:rsid w:val="5FF528CE"/>
    <w:rsid w:val="601C6526"/>
    <w:rsid w:val="604A33D1"/>
    <w:rsid w:val="604E5231"/>
    <w:rsid w:val="605A6929"/>
    <w:rsid w:val="608E2818"/>
    <w:rsid w:val="60D11A88"/>
    <w:rsid w:val="61334705"/>
    <w:rsid w:val="617659CA"/>
    <w:rsid w:val="618760F5"/>
    <w:rsid w:val="618A59AD"/>
    <w:rsid w:val="619167ED"/>
    <w:rsid w:val="6197011B"/>
    <w:rsid w:val="61FA078C"/>
    <w:rsid w:val="62652DAE"/>
    <w:rsid w:val="62A717AA"/>
    <w:rsid w:val="62AC1CC4"/>
    <w:rsid w:val="62C11704"/>
    <w:rsid w:val="6364353B"/>
    <w:rsid w:val="63793A15"/>
    <w:rsid w:val="637952EA"/>
    <w:rsid w:val="63917D71"/>
    <w:rsid w:val="63CD1A41"/>
    <w:rsid w:val="63E46CF4"/>
    <w:rsid w:val="63EF427A"/>
    <w:rsid w:val="645A795A"/>
    <w:rsid w:val="64620DB4"/>
    <w:rsid w:val="64730B58"/>
    <w:rsid w:val="64FF5FE9"/>
    <w:rsid w:val="65512720"/>
    <w:rsid w:val="658B3AA2"/>
    <w:rsid w:val="65CC3FD7"/>
    <w:rsid w:val="664E124D"/>
    <w:rsid w:val="66791ECB"/>
    <w:rsid w:val="66DE592A"/>
    <w:rsid w:val="66F61F38"/>
    <w:rsid w:val="67C87E7B"/>
    <w:rsid w:val="67E137A8"/>
    <w:rsid w:val="68325A44"/>
    <w:rsid w:val="68646674"/>
    <w:rsid w:val="68CB48F2"/>
    <w:rsid w:val="68D37C3F"/>
    <w:rsid w:val="68F451EC"/>
    <w:rsid w:val="6909600A"/>
    <w:rsid w:val="69335C12"/>
    <w:rsid w:val="698A5EB7"/>
    <w:rsid w:val="69924255"/>
    <w:rsid w:val="69E10637"/>
    <w:rsid w:val="6AA56DC1"/>
    <w:rsid w:val="6AF61E2F"/>
    <w:rsid w:val="6B6367BA"/>
    <w:rsid w:val="6BD72DB0"/>
    <w:rsid w:val="6BE05D16"/>
    <w:rsid w:val="6BE90110"/>
    <w:rsid w:val="6C016084"/>
    <w:rsid w:val="6C193000"/>
    <w:rsid w:val="6C550F8B"/>
    <w:rsid w:val="6C5626BC"/>
    <w:rsid w:val="6C7D5632"/>
    <w:rsid w:val="6C810F0D"/>
    <w:rsid w:val="6C8611A4"/>
    <w:rsid w:val="6CD64753"/>
    <w:rsid w:val="6CE56E3A"/>
    <w:rsid w:val="6CF62FF9"/>
    <w:rsid w:val="6D62681C"/>
    <w:rsid w:val="6D7155C7"/>
    <w:rsid w:val="6DA07690"/>
    <w:rsid w:val="6DD6347A"/>
    <w:rsid w:val="6DDA2983"/>
    <w:rsid w:val="6E344F23"/>
    <w:rsid w:val="6EBD3DB5"/>
    <w:rsid w:val="6EEB6CFF"/>
    <w:rsid w:val="6EF94940"/>
    <w:rsid w:val="6EFF2EC0"/>
    <w:rsid w:val="6F2B6098"/>
    <w:rsid w:val="6F3A592B"/>
    <w:rsid w:val="6F4C378F"/>
    <w:rsid w:val="6F7F4719"/>
    <w:rsid w:val="6F8F2B24"/>
    <w:rsid w:val="6FC24913"/>
    <w:rsid w:val="700F3B19"/>
    <w:rsid w:val="701C633E"/>
    <w:rsid w:val="706154A3"/>
    <w:rsid w:val="71546469"/>
    <w:rsid w:val="719E527D"/>
    <w:rsid w:val="71A17EC1"/>
    <w:rsid w:val="720B21D8"/>
    <w:rsid w:val="720C02D8"/>
    <w:rsid w:val="724217FE"/>
    <w:rsid w:val="72616D2E"/>
    <w:rsid w:val="72707DAE"/>
    <w:rsid w:val="72D36E98"/>
    <w:rsid w:val="72DA522D"/>
    <w:rsid w:val="73322149"/>
    <w:rsid w:val="73380141"/>
    <w:rsid w:val="735A3C7C"/>
    <w:rsid w:val="738B415A"/>
    <w:rsid w:val="738C2E3A"/>
    <w:rsid w:val="73FF4964"/>
    <w:rsid w:val="7494112F"/>
    <w:rsid w:val="74A912C3"/>
    <w:rsid w:val="74AF72AE"/>
    <w:rsid w:val="74B01B4A"/>
    <w:rsid w:val="74C665D5"/>
    <w:rsid w:val="74DB0F67"/>
    <w:rsid w:val="74DB7480"/>
    <w:rsid w:val="75097772"/>
    <w:rsid w:val="768F24C5"/>
    <w:rsid w:val="769B1493"/>
    <w:rsid w:val="76CB71B1"/>
    <w:rsid w:val="76DC5136"/>
    <w:rsid w:val="76E82C3E"/>
    <w:rsid w:val="76FD5362"/>
    <w:rsid w:val="77086676"/>
    <w:rsid w:val="772269FE"/>
    <w:rsid w:val="772C2857"/>
    <w:rsid w:val="77385588"/>
    <w:rsid w:val="778A1F2E"/>
    <w:rsid w:val="7791050F"/>
    <w:rsid w:val="77AB2F8A"/>
    <w:rsid w:val="781822AC"/>
    <w:rsid w:val="782701F8"/>
    <w:rsid w:val="78524219"/>
    <w:rsid w:val="787B769A"/>
    <w:rsid w:val="78BA079E"/>
    <w:rsid w:val="78D6458D"/>
    <w:rsid w:val="78E80676"/>
    <w:rsid w:val="78EE404E"/>
    <w:rsid w:val="78F571AA"/>
    <w:rsid w:val="792F40AF"/>
    <w:rsid w:val="79444A09"/>
    <w:rsid w:val="7968231B"/>
    <w:rsid w:val="79687AD1"/>
    <w:rsid w:val="799932A5"/>
    <w:rsid w:val="79D7762B"/>
    <w:rsid w:val="79E221C8"/>
    <w:rsid w:val="7B311151"/>
    <w:rsid w:val="7B407452"/>
    <w:rsid w:val="7B5D3DB6"/>
    <w:rsid w:val="7B7F5F53"/>
    <w:rsid w:val="7B800047"/>
    <w:rsid w:val="7BC260B9"/>
    <w:rsid w:val="7BC63DFB"/>
    <w:rsid w:val="7C3C422E"/>
    <w:rsid w:val="7CB37E8E"/>
    <w:rsid w:val="7D2C6B37"/>
    <w:rsid w:val="7D405FAF"/>
    <w:rsid w:val="7DCB1754"/>
    <w:rsid w:val="7DCE6950"/>
    <w:rsid w:val="7DD27CED"/>
    <w:rsid w:val="7E911858"/>
    <w:rsid w:val="7EE0231B"/>
    <w:rsid w:val="7EE85F28"/>
    <w:rsid w:val="7EF943CA"/>
    <w:rsid w:val="7F570D57"/>
    <w:rsid w:val="7F7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djustRightInd w:val="0"/>
      <w:snapToGrid w:val="0"/>
    </w:pPr>
    <w:rPr>
      <w:rFonts w:ascii="Times New Roman" w:hAnsi="Times New Roman" w:eastAsia="DFKai-SB" w:cs="Times New Roman"/>
      <w:kern w:val="2"/>
      <w:sz w:val="24"/>
      <w:lang w:val="en-US" w:eastAsia="zh-TW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3">
    <w:name w:val="heading 2"/>
    <w:basedOn w:val="1"/>
    <w:next w:val="1"/>
    <w:autoRedefine/>
    <w:qFormat/>
    <w:uiPriority w:val="0"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="1051" w:leftChars="200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4">
    <w:name w:val="heading 3"/>
    <w:basedOn w:val="1"/>
    <w:next w:val="5"/>
    <w:autoRedefine/>
    <w:qFormat/>
    <w:uiPriority w:val="0"/>
    <w:pPr>
      <w:keepNext/>
      <w:numPr>
        <w:ilvl w:val="2"/>
        <w:numId w:val="1"/>
      </w:numPr>
      <w:spacing w:before="120" w:after="120" w:line="240" w:lineRule="atLeast"/>
      <w:ind w:left="1421" w:leftChars="400"/>
      <w:outlineLvl w:val="2"/>
    </w:pPr>
    <w:rPr>
      <w:rFonts w:ascii="Lucida Sans Unicode" w:hAnsi="Lucida Sans Unicode"/>
      <w:color w:val="000080"/>
      <w:sz w:val="28"/>
    </w:rPr>
  </w:style>
  <w:style w:type="paragraph" w:styleId="6">
    <w:name w:val="heading 4"/>
    <w:basedOn w:val="1"/>
    <w:next w:val="1"/>
    <w:autoRedefine/>
    <w:qFormat/>
    <w:uiPriority w:val="0"/>
    <w:pPr>
      <w:keepNext/>
      <w:numPr>
        <w:ilvl w:val="0"/>
        <w:numId w:val="2"/>
      </w:numPr>
      <w:tabs>
        <w:tab w:val="clear" w:pos="567"/>
      </w:tabs>
      <w:spacing w:beforeLines="50" w:line="240" w:lineRule="atLeast"/>
      <w:ind w:left="600" w:leftChars="600" w:firstLine="0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7">
    <w:name w:val="heading 5"/>
    <w:basedOn w:val="1"/>
    <w:next w:val="1"/>
    <w:autoRedefine/>
    <w:qFormat/>
    <w:uiPriority w:val="0"/>
    <w:pPr>
      <w:keepNext/>
      <w:numPr>
        <w:ilvl w:val="0"/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8">
    <w:name w:val="heading 6"/>
    <w:basedOn w:val="1"/>
    <w:next w:val="1"/>
    <w:link w:val="27"/>
    <w:autoRedefine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9">
    <w:name w:val="heading 7"/>
    <w:basedOn w:val="1"/>
    <w:next w:val="1"/>
    <w:link w:val="28"/>
    <w:autoRedefine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character" w:default="1" w:styleId="25">
    <w:name w:val="Default Paragraph Font"/>
    <w:autoRedefine/>
    <w:semiHidden/>
    <w:unhideWhenUsed/>
    <w:qFormat/>
    <w:uiPriority w:val="1"/>
  </w:style>
  <w:style w:type="table" w:default="1" w:styleId="2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autoRedefine/>
    <w:qFormat/>
    <w:uiPriority w:val="0"/>
    <w:pPr>
      <w:ind w:left="480" w:leftChars="200"/>
    </w:pPr>
  </w:style>
  <w:style w:type="paragraph" w:styleId="11">
    <w:name w:val="List Bullet"/>
    <w:basedOn w:val="1"/>
    <w:autoRedefine/>
    <w:qFormat/>
    <w:uiPriority w:val="0"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12">
    <w:name w:val="Document Map"/>
    <w:basedOn w:val="1"/>
    <w:link w:val="33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semiHidden/>
    <w:unhideWhenUsed/>
    <w:qFormat/>
    <w:uiPriority w:val="99"/>
    <w:pPr>
      <w:jc w:val="left"/>
    </w:pPr>
  </w:style>
  <w:style w:type="paragraph" w:styleId="14">
    <w:name w:val="Body Text"/>
    <w:basedOn w:val="1"/>
    <w:autoRedefine/>
    <w:qFormat/>
    <w:uiPriority w:val="0"/>
    <w:pPr>
      <w:jc w:val="center"/>
    </w:pPr>
    <w:rPr>
      <w:rFonts w:ascii="Arial" w:hAnsi="Arial" w:cs="Arial"/>
      <w:sz w:val="22"/>
    </w:rPr>
  </w:style>
  <w:style w:type="paragraph" w:styleId="15">
    <w:name w:val="Body Text Indent 2"/>
    <w:basedOn w:val="1"/>
    <w:autoRedefine/>
    <w:qFormat/>
    <w:uiPriority w:val="0"/>
    <w:pPr>
      <w:widowControl/>
      <w:tabs>
        <w:tab w:val="left" w:pos="3000"/>
      </w:tabs>
      <w:spacing w:afterLines="50"/>
      <w:ind w:left="1140" w:leftChars="518"/>
      <w:jc w:val="both"/>
    </w:pPr>
    <w:rPr>
      <w:kern w:val="0"/>
      <w:sz w:val="22"/>
    </w:rPr>
  </w:style>
  <w:style w:type="paragraph" w:styleId="16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autoRedefine/>
    <w:qFormat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18">
    <w:name w:val="header"/>
    <w:basedOn w:val="1"/>
    <w:autoRedefine/>
    <w:qFormat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9">
    <w:name w:val="toc 1"/>
    <w:basedOn w:val="1"/>
    <w:next w:val="1"/>
    <w:autoRedefine/>
    <w:unhideWhenUsed/>
    <w:qFormat/>
    <w:uiPriority w:val="39"/>
  </w:style>
  <w:style w:type="paragraph" w:styleId="20">
    <w:name w:val="toc 2"/>
    <w:basedOn w:val="1"/>
    <w:next w:val="1"/>
    <w:autoRedefine/>
    <w:unhideWhenUsed/>
    <w:qFormat/>
    <w:uiPriority w:val="39"/>
    <w:pPr>
      <w:tabs>
        <w:tab w:val="left" w:pos="1260"/>
        <w:tab w:val="right" w:leader="dot" w:pos="9628"/>
      </w:tabs>
      <w:spacing w:after="100" w:afterAutospacing="1"/>
      <w:ind w:left="480" w:leftChars="200"/>
    </w:pPr>
  </w:style>
  <w:style w:type="paragraph" w:styleId="21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paragraph" w:styleId="22">
    <w:name w:val="Title"/>
    <w:basedOn w:val="1"/>
    <w:autoRedefine/>
    <w:qFormat/>
    <w:uiPriority w:val="0"/>
    <w:pPr>
      <w:pBdr>
        <w:top w:val="threeDEmboss" w:color="00FF00" w:sz="18" w:space="2"/>
        <w:bottom w:val="threeDEmboss" w:color="00FF00" w:sz="18" w:space="2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24">
    <w:name w:val="Table Grid"/>
    <w:basedOn w:val="2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autoRedefine/>
    <w:unhideWhenUsed/>
    <w:qFormat/>
    <w:uiPriority w:val="99"/>
    <w:rPr>
      <w:color w:val="0000FF"/>
      <w:u w:val="single"/>
    </w:rPr>
  </w:style>
  <w:style w:type="character" w:customStyle="1" w:styleId="27">
    <w:name w:val="標題 6 字元"/>
    <w:basedOn w:val="25"/>
    <w:link w:val="8"/>
    <w:autoRedefine/>
    <w:semiHidden/>
    <w:qFormat/>
    <w:uiPriority w:val="9"/>
    <w:rPr>
      <w:rFonts w:ascii="Cambria" w:hAnsi="Cambria" w:eastAsia="宋体" w:cs="Times New Roman"/>
      <w:b/>
      <w:bCs/>
      <w:kern w:val="2"/>
      <w:sz w:val="24"/>
      <w:szCs w:val="24"/>
      <w:lang w:eastAsia="zh-TW"/>
    </w:rPr>
  </w:style>
  <w:style w:type="character" w:customStyle="1" w:styleId="28">
    <w:name w:val="標題 7 字元"/>
    <w:basedOn w:val="25"/>
    <w:link w:val="9"/>
    <w:autoRedefine/>
    <w:semiHidden/>
    <w:qFormat/>
    <w:uiPriority w:val="9"/>
    <w:rPr>
      <w:b/>
      <w:bCs/>
      <w:kern w:val="2"/>
      <w:sz w:val="24"/>
      <w:szCs w:val="24"/>
      <w:lang w:eastAsia="zh-TW"/>
    </w:rPr>
  </w:style>
  <w:style w:type="character" w:customStyle="1" w:styleId="29">
    <w:name w:val="標題 8 字元"/>
    <w:basedOn w:val="25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  <w:lang w:eastAsia="zh-TW"/>
    </w:rPr>
  </w:style>
  <w:style w:type="character" w:customStyle="1" w:styleId="30">
    <w:name w:val="頁尾 字元"/>
    <w:basedOn w:val="25"/>
    <w:link w:val="17"/>
    <w:autoRedefine/>
    <w:qFormat/>
    <w:uiPriority w:val="99"/>
    <w:rPr>
      <w:kern w:val="2"/>
      <w:lang w:eastAsia="zh-TW"/>
    </w:rPr>
  </w:style>
  <w:style w:type="character" w:customStyle="1" w:styleId="31">
    <w:name w:val="註解方塊文字 字元"/>
    <w:basedOn w:val="25"/>
    <w:link w:val="16"/>
    <w:autoRedefine/>
    <w:semiHidden/>
    <w:qFormat/>
    <w:uiPriority w:val="99"/>
    <w:rPr>
      <w:kern w:val="2"/>
      <w:sz w:val="18"/>
      <w:szCs w:val="18"/>
      <w:lang w:eastAsia="zh-TW"/>
    </w:rPr>
  </w:style>
  <w:style w:type="paragraph" w:styleId="32">
    <w:name w:val="List Paragraph"/>
    <w:basedOn w:val="1"/>
    <w:autoRedefine/>
    <w:qFormat/>
    <w:uiPriority w:val="34"/>
    <w:pPr>
      <w:spacing w:line="0" w:lineRule="atLeast"/>
      <w:ind w:left="1271" w:leftChars="250" w:firstLine="420" w:firstLineChars="200"/>
    </w:pPr>
  </w:style>
  <w:style w:type="character" w:customStyle="1" w:styleId="33">
    <w:name w:val="文件引導模式 字元"/>
    <w:basedOn w:val="25"/>
    <w:link w:val="12"/>
    <w:autoRedefine/>
    <w:semiHidden/>
    <w:qFormat/>
    <w:uiPriority w:val="99"/>
    <w:rPr>
      <w:rFonts w:ascii="宋体" w:eastAsia="宋体"/>
      <w:kern w:val="2"/>
      <w:sz w:val="18"/>
      <w:szCs w:val="18"/>
      <w:lang w:eastAsia="zh-TW"/>
    </w:rPr>
  </w:style>
  <w:style w:type="paragraph" w:customStyle="1" w:styleId="34">
    <w:name w:val="目錄標題1"/>
    <w:basedOn w:val="2"/>
    <w:next w:val="1"/>
    <w:autoRedefine/>
    <w:semiHidden/>
    <w:unhideWhenUsed/>
    <w:qFormat/>
    <w:uiPriority w:val="39"/>
    <w:pPr>
      <w:keepLines/>
      <w:widowControl/>
      <w:snapToGrid/>
      <w:spacing w:before="480" w:after="0" w:line="276" w:lineRule="auto"/>
      <w:outlineLvl w:val="9"/>
    </w:pPr>
    <w:rPr>
      <w:rFonts w:ascii="Cambria" w:hAnsi="Cambria" w:eastAsia="宋体"/>
      <w:b w:val="0"/>
      <w:bCs/>
      <w:color w:val="365F91"/>
      <w:kern w:val="0"/>
      <w:sz w:val="28"/>
      <w:szCs w:val="28"/>
      <w:lang w:eastAsia="zh-CN"/>
    </w:rPr>
  </w:style>
  <w:style w:type="paragraph" w:customStyle="1" w:styleId="35">
    <w:name w:val="Default"/>
    <w:autoRedefine/>
    <w:qFormat/>
    <w:uiPriority w:val="0"/>
    <w:pPr>
      <w:widowControl w:val="0"/>
      <w:autoSpaceDE w:val="0"/>
      <w:autoSpaceDN w:val="0"/>
      <w:adjustRightInd w:val="0"/>
      <w:snapToGri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Model_AP8x00_档案模板_V3.dotx</Template>
  <Pages>11</Pages>
  <Words>2775</Words>
  <Characters>4554</Characters>
  <Lines>1</Lines>
  <Paragraphs>1</Paragraphs>
  <TotalTime>37</TotalTime>
  <ScaleCrop>false</ScaleCrop>
  <LinksUpToDate>false</LinksUpToDate>
  <CharactersWithSpaces>4642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2023-12-28T00:33:00Z</dcterms:created>
  <dc:creator>laney040-林示麟</dc:creator>
  <cp:lastModifiedBy>了无痕</cp:lastModifiedBy>
  <dcterms:modified xsi:type="dcterms:W3CDTF">2025-06-16T02:52:59Z</dcterms:modified>
  <dc:subject>製造技術文件</dc:subject>
  <dc:title>製造技術文件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F4AF472095FF4BCBAE617D8CFC34E83D_13</vt:lpwstr>
  </property>
  <property fmtid="{D5CDD505-2E9C-101B-9397-08002B2CF9AE}" pid="8" name="KSOProductBuildVer">
    <vt:lpwstr>2052-12.1.0.17133</vt:lpwstr>
  </property>
</Properties>
</file>