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8ABC" w14:textId="128B9E17" w:rsidR="009D3F4F" w:rsidRPr="005773B8" w:rsidRDefault="00DE753A">
      <w:pPr>
        <w:pStyle w:val="af"/>
        <w:rPr>
          <w:rFonts w:ascii="微软雅黑" w:eastAsia="微软雅黑" w:hAnsi="微软雅黑" w:hint="eastAsia"/>
          <w:color w:val="auto"/>
          <w:lang w:eastAsia="zh-CN"/>
        </w:rPr>
      </w:pPr>
      <w:r w:rsidRPr="005773B8">
        <w:rPr>
          <w:rFonts w:ascii="微软雅黑" w:eastAsia="微软雅黑" w:hAnsi="微软雅黑"/>
          <w:color w:val="auto"/>
          <w:lang w:eastAsia="zh-CN"/>
        </w:rPr>
        <w:t>C++/Qt 编码与评审规范</w:t>
      </w:r>
      <w:r w:rsidR="00874F63" w:rsidRPr="005773B8">
        <w:rPr>
          <w:rFonts w:ascii="微软雅黑" w:eastAsia="微软雅黑" w:hAnsi="微软雅黑" w:hint="eastAsia"/>
          <w:color w:val="auto"/>
          <w:lang w:eastAsia="zh-CN"/>
        </w:rPr>
        <w:t>(内部)V1.0</w:t>
      </w:r>
    </w:p>
    <w:p w14:paraId="2A802238" w14:textId="03E9CE8D" w:rsidR="009D3F4F" w:rsidRPr="005773B8" w:rsidRDefault="00C37F18" w:rsidP="00C37F1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5773B8">
        <w:rPr>
          <w:rFonts w:ascii="微软雅黑" w:eastAsia="微软雅黑" w:hAnsi="微软雅黑" w:hint="eastAsia"/>
          <w:b/>
          <w:bCs/>
          <w:sz w:val="32"/>
          <w:szCs w:val="32"/>
        </w:rPr>
        <w:t>引言</w:t>
      </w:r>
    </w:p>
    <w:p w14:paraId="6A3C9A7D" w14:textId="196DE1A1" w:rsidR="00DE753A" w:rsidRPr="005773B8" w:rsidRDefault="00516170" w:rsidP="00DE753A">
      <w:pPr>
        <w:ind w:left="284"/>
        <w:jc w:val="both"/>
        <w:rPr>
          <w:rFonts w:ascii="微软雅黑" w:eastAsia="微软雅黑" w:hAnsi="微软雅黑" w:hint="eastAsia"/>
        </w:rPr>
      </w:pPr>
      <w:r w:rsidRPr="005773B8">
        <w:rPr>
          <w:rFonts w:ascii="微软雅黑" w:eastAsia="微软雅黑" w:hAnsi="微软雅黑" w:hint="eastAsia"/>
          <w:lang w:eastAsia="zh-CN"/>
        </w:rPr>
        <w:t>本标准适用于C、</w:t>
      </w:r>
      <w:r w:rsidRPr="005773B8">
        <w:rPr>
          <w:rFonts w:ascii="微软雅黑" w:eastAsia="微软雅黑" w:hAnsi="微软雅黑"/>
          <w:lang w:eastAsia="zh-CN"/>
        </w:rPr>
        <w:t xml:space="preserve">C++/Qt </w:t>
      </w:r>
      <w:r w:rsidRPr="005773B8">
        <w:rPr>
          <w:rFonts w:ascii="微软雅黑" w:eastAsia="微软雅黑" w:hAnsi="微软雅黑" w:hint="eastAsia"/>
          <w:lang w:eastAsia="zh-CN"/>
        </w:rPr>
        <w:t>的</w:t>
      </w:r>
      <w:r w:rsidR="00DE753A" w:rsidRPr="005773B8">
        <w:rPr>
          <w:rFonts w:ascii="微软雅黑" w:eastAsia="微软雅黑" w:hAnsi="微软雅黑"/>
        </w:rPr>
        <w:t>客户端、测试与自动化项目</w:t>
      </w:r>
      <w:r w:rsidR="00DE753A" w:rsidRPr="005773B8">
        <w:rPr>
          <w:rFonts w:ascii="微软雅黑" w:eastAsia="微软雅黑" w:hAnsi="微软雅黑" w:hint="eastAsia"/>
        </w:rPr>
        <w:t>。</w:t>
      </w:r>
    </w:p>
    <w:p w14:paraId="4E7E56F9" w14:textId="77777777" w:rsidR="00C37F18" w:rsidRPr="005773B8" w:rsidRDefault="00C37F18" w:rsidP="00C37F18">
      <w:pPr>
        <w:rPr>
          <w:rFonts w:ascii="微软雅黑" w:eastAsia="微软雅黑" w:hAnsi="微软雅黑" w:hint="eastAsia"/>
          <w:lang w:eastAsia="zh-CN"/>
        </w:rPr>
      </w:pPr>
    </w:p>
    <w:p w14:paraId="6B7839FD" w14:textId="341CBB9D" w:rsidR="009D3F4F" w:rsidRPr="005773B8" w:rsidRDefault="00C37F18" w:rsidP="00C37F18">
      <w:pPr>
        <w:rPr>
          <w:rFonts w:ascii="微软雅黑" w:eastAsia="微软雅黑" w:hAnsi="微软雅黑" w:hint="eastAsia"/>
          <w:sz w:val="30"/>
          <w:szCs w:val="30"/>
          <w:lang w:eastAsia="zh-CN"/>
        </w:rPr>
      </w:pPr>
      <w:r w:rsidRPr="005773B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适用对象</w:t>
      </w:r>
    </w:p>
    <w:p w14:paraId="7E559C43" w14:textId="77777777" w:rsidR="009D3F4F" w:rsidRPr="005773B8" w:rsidRDefault="00000000">
      <w:pPr>
        <w:pStyle w:val="af2"/>
        <w:numPr>
          <w:ilvl w:val="0"/>
          <w:numId w:val="4"/>
        </w:numPr>
        <w:ind w:leftChars="0" w:firstLineChars="0"/>
        <w:rPr>
          <w:rFonts w:ascii="微软雅黑" w:eastAsia="微软雅黑" w:hAnsi="微软雅黑" w:hint="eastAsia"/>
        </w:rPr>
      </w:pPr>
      <w:r w:rsidRPr="005773B8">
        <w:rPr>
          <w:rFonts w:ascii="微软雅黑" w:eastAsia="微软雅黑" w:hAnsi="微软雅黑" w:hint="eastAsia"/>
          <w:lang w:eastAsia="zh-CN"/>
        </w:rPr>
        <w:t>测试</w:t>
      </w:r>
      <w:r w:rsidRPr="005773B8">
        <w:rPr>
          <w:rFonts w:ascii="微软雅黑" w:eastAsia="微软雅黑" w:hAnsi="微软雅黑"/>
        </w:rPr>
        <w:t xml:space="preserve">工程师 </w:t>
      </w:r>
    </w:p>
    <w:p w14:paraId="3558B233" w14:textId="35643D8D" w:rsidR="009D3F4F" w:rsidRPr="005773B8" w:rsidRDefault="00516170">
      <w:pPr>
        <w:pStyle w:val="af2"/>
        <w:numPr>
          <w:ilvl w:val="0"/>
          <w:numId w:val="4"/>
        </w:numPr>
        <w:ind w:leftChars="0" w:firstLineChars="0"/>
        <w:rPr>
          <w:rFonts w:ascii="微软雅黑" w:eastAsia="微软雅黑" w:hAnsi="微软雅黑" w:hint="eastAsia"/>
        </w:rPr>
      </w:pPr>
      <w:r w:rsidRPr="005773B8">
        <w:rPr>
          <w:rFonts w:ascii="微软雅黑" w:eastAsia="微软雅黑" w:hAnsi="微软雅黑" w:hint="eastAsia"/>
          <w:lang w:eastAsia="zh-CN"/>
        </w:rPr>
        <w:t>运维</w:t>
      </w:r>
      <w:r w:rsidRPr="005773B8">
        <w:rPr>
          <w:rFonts w:ascii="微软雅黑" w:eastAsia="微软雅黑" w:hAnsi="微软雅黑"/>
        </w:rPr>
        <w:t xml:space="preserve">工程师 </w:t>
      </w:r>
    </w:p>
    <w:p w14:paraId="26B90BBF" w14:textId="77777777" w:rsidR="009D3F4F" w:rsidRPr="005773B8" w:rsidRDefault="00000000">
      <w:pPr>
        <w:numPr>
          <w:ilvl w:val="0"/>
          <w:numId w:val="4"/>
        </w:numPr>
        <w:rPr>
          <w:rFonts w:ascii="微软雅黑" w:eastAsia="微软雅黑" w:hAnsi="微软雅黑" w:hint="eastAsia"/>
        </w:rPr>
      </w:pPr>
      <w:r w:rsidRPr="005773B8">
        <w:rPr>
          <w:rFonts w:ascii="微软雅黑" w:eastAsia="微软雅黑" w:hAnsi="微软雅黑" w:hint="eastAsia"/>
          <w:lang w:eastAsia="zh-CN"/>
        </w:rPr>
        <w:t>软件工程师</w:t>
      </w:r>
    </w:p>
    <w:p w14:paraId="7F9DD593" w14:textId="77777777" w:rsidR="00516170" w:rsidRPr="005773B8" w:rsidRDefault="00516170" w:rsidP="00516170">
      <w:pPr>
        <w:ind w:left="900"/>
        <w:rPr>
          <w:rFonts w:ascii="微软雅黑" w:eastAsia="微软雅黑" w:hAnsi="微软雅黑" w:hint="eastAsia"/>
        </w:rPr>
      </w:pPr>
    </w:p>
    <w:p w14:paraId="156E76DD" w14:textId="74944B92" w:rsidR="00397275" w:rsidRPr="005773B8" w:rsidRDefault="00397275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规则目的</w:t>
      </w:r>
    </w:p>
    <w:p w14:paraId="4CA204D0" w14:textId="74F9358C" w:rsidR="00516170" w:rsidRPr="007204D4" w:rsidRDefault="00397275" w:rsidP="007204D4">
      <w:pPr>
        <w:ind w:firstLine="480"/>
        <w:rPr>
          <w:rFonts w:ascii="微软雅黑" w:eastAsia="微软雅黑" w:hAnsi="微软雅黑" w:hint="eastAsia"/>
          <w:lang w:eastAsia="zh-CN"/>
        </w:rPr>
      </w:pPr>
      <w:r w:rsidRPr="00397275">
        <w:rPr>
          <w:rFonts w:ascii="微软雅黑" w:eastAsia="微软雅黑" w:hAnsi="微软雅黑"/>
          <w:lang w:eastAsia="zh-CN"/>
        </w:rPr>
        <w:t>“规范化的代码应当在第一眼就能看出意图、职责和边界，让任何接手者无需猜测即可开展评审与维护。”</w:t>
      </w:r>
      <w:r w:rsidR="007204D4" w:rsidRPr="007204D4">
        <w:rPr>
          <w:rFonts w:ascii="微软雅黑" w:eastAsia="微软雅黑" w:hAnsi="微软雅黑"/>
          <w:lang w:eastAsia="zh-CN"/>
        </w:rPr>
        <w:t>为了保证编写出的程序都符合相同的规范，保证一致性、统一性而建立的程序编码规范。</w:t>
      </w:r>
    </w:p>
    <w:p w14:paraId="2404613A" w14:textId="1E65F75F" w:rsidR="009D3F4F" w:rsidRPr="005773B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5773B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版本记录</w:t>
      </w:r>
    </w:p>
    <w:p w14:paraId="0C56EBE9" w14:textId="77777777" w:rsidR="00C37F18" w:rsidRPr="005773B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2"/>
          <w:szCs w:val="32"/>
          <w:lang w:eastAsia="zh-CN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715"/>
        <w:gridCol w:w="1697"/>
        <w:gridCol w:w="3548"/>
      </w:tblGrid>
      <w:tr w:rsidR="00BE11FD" w:rsidRPr="005773B8" w14:paraId="1C93A9E4" w14:textId="77777777">
        <w:trPr>
          <w:trHeight w:val="104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712A272" w14:textId="77777777" w:rsidR="009D3F4F" w:rsidRPr="005773B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5773B8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EEC7FC" w14:textId="77777777" w:rsidR="009D3F4F" w:rsidRPr="005773B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5773B8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37AB67B" w14:textId="77777777" w:rsidR="009D3F4F" w:rsidRPr="005773B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5773B8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5B785C4" w14:textId="77777777" w:rsidR="009D3F4F" w:rsidRPr="005773B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5773B8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:rsidR="00BE11FD" w:rsidRPr="005773B8" w14:paraId="7B94C85E" w14:textId="77777777">
        <w:trPr>
          <w:trHeight w:val="563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E942B4" w14:textId="77777777" w:rsidR="009D3F4F" w:rsidRPr="005773B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</w:pPr>
            <w:r w:rsidRPr="005773B8">
              <w:rPr>
                <w:rFonts w:ascii="微软雅黑" w:eastAsia="微软雅黑" w:hAnsi="微软雅黑"/>
                <w:kern w:val="0"/>
                <w:szCs w:val="24"/>
                <w:lang w:eastAsia="zh-CN"/>
              </w:rPr>
              <w:t>V1.0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B0DA0A" w14:textId="77777777" w:rsidR="009D3F4F" w:rsidRPr="005773B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</w:pPr>
            <w:r w:rsidRPr="005773B8"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  <w:t>Constantine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9ABFD" w14:textId="46586AB0" w:rsidR="009D3F4F" w:rsidRPr="005773B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</w:pPr>
            <w:r w:rsidRPr="005773B8"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  <w:t>20250</w:t>
            </w:r>
            <w:r w:rsidR="00516170" w:rsidRPr="005773B8"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  <w:t>926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137FA94" w14:textId="77777777" w:rsidR="009D3F4F" w:rsidRPr="005773B8" w:rsidRDefault="00000000">
            <w:pPr>
              <w:pStyle w:val="Default"/>
              <w:numPr>
                <w:ilvl w:val="0"/>
                <w:numId w:val="5"/>
              </w:numPr>
              <w:rPr>
                <w:rFonts w:ascii="微软雅黑" w:eastAsia="微软雅黑" w:hAnsi="微软雅黑" w:cs="Times New Roman" w:hint="eastAsia"/>
                <w:color w:val="auto"/>
              </w:rPr>
            </w:pPr>
            <w:r w:rsidRPr="005773B8">
              <w:rPr>
                <w:rFonts w:ascii="微软雅黑" w:eastAsia="微软雅黑" w:hAnsi="微软雅黑" w:cs="Times New Roman"/>
                <w:color w:val="auto"/>
              </w:rPr>
              <w:t>初稿拟定</w:t>
            </w:r>
          </w:p>
        </w:tc>
      </w:tr>
    </w:tbl>
    <w:p w14:paraId="10BCB3B9" w14:textId="77777777" w:rsidR="009D3F4F" w:rsidRPr="005773B8" w:rsidRDefault="009D3F4F">
      <w:pPr>
        <w:pStyle w:val="a0"/>
        <w:ind w:leftChars="0" w:left="0"/>
        <w:rPr>
          <w:rFonts w:ascii="微软雅黑" w:eastAsia="微软雅黑" w:hAnsi="微软雅黑" w:hint="eastAsia"/>
          <w:lang w:eastAsia="zh-CN"/>
        </w:rPr>
      </w:pPr>
    </w:p>
    <w:p w14:paraId="324784FE" w14:textId="60A44747" w:rsidR="009D3F4F" w:rsidRPr="005773B8" w:rsidRDefault="00516170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5773B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推荐资料</w:t>
      </w:r>
    </w:p>
    <w:p w14:paraId="7DD2267E" w14:textId="77777777" w:rsidR="00DE753A" w:rsidRPr="005773B8" w:rsidRDefault="00516170" w:rsidP="00DE753A">
      <w:pPr>
        <w:ind w:left="284"/>
        <w:jc w:val="both"/>
        <w:rPr>
          <w:rFonts w:ascii="微软雅黑" w:eastAsia="微软雅黑" w:hAnsi="微软雅黑" w:hint="eastAsia"/>
        </w:rPr>
      </w:pPr>
      <w:r w:rsidRPr="005773B8">
        <w:rPr>
          <w:rFonts w:ascii="微软雅黑" w:eastAsia="微软雅黑" w:hAnsi="微软雅黑"/>
          <w:lang w:eastAsia="zh-CN"/>
        </w:rPr>
        <w:tab/>
      </w:r>
      <w:r w:rsidR="00DE753A" w:rsidRPr="005773B8">
        <w:rPr>
          <w:rFonts w:ascii="微软雅黑" w:eastAsia="微软雅黑" w:hAnsi="微软雅黑"/>
        </w:rPr>
        <w:t>华为 C 语言编程规范等业界优秀实践，结合 Qt/C++17 特性改写适用条款</w:t>
      </w:r>
    </w:p>
    <w:p w14:paraId="6F4BC8A3" w14:textId="62DFD025" w:rsidR="00DE753A" w:rsidRPr="005773B8" w:rsidRDefault="00516170" w:rsidP="00DE753A">
      <w:pPr>
        <w:rPr>
          <w:rFonts w:ascii="微软雅黑" w:eastAsia="微软雅黑" w:hAnsi="微软雅黑" w:hint="eastAsia"/>
          <w:lang w:eastAsia="zh-CN"/>
        </w:rPr>
      </w:pPr>
      <w:r w:rsidRPr="005773B8">
        <w:rPr>
          <w:rFonts w:ascii="微软雅黑" w:eastAsia="微软雅黑" w:hAnsi="微软雅黑" w:hint="eastAsia"/>
          <w:lang w:eastAsia="zh-CN"/>
        </w:rPr>
        <w:br w:type="page"/>
      </w:r>
    </w:p>
    <w:p w14:paraId="03527607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lastRenderedPageBreak/>
        <w:t>基本设计原则</w:t>
      </w:r>
    </w:p>
    <w:p w14:paraId="0D868D8A" w14:textId="77777777" w:rsidR="00DE753A" w:rsidRPr="005773B8" w:rsidRDefault="00DE753A" w:rsidP="00F51D4E">
      <w:pPr>
        <w:numPr>
          <w:ilvl w:val="0"/>
          <w:numId w:val="36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可读性优先</w:t>
      </w:r>
      <w:r w:rsidRPr="005773B8">
        <w:rPr>
          <w:rFonts w:ascii="微软雅黑" w:eastAsia="微软雅黑" w:hAnsi="微软雅黑"/>
        </w:rPr>
        <w:t>：为后续维护与评审提供清晰意图，适度添加注释、设计描述和示例。</w:t>
      </w:r>
    </w:p>
    <w:p w14:paraId="7DF093F0" w14:textId="77777777" w:rsidR="00DE753A" w:rsidRPr="005773B8" w:rsidRDefault="00DE753A" w:rsidP="00F51D4E">
      <w:pPr>
        <w:numPr>
          <w:ilvl w:val="0"/>
          <w:numId w:val="36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最小惊讶原则</w:t>
      </w:r>
      <w:r w:rsidRPr="005773B8">
        <w:rPr>
          <w:rFonts w:ascii="微软雅黑" w:eastAsia="微软雅黑" w:hAnsi="微软雅黑"/>
        </w:rPr>
        <w:t>：遵循业界和团队约定，避免奇特或隐式行为。</w:t>
      </w:r>
    </w:p>
    <w:p w14:paraId="116866DC" w14:textId="77777777" w:rsidR="00DE753A" w:rsidRPr="005773B8" w:rsidRDefault="00DE753A" w:rsidP="00F51D4E">
      <w:pPr>
        <w:numPr>
          <w:ilvl w:val="0"/>
          <w:numId w:val="36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单一职责</w:t>
      </w:r>
      <w:r w:rsidRPr="005773B8">
        <w:rPr>
          <w:rFonts w:ascii="微软雅黑" w:eastAsia="微软雅黑" w:hAnsi="微软雅黑"/>
        </w:rPr>
        <w:t>：模块、类、函数应聚焦于单一职责，配合 SOLID 原则进行设计。</w:t>
      </w:r>
    </w:p>
    <w:p w14:paraId="6D3EC562" w14:textId="68CFA024" w:rsidR="00DE753A" w:rsidRPr="005773B8" w:rsidRDefault="00DE753A" w:rsidP="00F51D4E">
      <w:pPr>
        <w:numPr>
          <w:ilvl w:val="0"/>
          <w:numId w:val="36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可测试性</w:t>
      </w:r>
      <w:r w:rsidRPr="005773B8">
        <w:rPr>
          <w:rFonts w:ascii="微软雅黑" w:eastAsia="微软雅黑" w:hAnsi="微软雅黑"/>
        </w:rPr>
        <w:t>：编写可被单元测试、集成测试覆盖的结构；解耦硬件I/O 依赖。</w:t>
      </w:r>
    </w:p>
    <w:p w14:paraId="1C273B09" w14:textId="77777777" w:rsidR="00DE753A" w:rsidRPr="005773B8" w:rsidRDefault="00DE753A" w:rsidP="00F51D4E">
      <w:pPr>
        <w:numPr>
          <w:ilvl w:val="0"/>
          <w:numId w:val="36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跨平台一致性</w:t>
      </w:r>
      <w:r w:rsidRPr="005773B8">
        <w:rPr>
          <w:rFonts w:ascii="微软雅黑" w:eastAsia="微软雅黑" w:hAnsi="微软雅黑"/>
        </w:rPr>
        <w:t>：Windows、Linux（如适用）需维护一致行为，避免平台条件编译带来行为差异。</w:t>
      </w:r>
    </w:p>
    <w:p w14:paraId="5C2DF6BC" w14:textId="0B83A595" w:rsidR="005773B8" w:rsidRPr="00F51D4E" w:rsidRDefault="005773B8" w:rsidP="00F51D4E">
      <w:pPr>
        <w:numPr>
          <w:ilvl w:val="0"/>
          <w:numId w:val="36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 w:hint="eastAsia"/>
          <w:bCs/>
        </w:rPr>
      </w:pPr>
      <w:r w:rsidRPr="005773B8">
        <w:rPr>
          <w:rFonts w:ascii="微软雅黑" w:eastAsia="微软雅黑" w:hAnsi="微软雅黑" w:hint="eastAsia"/>
          <w:b/>
          <w:lang w:eastAsia="zh-CN"/>
        </w:rPr>
        <w:t>简洁性：</w:t>
      </w:r>
      <w:r w:rsidRPr="005773B8">
        <w:rPr>
          <w:rFonts w:ascii="微软雅黑" w:eastAsia="微软雅黑" w:hAnsi="微软雅黑"/>
          <w:bCs/>
        </w:rPr>
        <w:t>通过编写简洁明了的代码来提升代码可靠性。</w:t>
      </w:r>
      <w:r w:rsidRPr="005773B8">
        <w:rPr>
          <w:rFonts w:ascii="微软雅黑" w:eastAsia="微软雅黑" w:hAnsi="微软雅黑"/>
          <w:bCs/>
          <w:lang w:eastAsia="zh-CN"/>
        </w:rPr>
        <w:t>废弃的代码(没有被调用的函数和全局变量)要及时清除，重复代码应该尽可能提炼成函数</w:t>
      </w:r>
    </w:p>
    <w:p w14:paraId="28109A9E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项目结构与文件组织</w:t>
      </w:r>
    </w:p>
    <w:p w14:paraId="7DF523CA" w14:textId="19C78A59" w:rsidR="00DE753A" w:rsidRPr="005773B8" w:rsidRDefault="00DE753A" w:rsidP="00F51D4E">
      <w:pPr>
        <w:numPr>
          <w:ilvl w:val="0"/>
          <w:numId w:val="3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目录层级</w:t>
      </w:r>
      <w:r w:rsidRPr="005773B8">
        <w:rPr>
          <w:rFonts w:ascii="微软雅黑" w:eastAsia="微软雅黑" w:hAnsi="微软雅黑"/>
        </w:rPr>
        <w:t xml:space="preserve">：遵循 </w:t>
      </w:r>
      <w:proofErr w:type="spellStart"/>
      <w:r w:rsidRPr="005773B8">
        <w:rPr>
          <w:rFonts w:ascii="微软雅黑" w:eastAsia="微软雅黑" w:hAnsi="微软雅黑"/>
        </w:rPr>
        <w:t>src</w:t>
      </w:r>
      <w:proofErr w:type="spellEnd"/>
      <w:r w:rsidRPr="005773B8">
        <w:rPr>
          <w:rFonts w:ascii="微软雅黑" w:eastAsia="微软雅黑" w:hAnsi="微软雅黑"/>
        </w:rPr>
        <w:t>/, include/, tests/, resources/, docs/, tools/ 等标准布局。顶层目录保持职责单一，禁止在同一目录混杂接口、实现、测试。</w:t>
      </w:r>
    </w:p>
    <w:p w14:paraId="406AF1DF" w14:textId="58D74F97" w:rsidR="00DE753A" w:rsidRPr="005773B8" w:rsidRDefault="00DE753A" w:rsidP="00F51D4E">
      <w:pPr>
        <w:numPr>
          <w:ilvl w:val="0"/>
          <w:numId w:val="3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模块划分</w:t>
      </w:r>
      <w:r w:rsidRPr="005773B8">
        <w:rPr>
          <w:rFonts w:ascii="微软雅黑" w:eastAsia="微软雅黑" w:hAnsi="微软雅黑"/>
        </w:rPr>
        <w:t>：以功能域拆分（如 Device/, Workflow/, UI/），公共组件common/、core/。</w:t>
      </w:r>
    </w:p>
    <w:p w14:paraId="61CDCAA8" w14:textId="003F67C3" w:rsidR="00DE753A" w:rsidRPr="005773B8" w:rsidRDefault="00DE753A" w:rsidP="00F51D4E">
      <w:pPr>
        <w:numPr>
          <w:ilvl w:val="0"/>
          <w:numId w:val="3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头文件/源文件配对</w:t>
      </w:r>
      <w:r w:rsidRPr="005773B8">
        <w:rPr>
          <w:rFonts w:ascii="微软雅黑" w:eastAsia="微软雅黑" w:hAnsi="微软雅黑"/>
        </w:rPr>
        <w:t>：</w:t>
      </w:r>
      <w:proofErr w:type="spellStart"/>
      <w:r w:rsidRPr="005773B8">
        <w:rPr>
          <w:rFonts w:ascii="微软雅黑" w:eastAsia="微软雅黑" w:hAnsi="微软雅黑"/>
        </w:rPr>
        <w:t>ClassName.h</w:t>
      </w:r>
      <w:proofErr w:type="spellEnd"/>
      <w:r w:rsidRPr="005773B8">
        <w:rPr>
          <w:rFonts w:ascii="微软雅黑" w:eastAsia="微软雅黑" w:hAnsi="微软雅黑"/>
        </w:rPr>
        <w:t>/.</w:t>
      </w:r>
      <w:proofErr w:type="spellStart"/>
      <w:r w:rsidRPr="005773B8">
        <w:rPr>
          <w:rFonts w:ascii="微软雅黑" w:eastAsia="微软雅黑" w:hAnsi="微软雅黑"/>
        </w:rPr>
        <w:t>cpp</w:t>
      </w:r>
      <w:proofErr w:type="spellEnd"/>
      <w:r w:rsidRPr="005773B8">
        <w:rPr>
          <w:rFonts w:ascii="微软雅黑" w:eastAsia="微软雅黑" w:hAnsi="微软雅黑"/>
        </w:rPr>
        <w:t xml:space="preserve"> 成对出现；接口定义放头文件，内部实现置于.</w:t>
      </w:r>
      <w:proofErr w:type="spellStart"/>
      <w:r w:rsidRPr="005773B8">
        <w:rPr>
          <w:rFonts w:ascii="微软雅黑" w:eastAsia="微软雅黑" w:hAnsi="微软雅黑"/>
        </w:rPr>
        <w:t>cpp</w:t>
      </w:r>
      <w:proofErr w:type="spellEnd"/>
      <w:r w:rsidRPr="005773B8">
        <w:rPr>
          <w:rFonts w:ascii="微软雅黑" w:eastAsia="微软雅黑" w:hAnsi="微软雅黑"/>
        </w:rPr>
        <w:t xml:space="preserve">。 </w:t>
      </w:r>
    </w:p>
    <w:p w14:paraId="2EE47649" w14:textId="77777777" w:rsidR="00DE753A" w:rsidRPr="005773B8" w:rsidRDefault="00DE753A" w:rsidP="00F51D4E">
      <w:pPr>
        <w:numPr>
          <w:ilvl w:val="1"/>
          <w:numId w:val="3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头文件仅暴露对外接口，内部工具函数、临时结构体禁止放在 .h 中。</w:t>
      </w:r>
    </w:p>
    <w:p w14:paraId="0D9A8D8A" w14:textId="77777777" w:rsidR="00DE753A" w:rsidRPr="005773B8" w:rsidRDefault="00DE753A" w:rsidP="00F51D4E">
      <w:pPr>
        <w:numPr>
          <w:ilvl w:val="1"/>
          <w:numId w:val="3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包含关系应“由不稳定指向稳定”：头文件尽量只依赖更通用/更稳定的模块，避免交叉依赖。</w:t>
      </w:r>
    </w:p>
    <w:p w14:paraId="7D349164" w14:textId="257AE5BB" w:rsidR="00DE753A" w:rsidRPr="005773B8" w:rsidRDefault="00DE753A" w:rsidP="00F51D4E">
      <w:pPr>
        <w:numPr>
          <w:ilvl w:val="1"/>
          <w:numId w:val="3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必要时使用前向声明降低耦合；禁止在头文件中using namespace。</w:t>
      </w:r>
    </w:p>
    <w:p w14:paraId="64BA9440" w14:textId="77777777" w:rsidR="00DE753A" w:rsidRPr="005773B8" w:rsidRDefault="00DE753A" w:rsidP="00F51D4E">
      <w:pPr>
        <w:numPr>
          <w:ilvl w:val="0"/>
          <w:numId w:val="3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proofErr w:type="spellStart"/>
      <w:r w:rsidRPr="005773B8">
        <w:rPr>
          <w:rFonts w:ascii="微软雅黑" w:eastAsia="微软雅黑" w:hAnsi="微软雅黑"/>
          <w:b/>
        </w:rPr>
        <w:t>CMake</w:t>
      </w:r>
      <w:proofErr w:type="spellEnd"/>
      <w:r w:rsidRPr="005773B8">
        <w:rPr>
          <w:rFonts w:ascii="微软雅黑" w:eastAsia="微软雅黑" w:hAnsi="微软雅黑"/>
          <w:b/>
        </w:rPr>
        <w:t>/Qt 项目文件</w:t>
      </w:r>
      <w:r w:rsidRPr="005773B8">
        <w:rPr>
          <w:rFonts w:ascii="微软雅黑" w:eastAsia="微软雅黑" w:hAnsi="微软雅黑"/>
        </w:rPr>
        <w:t xml:space="preserve">： </w:t>
      </w:r>
    </w:p>
    <w:p w14:paraId="64D63CE1" w14:textId="76CC006F" w:rsidR="00DE753A" w:rsidRPr="005773B8" w:rsidRDefault="00DE753A" w:rsidP="00F51D4E">
      <w:pPr>
        <w:numPr>
          <w:ilvl w:val="1"/>
          <w:numId w:val="40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CMakeLists.txt 按模块拆分，使用</w:t>
      </w:r>
      <w:proofErr w:type="spellStart"/>
      <w:r w:rsidRPr="005773B8">
        <w:rPr>
          <w:rFonts w:ascii="微软雅黑" w:eastAsia="微软雅黑" w:hAnsi="微软雅黑"/>
        </w:rPr>
        <w:t>target_link_libraries</w:t>
      </w:r>
      <w:proofErr w:type="spellEnd"/>
      <w:r w:rsidRPr="005773B8">
        <w:rPr>
          <w:rFonts w:ascii="微软雅黑" w:eastAsia="微软雅黑" w:hAnsi="微软雅黑"/>
        </w:rPr>
        <w:t>、</w:t>
      </w:r>
      <w:proofErr w:type="spellStart"/>
      <w:r w:rsidRPr="005773B8">
        <w:rPr>
          <w:rFonts w:ascii="微软雅黑" w:eastAsia="微软雅黑" w:hAnsi="微软雅黑"/>
        </w:rPr>
        <w:t>target_compile_definitions</w:t>
      </w:r>
      <w:proofErr w:type="spellEnd"/>
      <w:r w:rsidRPr="005773B8">
        <w:rPr>
          <w:rFonts w:ascii="微软雅黑" w:eastAsia="微软雅黑" w:hAnsi="微软雅黑"/>
        </w:rPr>
        <w:t>维护依赖。</w:t>
      </w:r>
    </w:p>
    <w:p w14:paraId="09EA7795" w14:textId="704068E7" w:rsidR="00DE753A" w:rsidRPr="005773B8" w:rsidRDefault="00DE753A" w:rsidP="00F51D4E">
      <w:pPr>
        <w:numPr>
          <w:ilvl w:val="1"/>
          <w:numId w:val="40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Qt.pro/.</w:t>
      </w:r>
      <w:proofErr w:type="spellStart"/>
      <w:r w:rsidRPr="005773B8">
        <w:rPr>
          <w:rFonts w:ascii="微软雅黑" w:eastAsia="微软雅黑" w:hAnsi="微软雅黑"/>
        </w:rPr>
        <w:t>pri</w:t>
      </w:r>
      <w:proofErr w:type="spellEnd"/>
      <w:r w:rsidRPr="005773B8">
        <w:rPr>
          <w:rFonts w:ascii="微软雅黑" w:eastAsia="微软雅黑" w:hAnsi="微软雅黑"/>
        </w:rPr>
        <w:t>文件需与</w:t>
      </w:r>
      <w:proofErr w:type="spellStart"/>
      <w:r w:rsidRPr="005773B8">
        <w:rPr>
          <w:rFonts w:ascii="微软雅黑" w:eastAsia="微软雅黑" w:hAnsi="微软雅黑"/>
        </w:rPr>
        <w:t>CMake</w:t>
      </w:r>
      <w:proofErr w:type="spellEnd"/>
      <w:r w:rsidRPr="005773B8">
        <w:rPr>
          <w:rFonts w:ascii="微软雅黑" w:eastAsia="微软雅黑" w:hAnsi="微软雅黑"/>
        </w:rPr>
        <w:t>配置保持同步，避免重复或冲突。</w:t>
      </w:r>
    </w:p>
    <w:p w14:paraId="02FA3B91" w14:textId="3E33BA2C" w:rsidR="00DE753A" w:rsidRPr="005773B8" w:rsidRDefault="00DE753A" w:rsidP="00F51D4E">
      <w:pPr>
        <w:numPr>
          <w:ilvl w:val="0"/>
          <w:numId w:val="3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资源与翻译文件</w:t>
      </w:r>
      <w:r w:rsidRPr="005773B8">
        <w:rPr>
          <w:rFonts w:ascii="微软雅黑" w:eastAsia="微软雅黑" w:hAnsi="微软雅黑"/>
        </w:rPr>
        <w:t>：图片、样式、QML放入resources/，通过</w:t>
      </w:r>
      <w:proofErr w:type="spellStart"/>
      <w:r w:rsidRPr="005773B8">
        <w:rPr>
          <w:rFonts w:ascii="微软雅黑" w:eastAsia="微软雅黑" w:hAnsi="微软雅黑"/>
        </w:rPr>
        <w:t>qrc</w:t>
      </w:r>
      <w:proofErr w:type="spellEnd"/>
      <w:r w:rsidRPr="005773B8">
        <w:rPr>
          <w:rFonts w:ascii="微软雅黑" w:eastAsia="微软雅黑" w:hAnsi="微软雅黑"/>
        </w:rPr>
        <w:t>统一管理；字符串使用</w:t>
      </w:r>
      <w:proofErr w:type="spellStart"/>
      <w:r w:rsidRPr="005773B8">
        <w:rPr>
          <w:rFonts w:ascii="微软雅黑" w:eastAsia="微软雅黑" w:hAnsi="微软雅黑"/>
        </w:rPr>
        <w:t>qsTr</w:t>
      </w:r>
      <w:proofErr w:type="spellEnd"/>
      <w:r w:rsidRPr="005773B8">
        <w:rPr>
          <w:rFonts w:ascii="微软雅黑" w:eastAsia="微软雅黑" w:hAnsi="微软雅黑"/>
        </w:rPr>
        <w:t>() 并维护.</w:t>
      </w:r>
      <w:proofErr w:type="spellStart"/>
      <w:r w:rsidRPr="005773B8">
        <w:rPr>
          <w:rFonts w:ascii="微软雅黑" w:eastAsia="微软雅黑" w:hAnsi="微软雅黑"/>
        </w:rPr>
        <w:t>ts</w:t>
      </w:r>
      <w:proofErr w:type="spellEnd"/>
      <w:r w:rsidRPr="005773B8">
        <w:rPr>
          <w:rFonts w:ascii="微软雅黑" w:eastAsia="微软雅黑" w:hAnsi="微软雅黑"/>
        </w:rPr>
        <w:t>语言包。</w:t>
      </w:r>
    </w:p>
    <w:p w14:paraId="54CBD223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命名与代码风格</w:t>
      </w:r>
    </w:p>
    <w:p w14:paraId="2A4965DB" w14:textId="77777777" w:rsidR="00DE753A" w:rsidRPr="005773B8" w:rsidRDefault="00DE753A" w:rsidP="00F51D4E">
      <w:pPr>
        <w:numPr>
          <w:ilvl w:val="0"/>
          <w:numId w:val="4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命名约定</w:t>
      </w:r>
      <w:r w:rsidRPr="005773B8">
        <w:rPr>
          <w:rFonts w:ascii="微软雅黑" w:eastAsia="微软雅黑" w:hAnsi="微软雅黑"/>
        </w:rPr>
        <w:t xml:space="preserve">： </w:t>
      </w:r>
    </w:p>
    <w:p w14:paraId="5CD54492" w14:textId="47CEB112" w:rsidR="00DE753A" w:rsidRPr="005773B8" w:rsidRDefault="00DE753A" w:rsidP="00F51D4E">
      <w:pPr>
        <w:numPr>
          <w:ilvl w:val="1"/>
          <w:numId w:val="4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类型（类、结构、枚举）使用</w:t>
      </w:r>
      <w:proofErr w:type="spellStart"/>
      <w:r w:rsidRPr="005773B8">
        <w:rPr>
          <w:rFonts w:ascii="微软雅黑" w:eastAsia="微软雅黑" w:hAnsi="微软雅黑"/>
        </w:rPr>
        <w:t>PascalCase</w:t>
      </w:r>
      <w:proofErr w:type="spellEnd"/>
      <w:r w:rsidRPr="005773B8">
        <w:rPr>
          <w:rFonts w:ascii="微软雅黑" w:eastAsia="微软雅黑" w:hAnsi="微软雅黑"/>
        </w:rPr>
        <w:t>，命名应表达责任，如</w:t>
      </w:r>
      <w:proofErr w:type="spellStart"/>
      <w:r w:rsidRPr="005773B8">
        <w:rPr>
          <w:rFonts w:ascii="微软雅黑" w:eastAsia="微软雅黑" w:hAnsi="微软雅黑"/>
        </w:rPr>
        <w:t>PressureController</w:t>
      </w:r>
      <w:proofErr w:type="spellEnd"/>
      <w:r w:rsidRPr="005773B8">
        <w:rPr>
          <w:rFonts w:ascii="微软雅黑" w:eastAsia="微软雅黑" w:hAnsi="微软雅黑"/>
        </w:rPr>
        <w:t>。</w:t>
      </w:r>
    </w:p>
    <w:p w14:paraId="7CB46FD9" w14:textId="77777777" w:rsidR="00DE753A" w:rsidRPr="005773B8" w:rsidRDefault="00DE753A" w:rsidP="00F51D4E">
      <w:pPr>
        <w:numPr>
          <w:ilvl w:val="1"/>
          <w:numId w:val="4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 xml:space="preserve">函数、方法采用 camelCase，动宾短语表示动作，如 </w:t>
      </w:r>
      <w:proofErr w:type="spellStart"/>
      <w:r w:rsidRPr="005773B8">
        <w:rPr>
          <w:rFonts w:ascii="微软雅黑" w:eastAsia="微软雅黑" w:hAnsi="微软雅黑"/>
        </w:rPr>
        <w:t>startMeasurement</w:t>
      </w:r>
      <w:proofErr w:type="spellEnd"/>
      <w:r w:rsidRPr="005773B8">
        <w:rPr>
          <w:rFonts w:ascii="微软雅黑" w:eastAsia="微软雅黑" w:hAnsi="微软雅黑"/>
        </w:rPr>
        <w:t>()。</w:t>
      </w:r>
    </w:p>
    <w:p w14:paraId="3133DDBB" w14:textId="1E7643E8" w:rsidR="00DE753A" w:rsidRPr="005773B8" w:rsidRDefault="00DE753A" w:rsidP="00F51D4E">
      <w:pPr>
        <w:numPr>
          <w:ilvl w:val="1"/>
          <w:numId w:val="4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变量：局部变量使用 camelCase；类成员变量以 m_ 前缀（只在成员上使</w:t>
      </w:r>
      <w:r w:rsidRPr="005773B8">
        <w:rPr>
          <w:rFonts w:ascii="微软雅黑" w:eastAsia="微软雅黑" w:hAnsi="微软雅黑"/>
        </w:rPr>
        <w:lastRenderedPageBreak/>
        <w:t xml:space="preserve">用，避免与局部变量混淆）；静态成员以s_前缀。跨线程访问的共享状态应以明显名称（如 </w:t>
      </w:r>
      <w:proofErr w:type="spellStart"/>
      <w:r w:rsidRPr="005773B8">
        <w:rPr>
          <w:rFonts w:ascii="微软雅黑" w:eastAsia="微软雅黑" w:hAnsi="微软雅黑"/>
        </w:rPr>
        <w:t>m_sharedState</w:t>
      </w:r>
      <w:proofErr w:type="spellEnd"/>
      <w:r w:rsidRPr="005773B8">
        <w:rPr>
          <w:rFonts w:ascii="微软雅黑" w:eastAsia="微软雅黑" w:hAnsi="微软雅黑"/>
        </w:rPr>
        <w:t>）突出用途。</w:t>
      </w:r>
    </w:p>
    <w:p w14:paraId="2DCE1930" w14:textId="77777777" w:rsidR="00DE753A" w:rsidRPr="005773B8" w:rsidRDefault="00DE753A" w:rsidP="00F51D4E">
      <w:pPr>
        <w:numPr>
          <w:ilvl w:val="1"/>
          <w:numId w:val="4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常量及枚举值使用 SCREAMING_SNAKE_CASE。</w:t>
      </w:r>
    </w:p>
    <w:p w14:paraId="56A92080" w14:textId="77777777" w:rsidR="00DE753A" w:rsidRPr="005773B8" w:rsidRDefault="00DE753A" w:rsidP="00F51D4E">
      <w:pPr>
        <w:numPr>
          <w:ilvl w:val="1"/>
          <w:numId w:val="4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 xml:space="preserve">类型/函数命名禁止使用无意义缩写（如 </w:t>
      </w:r>
      <w:proofErr w:type="spellStart"/>
      <w:r w:rsidRPr="005773B8">
        <w:rPr>
          <w:rFonts w:ascii="微软雅黑" w:eastAsia="微软雅黑" w:hAnsi="微软雅黑"/>
        </w:rPr>
        <w:t>tmp</w:t>
      </w:r>
      <w:proofErr w:type="spellEnd"/>
      <w:r w:rsidRPr="005773B8">
        <w:rPr>
          <w:rFonts w:ascii="微软雅黑" w:eastAsia="微软雅黑" w:hAnsi="微软雅黑"/>
        </w:rPr>
        <w:t xml:space="preserve">, </w:t>
      </w:r>
      <w:proofErr w:type="spellStart"/>
      <w:r w:rsidRPr="005773B8">
        <w:rPr>
          <w:rFonts w:ascii="微软雅黑" w:eastAsia="微软雅黑" w:hAnsi="微软雅黑"/>
        </w:rPr>
        <w:t>doStuff</w:t>
      </w:r>
      <w:proofErr w:type="spellEnd"/>
      <w:r w:rsidRPr="005773B8">
        <w:rPr>
          <w:rFonts w:ascii="微软雅黑" w:eastAsia="微软雅黑" w:hAnsi="微软雅黑"/>
        </w:rPr>
        <w:t>）；必要缩写需在注释中解释来源。</w:t>
      </w:r>
    </w:p>
    <w:p w14:paraId="3150B514" w14:textId="77777777" w:rsidR="00DE753A" w:rsidRDefault="00DE753A" w:rsidP="00F51D4E">
      <w:pPr>
        <w:numPr>
          <w:ilvl w:val="1"/>
          <w:numId w:val="4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布尔变量以 is/has/should/can 开头；集合使用复数名词（如 devices）。</w:t>
      </w:r>
    </w:p>
    <w:p w14:paraId="2F8BF6CE" w14:textId="0C7A12C1" w:rsidR="007204D4" w:rsidRPr="005773B8" w:rsidRDefault="007204D4" w:rsidP="007204D4">
      <w:pPr>
        <w:numPr>
          <w:ilvl w:val="1"/>
          <w:numId w:val="42"/>
        </w:numPr>
        <w:adjustRightInd/>
        <w:snapToGrid/>
        <w:spacing w:after="120" w:line="240" w:lineRule="atLeast"/>
        <w:ind w:hanging="357"/>
        <w:rPr>
          <w:rFonts w:ascii="微软雅黑" w:eastAsia="微软雅黑" w:hAnsi="微软雅黑"/>
        </w:rPr>
      </w:pPr>
      <w:r w:rsidRPr="007204D4">
        <w:rPr>
          <w:rFonts w:ascii="微软雅黑" w:eastAsia="微软雅黑" w:hAnsi="微软雅黑"/>
        </w:rPr>
        <w:drawing>
          <wp:inline distT="0" distB="0" distL="0" distR="0" wp14:anchorId="422E33A1" wp14:editId="017F8634">
            <wp:extent cx="4829849" cy="2876951"/>
            <wp:effectExtent l="0" t="0" r="8890" b="0"/>
            <wp:docPr id="75498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8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8D4C" w14:textId="77777777" w:rsidR="00DE753A" w:rsidRPr="005773B8" w:rsidRDefault="00DE753A" w:rsidP="00F51D4E">
      <w:pPr>
        <w:numPr>
          <w:ilvl w:val="0"/>
          <w:numId w:val="4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格式化与排版</w:t>
      </w:r>
      <w:r w:rsidRPr="005773B8">
        <w:rPr>
          <w:rFonts w:ascii="微软雅黑" w:eastAsia="微软雅黑" w:hAnsi="微软雅黑"/>
        </w:rPr>
        <w:t xml:space="preserve">： </w:t>
      </w:r>
    </w:p>
    <w:p w14:paraId="211C4599" w14:textId="034EC1D2" w:rsidR="00DE753A" w:rsidRPr="005773B8" w:rsidRDefault="00DE753A" w:rsidP="00F51D4E">
      <w:pPr>
        <w:numPr>
          <w:ilvl w:val="1"/>
          <w:numId w:val="4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统一使用UTF-8（无 BOM），行尾 LF。</w:t>
      </w:r>
    </w:p>
    <w:p w14:paraId="54A6BFC5" w14:textId="7CBDBFCC" w:rsidR="00DE753A" w:rsidRPr="005773B8" w:rsidRDefault="00DE753A" w:rsidP="00F51D4E">
      <w:pPr>
        <w:numPr>
          <w:ilvl w:val="1"/>
          <w:numId w:val="4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缩进4空格（团队约定），禁止 Tab 混用；请使用仓库根目录的 .clang-format配置（或 tools/style/clang-</w:t>
      </w:r>
      <w:proofErr w:type="spellStart"/>
      <w:r w:rsidRPr="005773B8">
        <w:rPr>
          <w:rFonts w:ascii="微软雅黑" w:eastAsia="微软雅黑" w:hAnsi="微软雅黑"/>
        </w:rPr>
        <w:t>format.yaml</w:t>
      </w:r>
      <w:proofErr w:type="spellEnd"/>
      <w:r w:rsidRPr="005773B8">
        <w:rPr>
          <w:rFonts w:ascii="微软雅黑" w:eastAsia="微软雅黑" w:hAnsi="微软雅黑"/>
        </w:rPr>
        <w:t>）统一格式，提交前执行 clang-format/ninja format。</w:t>
      </w:r>
    </w:p>
    <w:p w14:paraId="1C17D1D8" w14:textId="77777777" w:rsidR="00DE753A" w:rsidRPr="005773B8" w:rsidRDefault="00DE753A" w:rsidP="00F51D4E">
      <w:pPr>
        <w:numPr>
          <w:ilvl w:val="1"/>
          <w:numId w:val="4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每行不超过 120 列，表达式适度换行；链式调用分行对齐。</w:t>
      </w:r>
    </w:p>
    <w:p w14:paraId="58DA06D0" w14:textId="77777777" w:rsidR="00DE753A" w:rsidRPr="005773B8" w:rsidRDefault="00DE753A" w:rsidP="00F51D4E">
      <w:pPr>
        <w:numPr>
          <w:ilvl w:val="1"/>
          <w:numId w:val="4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不在同一文件内混用 CRLF；提交前执行 git diff --check 确保无尾随空格。</w:t>
      </w:r>
    </w:p>
    <w:p w14:paraId="0D2DBFA8" w14:textId="77777777" w:rsidR="00EF528F" w:rsidRDefault="00DE753A" w:rsidP="00EF528F">
      <w:pPr>
        <w:numPr>
          <w:ilvl w:val="1"/>
          <w:numId w:val="4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块结构遵循“左对齐，右移”原则，if/else/while 块必须使用 {}，即便只有一行。</w:t>
      </w:r>
    </w:p>
    <w:p w14:paraId="3F442E02" w14:textId="7260F897" w:rsidR="00DE753A" w:rsidRPr="005773B8" w:rsidRDefault="00EF528F" w:rsidP="00EF528F">
      <w:pPr>
        <w:numPr>
          <w:ilvl w:val="1"/>
          <w:numId w:val="43"/>
        </w:numPr>
        <w:adjustRightInd/>
        <w:snapToGrid/>
        <w:spacing w:after="120" w:line="240" w:lineRule="atLeast"/>
        <w:ind w:hanging="357"/>
        <w:jc w:val="center"/>
        <w:rPr>
          <w:rFonts w:ascii="微软雅黑" w:eastAsia="微软雅黑" w:hAnsi="微软雅黑"/>
        </w:rPr>
      </w:pPr>
      <w:r w:rsidRPr="00EF528F">
        <w:rPr>
          <w:rFonts w:ascii="微软雅黑" w:eastAsia="微软雅黑" w:hAnsi="微软雅黑"/>
        </w:rPr>
        <w:drawing>
          <wp:inline distT="0" distB="0" distL="0" distR="0" wp14:anchorId="133CB9B1" wp14:editId="2B6872F1">
            <wp:extent cx="3694176" cy="1831391"/>
            <wp:effectExtent l="0" t="0" r="1905" b="0"/>
            <wp:docPr id="1676802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02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545" cy="18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D167" w14:textId="77777777" w:rsidR="00DE753A" w:rsidRPr="005773B8" w:rsidRDefault="00DE753A" w:rsidP="00F51D4E">
      <w:pPr>
        <w:numPr>
          <w:ilvl w:val="0"/>
          <w:numId w:val="4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lastRenderedPageBreak/>
        <w:t>注释</w:t>
      </w:r>
      <w:r w:rsidRPr="005773B8">
        <w:rPr>
          <w:rFonts w:ascii="微软雅黑" w:eastAsia="微软雅黑" w:hAnsi="微软雅黑"/>
        </w:rPr>
        <w:t xml:space="preserve">： </w:t>
      </w:r>
    </w:p>
    <w:p w14:paraId="355F2B9E" w14:textId="77777777" w:rsidR="00DE753A" w:rsidRPr="005773B8" w:rsidRDefault="00DE753A" w:rsidP="00F51D4E">
      <w:pPr>
        <w:numPr>
          <w:ilvl w:val="1"/>
          <w:numId w:val="4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使用 // 单行、/* ... */ 多行，</w:t>
      </w:r>
      <w:proofErr w:type="spellStart"/>
      <w:r w:rsidRPr="005773B8">
        <w:rPr>
          <w:rFonts w:ascii="微软雅黑" w:eastAsia="微软雅黑" w:hAnsi="微软雅黑"/>
        </w:rPr>
        <w:t>Doxygen</w:t>
      </w:r>
      <w:proofErr w:type="spellEnd"/>
      <w:r w:rsidRPr="005773B8">
        <w:rPr>
          <w:rFonts w:ascii="微软雅黑" w:eastAsia="微软雅黑" w:hAnsi="微软雅黑"/>
        </w:rPr>
        <w:t xml:space="preserve"> 注释 /// 或 /** */ 描述公共接口。</w:t>
      </w:r>
    </w:p>
    <w:p w14:paraId="1F192604" w14:textId="77777777" w:rsidR="00DE753A" w:rsidRPr="005773B8" w:rsidRDefault="00DE753A" w:rsidP="00F51D4E">
      <w:pPr>
        <w:numPr>
          <w:ilvl w:val="1"/>
          <w:numId w:val="4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注释描述“为什么”而非“做什么”，避免陈述代码本身。</w:t>
      </w:r>
    </w:p>
    <w:p w14:paraId="22D42439" w14:textId="77777777" w:rsidR="00DE753A" w:rsidRPr="005773B8" w:rsidRDefault="00DE753A" w:rsidP="00F51D4E">
      <w:pPr>
        <w:numPr>
          <w:ilvl w:val="1"/>
          <w:numId w:val="4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文件头注释需包含版权信息、作者/维护人、最后更新时间、用途说明。</w:t>
      </w:r>
    </w:p>
    <w:p w14:paraId="3F7E5E19" w14:textId="77777777" w:rsidR="00DE753A" w:rsidRPr="005773B8" w:rsidRDefault="00DE753A" w:rsidP="00F51D4E">
      <w:pPr>
        <w:numPr>
          <w:ilvl w:val="1"/>
          <w:numId w:val="4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 xml:space="preserve">公共 API 在头文件撰写 </w:t>
      </w:r>
      <w:proofErr w:type="spellStart"/>
      <w:r w:rsidRPr="005773B8">
        <w:rPr>
          <w:rFonts w:ascii="微软雅黑" w:eastAsia="微软雅黑" w:hAnsi="微软雅黑"/>
        </w:rPr>
        <w:t>Doxygen</w:t>
      </w:r>
      <w:proofErr w:type="spellEnd"/>
      <w:r w:rsidRPr="005773B8">
        <w:rPr>
          <w:rFonts w:ascii="微软雅黑" w:eastAsia="微软雅黑" w:hAnsi="微软雅黑"/>
        </w:rPr>
        <w:t xml:space="preserve"> 注释；重要算法、状态机在实现文件追加流程说明。</w:t>
      </w:r>
    </w:p>
    <w:p w14:paraId="6DECB22E" w14:textId="77777777" w:rsidR="00DE753A" w:rsidRDefault="00DE753A" w:rsidP="00F51D4E">
      <w:pPr>
        <w:numPr>
          <w:ilvl w:val="1"/>
          <w:numId w:val="4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注释须与代码保持一致，删除废弃代码时同步移除对应注释。</w:t>
      </w:r>
    </w:p>
    <w:p w14:paraId="11D4517D" w14:textId="187B5877" w:rsidR="00EF528F" w:rsidRPr="005773B8" w:rsidRDefault="00EF528F" w:rsidP="00EF528F">
      <w:pPr>
        <w:numPr>
          <w:ilvl w:val="1"/>
          <w:numId w:val="44"/>
        </w:numPr>
        <w:adjustRightInd/>
        <w:snapToGrid/>
        <w:spacing w:after="120" w:line="240" w:lineRule="atLeast"/>
        <w:ind w:hanging="357"/>
        <w:rPr>
          <w:rFonts w:ascii="微软雅黑" w:eastAsia="微软雅黑" w:hAnsi="微软雅黑"/>
        </w:rPr>
      </w:pPr>
      <w:r w:rsidRPr="00EF528F">
        <w:rPr>
          <w:rFonts w:ascii="微软雅黑" w:eastAsia="微软雅黑" w:hAnsi="微软雅黑"/>
        </w:rPr>
        <w:drawing>
          <wp:inline distT="0" distB="0" distL="0" distR="0" wp14:anchorId="4EFD9CBB" wp14:editId="7272810E">
            <wp:extent cx="4601217" cy="3038899"/>
            <wp:effectExtent l="0" t="0" r="8890" b="9525"/>
            <wp:docPr id="809273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73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8B65" w14:textId="77777777" w:rsidR="00DE753A" w:rsidRPr="005773B8" w:rsidRDefault="00DE753A" w:rsidP="00F51D4E">
      <w:pPr>
        <w:numPr>
          <w:ilvl w:val="0"/>
          <w:numId w:val="4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头文件防护</w:t>
      </w:r>
      <w:r w:rsidRPr="005773B8">
        <w:rPr>
          <w:rFonts w:ascii="微软雅黑" w:eastAsia="微软雅黑" w:hAnsi="微软雅黑"/>
        </w:rPr>
        <w:t xml:space="preserve">：采用 #pragma once（首选）或传统 include guard。 </w:t>
      </w:r>
    </w:p>
    <w:p w14:paraId="40FC5EC2" w14:textId="77777777" w:rsidR="00DE753A" w:rsidRDefault="00DE753A" w:rsidP="00F51D4E">
      <w:pPr>
        <w:numPr>
          <w:ilvl w:val="1"/>
          <w:numId w:val="45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include guard 命名遵循 PROJECT_MODULE_FILENAME_H 模式。</w:t>
      </w:r>
    </w:p>
    <w:p w14:paraId="5D824609" w14:textId="2C51800C" w:rsidR="00EF528F" w:rsidRPr="005773B8" w:rsidRDefault="00EF528F" w:rsidP="00EF528F">
      <w:pPr>
        <w:numPr>
          <w:ilvl w:val="0"/>
          <w:numId w:val="45"/>
        </w:numPr>
        <w:adjustRightInd/>
        <w:snapToGrid/>
        <w:spacing w:after="120" w:line="320" w:lineRule="exact"/>
        <w:rPr>
          <w:rFonts w:ascii="微软雅黑" w:eastAsia="微软雅黑" w:hAnsi="微软雅黑"/>
        </w:rPr>
      </w:pPr>
      <w:r w:rsidRPr="00EF528F">
        <w:rPr>
          <w:rFonts w:ascii="微软雅黑" w:eastAsia="微软雅黑" w:hAnsi="微软雅黑"/>
          <w:b/>
        </w:rPr>
        <w:t>注释说明</w:t>
      </w:r>
      <w:r>
        <w:rPr>
          <w:rFonts w:ascii="微软雅黑" w:eastAsia="微软雅黑" w:hAnsi="微软雅黑" w:hint="eastAsia"/>
          <w:b/>
        </w:rPr>
        <w:t>：</w:t>
      </w:r>
      <w:r w:rsidRPr="00EF528F">
        <w:rPr>
          <w:rFonts w:ascii="微软雅黑" w:eastAsia="微软雅黑" w:hAnsi="微软雅黑"/>
        </w:rPr>
        <w:br/>
        <w:t>A. 代码中遇到语句块时必须添加注释（</w:t>
      </w:r>
      <w:proofErr w:type="spellStart"/>
      <w:r w:rsidRPr="00EF528F">
        <w:rPr>
          <w:rFonts w:ascii="微软雅黑" w:eastAsia="微软雅黑" w:hAnsi="微软雅黑"/>
        </w:rPr>
        <w:t>if,for,foreach</w:t>
      </w:r>
      <w:proofErr w:type="spellEnd"/>
      <w:r w:rsidRPr="00EF528F">
        <w:rPr>
          <w:rFonts w:ascii="微软雅黑" w:eastAsia="微软雅黑" w:hAnsi="微软雅黑"/>
        </w:rPr>
        <w:t>,……）,添加的注释必须能够说明此语句块的作用和实现手段（所用算法等等）。 对一个数值变量采用不是0,-1等的数值初始化，给出选择该值的理由。</w:t>
      </w:r>
      <w:r w:rsidRPr="00EF528F">
        <w:rPr>
          <w:rFonts w:ascii="微软雅黑" w:eastAsia="微软雅黑" w:hAnsi="微软雅黑"/>
        </w:rPr>
        <w:br/>
        <w:t>B. 尽量多点注释，就算能一目了然的命名最好也顺便写一写注释，方便以后接收的人能更容易理解程序（方便不太懂英文的程序员）。</w:t>
      </w:r>
      <w:r w:rsidRPr="00EF528F">
        <w:rPr>
          <w:rFonts w:ascii="微软雅黑" w:eastAsia="微软雅黑" w:hAnsi="微软雅黑"/>
        </w:rPr>
        <w:br/>
        <w:t>C. 如果因为某种原因使用了复杂艰涩的原理，为程序配备良好的文档和更多的注释。</w:t>
      </w:r>
    </w:p>
    <w:p w14:paraId="2CCC13BE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现代 C++ 语言特性</w:t>
      </w:r>
    </w:p>
    <w:p w14:paraId="2C1E1CA4" w14:textId="77777777" w:rsidR="00DE753A" w:rsidRPr="005773B8" w:rsidRDefault="00DE753A" w:rsidP="00F51D4E">
      <w:pPr>
        <w:numPr>
          <w:ilvl w:val="0"/>
          <w:numId w:val="4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标准版本</w:t>
      </w:r>
      <w:r w:rsidRPr="005773B8">
        <w:rPr>
          <w:rFonts w:ascii="微软雅黑" w:eastAsia="微软雅黑" w:hAnsi="微软雅黑"/>
        </w:rPr>
        <w:t>：默认 C++17 及以上，启用 &lt;filesystem&gt;, &lt;optional&gt;, &lt;variant&gt; 等特性。</w:t>
      </w:r>
    </w:p>
    <w:p w14:paraId="1A3D9766" w14:textId="2176028F" w:rsidR="00DE753A" w:rsidRPr="005773B8" w:rsidRDefault="00DE753A" w:rsidP="00F51D4E">
      <w:pPr>
        <w:numPr>
          <w:ilvl w:val="0"/>
          <w:numId w:val="4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智能指针</w:t>
      </w:r>
      <w:r w:rsidRPr="005773B8">
        <w:rPr>
          <w:rFonts w:ascii="微软雅黑" w:eastAsia="微软雅黑" w:hAnsi="微软雅黑"/>
        </w:rPr>
        <w:t>：优先使用 std::</w:t>
      </w:r>
      <w:proofErr w:type="spellStart"/>
      <w:r w:rsidRPr="005773B8">
        <w:rPr>
          <w:rFonts w:ascii="微软雅黑" w:eastAsia="微软雅黑" w:hAnsi="微软雅黑"/>
        </w:rPr>
        <w:t>unique_ptr</w:t>
      </w:r>
      <w:proofErr w:type="spellEnd"/>
      <w:r w:rsidRPr="005773B8">
        <w:rPr>
          <w:rFonts w:ascii="微软雅黑" w:eastAsia="微软雅黑" w:hAnsi="微软雅黑"/>
        </w:rPr>
        <w:t>，必要时使用 std::</w:t>
      </w:r>
      <w:proofErr w:type="spellStart"/>
      <w:r w:rsidRPr="005773B8">
        <w:rPr>
          <w:rFonts w:ascii="微软雅黑" w:eastAsia="微软雅黑" w:hAnsi="微软雅黑"/>
        </w:rPr>
        <w:t>shared_ptr</w:t>
      </w:r>
      <w:proofErr w:type="spellEnd"/>
      <w:r w:rsidRPr="005773B8">
        <w:rPr>
          <w:rFonts w:ascii="微软雅黑" w:eastAsia="微软雅黑" w:hAnsi="微软雅黑"/>
        </w:rPr>
        <w:t>+ std::</w:t>
      </w:r>
      <w:proofErr w:type="spellStart"/>
      <w:r w:rsidRPr="005773B8">
        <w:rPr>
          <w:rFonts w:ascii="微软雅黑" w:eastAsia="微软雅黑" w:hAnsi="微软雅黑"/>
        </w:rPr>
        <w:t>weak_ptr</w:t>
      </w:r>
      <w:proofErr w:type="spellEnd"/>
      <w:r w:rsidRPr="005773B8">
        <w:rPr>
          <w:rFonts w:ascii="微软雅黑" w:eastAsia="微软雅黑" w:hAnsi="微软雅黑"/>
        </w:rPr>
        <w:t>，避免裸指针拥有权。</w:t>
      </w:r>
    </w:p>
    <w:p w14:paraId="47E5D309" w14:textId="77777777" w:rsidR="00DE753A" w:rsidRPr="005773B8" w:rsidRDefault="00DE753A" w:rsidP="00F51D4E">
      <w:pPr>
        <w:numPr>
          <w:ilvl w:val="0"/>
          <w:numId w:val="4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RAII</w:t>
      </w:r>
      <w:r w:rsidRPr="005773B8">
        <w:rPr>
          <w:rFonts w:ascii="微软雅黑" w:eastAsia="微软雅黑" w:hAnsi="微软雅黑"/>
        </w:rPr>
        <w:t xml:space="preserve">：使用构造/析构管理资源，例如 </w:t>
      </w:r>
      <w:proofErr w:type="spellStart"/>
      <w:r w:rsidRPr="005773B8">
        <w:rPr>
          <w:rFonts w:ascii="微软雅黑" w:eastAsia="微软雅黑" w:hAnsi="微软雅黑"/>
        </w:rPr>
        <w:t>QScopedPointer</w:t>
      </w:r>
      <w:proofErr w:type="spellEnd"/>
      <w:r w:rsidRPr="005773B8">
        <w:rPr>
          <w:rFonts w:ascii="微软雅黑" w:eastAsia="微软雅黑" w:hAnsi="微软雅黑"/>
        </w:rPr>
        <w:t>, std::</w:t>
      </w:r>
      <w:proofErr w:type="spellStart"/>
      <w:r w:rsidRPr="005773B8">
        <w:rPr>
          <w:rFonts w:ascii="微软雅黑" w:eastAsia="微软雅黑" w:hAnsi="微软雅黑"/>
        </w:rPr>
        <w:t>lock_guard</w:t>
      </w:r>
      <w:proofErr w:type="spellEnd"/>
      <w:r w:rsidRPr="005773B8">
        <w:rPr>
          <w:rFonts w:ascii="微软雅黑" w:eastAsia="微软雅黑" w:hAnsi="微软雅黑"/>
        </w:rPr>
        <w:t>，禁止手</w:t>
      </w:r>
      <w:r w:rsidRPr="005773B8">
        <w:rPr>
          <w:rFonts w:ascii="微软雅黑" w:eastAsia="微软雅黑" w:hAnsi="微软雅黑"/>
        </w:rPr>
        <w:lastRenderedPageBreak/>
        <w:t>写 new/delete。</w:t>
      </w:r>
    </w:p>
    <w:p w14:paraId="56DDD5D6" w14:textId="77777777" w:rsidR="00DE753A" w:rsidRPr="005773B8" w:rsidRDefault="00DE753A" w:rsidP="00F51D4E">
      <w:pPr>
        <w:numPr>
          <w:ilvl w:val="0"/>
          <w:numId w:val="4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auto 使用</w:t>
      </w:r>
      <w:r w:rsidRPr="005773B8">
        <w:rPr>
          <w:rFonts w:ascii="微软雅黑" w:eastAsia="微软雅黑" w:hAnsi="微软雅黑"/>
        </w:rPr>
        <w:t>：仅在类型显而易见、或冗长模板类型时使用；避免降低可读性。</w:t>
      </w:r>
    </w:p>
    <w:p w14:paraId="17615D38" w14:textId="257AC43E" w:rsidR="00DE753A" w:rsidRPr="005773B8" w:rsidRDefault="00DE753A" w:rsidP="00F51D4E">
      <w:pPr>
        <w:numPr>
          <w:ilvl w:val="0"/>
          <w:numId w:val="4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枚举类</w:t>
      </w:r>
      <w:r w:rsidRPr="005773B8">
        <w:rPr>
          <w:rFonts w:ascii="微软雅黑" w:eastAsia="微软雅黑" w:hAnsi="微软雅黑"/>
        </w:rPr>
        <w:t>：使用</w:t>
      </w:r>
      <w:proofErr w:type="spellStart"/>
      <w:r w:rsidRPr="005773B8">
        <w:rPr>
          <w:rFonts w:ascii="微软雅黑" w:eastAsia="微软雅黑" w:hAnsi="微软雅黑"/>
        </w:rPr>
        <w:t>enum</w:t>
      </w:r>
      <w:proofErr w:type="spellEnd"/>
      <w:r w:rsidRPr="005773B8">
        <w:rPr>
          <w:rFonts w:ascii="微软雅黑" w:eastAsia="微软雅黑" w:hAnsi="微软雅黑"/>
        </w:rPr>
        <w:t xml:space="preserve"> class代替传统枚举，并提供转换函数或 </w:t>
      </w:r>
      <w:proofErr w:type="spellStart"/>
      <w:r w:rsidRPr="005773B8">
        <w:rPr>
          <w:rFonts w:ascii="微软雅黑" w:eastAsia="微软雅黑" w:hAnsi="微软雅黑"/>
        </w:rPr>
        <w:t>QMetaEnum</w:t>
      </w:r>
      <w:proofErr w:type="spellEnd"/>
      <w:r w:rsidRPr="005773B8">
        <w:rPr>
          <w:rFonts w:ascii="微软雅黑" w:eastAsia="微软雅黑" w:hAnsi="微软雅黑"/>
        </w:rPr>
        <w:t xml:space="preserve"> 集成。</w:t>
      </w:r>
    </w:p>
    <w:p w14:paraId="0D41E518" w14:textId="77777777" w:rsidR="00DE753A" w:rsidRPr="005773B8" w:rsidRDefault="00DE753A" w:rsidP="00F51D4E">
      <w:pPr>
        <w:numPr>
          <w:ilvl w:val="0"/>
          <w:numId w:val="4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proofErr w:type="spellStart"/>
      <w:r w:rsidRPr="005773B8">
        <w:rPr>
          <w:rFonts w:ascii="微软雅黑" w:eastAsia="微软雅黑" w:hAnsi="微软雅黑"/>
          <w:b/>
        </w:rPr>
        <w:t>constexpr</w:t>
      </w:r>
      <w:proofErr w:type="spellEnd"/>
      <w:r w:rsidRPr="005773B8">
        <w:rPr>
          <w:rFonts w:ascii="微软雅黑" w:eastAsia="微软雅黑" w:hAnsi="微软雅黑"/>
          <w:b/>
        </w:rPr>
        <w:t>/const</w:t>
      </w:r>
      <w:r w:rsidRPr="005773B8">
        <w:rPr>
          <w:rFonts w:ascii="微软雅黑" w:eastAsia="微软雅黑" w:hAnsi="微软雅黑"/>
        </w:rPr>
        <w:t xml:space="preserve">：常量、魔法数字使用 </w:t>
      </w:r>
      <w:proofErr w:type="spellStart"/>
      <w:r w:rsidRPr="005773B8">
        <w:rPr>
          <w:rFonts w:ascii="微软雅黑" w:eastAsia="微软雅黑" w:hAnsi="微软雅黑"/>
        </w:rPr>
        <w:t>constexpr</w:t>
      </w:r>
      <w:proofErr w:type="spellEnd"/>
      <w:r w:rsidRPr="005773B8">
        <w:rPr>
          <w:rFonts w:ascii="微软雅黑" w:eastAsia="微软雅黑" w:hAnsi="微软雅黑"/>
        </w:rPr>
        <w:t xml:space="preserve"> 或 const；函数尽可能声明 </w:t>
      </w:r>
      <w:proofErr w:type="spellStart"/>
      <w:r w:rsidRPr="005773B8">
        <w:rPr>
          <w:rFonts w:ascii="微软雅黑" w:eastAsia="微软雅黑" w:hAnsi="微软雅黑"/>
        </w:rPr>
        <w:t>noexcept</w:t>
      </w:r>
      <w:proofErr w:type="spellEnd"/>
      <w:r w:rsidRPr="005773B8">
        <w:rPr>
          <w:rFonts w:ascii="微软雅黑" w:eastAsia="微软雅黑" w:hAnsi="微软雅黑"/>
        </w:rPr>
        <w:t>。</w:t>
      </w:r>
    </w:p>
    <w:p w14:paraId="33FE8297" w14:textId="77777777" w:rsidR="00DE753A" w:rsidRPr="005773B8" w:rsidRDefault="00DE753A" w:rsidP="00F51D4E">
      <w:pPr>
        <w:numPr>
          <w:ilvl w:val="0"/>
          <w:numId w:val="4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[[</w:t>
      </w:r>
      <w:proofErr w:type="spellStart"/>
      <w:r w:rsidRPr="005773B8">
        <w:rPr>
          <w:rFonts w:ascii="微软雅黑" w:eastAsia="微软雅黑" w:hAnsi="微软雅黑"/>
          <w:b/>
        </w:rPr>
        <w:t>nodiscard</w:t>
      </w:r>
      <w:proofErr w:type="spellEnd"/>
      <w:r w:rsidRPr="005773B8">
        <w:rPr>
          <w:rFonts w:ascii="微软雅黑" w:eastAsia="微软雅黑" w:hAnsi="微软雅黑"/>
          <w:b/>
        </w:rPr>
        <w:t>]] 与 std::span</w:t>
      </w:r>
      <w:r w:rsidRPr="005773B8">
        <w:rPr>
          <w:rFonts w:ascii="微软雅黑" w:eastAsia="微软雅黑" w:hAnsi="微软雅黑"/>
        </w:rPr>
        <w:t>：返回值影响流程的函数务必使用 [[</w:t>
      </w:r>
      <w:proofErr w:type="spellStart"/>
      <w:r w:rsidRPr="005773B8">
        <w:rPr>
          <w:rFonts w:ascii="微软雅黑" w:eastAsia="微软雅黑" w:hAnsi="微软雅黑"/>
        </w:rPr>
        <w:t>nodiscard</w:t>
      </w:r>
      <w:proofErr w:type="spellEnd"/>
      <w:r w:rsidRPr="005773B8">
        <w:rPr>
          <w:rFonts w:ascii="微软雅黑" w:eastAsia="微软雅黑" w:hAnsi="微软雅黑"/>
        </w:rPr>
        <w:t>]]；处理连续缓冲区时优先使用 std::span/</w:t>
      </w:r>
      <w:proofErr w:type="spellStart"/>
      <w:r w:rsidRPr="005773B8">
        <w:rPr>
          <w:rFonts w:ascii="微软雅黑" w:eastAsia="微软雅黑" w:hAnsi="微软雅黑"/>
        </w:rPr>
        <w:t>gsl</w:t>
      </w:r>
      <w:proofErr w:type="spellEnd"/>
      <w:r w:rsidRPr="005773B8">
        <w:rPr>
          <w:rFonts w:ascii="微软雅黑" w:eastAsia="微软雅黑" w:hAnsi="微软雅黑"/>
        </w:rPr>
        <w:t>::span，同时注明 Qt 5/6 兼容策略。</w:t>
      </w:r>
    </w:p>
    <w:p w14:paraId="45E4AF86" w14:textId="77777777" w:rsidR="00DE753A" w:rsidRPr="005773B8" w:rsidRDefault="00DE753A" w:rsidP="00F51D4E">
      <w:pPr>
        <w:numPr>
          <w:ilvl w:val="0"/>
          <w:numId w:val="4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 xml:space="preserve">结构化绑定 / if with </w:t>
      </w:r>
      <w:proofErr w:type="spellStart"/>
      <w:r w:rsidRPr="005773B8">
        <w:rPr>
          <w:rFonts w:ascii="微软雅黑" w:eastAsia="微软雅黑" w:hAnsi="微软雅黑"/>
          <w:b/>
        </w:rPr>
        <w:t>init</w:t>
      </w:r>
      <w:proofErr w:type="spellEnd"/>
      <w:r w:rsidRPr="005773B8">
        <w:rPr>
          <w:rFonts w:ascii="微软雅黑" w:eastAsia="微软雅黑" w:hAnsi="微软雅黑"/>
        </w:rPr>
        <w:t>：在遍历 Qt 容器、pair 返回值时可使用，注意编译器版本兼容。</w:t>
      </w:r>
    </w:p>
    <w:p w14:paraId="712E8B42" w14:textId="77777777" w:rsidR="00DE753A" w:rsidRPr="005773B8" w:rsidRDefault="00DE753A" w:rsidP="00F51D4E">
      <w:pPr>
        <w:numPr>
          <w:ilvl w:val="0"/>
          <w:numId w:val="4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宏使用限制</w:t>
      </w:r>
      <w:r w:rsidRPr="005773B8">
        <w:rPr>
          <w:rFonts w:ascii="微软雅黑" w:eastAsia="微软雅黑" w:hAnsi="微软雅黑"/>
        </w:rPr>
        <w:t xml:space="preserve">： </w:t>
      </w:r>
    </w:p>
    <w:p w14:paraId="21A14C2E" w14:textId="5F4CA9A8" w:rsidR="00DE753A" w:rsidRPr="005773B8" w:rsidRDefault="00DE753A" w:rsidP="00F51D4E">
      <w:pPr>
        <w:numPr>
          <w:ilvl w:val="1"/>
          <w:numId w:val="4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禁止滥用宏定义常量或内联函数，优先使用</w:t>
      </w:r>
      <w:proofErr w:type="spellStart"/>
      <w:r w:rsidRPr="005773B8">
        <w:rPr>
          <w:rFonts w:ascii="微软雅黑" w:eastAsia="微软雅黑" w:hAnsi="微软雅黑"/>
        </w:rPr>
        <w:t>constexpr</w:t>
      </w:r>
      <w:proofErr w:type="spellEnd"/>
      <w:r w:rsidRPr="005773B8">
        <w:rPr>
          <w:rFonts w:ascii="微软雅黑" w:eastAsia="微软雅黑" w:hAnsi="微软雅黑"/>
        </w:rPr>
        <w:t>、inline；确需宏时全部大写并添加注释。</w:t>
      </w:r>
    </w:p>
    <w:p w14:paraId="43F43516" w14:textId="77777777" w:rsidR="00DE753A" w:rsidRPr="005773B8" w:rsidRDefault="00DE753A" w:rsidP="00F51D4E">
      <w:pPr>
        <w:numPr>
          <w:ilvl w:val="1"/>
          <w:numId w:val="4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宏替换内容需加括号防止优先级问题；宏函数内部避免副作用。</w:t>
      </w:r>
    </w:p>
    <w:p w14:paraId="0AA56590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内存与资源管理</w:t>
      </w:r>
    </w:p>
    <w:p w14:paraId="0635ED41" w14:textId="77777777" w:rsidR="00DE753A" w:rsidRPr="005773B8" w:rsidRDefault="00DE753A" w:rsidP="00F51D4E">
      <w:pPr>
        <w:numPr>
          <w:ilvl w:val="0"/>
          <w:numId w:val="48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对象生命周期</w:t>
      </w:r>
      <w:r w:rsidRPr="005773B8">
        <w:rPr>
          <w:rFonts w:ascii="微软雅黑" w:eastAsia="微软雅黑" w:hAnsi="微软雅黑"/>
        </w:rPr>
        <w:t xml:space="preserve">： </w:t>
      </w:r>
    </w:p>
    <w:p w14:paraId="5DDB82F8" w14:textId="55853443" w:rsidR="00DE753A" w:rsidRPr="005773B8" w:rsidRDefault="00DE753A" w:rsidP="00F51D4E">
      <w:pPr>
        <w:numPr>
          <w:ilvl w:val="1"/>
          <w:numId w:val="4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Qt对象若有父子关系，使用父指针自动管理；无父对象时使用智能指针。</w:t>
      </w:r>
    </w:p>
    <w:p w14:paraId="493C5250" w14:textId="1B1579A9" w:rsidR="00DE753A" w:rsidRPr="005773B8" w:rsidRDefault="00DE753A" w:rsidP="00F51D4E">
      <w:pPr>
        <w:numPr>
          <w:ilvl w:val="1"/>
          <w:numId w:val="4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避免在栈上创建大型</w:t>
      </w:r>
      <w:proofErr w:type="spellStart"/>
      <w:r w:rsidRPr="005773B8">
        <w:rPr>
          <w:rFonts w:ascii="微软雅黑" w:eastAsia="微软雅黑" w:hAnsi="微软雅黑"/>
        </w:rPr>
        <w:t>QObject</w:t>
      </w:r>
      <w:proofErr w:type="spellEnd"/>
      <w:r w:rsidRPr="005773B8">
        <w:rPr>
          <w:rFonts w:ascii="微软雅黑" w:eastAsia="微软雅黑" w:hAnsi="微软雅黑"/>
        </w:rPr>
        <w:t xml:space="preserve"> 子类（包含信号槽），优先使用 std::</w:t>
      </w:r>
      <w:proofErr w:type="spellStart"/>
      <w:r w:rsidRPr="005773B8">
        <w:rPr>
          <w:rFonts w:ascii="微软雅黑" w:eastAsia="微软雅黑" w:hAnsi="微软雅黑"/>
        </w:rPr>
        <w:t>unique_ptr</w:t>
      </w:r>
      <w:proofErr w:type="spellEnd"/>
      <w:r w:rsidRPr="005773B8">
        <w:rPr>
          <w:rFonts w:ascii="微软雅黑" w:eastAsia="微软雅黑" w:hAnsi="微软雅黑"/>
        </w:rPr>
        <w:t>&lt;</w:t>
      </w:r>
      <w:proofErr w:type="spellStart"/>
      <w:r w:rsidRPr="005773B8">
        <w:rPr>
          <w:rFonts w:ascii="微软雅黑" w:eastAsia="微软雅黑" w:hAnsi="微软雅黑"/>
        </w:rPr>
        <w:t>QObject</w:t>
      </w:r>
      <w:proofErr w:type="spellEnd"/>
      <w:r w:rsidRPr="005773B8">
        <w:rPr>
          <w:rFonts w:ascii="微软雅黑" w:eastAsia="微软雅黑" w:hAnsi="微软雅黑"/>
        </w:rPr>
        <w:t>&gt;。</w:t>
      </w:r>
    </w:p>
    <w:p w14:paraId="2A2EA852" w14:textId="77777777" w:rsidR="00DE753A" w:rsidRPr="005773B8" w:rsidRDefault="00DE753A" w:rsidP="00F51D4E">
      <w:pPr>
        <w:numPr>
          <w:ilvl w:val="0"/>
          <w:numId w:val="48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容器选择</w:t>
      </w:r>
      <w:r w:rsidRPr="005773B8">
        <w:rPr>
          <w:rFonts w:ascii="微软雅黑" w:eastAsia="微软雅黑" w:hAnsi="微软雅黑"/>
        </w:rPr>
        <w:t xml:space="preserve">： </w:t>
      </w:r>
    </w:p>
    <w:p w14:paraId="5AFC22C9" w14:textId="77777777" w:rsidR="00DE753A" w:rsidRPr="005773B8" w:rsidRDefault="00DE753A" w:rsidP="00F51D4E">
      <w:pPr>
        <w:numPr>
          <w:ilvl w:val="1"/>
          <w:numId w:val="50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 xml:space="preserve">优先使用标准容器；若需 Qt 特性（如隐式共享、信号槽自动更新）可使用 </w:t>
      </w:r>
      <w:proofErr w:type="spellStart"/>
      <w:r w:rsidRPr="005773B8">
        <w:rPr>
          <w:rFonts w:ascii="微软雅黑" w:eastAsia="微软雅黑" w:hAnsi="微软雅黑"/>
        </w:rPr>
        <w:t>QVector</w:t>
      </w:r>
      <w:proofErr w:type="spellEnd"/>
      <w:r w:rsidRPr="005773B8">
        <w:rPr>
          <w:rFonts w:ascii="微软雅黑" w:eastAsia="微软雅黑" w:hAnsi="微软雅黑"/>
        </w:rPr>
        <w:t xml:space="preserve">, </w:t>
      </w:r>
      <w:proofErr w:type="spellStart"/>
      <w:r w:rsidRPr="005773B8">
        <w:rPr>
          <w:rFonts w:ascii="微软雅黑" w:eastAsia="微软雅黑" w:hAnsi="微软雅黑"/>
        </w:rPr>
        <w:t>QMap</w:t>
      </w:r>
      <w:proofErr w:type="spellEnd"/>
      <w:r w:rsidRPr="005773B8">
        <w:rPr>
          <w:rFonts w:ascii="微软雅黑" w:eastAsia="微软雅黑" w:hAnsi="微软雅黑"/>
        </w:rPr>
        <w:t xml:space="preserve"> 等。</w:t>
      </w:r>
    </w:p>
    <w:p w14:paraId="15CF606C" w14:textId="77777777" w:rsidR="00DE753A" w:rsidRPr="005773B8" w:rsidRDefault="00DE753A" w:rsidP="00F51D4E">
      <w:pPr>
        <w:numPr>
          <w:ilvl w:val="1"/>
          <w:numId w:val="50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明确迭代器与索引安全性，避免越界、迭代器失效。</w:t>
      </w:r>
    </w:p>
    <w:p w14:paraId="4FB2DC2F" w14:textId="77777777" w:rsidR="00DE753A" w:rsidRPr="005773B8" w:rsidRDefault="00DE753A" w:rsidP="00F51D4E">
      <w:pPr>
        <w:numPr>
          <w:ilvl w:val="0"/>
          <w:numId w:val="48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资源封装</w:t>
      </w:r>
      <w:r w:rsidRPr="005773B8">
        <w:rPr>
          <w:rFonts w:ascii="微软雅黑" w:eastAsia="微软雅黑" w:hAnsi="微软雅黑"/>
        </w:rPr>
        <w:t>：对外设句柄、文件、套接字等封装为 RAII 类，确保异常或早退路径自动释放。</w:t>
      </w:r>
    </w:p>
    <w:p w14:paraId="1BB5E5D2" w14:textId="77777777" w:rsidR="00DE753A" w:rsidRPr="005773B8" w:rsidRDefault="00DE753A" w:rsidP="00F51D4E">
      <w:pPr>
        <w:numPr>
          <w:ilvl w:val="0"/>
          <w:numId w:val="48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内存泄漏检测</w:t>
      </w:r>
      <w:r w:rsidRPr="005773B8">
        <w:rPr>
          <w:rFonts w:ascii="微软雅黑" w:eastAsia="微软雅黑" w:hAnsi="微软雅黑"/>
        </w:rPr>
        <w:t xml:space="preserve">：启用 </w:t>
      </w:r>
      <w:proofErr w:type="spellStart"/>
      <w:r w:rsidRPr="005773B8">
        <w:rPr>
          <w:rFonts w:ascii="微软雅黑" w:eastAsia="微软雅黑" w:hAnsi="微软雅黑"/>
        </w:rPr>
        <w:t>ASan</w:t>
      </w:r>
      <w:proofErr w:type="spellEnd"/>
      <w:r w:rsidRPr="005773B8">
        <w:rPr>
          <w:rFonts w:ascii="微软雅黑" w:eastAsia="微软雅黑" w:hAnsi="微软雅黑"/>
        </w:rPr>
        <w:t>/</w:t>
      </w:r>
      <w:proofErr w:type="spellStart"/>
      <w:r w:rsidRPr="005773B8">
        <w:rPr>
          <w:rFonts w:ascii="微软雅黑" w:eastAsia="微软雅黑" w:hAnsi="微软雅黑"/>
        </w:rPr>
        <w:t>Valgrind</w:t>
      </w:r>
      <w:proofErr w:type="spellEnd"/>
      <w:r w:rsidRPr="005773B8">
        <w:rPr>
          <w:rFonts w:ascii="微软雅黑" w:eastAsia="微软雅黑" w:hAnsi="微软雅黑"/>
        </w:rPr>
        <w:t>（Linux）或 Visual Studio 内存诊断（Windows）进行验证。</w:t>
      </w:r>
    </w:p>
    <w:p w14:paraId="2C3E6E99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错误处理与诊断</w:t>
      </w:r>
    </w:p>
    <w:p w14:paraId="7225BE18" w14:textId="77777777" w:rsidR="00DE753A" w:rsidRPr="005773B8" w:rsidRDefault="00DE753A" w:rsidP="006B4E48">
      <w:pPr>
        <w:numPr>
          <w:ilvl w:val="0"/>
          <w:numId w:val="5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异常策略</w:t>
      </w:r>
      <w:r w:rsidRPr="005773B8">
        <w:rPr>
          <w:rFonts w:ascii="微软雅黑" w:eastAsia="微软雅黑" w:hAnsi="微软雅黑"/>
        </w:rPr>
        <w:t xml:space="preserve">： </w:t>
      </w:r>
    </w:p>
    <w:p w14:paraId="2CFA88BE" w14:textId="77777777" w:rsidR="00DE753A" w:rsidRPr="005773B8" w:rsidRDefault="00DE753A" w:rsidP="006B4E48">
      <w:pPr>
        <w:numPr>
          <w:ilvl w:val="1"/>
          <w:numId w:val="5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核心业务逻辑优先返回 Expected&lt;T, Error&gt;/std::optional/outcome::result 等显式错误模型。</w:t>
      </w:r>
    </w:p>
    <w:p w14:paraId="0BF4F4DA" w14:textId="77777777" w:rsidR="00EF528F" w:rsidRDefault="00DE753A" w:rsidP="006B4E48">
      <w:pPr>
        <w:numPr>
          <w:ilvl w:val="1"/>
          <w:numId w:val="5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Qt 信号槽或回调中避免抛出异常；如需，必须捕获并记录。</w:t>
      </w:r>
    </w:p>
    <w:p w14:paraId="706E9B8A" w14:textId="77777777" w:rsidR="00EF528F" w:rsidRDefault="00EF528F" w:rsidP="006B4E48">
      <w:pPr>
        <w:numPr>
          <w:ilvl w:val="1"/>
          <w:numId w:val="5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EF528F">
        <w:rPr>
          <w:rFonts w:ascii="微软雅黑" w:eastAsia="微软雅黑" w:hAnsi="微软雅黑" w:hint="eastAsia"/>
        </w:rPr>
        <w:t>要精确记录错误的所有可能细节，包括发生的时间，和相关方法，类名等。</w:t>
      </w:r>
    </w:p>
    <w:p w14:paraId="225CBBC4" w14:textId="20D5EA33" w:rsidR="00DE753A" w:rsidRPr="005773B8" w:rsidRDefault="00EF528F" w:rsidP="006B4E48">
      <w:pPr>
        <w:numPr>
          <w:ilvl w:val="1"/>
          <w:numId w:val="5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EF528F">
        <w:rPr>
          <w:rFonts w:ascii="微软雅黑" w:eastAsia="微软雅黑" w:hAnsi="微软雅黑"/>
        </w:rPr>
        <w:t>如果需要，为每个执行的任务编写单独的 try-catch 模块。 这将帮你找出哪</w:t>
      </w:r>
      <w:r w:rsidRPr="00EF528F">
        <w:rPr>
          <w:rFonts w:ascii="微软雅黑" w:eastAsia="微软雅黑" w:hAnsi="微软雅黑"/>
        </w:rPr>
        <w:lastRenderedPageBreak/>
        <w:t>一段代码产生异常，并给用户发出特定的错误消息</w:t>
      </w:r>
      <w:r>
        <w:rPr>
          <w:rFonts w:ascii="微软雅黑" w:eastAsia="微软雅黑" w:hAnsi="微软雅黑" w:hint="eastAsia"/>
        </w:rPr>
        <w:t>。</w:t>
      </w:r>
      <w:r w:rsidRPr="00EF528F">
        <w:rPr>
          <w:rFonts w:ascii="微软雅黑" w:eastAsia="微软雅黑" w:hAnsi="微软雅黑"/>
        </w:rPr>
        <w:t>如果应用程序需要，可以编写自己的异常类。自定义异常不应从基类</w:t>
      </w:r>
      <w:proofErr w:type="spellStart"/>
      <w:r w:rsidRPr="00EF528F">
        <w:rPr>
          <w:rFonts w:ascii="微软雅黑" w:eastAsia="微软雅黑" w:hAnsi="微软雅黑"/>
        </w:rPr>
        <w:t>SystemException</w:t>
      </w:r>
      <w:proofErr w:type="spellEnd"/>
      <w:r w:rsidRPr="00EF528F">
        <w:rPr>
          <w:rFonts w:ascii="微软雅黑" w:eastAsia="微软雅黑" w:hAnsi="微软雅黑"/>
        </w:rPr>
        <w:t xml:space="preserve">派生，而要继承于. </w:t>
      </w:r>
      <w:proofErr w:type="spellStart"/>
      <w:r w:rsidRPr="00EF528F">
        <w:rPr>
          <w:rFonts w:ascii="微软雅黑" w:eastAsia="微软雅黑" w:hAnsi="微软雅黑"/>
        </w:rPr>
        <w:t>IApplicationException</w:t>
      </w:r>
      <w:proofErr w:type="spellEnd"/>
      <w:r w:rsidRPr="00EF528F">
        <w:rPr>
          <w:rFonts w:ascii="微软雅黑" w:eastAsia="微软雅黑" w:hAnsi="微软雅黑"/>
        </w:rPr>
        <w:t>。</w:t>
      </w:r>
    </w:p>
    <w:p w14:paraId="5A9C0067" w14:textId="77777777" w:rsidR="00DE753A" w:rsidRPr="005773B8" w:rsidRDefault="00DE753A" w:rsidP="006B4E48">
      <w:pPr>
        <w:numPr>
          <w:ilvl w:val="0"/>
          <w:numId w:val="5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错误码体系</w:t>
      </w:r>
      <w:r w:rsidRPr="005773B8">
        <w:rPr>
          <w:rFonts w:ascii="微软雅黑" w:eastAsia="微软雅黑" w:hAnsi="微软雅黑"/>
        </w:rPr>
        <w:t>：统一定义错误枚举或结构体（含 code, desc, severity）。</w:t>
      </w:r>
    </w:p>
    <w:p w14:paraId="2DC86415" w14:textId="77777777" w:rsidR="00DE753A" w:rsidRPr="005773B8" w:rsidRDefault="00DE753A" w:rsidP="006B4E48">
      <w:pPr>
        <w:numPr>
          <w:ilvl w:val="0"/>
          <w:numId w:val="5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日志与追踪</w:t>
      </w:r>
      <w:r w:rsidRPr="005773B8">
        <w:rPr>
          <w:rFonts w:ascii="微软雅黑" w:eastAsia="微软雅黑" w:hAnsi="微软雅黑"/>
        </w:rPr>
        <w:t xml:space="preserve">： </w:t>
      </w:r>
    </w:p>
    <w:p w14:paraId="7BB44C59" w14:textId="77777777" w:rsidR="00DE753A" w:rsidRPr="005773B8" w:rsidRDefault="00DE753A" w:rsidP="006B4E48">
      <w:pPr>
        <w:numPr>
          <w:ilvl w:val="1"/>
          <w:numId w:val="5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遵循 spdlog-logging-standard.md，通过统一封装宏记录上下文。</w:t>
      </w:r>
    </w:p>
    <w:p w14:paraId="4EE1E08D" w14:textId="77777777" w:rsidR="00DE753A" w:rsidRPr="005773B8" w:rsidRDefault="00DE753A" w:rsidP="006B4E48">
      <w:pPr>
        <w:numPr>
          <w:ilvl w:val="1"/>
          <w:numId w:val="5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 xml:space="preserve">ERROR/FATAL 级别必须包含 module, event, </w:t>
      </w:r>
      <w:proofErr w:type="spellStart"/>
      <w:r w:rsidRPr="005773B8">
        <w:rPr>
          <w:rFonts w:ascii="微软雅黑" w:eastAsia="微软雅黑" w:hAnsi="微软雅黑"/>
        </w:rPr>
        <w:t>traceId</w:t>
      </w:r>
      <w:proofErr w:type="spellEnd"/>
      <w:r w:rsidRPr="005773B8">
        <w:rPr>
          <w:rFonts w:ascii="微软雅黑" w:eastAsia="微软雅黑" w:hAnsi="微软雅黑"/>
        </w:rPr>
        <w:t xml:space="preserve">, </w:t>
      </w:r>
      <w:proofErr w:type="spellStart"/>
      <w:r w:rsidRPr="005773B8">
        <w:rPr>
          <w:rFonts w:ascii="微软雅黑" w:eastAsia="微软雅黑" w:hAnsi="微软雅黑"/>
        </w:rPr>
        <w:t>error.code</w:t>
      </w:r>
      <w:proofErr w:type="spellEnd"/>
      <w:r w:rsidRPr="005773B8">
        <w:rPr>
          <w:rFonts w:ascii="微软雅黑" w:eastAsia="微软雅黑" w:hAnsi="微软雅黑"/>
        </w:rPr>
        <w:t xml:space="preserve"> 等关键信息。</w:t>
      </w:r>
    </w:p>
    <w:p w14:paraId="4A70628E" w14:textId="77777777" w:rsidR="00DE753A" w:rsidRPr="005773B8" w:rsidRDefault="00DE753A" w:rsidP="006B4E48">
      <w:pPr>
        <w:numPr>
          <w:ilvl w:val="0"/>
          <w:numId w:val="5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断言与验证</w:t>
      </w:r>
      <w:r w:rsidRPr="005773B8">
        <w:rPr>
          <w:rFonts w:ascii="微软雅黑" w:eastAsia="微软雅黑" w:hAnsi="微软雅黑"/>
        </w:rPr>
        <w:t xml:space="preserve">： </w:t>
      </w:r>
    </w:p>
    <w:p w14:paraId="5481B98D" w14:textId="77777777" w:rsidR="00DE753A" w:rsidRPr="005773B8" w:rsidRDefault="00DE753A" w:rsidP="006B4E48">
      <w:pPr>
        <w:numPr>
          <w:ilvl w:val="1"/>
          <w:numId w:val="5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 xml:space="preserve">使用 Q_ASSERT, Q_ASSERT_X 或 </w:t>
      </w:r>
      <w:proofErr w:type="spellStart"/>
      <w:r w:rsidRPr="005773B8">
        <w:rPr>
          <w:rFonts w:ascii="微软雅黑" w:eastAsia="微软雅黑" w:hAnsi="微软雅黑"/>
        </w:rPr>
        <w:t>gsl</w:t>
      </w:r>
      <w:proofErr w:type="spellEnd"/>
      <w:r w:rsidRPr="005773B8">
        <w:rPr>
          <w:rFonts w:ascii="微软雅黑" w:eastAsia="微软雅黑" w:hAnsi="微软雅黑"/>
        </w:rPr>
        <w:t>::Expects 确保前置条件；Release 中保留必要的运行时代码路径检查。</w:t>
      </w:r>
    </w:p>
    <w:p w14:paraId="0FB83982" w14:textId="60487FB0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Q</w:t>
      </w:r>
      <w:r w:rsidR="00EF528F">
        <w:rPr>
          <w:rFonts w:ascii="微软雅黑" w:eastAsia="微软雅黑" w:hAnsi="微软雅黑" w:hint="eastAsia"/>
          <w:lang w:eastAsia="zh-CN"/>
        </w:rPr>
        <w:t>T</w:t>
      </w:r>
      <w:r w:rsidRPr="005773B8">
        <w:rPr>
          <w:rFonts w:ascii="微软雅黑" w:eastAsia="微软雅黑" w:hAnsi="微软雅黑"/>
        </w:rPr>
        <w:t>框架专项规范</w:t>
      </w:r>
    </w:p>
    <w:p w14:paraId="2982D731" w14:textId="77777777" w:rsidR="00DE753A" w:rsidRPr="005773B8" w:rsidRDefault="00DE753A" w:rsidP="006B4E48">
      <w:pPr>
        <w:numPr>
          <w:ilvl w:val="0"/>
          <w:numId w:val="55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proofErr w:type="spellStart"/>
      <w:r w:rsidRPr="005773B8">
        <w:rPr>
          <w:rFonts w:ascii="微软雅黑" w:eastAsia="微软雅黑" w:hAnsi="微软雅黑"/>
          <w:b/>
        </w:rPr>
        <w:t>QObject</w:t>
      </w:r>
      <w:proofErr w:type="spellEnd"/>
      <w:r w:rsidRPr="005773B8">
        <w:rPr>
          <w:rFonts w:ascii="微软雅黑" w:eastAsia="微软雅黑" w:hAnsi="微软雅黑"/>
          <w:b/>
        </w:rPr>
        <w:t xml:space="preserve"> 与信号槽</w:t>
      </w:r>
      <w:r w:rsidRPr="005773B8">
        <w:rPr>
          <w:rFonts w:ascii="微软雅黑" w:eastAsia="微软雅黑" w:hAnsi="微软雅黑"/>
        </w:rPr>
        <w:t xml:space="preserve">： </w:t>
      </w:r>
    </w:p>
    <w:p w14:paraId="1B8637AA" w14:textId="1C225330" w:rsidR="00DE753A" w:rsidRPr="005773B8" w:rsidRDefault="00DE753A" w:rsidP="006B4E48">
      <w:pPr>
        <w:numPr>
          <w:ilvl w:val="1"/>
          <w:numId w:val="5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proofErr w:type="spellStart"/>
      <w:r w:rsidRPr="005773B8">
        <w:rPr>
          <w:rFonts w:ascii="微软雅黑" w:eastAsia="微软雅黑" w:hAnsi="微软雅黑"/>
        </w:rPr>
        <w:t>QObject</w:t>
      </w:r>
      <w:proofErr w:type="spellEnd"/>
      <w:r w:rsidRPr="005773B8">
        <w:rPr>
          <w:rFonts w:ascii="微软雅黑" w:eastAsia="微软雅黑" w:hAnsi="微软雅黑"/>
        </w:rPr>
        <w:t>子类需使用 Q_OBJECT 宏，确保元对象系统生效。</w:t>
      </w:r>
    </w:p>
    <w:p w14:paraId="07122577" w14:textId="77777777" w:rsidR="00DE753A" w:rsidRPr="005773B8" w:rsidRDefault="00DE753A" w:rsidP="006B4E48">
      <w:pPr>
        <w:numPr>
          <w:ilvl w:val="1"/>
          <w:numId w:val="5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新 API 使用functor/lambda + connect(sender, &amp;Sender::signal, this, [=]{}) 的强类型连接；禁止旧式字符串连接。</w:t>
      </w:r>
    </w:p>
    <w:p w14:paraId="5E33FC41" w14:textId="376E438D" w:rsidR="00DE753A" w:rsidRPr="005773B8" w:rsidRDefault="00DE753A" w:rsidP="006B4E48">
      <w:pPr>
        <w:numPr>
          <w:ilvl w:val="1"/>
          <w:numId w:val="5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跨线程连接需显式指定Qt::</w:t>
      </w:r>
      <w:proofErr w:type="spellStart"/>
      <w:r w:rsidRPr="005773B8">
        <w:rPr>
          <w:rFonts w:ascii="微软雅黑" w:eastAsia="微软雅黑" w:hAnsi="微软雅黑"/>
        </w:rPr>
        <w:t>QueuedConnection</w:t>
      </w:r>
      <w:proofErr w:type="spellEnd"/>
      <w:r w:rsidRPr="005773B8">
        <w:rPr>
          <w:rFonts w:ascii="微软雅黑" w:eastAsia="微软雅黑" w:hAnsi="微软雅黑"/>
        </w:rPr>
        <w:t>并确认目标线程拥有事件循环。</w:t>
      </w:r>
    </w:p>
    <w:p w14:paraId="0B612208" w14:textId="6D92D359" w:rsidR="00DE753A" w:rsidRPr="005773B8" w:rsidRDefault="00DE753A" w:rsidP="006B4E48">
      <w:pPr>
        <w:numPr>
          <w:ilvl w:val="0"/>
          <w:numId w:val="55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内存父子关系</w:t>
      </w:r>
      <w:r w:rsidRPr="005773B8">
        <w:rPr>
          <w:rFonts w:ascii="微软雅黑" w:eastAsia="微软雅黑" w:hAnsi="微软雅黑"/>
        </w:rPr>
        <w:t xml:space="preserve">：创建 </w:t>
      </w:r>
      <w:proofErr w:type="spellStart"/>
      <w:r w:rsidRPr="005773B8">
        <w:rPr>
          <w:rFonts w:ascii="微软雅黑" w:eastAsia="微软雅黑" w:hAnsi="微软雅黑"/>
        </w:rPr>
        <w:t>QObject</w:t>
      </w:r>
      <w:proofErr w:type="spellEnd"/>
      <w:r w:rsidRPr="005773B8">
        <w:rPr>
          <w:rFonts w:ascii="微软雅黑" w:eastAsia="微软雅黑" w:hAnsi="微软雅黑"/>
        </w:rPr>
        <w:t>时立即传入父对象，或调用</w:t>
      </w:r>
      <w:proofErr w:type="spellStart"/>
      <w:r w:rsidRPr="005773B8">
        <w:rPr>
          <w:rFonts w:ascii="微软雅黑" w:eastAsia="微软雅黑" w:hAnsi="微软雅黑"/>
        </w:rPr>
        <w:t>setParent</w:t>
      </w:r>
      <w:proofErr w:type="spellEnd"/>
      <w:r w:rsidRPr="005773B8">
        <w:rPr>
          <w:rFonts w:ascii="微软雅黑" w:eastAsia="微软雅黑" w:hAnsi="微软雅黑"/>
        </w:rPr>
        <w:t>()；禁止在析构中手写删除子对象。</w:t>
      </w:r>
    </w:p>
    <w:p w14:paraId="28634D45" w14:textId="77777777" w:rsidR="00DE753A" w:rsidRPr="005773B8" w:rsidRDefault="00DE753A" w:rsidP="006B4E48">
      <w:pPr>
        <w:numPr>
          <w:ilvl w:val="0"/>
          <w:numId w:val="55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线程亲和性</w:t>
      </w:r>
      <w:r w:rsidRPr="005773B8">
        <w:rPr>
          <w:rFonts w:ascii="微软雅黑" w:eastAsia="微软雅黑" w:hAnsi="微软雅黑"/>
        </w:rPr>
        <w:t xml:space="preserve">： </w:t>
      </w:r>
    </w:p>
    <w:p w14:paraId="04982B09" w14:textId="77777777" w:rsidR="00DE753A" w:rsidRPr="005773B8" w:rsidRDefault="00DE753A" w:rsidP="006B4E48">
      <w:pPr>
        <w:numPr>
          <w:ilvl w:val="1"/>
          <w:numId w:val="5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UI 操作必须在主线程 (</w:t>
      </w:r>
      <w:proofErr w:type="spellStart"/>
      <w:r w:rsidRPr="005773B8">
        <w:rPr>
          <w:rFonts w:ascii="微软雅黑" w:eastAsia="微软雅黑" w:hAnsi="微软雅黑"/>
        </w:rPr>
        <w:t>QApplication</w:t>
      </w:r>
      <w:proofErr w:type="spellEnd"/>
      <w:r w:rsidRPr="005773B8">
        <w:rPr>
          <w:rFonts w:ascii="微软雅黑" w:eastAsia="微软雅黑" w:hAnsi="微软雅黑"/>
        </w:rPr>
        <w:t>::instance()-&gt;thread()) 执行。</w:t>
      </w:r>
    </w:p>
    <w:p w14:paraId="5CB79903" w14:textId="436CFFCC" w:rsidR="00DE753A" w:rsidRPr="005773B8" w:rsidRDefault="00DE753A" w:rsidP="006B4E48">
      <w:pPr>
        <w:numPr>
          <w:ilvl w:val="1"/>
          <w:numId w:val="5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使用</w:t>
      </w:r>
      <w:proofErr w:type="spellStart"/>
      <w:r w:rsidRPr="005773B8">
        <w:rPr>
          <w:rFonts w:ascii="微软雅黑" w:eastAsia="微软雅黑" w:hAnsi="微软雅黑"/>
        </w:rPr>
        <w:t>moveToThread</w:t>
      </w:r>
      <w:proofErr w:type="spellEnd"/>
      <w:r w:rsidRPr="005773B8">
        <w:rPr>
          <w:rFonts w:ascii="微软雅黑" w:eastAsia="微软雅黑" w:hAnsi="微软雅黑"/>
        </w:rPr>
        <w:t>()时，仅在对象构造完成且未开始处理事件前调用；确保目标线程启动事件循环后再触发信号，线程结束时需回到原线程释放。</w:t>
      </w:r>
    </w:p>
    <w:p w14:paraId="0A75F065" w14:textId="77777777" w:rsidR="00DE753A" w:rsidRPr="005773B8" w:rsidRDefault="00DE753A" w:rsidP="006B4E48">
      <w:pPr>
        <w:numPr>
          <w:ilvl w:val="0"/>
          <w:numId w:val="55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QML / Qt Quick</w:t>
      </w:r>
      <w:r w:rsidRPr="005773B8">
        <w:rPr>
          <w:rFonts w:ascii="微软雅黑" w:eastAsia="微软雅黑" w:hAnsi="微软雅黑"/>
        </w:rPr>
        <w:t xml:space="preserve">： </w:t>
      </w:r>
    </w:p>
    <w:p w14:paraId="6994002C" w14:textId="77777777" w:rsidR="00DE753A" w:rsidRPr="005773B8" w:rsidRDefault="00DE753A" w:rsidP="006B4E48">
      <w:pPr>
        <w:numPr>
          <w:ilvl w:val="1"/>
          <w:numId w:val="58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 xml:space="preserve">C++ 暴露 QML 类型需通过 </w:t>
      </w:r>
      <w:proofErr w:type="spellStart"/>
      <w:r w:rsidRPr="005773B8">
        <w:rPr>
          <w:rFonts w:ascii="微软雅黑" w:eastAsia="微软雅黑" w:hAnsi="微软雅黑"/>
        </w:rPr>
        <w:t>qmlRegisterType</w:t>
      </w:r>
      <w:proofErr w:type="spellEnd"/>
      <w:r w:rsidRPr="005773B8">
        <w:rPr>
          <w:rFonts w:ascii="微软雅黑" w:eastAsia="微软雅黑" w:hAnsi="微软雅黑"/>
        </w:rPr>
        <w:t>/</w:t>
      </w:r>
      <w:proofErr w:type="spellStart"/>
      <w:r w:rsidRPr="005773B8">
        <w:rPr>
          <w:rFonts w:ascii="微软雅黑" w:eastAsia="微软雅黑" w:hAnsi="微软雅黑"/>
        </w:rPr>
        <w:t>qmlRegisterSingletonType</w:t>
      </w:r>
      <w:proofErr w:type="spellEnd"/>
      <w:r w:rsidRPr="005773B8">
        <w:rPr>
          <w:rFonts w:ascii="微软雅黑" w:eastAsia="微软雅黑" w:hAnsi="微软雅黑"/>
        </w:rPr>
        <w:t>，避免直接暴露裸指针。</w:t>
      </w:r>
    </w:p>
    <w:p w14:paraId="6DD77BA3" w14:textId="77777777" w:rsidR="00DE753A" w:rsidRPr="005773B8" w:rsidRDefault="00DE753A" w:rsidP="006B4E48">
      <w:pPr>
        <w:numPr>
          <w:ilvl w:val="1"/>
          <w:numId w:val="58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在 QML 中调用 C++ 接口，应使用 async/await 或信号反馈，防止阻塞 UI。</w:t>
      </w:r>
    </w:p>
    <w:p w14:paraId="7EAF0C61" w14:textId="66614E1F" w:rsidR="00DE753A" w:rsidRPr="005773B8" w:rsidRDefault="00DE753A" w:rsidP="006B4E48">
      <w:pPr>
        <w:numPr>
          <w:ilvl w:val="0"/>
          <w:numId w:val="55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资源加载</w:t>
      </w:r>
      <w:r w:rsidRPr="005773B8">
        <w:rPr>
          <w:rFonts w:ascii="微软雅黑" w:eastAsia="微软雅黑" w:hAnsi="微软雅黑"/>
        </w:rPr>
        <w:t>：使用</w:t>
      </w:r>
      <w:proofErr w:type="spellStart"/>
      <w:r w:rsidRPr="005773B8">
        <w:rPr>
          <w:rFonts w:ascii="微软雅黑" w:eastAsia="微软雅黑" w:hAnsi="微软雅黑"/>
        </w:rPr>
        <w:t>QResource</w:t>
      </w:r>
      <w:proofErr w:type="spellEnd"/>
      <w:r w:rsidRPr="005773B8">
        <w:rPr>
          <w:rFonts w:ascii="微软雅黑" w:eastAsia="微软雅黑" w:hAnsi="微软雅黑"/>
        </w:rPr>
        <w:t>或</w:t>
      </w:r>
      <w:proofErr w:type="spellStart"/>
      <w:r w:rsidRPr="005773B8">
        <w:rPr>
          <w:rFonts w:ascii="微软雅黑" w:eastAsia="微软雅黑" w:hAnsi="微软雅黑"/>
        </w:rPr>
        <w:t>QFile</w:t>
      </w:r>
      <w:proofErr w:type="spellEnd"/>
      <w:r w:rsidRPr="005773B8">
        <w:rPr>
          <w:rFonts w:ascii="微软雅黑" w:eastAsia="微软雅黑" w:hAnsi="微软雅黑"/>
        </w:rPr>
        <w:t>访问资源；路径统一使用正斜杠，禁止硬编码绝对路径。</w:t>
      </w:r>
    </w:p>
    <w:p w14:paraId="1C7AE24C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多线程与并发</w:t>
      </w:r>
    </w:p>
    <w:p w14:paraId="3148373B" w14:textId="3DFEFA91" w:rsidR="00DE753A" w:rsidRPr="005773B8" w:rsidRDefault="00DE753A" w:rsidP="006B4E48">
      <w:pPr>
        <w:numPr>
          <w:ilvl w:val="0"/>
          <w:numId w:val="5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线程创建</w:t>
      </w:r>
      <w:r w:rsidRPr="005773B8">
        <w:rPr>
          <w:rFonts w:ascii="微软雅黑" w:eastAsia="微软雅黑" w:hAnsi="微软雅黑"/>
        </w:rPr>
        <w:t>：优先使用</w:t>
      </w:r>
      <w:proofErr w:type="spellStart"/>
      <w:r w:rsidRPr="005773B8">
        <w:rPr>
          <w:rFonts w:ascii="微软雅黑" w:eastAsia="微软雅黑" w:hAnsi="微软雅黑"/>
        </w:rPr>
        <w:t>QThreadPool</w:t>
      </w:r>
      <w:proofErr w:type="spellEnd"/>
      <w:r w:rsidRPr="005773B8">
        <w:rPr>
          <w:rFonts w:ascii="微软雅黑" w:eastAsia="微软雅黑" w:hAnsi="微软雅黑"/>
        </w:rPr>
        <w:t xml:space="preserve">, </w:t>
      </w:r>
      <w:proofErr w:type="spellStart"/>
      <w:r w:rsidRPr="005773B8">
        <w:rPr>
          <w:rFonts w:ascii="微软雅黑" w:eastAsia="微软雅黑" w:hAnsi="微软雅黑"/>
        </w:rPr>
        <w:t>QtConcurrent</w:t>
      </w:r>
      <w:proofErr w:type="spellEnd"/>
      <w:r w:rsidRPr="005773B8">
        <w:rPr>
          <w:rFonts w:ascii="微软雅黑" w:eastAsia="微软雅黑" w:hAnsi="微软雅黑"/>
        </w:rPr>
        <w:t>, std::async；避免裸 std::thread/</w:t>
      </w:r>
      <w:proofErr w:type="spellStart"/>
      <w:r w:rsidRPr="005773B8">
        <w:rPr>
          <w:rFonts w:ascii="微软雅黑" w:eastAsia="微软雅黑" w:hAnsi="微软雅黑"/>
        </w:rPr>
        <w:t>CreateThread</w:t>
      </w:r>
      <w:proofErr w:type="spellEnd"/>
      <w:r w:rsidRPr="005773B8">
        <w:rPr>
          <w:rFonts w:ascii="微软雅黑" w:eastAsia="微软雅黑" w:hAnsi="微软雅黑"/>
        </w:rPr>
        <w:t>。</w:t>
      </w:r>
    </w:p>
    <w:p w14:paraId="3A7BA00F" w14:textId="79DF5773" w:rsidR="00DE753A" w:rsidRPr="005773B8" w:rsidRDefault="00DE753A" w:rsidP="006B4E48">
      <w:pPr>
        <w:numPr>
          <w:ilvl w:val="0"/>
          <w:numId w:val="5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lastRenderedPageBreak/>
        <w:t>同步原语</w:t>
      </w:r>
      <w:r w:rsidRPr="005773B8">
        <w:rPr>
          <w:rFonts w:ascii="微软雅黑" w:eastAsia="微软雅黑" w:hAnsi="微软雅黑"/>
        </w:rPr>
        <w:t>：使用std::mutex, std::</w:t>
      </w:r>
      <w:proofErr w:type="spellStart"/>
      <w:r w:rsidRPr="005773B8">
        <w:rPr>
          <w:rFonts w:ascii="微软雅黑" w:eastAsia="微软雅黑" w:hAnsi="微软雅黑"/>
        </w:rPr>
        <w:t>shared_mutex</w:t>
      </w:r>
      <w:proofErr w:type="spellEnd"/>
      <w:r w:rsidRPr="005773B8">
        <w:rPr>
          <w:rFonts w:ascii="微软雅黑" w:eastAsia="微软雅黑" w:hAnsi="微软雅黑"/>
        </w:rPr>
        <w:t xml:space="preserve">, </w:t>
      </w:r>
      <w:proofErr w:type="spellStart"/>
      <w:r w:rsidRPr="005773B8">
        <w:rPr>
          <w:rFonts w:ascii="微软雅黑" w:eastAsia="微软雅黑" w:hAnsi="微软雅黑"/>
        </w:rPr>
        <w:t>QMutex</w:t>
      </w:r>
      <w:proofErr w:type="spellEnd"/>
      <w:r w:rsidRPr="005773B8">
        <w:rPr>
          <w:rFonts w:ascii="微软雅黑" w:eastAsia="微软雅黑" w:hAnsi="微软雅黑"/>
        </w:rPr>
        <w:t>；搭配 RAII (std::</w:t>
      </w:r>
      <w:proofErr w:type="spellStart"/>
      <w:r w:rsidRPr="005773B8">
        <w:rPr>
          <w:rFonts w:ascii="微软雅黑" w:eastAsia="微软雅黑" w:hAnsi="微软雅黑"/>
        </w:rPr>
        <w:t>lock_guard</w:t>
      </w:r>
      <w:proofErr w:type="spellEnd"/>
      <w:r w:rsidRPr="005773B8">
        <w:rPr>
          <w:rFonts w:ascii="微软雅黑" w:eastAsia="微软雅黑" w:hAnsi="微软雅黑"/>
        </w:rPr>
        <w:t>)。</w:t>
      </w:r>
    </w:p>
    <w:p w14:paraId="33B8402F" w14:textId="77777777" w:rsidR="00DE753A" w:rsidRPr="005773B8" w:rsidRDefault="00DE753A" w:rsidP="006B4E48">
      <w:pPr>
        <w:numPr>
          <w:ilvl w:val="0"/>
          <w:numId w:val="5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数据共享</w:t>
      </w:r>
      <w:r w:rsidRPr="005773B8">
        <w:rPr>
          <w:rFonts w:ascii="微软雅黑" w:eastAsia="微软雅黑" w:hAnsi="微软雅黑"/>
        </w:rPr>
        <w:t xml:space="preserve">： </w:t>
      </w:r>
    </w:p>
    <w:p w14:paraId="3E8311A8" w14:textId="701E5A90" w:rsidR="00DE753A" w:rsidRPr="005773B8" w:rsidRDefault="00DE753A" w:rsidP="006B4E48">
      <w:pPr>
        <w:numPr>
          <w:ilvl w:val="1"/>
          <w:numId w:val="60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明确读写锁策略，避免双向锁导致死锁；跨线程访问UI/</w:t>
      </w:r>
      <w:proofErr w:type="spellStart"/>
      <w:r w:rsidRPr="005773B8">
        <w:rPr>
          <w:rFonts w:ascii="微软雅黑" w:eastAsia="微软雅黑" w:hAnsi="微软雅黑"/>
        </w:rPr>
        <w:t>QObject</w:t>
      </w:r>
      <w:proofErr w:type="spellEnd"/>
      <w:r w:rsidRPr="005773B8">
        <w:rPr>
          <w:rFonts w:ascii="微软雅黑" w:eastAsia="微软雅黑" w:hAnsi="微软雅黑"/>
        </w:rPr>
        <w:t xml:space="preserve"> 属性需通过信号槽或</w:t>
      </w:r>
      <w:proofErr w:type="spellStart"/>
      <w:r w:rsidRPr="005773B8">
        <w:rPr>
          <w:rFonts w:ascii="微软雅黑" w:eastAsia="微软雅黑" w:hAnsi="微软雅黑"/>
        </w:rPr>
        <w:t>QMetaObject</w:t>
      </w:r>
      <w:proofErr w:type="spellEnd"/>
      <w:r w:rsidRPr="005773B8">
        <w:rPr>
          <w:rFonts w:ascii="微软雅黑" w:eastAsia="微软雅黑" w:hAnsi="微软雅黑"/>
        </w:rPr>
        <w:t>::</w:t>
      </w:r>
      <w:proofErr w:type="spellStart"/>
      <w:r w:rsidRPr="005773B8">
        <w:rPr>
          <w:rFonts w:ascii="微软雅黑" w:eastAsia="微软雅黑" w:hAnsi="微软雅黑"/>
        </w:rPr>
        <w:t>invokeMethod</w:t>
      </w:r>
      <w:proofErr w:type="spellEnd"/>
      <w:r w:rsidRPr="005773B8">
        <w:rPr>
          <w:rFonts w:ascii="微软雅黑" w:eastAsia="微软雅黑" w:hAnsi="微软雅黑"/>
        </w:rPr>
        <w:t>。</w:t>
      </w:r>
    </w:p>
    <w:p w14:paraId="454937EB" w14:textId="77777777" w:rsidR="00DE753A" w:rsidRPr="005773B8" w:rsidRDefault="00DE753A" w:rsidP="006B4E48">
      <w:pPr>
        <w:numPr>
          <w:ilvl w:val="1"/>
          <w:numId w:val="60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共享状态封装为线程安全类，禁止全局可变单例。</w:t>
      </w:r>
    </w:p>
    <w:p w14:paraId="24F2FCB4" w14:textId="5785434B" w:rsidR="00DE753A" w:rsidRPr="005773B8" w:rsidRDefault="00DE753A" w:rsidP="006B4E48">
      <w:pPr>
        <w:numPr>
          <w:ilvl w:val="0"/>
          <w:numId w:val="5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原子与无锁</w:t>
      </w:r>
      <w:r w:rsidRPr="005773B8">
        <w:rPr>
          <w:rFonts w:ascii="微软雅黑" w:eastAsia="微软雅黑" w:hAnsi="微软雅黑"/>
        </w:rPr>
        <w:t>：使用std::atomic 管理计数器、标志位；复杂无锁结构需评审通过并配备测试。</w:t>
      </w:r>
    </w:p>
    <w:p w14:paraId="18D54010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UI 与交互层规范</w:t>
      </w:r>
    </w:p>
    <w:p w14:paraId="480761E8" w14:textId="77777777" w:rsidR="00DE753A" w:rsidRPr="005773B8" w:rsidRDefault="00DE753A" w:rsidP="006B4E48">
      <w:pPr>
        <w:numPr>
          <w:ilvl w:val="0"/>
          <w:numId w:val="6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界面布局</w:t>
      </w:r>
      <w:r w:rsidRPr="005773B8">
        <w:rPr>
          <w:rFonts w:ascii="微软雅黑" w:eastAsia="微软雅黑" w:hAnsi="微软雅黑"/>
        </w:rPr>
        <w:t xml:space="preserve">： </w:t>
      </w:r>
    </w:p>
    <w:p w14:paraId="5E43CEAE" w14:textId="2E736D30" w:rsidR="00DE753A" w:rsidRPr="005773B8" w:rsidRDefault="00DE753A" w:rsidP="006B4E48">
      <w:pPr>
        <w:numPr>
          <w:ilvl w:val="1"/>
          <w:numId w:val="6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优先使用Qt Designer +.</w:t>
      </w:r>
      <w:proofErr w:type="spellStart"/>
      <w:r w:rsidRPr="005773B8">
        <w:rPr>
          <w:rFonts w:ascii="微软雅黑" w:eastAsia="微软雅黑" w:hAnsi="微软雅黑"/>
        </w:rPr>
        <w:t>ui</w:t>
      </w:r>
      <w:proofErr w:type="spellEnd"/>
      <w:r w:rsidRPr="005773B8">
        <w:rPr>
          <w:rFonts w:ascii="微软雅黑" w:eastAsia="微软雅黑" w:hAnsi="微软雅黑"/>
        </w:rPr>
        <w:t>或QML文件；禁止在C++中手写大量布局代码。</w:t>
      </w:r>
    </w:p>
    <w:p w14:paraId="6A5CDB66" w14:textId="77777777" w:rsidR="00DE753A" w:rsidRPr="005773B8" w:rsidRDefault="00DE753A" w:rsidP="006B4E48">
      <w:pPr>
        <w:numPr>
          <w:ilvl w:val="1"/>
          <w:numId w:val="6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使用布局管理器（</w:t>
      </w:r>
      <w:proofErr w:type="spellStart"/>
      <w:r w:rsidRPr="005773B8">
        <w:rPr>
          <w:rFonts w:ascii="微软雅黑" w:eastAsia="微软雅黑" w:hAnsi="微软雅黑"/>
        </w:rPr>
        <w:t>QGridLayout</w:t>
      </w:r>
      <w:proofErr w:type="spellEnd"/>
      <w:r w:rsidRPr="005773B8">
        <w:rPr>
          <w:rFonts w:ascii="微软雅黑" w:eastAsia="微软雅黑" w:hAnsi="微软雅黑"/>
        </w:rPr>
        <w:t xml:space="preserve">, </w:t>
      </w:r>
      <w:proofErr w:type="spellStart"/>
      <w:r w:rsidRPr="005773B8">
        <w:rPr>
          <w:rFonts w:ascii="微软雅黑" w:eastAsia="微软雅黑" w:hAnsi="微软雅黑"/>
        </w:rPr>
        <w:t>QVBoxLayout</w:t>
      </w:r>
      <w:proofErr w:type="spellEnd"/>
      <w:r w:rsidRPr="005773B8">
        <w:rPr>
          <w:rFonts w:ascii="微软雅黑" w:eastAsia="微软雅黑" w:hAnsi="微软雅黑"/>
        </w:rPr>
        <w:t>）确保缩放自适应；资源字符串从翻译文件加载。</w:t>
      </w:r>
    </w:p>
    <w:p w14:paraId="0759D15E" w14:textId="77777777" w:rsidR="00DE753A" w:rsidRPr="005773B8" w:rsidRDefault="00DE753A" w:rsidP="006B4E48">
      <w:pPr>
        <w:numPr>
          <w:ilvl w:val="0"/>
          <w:numId w:val="6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高分屏适配</w:t>
      </w:r>
      <w:r w:rsidRPr="005773B8">
        <w:rPr>
          <w:rFonts w:ascii="微软雅黑" w:eastAsia="微软雅黑" w:hAnsi="微软雅黑"/>
        </w:rPr>
        <w:t xml:space="preserve">：统一启用 </w:t>
      </w:r>
      <w:proofErr w:type="spellStart"/>
      <w:r w:rsidRPr="005773B8">
        <w:rPr>
          <w:rFonts w:ascii="微软雅黑" w:eastAsia="微软雅黑" w:hAnsi="微软雅黑"/>
        </w:rPr>
        <w:t>QGuiApplication</w:t>
      </w:r>
      <w:proofErr w:type="spellEnd"/>
      <w:r w:rsidRPr="005773B8">
        <w:rPr>
          <w:rFonts w:ascii="微软雅黑" w:eastAsia="微软雅黑" w:hAnsi="微软雅黑"/>
        </w:rPr>
        <w:t>::</w:t>
      </w:r>
      <w:proofErr w:type="spellStart"/>
      <w:r w:rsidRPr="005773B8">
        <w:rPr>
          <w:rFonts w:ascii="微软雅黑" w:eastAsia="微软雅黑" w:hAnsi="微软雅黑"/>
        </w:rPr>
        <w:t>setAttribute</w:t>
      </w:r>
      <w:proofErr w:type="spellEnd"/>
      <w:r w:rsidRPr="005773B8">
        <w:rPr>
          <w:rFonts w:ascii="微软雅黑" w:eastAsia="微软雅黑" w:hAnsi="微软雅黑"/>
        </w:rPr>
        <w:t>(Qt::</w:t>
      </w:r>
      <w:proofErr w:type="spellStart"/>
      <w:r w:rsidRPr="005773B8">
        <w:rPr>
          <w:rFonts w:ascii="微软雅黑" w:eastAsia="微软雅黑" w:hAnsi="微软雅黑"/>
        </w:rPr>
        <w:t>AA_EnableHighDpiScaling</w:t>
      </w:r>
      <w:proofErr w:type="spellEnd"/>
      <w:r w:rsidRPr="005773B8">
        <w:rPr>
          <w:rFonts w:ascii="微软雅黑" w:eastAsia="微软雅黑" w:hAnsi="微软雅黑"/>
        </w:rPr>
        <w:t>)、Qt::</w:t>
      </w:r>
      <w:proofErr w:type="spellStart"/>
      <w:r w:rsidRPr="005773B8">
        <w:rPr>
          <w:rFonts w:ascii="微软雅黑" w:eastAsia="微软雅黑" w:hAnsi="微软雅黑"/>
        </w:rPr>
        <w:t>AA_UseHighDpiPixmaps</w:t>
      </w:r>
      <w:proofErr w:type="spellEnd"/>
      <w:r w:rsidRPr="005773B8">
        <w:rPr>
          <w:rFonts w:ascii="微软雅黑" w:eastAsia="微软雅黑" w:hAnsi="微软雅黑"/>
        </w:rPr>
        <w:t xml:space="preserve">（Qt 6 默认开启）；字体通过 </w:t>
      </w:r>
      <w:proofErr w:type="spellStart"/>
      <w:r w:rsidRPr="005773B8">
        <w:rPr>
          <w:rFonts w:ascii="微软雅黑" w:eastAsia="微软雅黑" w:hAnsi="微软雅黑"/>
        </w:rPr>
        <w:t>QFontDatabase</w:t>
      </w:r>
      <w:proofErr w:type="spellEnd"/>
      <w:r w:rsidRPr="005773B8">
        <w:rPr>
          <w:rFonts w:ascii="微软雅黑" w:eastAsia="微软雅黑" w:hAnsi="微软雅黑"/>
        </w:rPr>
        <w:t>::</w:t>
      </w:r>
      <w:proofErr w:type="spellStart"/>
      <w:r w:rsidRPr="005773B8">
        <w:rPr>
          <w:rFonts w:ascii="微软雅黑" w:eastAsia="微软雅黑" w:hAnsi="微软雅黑"/>
        </w:rPr>
        <w:t>systemFont</w:t>
      </w:r>
      <w:proofErr w:type="spellEnd"/>
      <w:r w:rsidRPr="005773B8">
        <w:rPr>
          <w:rFonts w:ascii="微软雅黑" w:eastAsia="微软雅黑" w:hAnsi="微软雅黑"/>
        </w:rPr>
        <w:t>(</w:t>
      </w:r>
      <w:proofErr w:type="spellStart"/>
      <w:r w:rsidRPr="005773B8">
        <w:rPr>
          <w:rFonts w:ascii="微软雅黑" w:eastAsia="微软雅黑" w:hAnsi="微软雅黑"/>
        </w:rPr>
        <w:t>QFontDatabase</w:t>
      </w:r>
      <w:proofErr w:type="spellEnd"/>
      <w:r w:rsidRPr="005773B8">
        <w:rPr>
          <w:rFonts w:ascii="微软雅黑" w:eastAsia="微软雅黑" w:hAnsi="微软雅黑"/>
        </w:rPr>
        <w:t>::</w:t>
      </w:r>
      <w:proofErr w:type="spellStart"/>
      <w:r w:rsidRPr="005773B8">
        <w:rPr>
          <w:rFonts w:ascii="微软雅黑" w:eastAsia="微软雅黑" w:hAnsi="微软雅黑"/>
        </w:rPr>
        <w:t>GeneralFont</w:t>
      </w:r>
      <w:proofErr w:type="spellEnd"/>
      <w:r w:rsidRPr="005773B8">
        <w:rPr>
          <w:rFonts w:ascii="微软雅黑" w:eastAsia="微软雅黑" w:hAnsi="微软雅黑"/>
        </w:rPr>
        <w:t>) 获取；在 UI 设计中使用布局而非固定像素计算。</w:t>
      </w:r>
    </w:p>
    <w:p w14:paraId="1BC1B98D" w14:textId="77777777" w:rsidR="00DE753A" w:rsidRPr="005773B8" w:rsidRDefault="00DE753A" w:rsidP="006B4E48">
      <w:pPr>
        <w:numPr>
          <w:ilvl w:val="0"/>
          <w:numId w:val="6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状态管理</w:t>
      </w:r>
      <w:r w:rsidRPr="005773B8">
        <w:rPr>
          <w:rFonts w:ascii="微软雅黑" w:eastAsia="微软雅黑" w:hAnsi="微软雅黑"/>
        </w:rPr>
        <w:t xml:space="preserve">： </w:t>
      </w:r>
    </w:p>
    <w:p w14:paraId="71F804C0" w14:textId="77777777" w:rsidR="00DE753A" w:rsidRPr="005773B8" w:rsidRDefault="00DE753A" w:rsidP="006B4E48">
      <w:pPr>
        <w:numPr>
          <w:ilvl w:val="1"/>
          <w:numId w:val="6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UI 控件状态与业务模型解耦，使用 Model-View、MVVM 模式；通过信号槽同步。</w:t>
      </w:r>
    </w:p>
    <w:p w14:paraId="52DB323C" w14:textId="77777777" w:rsidR="00DE753A" w:rsidRPr="005773B8" w:rsidRDefault="00DE753A" w:rsidP="006B4E48">
      <w:pPr>
        <w:numPr>
          <w:ilvl w:val="1"/>
          <w:numId w:val="6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复杂流程需有状态机（</w:t>
      </w:r>
      <w:proofErr w:type="spellStart"/>
      <w:r w:rsidRPr="005773B8">
        <w:rPr>
          <w:rFonts w:ascii="微软雅黑" w:eastAsia="微软雅黑" w:hAnsi="微软雅黑"/>
        </w:rPr>
        <w:t>QStateMachine</w:t>
      </w:r>
      <w:proofErr w:type="spellEnd"/>
      <w:r w:rsidRPr="005773B8">
        <w:rPr>
          <w:rFonts w:ascii="微软雅黑" w:eastAsia="微软雅黑" w:hAnsi="微软雅黑"/>
        </w:rPr>
        <w:t xml:space="preserve"> 或自定义 FSM ）并记录状态转换。</w:t>
      </w:r>
    </w:p>
    <w:p w14:paraId="3E2304A2" w14:textId="77777777" w:rsidR="00DE753A" w:rsidRPr="005773B8" w:rsidRDefault="00DE753A" w:rsidP="006B4E48">
      <w:pPr>
        <w:numPr>
          <w:ilvl w:val="0"/>
          <w:numId w:val="61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可用性与国际化</w:t>
      </w:r>
      <w:r w:rsidRPr="005773B8">
        <w:rPr>
          <w:rFonts w:ascii="微软雅黑" w:eastAsia="微软雅黑" w:hAnsi="微软雅黑"/>
        </w:rPr>
        <w:t xml:space="preserve">： </w:t>
      </w:r>
    </w:p>
    <w:p w14:paraId="607596B6" w14:textId="6BD94375" w:rsidR="00DE753A" w:rsidRPr="005773B8" w:rsidRDefault="00DE753A" w:rsidP="006B4E48">
      <w:pPr>
        <w:numPr>
          <w:ilvl w:val="1"/>
          <w:numId w:val="6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文字使用</w:t>
      </w:r>
      <w:proofErr w:type="spellStart"/>
      <w:r w:rsidRPr="005773B8">
        <w:rPr>
          <w:rFonts w:ascii="微软雅黑" w:eastAsia="微软雅黑" w:hAnsi="微软雅黑"/>
        </w:rPr>
        <w:t>qsTr</w:t>
      </w:r>
      <w:proofErr w:type="spellEnd"/>
      <w:r w:rsidRPr="005773B8">
        <w:rPr>
          <w:rFonts w:ascii="微软雅黑" w:eastAsia="微软雅黑" w:hAnsi="微软雅黑"/>
        </w:rPr>
        <w:t>()并在翻译文件中维护；UI 需适配中英文长度。</w:t>
      </w:r>
    </w:p>
    <w:p w14:paraId="1A23B87C" w14:textId="77777777" w:rsidR="00DE753A" w:rsidRPr="005773B8" w:rsidRDefault="00DE753A" w:rsidP="006B4E48">
      <w:pPr>
        <w:numPr>
          <w:ilvl w:val="1"/>
          <w:numId w:val="6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重要操作提供确认与撤销机制；错误提示需包含诊断信息。</w:t>
      </w:r>
    </w:p>
    <w:p w14:paraId="676923E4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构建依赖与配置管理</w:t>
      </w:r>
    </w:p>
    <w:p w14:paraId="4792E088" w14:textId="77777777" w:rsidR="00DE753A" w:rsidRPr="005773B8" w:rsidRDefault="00DE753A" w:rsidP="006B4E48">
      <w:pPr>
        <w:numPr>
          <w:ilvl w:val="0"/>
          <w:numId w:val="65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proofErr w:type="spellStart"/>
      <w:r w:rsidRPr="005773B8">
        <w:rPr>
          <w:rFonts w:ascii="微软雅黑" w:eastAsia="微软雅黑" w:hAnsi="微软雅黑"/>
          <w:b/>
        </w:rPr>
        <w:t>CMake</w:t>
      </w:r>
      <w:proofErr w:type="spellEnd"/>
      <w:r w:rsidRPr="005773B8">
        <w:rPr>
          <w:rFonts w:ascii="微软雅黑" w:eastAsia="微软雅黑" w:hAnsi="微软雅黑"/>
          <w:b/>
        </w:rPr>
        <w:t xml:space="preserve"> 规范</w:t>
      </w:r>
      <w:r w:rsidRPr="005773B8">
        <w:rPr>
          <w:rFonts w:ascii="微软雅黑" w:eastAsia="微软雅黑" w:hAnsi="微软雅黑"/>
        </w:rPr>
        <w:t xml:space="preserve">： </w:t>
      </w:r>
    </w:p>
    <w:p w14:paraId="68BCA12A" w14:textId="0C11F03C" w:rsidR="00DE753A" w:rsidRPr="005773B8" w:rsidRDefault="00DE753A" w:rsidP="006B4E48">
      <w:pPr>
        <w:numPr>
          <w:ilvl w:val="1"/>
          <w:numId w:val="6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使用</w:t>
      </w:r>
      <w:proofErr w:type="spellStart"/>
      <w:r w:rsidRPr="005773B8">
        <w:rPr>
          <w:rFonts w:ascii="微软雅黑" w:eastAsia="微软雅黑" w:hAnsi="微软雅黑"/>
        </w:rPr>
        <w:t>FetchContent</w:t>
      </w:r>
      <w:proofErr w:type="spellEnd"/>
      <w:r w:rsidRPr="005773B8">
        <w:rPr>
          <w:rFonts w:ascii="微软雅黑" w:eastAsia="微软雅黑" w:hAnsi="微软雅黑"/>
        </w:rPr>
        <w:t>/</w:t>
      </w:r>
      <w:proofErr w:type="spellStart"/>
      <w:r w:rsidRPr="005773B8">
        <w:rPr>
          <w:rFonts w:ascii="微软雅黑" w:eastAsia="微软雅黑" w:hAnsi="微软雅黑"/>
        </w:rPr>
        <w:t>find_package</w:t>
      </w:r>
      <w:proofErr w:type="spellEnd"/>
      <w:r w:rsidRPr="005773B8">
        <w:rPr>
          <w:rFonts w:ascii="微软雅黑" w:eastAsia="微软雅黑" w:hAnsi="微软雅黑"/>
        </w:rPr>
        <w:t>管理依赖，禁止手工拷贝二进制到仓库根目录。</w:t>
      </w:r>
    </w:p>
    <w:p w14:paraId="277FA758" w14:textId="2739E47F" w:rsidR="00DE753A" w:rsidRPr="005773B8" w:rsidRDefault="00DE753A" w:rsidP="006B4E48">
      <w:pPr>
        <w:numPr>
          <w:ilvl w:val="1"/>
          <w:numId w:val="6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所有目标显式声明</w:t>
      </w:r>
      <w:proofErr w:type="spellStart"/>
      <w:r w:rsidRPr="005773B8">
        <w:rPr>
          <w:rFonts w:ascii="微软雅黑" w:eastAsia="微软雅黑" w:hAnsi="微软雅黑"/>
        </w:rPr>
        <w:t>target_compile_features</w:t>
      </w:r>
      <w:proofErr w:type="spellEnd"/>
      <w:r w:rsidRPr="005773B8">
        <w:rPr>
          <w:rFonts w:ascii="微软雅黑" w:eastAsia="微软雅黑" w:hAnsi="微软雅黑"/>
        </w:rPr>
        <w:t>、</w:t>
      </w:r>
      <w:proofErr w:type="spellStart"/>
      <w:r w:rsidRPr="005773B8">
        <w:rPr>
          <w:rFonts w:ascii="微软雅黑" w:eastAsia="微软雅黑" w:hAnsi="微软雅黑"/>
        </w:rPr>
        <w:t>target_include_directories</w:t>
      </w:r>
      <w:proofErr w:type="spellEnd"/>
      <w:r w:rsidRPr="005773B8">
        <w:rPr>
          <w:rFonts w:ascii="微软雅黑" w:eastAsia="微软雅黑" w:hAnsi="微软雅黑"/>
        </w:rPr>
        <w:t>、</w:t>
      </w:r>
      <w:proofErr w:type="spellStart"/>
      <w:r w:rsidRPr="005773B8">
        <w:rPr>
          <w:rFonts w:ascii="微软雅黑" w:eastAsia="微软雅黑" w:hAnsi="微软雅黑"/>
        </w:rPr>
        <w:t>target_compile_definitions</w:t>
      </w:r>
      <w:proofErr w:type="spellEnd"/>
      <w:r w:rsidRPr="005773B8">
        <w:rPr>
          <w:rFonts w:ascii="微软雅黑" w:eastAsia="微软雅黑" w:hAnsi="微软雅黑"/>
        </w:rPr>
        <w:t>。</w:t>
      </w:r>
    </w:p>
    <w:p w14:paraId="6743A1B3" w14:textId="77777777" w:rsidR="00DE753A" w:rsidRPr="005773B8" w:rsidRDefault="00DE753A" w:rsidP="006B4E48">
      <w:pPr>
        <w:numPr>
          <w:ilvl w:val="1"/>
          <w:numId w:val="66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Release 构建启用 -DNDEBUG、-O2，Debug 构建启用 -DDEBUG、/Zi（MSVC）。</w:t>
      </w:r>
    </w:p>
    <w:p w14:paraId="289F3BDA" w14:textId="77777777" w:rsidR="00DE753A" w:rsidRPr="005773B8" w:rsidRDefault="00DE753A" w:rsidP="006B4E48">
      <w:pPr>
        <w:numPr>
          <w:ilvl w:val="0"/>
          <w:numId w:val="65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lastRenderedPageBreak/>
        <w:t>Qt 工具链</w:t>
      </w:r>
      <w:r w:rsidRPr="005773B8">
        <w:rPr>
          <w:rFonts w:ascii="微软雅黑" w:eastAsia="微软雅黑" w:hAnsi="微软雅黑"/>
        </w:rPr>
        <w:t xml:space="preserve">： </w:t>
      </w:r>
    </w:p>
    <w:p w14:paraId="7FC7DC47" w14:textId="72FFA68A" w:rsidR="00DE753A" w:rsidRPr="005773B8" w:rsidRDefault="00DE753A" w:rsidP="006B4E48">
      <w:pPr>
        <w:numPr>
          <w:ilvl w:val="1"/>
          <w:numId w:val="6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使用</w:t>
      </w:r>
      <w:proofErr w:type="spellStart"/>
      <w:r w:rsidRPr="005773B8">
        <w:rPr>
          <w:rFonts w:ascii="微软雅黑" w:eastAsia="微软雅黑" w:hAnsi="微软雅黑"/>
        </w:rPr>
        <w:t>qt_add_executable</w:t>
      </w:r>
      <w:proofErr w:type="spellEnd"/>
      <w:r w:rsidRPr="005773B8">
        <w:rPr>
          <w:rFonts w:ascii="微软雅黑" w:eastAsia="微软雅黑" w:hAnsi="微软雅黑"/>
        </w:rPr>
        <w:t>/</w:t>
      </w:r>
      <w:proofErr w:type="spellStart"/>
      <w:r w:rsidRPr="005773B8">
        <w:rPr>
          <w:rFonts w:ascii="微软雅黑" w:eastAsia="微软雅黑" w:hAnsi="微软雅黑"/>
        </w:rPr>
        <w:t>qt_add_qml_module</w:t>
      </w:r>
      <w:proofErr w:type="spellEnd"/>
      <w:r w:rsidRPr="005773B8">
        <w:rPr>
          <w:rFonts w:ascii="微软雅黑" w:eastAsia="微软雅黑" w:hAnsi="微软雅黑"/>
        </w:rPr>
        <w:t>（Qt 6），启用 AUTOMOC/AUTORCC/AUTOUIC。</w:t>
      </w:r>
    </w:p>
    <w:p w14:paraId="315A97F0" w14:textId="68FC8FB6" w:rsidR="00DE753A" w:rsidRPr="005773B8" w:rsidRDefault="00DE753A" w:rsidP="006B4E48">
      <w:pPr>
        <w:numPr>
          <w:ilvl w:val="1"/>
          <w:numId w:val="67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确保</w:t>
      </w:r>
      <w:proofErr w:type="spellStart"/>
      <w:r w:rsidRPr="005773B8">
        <w:rPr>
          <w:rFonts w:ascii="微软雅黑" w:eastAsia="微软雅黑" w:hAnsi="微软雅黑"/>
        </w:rPr>
        <w:t>windeployqt</w:t>
      </w:r>
      <w:proofErr w:type="spellEnd"/>
      <w:r w:rsidRPr="005773B8">
        <w:rPr>
          <w:rFonts w:ascii="微软雅黑" w:eastAsia="微软雅黑" w:hAnsi="微软雅黑"/>
        </w:rPr>
        <w:t>/</w:t>
      </w:r>
      <w:proofErr w:type="spellStart"/>
      <w:r w:rsidRPr="005773B8">
        <w:rPr>
          <w:rFonts w:ascii="微软雅黑" w:eastAsia="微软雅黑" w:hAnsi="微软雅黑"/>
        </w:rPr>
        <w:t>macdeployqt</w:t>
      </w:r>
      <w:proofErr w:type="spellEnd"/>
      <w:r w:rsidRPr="005773B8">
        <w:rPr>
          <w:rFonts w:ascii="微软雅黑" w:eastAsia="微软雅黑" w:hAnsi="微软雅黑"/>
        </w:rPr>
        <w:t>步骤纳入CI/CD。</w:t>
      </w:r>
    </w:p>
    <w:p w14:paraId="7B83ADAC" w14:textId="77777777" w:rsidR="00DE753A" w:rsidRPr="005773B8" w:rsidRDefault="00DE753A" w:rsidP="006B4E48">
      <w:pPr>
        <w:numPr>
          <w:ilvl w:val="0"/>
          <w:numId w:val="65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配置文件</w:t>
      </w:r>
      <w:r w:rsidRPr="005773B8">
        <w:rPr>
          <w:rFonts w:ascii="微软雅黑" w:eastAsia="微软雅黑" w:hAnsi="微软雅黑"/>
        </w:rPr>
        <w:t xml:space="preserve">： </w:t>
      </w:r>
    </w:p>
    <w:p w14:paraId="05AA9760" w14:textId="77777777" w:rsidR="00DE753A" w:rsidRPr="005773B8" w:rsidRDefault="00DE753A" w:rsidP="006B4E48">
      <w:pPr>
        <w:numPr>
          <w:ilvl w:val="1"/>
          <w:numId w:val="68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所有可调参数放入 JSON/YAML/INI 配置，并提供版本字段。</w:t>
      </w:r>
    </w:p>
    <w:p w14:paraId="7C7DE2F6" w14:textId="77777777" w:rsidR="00DE753A" w:rsidRPr="005773B8" w:rsidRDefault="00DE753A" w:rsidP="006B4E48">
      <w:pPr>
        <w:numPr>
          <w:ilvl w:val="1"/>
          <w:numId w:val="68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配置结构定义集中管理，提供加载、校验、热更新机制。</w:t>
      </w:r>
    </w:p>
    <w:p w14:paraId="0478F434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测试与质量保障</w:t>
      </w:r>
    </w:p>
    <w:p w14:paraId="2F3D13AF" w14:textId="77777777" w:rsidR="00DE753A" w:rsidRPr="005773B8" w:rsidRDefault="00DE753A" w:rsidP="006B4E48">
      <w:pPr>
        <w:numPr>
          <w:ilvl w:val="0"/>
          <w:numId w:val="6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测试层级</w:t>
      </w:r>
      <w:r w:rsidRPr="005773B8">
        <w:rPr>
          <w:rFonts w:ascii="微软雅黑" w:eastAsia="微软雅黑" w:hAnsi="微软雅黑"/>
        </w:rPr>
        <w:t xml:space="preserve">： </w:t>
      </w:r>
    </w:p>
    <w:p w14:paraId="5528DB2B" w14:textId="77777777" w:rsidR="00DE753A" w:rsidRPr="005773B8" w:rsidRDefault="00DE753A" w:rsidP="006B4E48">
      <w:pPr>
        <w:numPr>
          <w:ilvl w:val="1"/>
          <w:numId w:val="70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单元测试（</w:t>
      </w:r>
      <w:proofErr w:type="spellStart"/>
      <w:r w:rsidRPr="005773B8">
        <w:rPr>
          <w:rFonts w:ascii="微软雅黑" w:eastAsia="微软雅黑" w:hAnsi="微软雅黑"/>
        </w:rPr>
        <w:t>QTest</w:t>
      </w:r>
      <w:proofErr w:type="spellEnd"/>
      <w:r w:rsidRPr="005773B8">
        <w:rPr>
          <w:rFonts w:ascii="微软雅黑" w:eastAsia="微软雅黑" w:hAnsi="微软雅黑"/>
        </w:rPr>
        <w:t xml:space="preserve">, Catch2, </w:t>
      </w:r>
      <w:proofErr w:type="spellStart"/>
      <w:r w:rsidRPr="005773B8">
        <w:rPr>
          <w:rFonts w:ascii="微软雅黑" w:eastAsia="微软雅黑" w:hAnsi="微软雅黑"/>
        </w:rPr>
        <w:t>GoogleTest</w:t>
      </w:r>
      <w:proofErr w:type="spellEnd"/>
      <w:r w:rsidRPr="005773B8">
        <w:rPr>
          <w:rFonts w:ascii="微软雅黑" w:eastAsia="微软雅黑" w:hAnsi="微软雅黑"/>
        </w:rPr>
        <w:t xml:space="preserve"> 等）覆盖核心算法和业务规则。</w:t>
      </w:r>
    </w:p>
    <w:p w14:paraId="1B6CDC1C" w14:textId="77777777" w:rsidR="00DE753A" w:rsidRPr="005773B8" w:rsidRDefault="00DE753A" w:rsidP="006B4E48">
      <w:pPr>
        <w:numPr>
          <w:ilvl w:val="1"/>
          <w:numId w:val="70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集成测试模拟设备/网络交互，使用 Mock 或仿真器隔离外部依赖。</w:t>
      </w:r>
    </w:p>
    <w:p w14:paraId="3A44EFB2" w14:textId="77777777" w:rsidR="00DE753A" w:rsidRPr="005773B8" w:rsidRDefault="00DE753A" w:rsidP="006B4E48">
      <w:pPr>
        <w:numPr>
          <w:ilvl w:val="1"/>
          <w:numId w:val="70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 xml:space="preserve">UI 自动化测试（squish, Qt Test Events, </w:t>
      </w:r>
      <w:proofErr w:type="spellStart"/>
      <w:r w:rsidRPr="005773B8">
        <w:rPr>
          <w:rFonts w:ascii="微软雅黑" w:eastAsia="微软雅黑" w:hAnsi="微软雅黑"/>
        </w:rPr>
        <w:t>pytest</w:t>
      </w:r>
      <w:proofErr w:type="spellEnd"/>
      <w:r w:rsidRPr="005773B8">
        <w:rPr>
          <w:rFonts w:ascii="微软雅黑" w:eastAsia="微软雅黑" w:hAnsi="微软雅黑"/>
        </w:rPr>
        <w:t>-qt）用于关键场景回归。</w:t>
      </w:r>
    </w:p>
    <w:p w14:paraId="01AC4B1F" w14:textId="77777777" w:rsidR="00DE753A" w:rsidRDefault="00DE753A" w:rsidP="006B4E48">
      <w:pPr>
        <w:numPr>
          <w:ilvl w:val="0"/>
          <w:numId w:val="6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覆盖率目标</w:t>
      </w:r>
      <w:r w:rsidRPr="005773B8">
        <w:rPr>
          <w:rFonts w:ascii="微软雅黑" w:eastAsia="微软雅黑" w:hAnsi="微软雅黑"/>
        </w:rPr>
        <w:t>：核心模块 &gt; 70%，关键路径（安全、计费、设备控制） &gt; 90%。</w:t>
      </w:r>
    </w:p>
    <w:p w14:paraId="4664F9ED" w14:textId="2890421D" w:rsidR="00EF528F" w:rsidRPr="005773B8" w:rsidRDefault="00EF528F" w:rsidP="006B4E48">
      <w:pPr>
        <w:numPr>
          <w:ilvl w:val="0"/>
          <w:numId w:val="6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lang w:eastAsia="zh-CN"/>
        </w:rPr>
        <w:t>软件启动安全性</w:t>
      </w:r>
      <w:r w:rsidRPr="005773B8">
        <w:rPr>
          <w:rFonts w:ascii="微软雅黑" w:eastAsia="微软雅黑" w:hAnsi="微软雅黑"/>
        </w:rPr>
        <w:t>：</w:t>
      </w:r>
      <w:r w:rsidRPr="00EF528F">
        <w:rPr>
          <w:rFonts w:ascii="微软雅黑" w:eastAsia="微软雅黑" w:hAnsi="微软雅黑"/>
        </w:rPr>
        <w:t>应用程序启动时作些“自检”并确保所需文件和附件在指定的位置。如果需要的配置文件找不到，应用程序需能自己创建使用默认值的一份。如果在配置文件中发现错误值，应用程序要抛出错误，给出提示消息告诉用户正确值。</w:t>
      </w:r>
    </w:p>
    <w:p w14:paraId="49CA945E" w14:textId="3C2227C9" w:rsidR="00DE753A" w:rsidRPr="005773B8" w:rsidRDefault="00DE753A" w:rsidP="006B4E48">
      <w:pPr>
        <w:numPr>
          <w:ilvl w:val="0"/>
          <w:numId w:val="6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静态分析</w:t>
      </w:r>
      <w:r w:rsidRPr="005773B8">
        <w:rPr>
          <w:rFonts w:ascii="微软雅黑" w:eastAsia="微软雅黑" w:hAnsi="微软雅黑"/>
        </w:rPr>
        <w:t xml:space="preserve">：启用clang-tidy, </w:t>
      </w:r>
      <w:proofErr w:type="spellStart"/>
      <w:r w:rsidRPr="005773B8">
        <w:rPr>
          <w:rFonts w:ascii="微软雅黑" w:eastAsia="微软雅黑" w:hAnsi="微软雅黑"/>
        </w:rPr>
        <w:t>cppcheck</w:t>
      </w:r>
      <w:proofErr w:type="spellEnd"/>
      <w:r w:rsidRPr="005773B8">
        <w:rPr>
          <w:rFonts w:ascii="微软雅黑" w:eastAsia="微软雅黑" w:hAnsi="微软雅黑"/>
        </w:rPr>
        <w:t xml:space="preserve">, include-what-you-use；Qt 项目启用 </w:t>
      </w:r>
      <w:proofErr w:type="spellStart"/>
      <w:r w:rsidRPr="005773B8">
        <w:rPr>
          <w:rFonts w:ascii="微软雅黑" w:eastAsia="微软雅黑" w:hAnsi="微软雅黑"/>
        </w:rPr>
        <w:t>lupdate</w:t>
      </w:r>
      <w:proofErr w:type="spellEnd"/>
      <w:r w:rsidRPr="005773B8">
        <w:rPr>
          <w:rFonts w:ascii="微软雅黑" w:eastAsia="微软雅黑" w:hAnsi="微软雅黑"/>
        </w:rPr>
        <w:t>、</w:t>
      </w:r>
      <w:proofErr w:type="spellStart"/>
      <w:r w:rsidRPr="005773B8">
        <w:rPr>
          <w:rFonts w:ascii="微软雅黑" w:eastAsia="微软雅黑" w:hAnsi="微软雅黑"/>
        </w:rPr>
        <w:t>lrelease</w:t>
      </w:r>
      <w:proofErr w:type="spellEnd"/>
      <w:r w:rsidRPr="005773B8">
        <w:rPr>
          <w:rFonts w:ascii="微软雅黑" w:eastAsia="微软雅黑" w:hAnsi="微软雅黑"/>
        </w:rPr>
        <w:t xml:space="preserve"> 检测翻译缺失。</w:t>
      </w:r>
    </w:p>
    <w:p w14:paraId="7BAAA527" w14:textId="77777777" w:rsidR="00DE753A" w:rsidRPr="005773B8" w:rsidRDefault="00DE753A" w:rsidP="006B4E48">
      <w:pPr>
        <w:numPr>
          <w:ilvl w:val="0"/>
          <w:numId w:val="69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CI/CD</w:t>
      </w:r>
      <w:r w:rsidRPr="005773B8">
        <w:rPr>
          <w:rFonts w:ascii="微软雅黑" w:eastAsia="微软雅黑" w:hAnsi="微软雅黑"/>
        </w:rPr>
        <w:t>：在流水线中执行构建、测试、打包，输出制品及测试报告；失败自动阻断。</w:t>
      </w:r>
    </w:p>
    <w:p w14:paraId="5C8EB331" w14:textId="77777777" w:rsidR="00DE753A" w:rsidRPr="005773B8" w:rsidRDefault="00DE753A" w:rsidP="00DE753A">
      <w:pPr>
        <w:pStyle w:val="2"/>
        <w:ind w:left="1331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安全与隐私要求</w:t>
      </w:r>
    </w:p>
    <w:p w14:paraId="697D3989" w14:textId="77777777" w:rsidR="00DE753A" w:rsidRPr="005773B8" w:rsidRDefault="00DE753A" w:rsidP="006B4E48">
      <w:pPr>
        <w:numPr>
          <w:ilvl w:val="0"/>
          <w:numId w:val="71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数据脱敏</w:t>
      </w:r>
      <w:r w:rsidRPr="005773B8">
        <w:rPr>
          <w:rFonts w:ascii="微软雅黑" w:eastAsia="微软雅黑" w:hAnsi="微软雅黑"/>
        </w:rPr>
        <w:t>：敏感字段遵循公司脱敏策略，与日志标准一致。</w:t>
      </w:r>
    </w:p>
    <w:p w14:paraId="04153BB4" w14:textId="52751AC1" w:rsidR="00DE753A" w:rsidRPr="005773B8" w:rsidRDefault="00DE753A" w:rsidP="006B4E48">
      <w:pPr>
        <w:numPr>
          <w:ilvl w:val="0"/>
          <w:numId w:val="71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凭据管理</w:t>
      </w:r>
      <w:r w:rsidRPr="005773B8">
        <w:rPr>
          <w:rFonts w:ascii="微软雅黑" w:eastAsia="微软雅黑" w:hAnsi="微软雅黑"/>
        </w:rPr>
        <w:t>：禁止硬编码账号、口令、密钥；通过</w:t>
      </w:r>
      <w:proofErr w:type="spellStart"/>
      <w:r w:rsidRPr="005773B8">
        <w:rPr>
          <w:rFonts w:ascii="微软雅黑" w:eastAsia="微软雅黑" w:hAnsi="微软雅黑"/>
        </w:rPr>
        <w:t>QSettings</w:t>
      </w:r>
      <w:proofErr w:type="spellEnd"/>
      <w:r w:rsidRPr="005773B8">
        <w:rPr>
          <w:rFonts w:ascii="微软雅黑" w:eastAsia="微软雅黑" w:hAnsi="微软雅黑"/>
        </w:rPr>
        <w:t xml:space="preserve"> +OS凭据库或专用服务加载。</w:t>
      </w:r>
    </w:p>
    <w:p w14:paraId="3DA01054" w14:textId="77777777" w:rsidR="00DE753A" w:rsidRPr="005773B8" w:rsidRDefault="00DE753A" w:rsidP="006B4E48">
      <w:pPr>
        <w:numPr>
          <w:ilvl w:val="0"/>
          <w:numId w:val="71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输入校验</w:t>
      </w:r>
      <w:r w:rsidRPr="005773B8">
        <w:rPr>
          <w:rFonts w:ascii="微软雅黑" w:eastAsia="微软雅黑" w:hAnsi="微软雅黑"/>
        </w:rPr>
        <w:t>：对外部数据（TCP/串口/MES）进行严格校验，避免注入。</w:t>
      </w:r>
    </w:p>
    <w:p w14:paraId="409F393D" w14:textId="77777777" w:rsidR="00DE753A" w:rsidRPr="005773B8" w:rsidRDefault="00DE753A" w:rsidP="006B4E48">
      <w:pPr>
        <w:numPr>
          <w:ilvl w:val="0"/>
          <w:numId w:val="71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权限控制</w:t>
      </w:r>
      <w:r w:rsidRPr="005773B8">
        <w:rPr>
          <w:rFonts w:ascii="微软雅黑" w:eastAsia="微软雅黑" w:hAnsi="微软雅黑"/>
        </w:rPr>
        <w:t>：界面和命令应按照角色、工位权限控制；日志记录权限变更。</w:t>
      </w:r>
    </w:p>
    <w:p w14:paraId="3763A104" w14:textId="456615D0" w:rsidR="00DE753A" w:rsidRPr="005773B8" w:rsidRDefault="00DE753A" w:rsidP="006B4E48">
      <w:pPr>
        <w:numPr>
          <w:ilvl w:val="0"/>
          <w:numId w:val="71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依赖漏洞扫描</w:t>
      </w:r>
      <w:r w:rsidRPr="005773B8">
        <w:rPr>
          <w:rFonts w:ascii="微软雅黑" w:eastAsia="微软雅黑" w:hAnsi="微软雅黑"/>
        </w:rPr>
        <w:t>：定期检查第三方库版本，关注Qt安全公告。</w:t>
      </w:r>
    </w:p>
    <w:p w14:paraId="41BB3908" w14:textId="2D3FDF81" w:rsidR="00EF528F" w:rsidRPr="00EF528F" w:rsidRDefault="00DE753A" w:rsidP="00EF528F">
      <w:pPr>
        <w:pStyle w:val="2"/>
        <w:ind w:leftChars="200" w:left="1331"/>
        <w:rPr>
          <w:rFonts w:ascii="微软雅黑" w:eastAsia="微软雅黑" w:hAnsi="微软雅黑" w:hint="eastAsia"/>
          <w:lang w:eastAsia="zh-CN"/>
        </w:rPr>
      </w:pPr>
      <w:r w:rsidRPr="005773B8">
        <w:rPr>
          <w:rFonts w:ascii="微软雅黑" w:eastAsia="微软雅黑" w:hAnsi="微软雅黑"/>
        </w:rPr>
        <w:t>性能优化与资源消耗</w:t>
      </w:r>
    </w:p>
    <w:p w14:paraId="193FD21E" w14:textId="52928494" w:rsidR="00DE753A" w:rsidRPr="005773B8" w:rsidRDefault="00DE753A" w:rsidP="006B4E48">
      <w:pPr>
        <w:numPr>
          <w:ilvl w:val="0"/>
          <w:numId w:val="7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性能预算</w:t>
      </w:r>
      <w:r w:rsidRPr="005773B8">
        <w:rPr>
          <w:rFonts w:ascii="微软雅黑" w:eastAsia="微软雅黑" w:hAnsi="微软雅黑"/>
        </w:rPr>
        <w:t>：在PRD或设计阶段明确 CPU、内存、时延指标。</w:t>
      </w:r>
    </w:p>
    <w:p w14:paraId="406C89F0" w14:textId="77777777" w:rsidR="00DE753A" w:rsidRPr="005773B8" w:rsidRDefault="00DE753A" w:rsidP="006B4E48">
      <w:pPr>
        <w:numPr>
          <w:ilvl w:val="0"/>
          <w:numId w:val="7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剖析工具</w:t>
      </w:r>
      <w:r w:rsidRPr="005773B8">
        <w:rPr>
          <w:rFonts w:ascii="微软雅黑" w:eastAsia="微软雅黑" w:hAnsi="微软雅黑"/>
        </w:rPr>
        <w:t xml:space="preserve">：使用 Perf, </w:t>
      </w:r>
      <w:proofErr w:type="spellStart"/>
      <w:r w:rsidRPr="005773B8">
        <w:rPr>
          <w:rFonts w:ascii="微软雅黑" w:eastAsia="微软雅黑" w:hAnsi="微软雅黑"/>
        </w:rPr>
        <w:t>VTune</w:t>
      </w:r>
      <w:proofErr w:type="spellEnd"/>
      <w:r w:rsidRPr="005773B8">
        <w:rPr>
          <w:rFonts w:ascii="微软雅黑" w:eastAsia="微软雅黑" w:hAnsi="微软雅黑"/>
        </w:rPr>
        <w:t>, Visual Studio Profiler, Qt Creator Analyzer 定期分析热点。</w:t>
      </w:r>
    </w:p>
    <w:p w14:paraId="1EF48924" w14:textId="77777777" w:rsidR="00DE753A" w:rsidRPr="005773B8" w:rsidRDefault="00DE753A" w:rsidP="006B4E48">
      <w:pPr>
        <w:numPr>
          <w:ilvl w:val="0"/>
          <w:numId w:val="7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懒加载与缓存</w:t>
      </w:r>
      <w:r w:rsidRPr="005773B8">
        <w:rPr>
          <w:rFonts w:ascii="微软雅黑" w:eastAsia="微软雅黑" w:hAnsi="微软雅黑"/>
        </w:rPr>
        <w:t xml:space="preserve">： </w:t>
      </w:r>
    </w:p>
    <w:p w14:paraId="263DF276" w14:textId="77777777" w:rsidR="00DE753A" w:rsidRPr="005773B8" w:rsidRDefault="00DE753A" w:rsidP="006B4E48">
      <w:pPr>
        <w:numPr>
          <w:ilvl w:val="1"/>
          <w:numId w:val="7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UI 组件惰性初始化，避免一次性加载全部页面。</w:t>
      </w:r>
    </w:p>
    <w:p w14:paraId="318B5E2D" w14:textId="77777777" w:rsidR="00DE753A" w:rsidRPr="005773B8" w:rsidRDefault="00DE753A" w:rsidP="006B4E48">
      <w:pPr>
        <w:numPr>
          <w:ilvl w:val="1"/>
          <w:numId w:val="73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lastRenderedPageBreak/>
        <w:t>设备通讯结果可缓存，设置过期策略。</w:t>
      </w:r>
    </w:p>
    <w:p w14:paraId="4AA8BEDC" w14:textId="77777777" w:rsidR="00DE753A" w:rsidRPr="005773B8" w:rsidRDefault="00DE753A" w:rsidP="006B4E48">
      <w:pPr>
        <w:numPr>
          <w:ilvl w:val="0"/>
          <w:numId w:val="7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异步 I/O</w:t>
      </w:r>
      <w:r w:rsidRPr="005773B8">
        <w:rPr>
          <w:rFonts w:ascii="微软雅黑" w:eastAsia="微软雅黑" w:hAnsi="微软雅黑"/>
        </w:rPr>
        <w:t>：串口/网口采用异步读写；UI 线程不可阻塞，必要时展示进度/加载动画。</w:t>
      </w:r>
    </w:p>
    <w:p w14:paraId="46AEE7F2" w14:textId="28D4FEEB" w:rsidR="00DE753A" w:rsidRPr="005773B8" w:rsidRDefault="00DE753A" w:rsidP="006B4E48">
      <w:pPr>
        <w:numPr>
          <w:ilvl w:val="0"/>
          <w:numId w:val="7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资源释放</w:t>
      </w:r>
      <w:r w:rsidRPr="005773B8">
        <w:rPr>
          <w:rFonts w:ascii="微软雅黑" w:eastAsia="微软雅黑" w:hAnsi="微软雅黑"/>
        </w:rPr>
        <w:t>：确保长时间运行后内存、句柄无增长；使用</w:t>
      </w:r>
      <w:proofErr w:type="spellStart"/>
      <w:r w:rsidRPr="005773B8">
        <w:rPr>
          <w:rFonts w:ascii="微软雅黑" w:eastAsia="微软雅黑" w:hAnsi="微软雅黑"/>
        </w:rPr>
        <w:t>QTimer</w:t>
      </w:r>
      <w:proofErr w:type="spellEnd"/>
      <w:r w:rsidRPr="005773B8">
        <w:rPr>
          <w:rFonts w:ascii="微软雅黑" w:eastAsia="微软雅黑" w:hAnsi="微软雅黑"/>
        </w:rPr>
        <w:t>清理过期资源。</w:t>
      </w:r>
    </w:p>
    <w:p w14:paraId="3F050994" w14:textId="77777777" w:rsidR="00DE753A" w:rsidRPr="005773B8" w:rsidRDefault="00DE753A" w:rsidP="006B4E48">
      <w:pPr>
        <w:numPr>
          <w:ilvl w:val="0"/>
          <w:numId w:val="72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代码清理</w:t>
      </w:r>
      <w:r w:rsidRPr="005773B8">
        <w:rPr>
          <w:rFonts w:ascii="微软雅黑" w:eastAsia="微软雅黑" w:hAnsi="微软雅黑"/>
        </w:rPr>
        <w:t xml:space="preserve">： </w:t>
      </w:r>
    </w:p>
    <w:p w14:paraId="3F4D445D" w14:textId="77777777" w:rsidR="00DE753A" w:rsidRPr="005773B8" w:rsidRDefault="00DE753A" w:rsidP="006B4E48">
      <w:pPr>
        <w:numPr>
          <w:ilvl w:val="1"/>
          <w:numId w:val="7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删除未使用的函数、变量、头文件包含；在提交前运行 include-what-you-use/clang-tidy 修剪死代码。</w:t>
      </w:r>
    </w:p>
    <w:p w14:paraId="12447636" w14:textId="77777777" w:rsidR="00DE753A" w:rsidRDefault="00DE753A" w:rsidP="006B4E48">
      <w:pPr>
        <w:numPr>
          <w:ilvl w:val="1"/>
          <w:numId w:val="74"/>
        </w:numPr>
        <w:adjustRightInd/>
        <w:snapToGrid/>
        <w:spacing w:after="120" w:line="320" w:lineRule="exact"/>
        <w:ind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重复逻辑提炼为公共函数或模板，避免“复制粘贴”式维护。</w:t>
      </w:r>
    </w:p>
    <w:p w14:paraId="2B1CFC60" w14:textId="3C04BEEA" w:rsidR="00EF528F" w:rsidRDefault="00EF528F" w:rsidP="00EF528F">
      <w:pPr>
        <w:pStyle w:val="2"/>
        <w:tabs>
          <w:tab w:val="clear" w:pos="680"/>
          <w:tab w:val="clear" w:pos="851"/>
        </w:tabs>
        <w:ind w:leftChars="200" w:left="13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其他注意事项：</w:t>
      </w:r>
    </w:p>
    <w:p w14:paraId="7759A8A5" w14:textId="5F267A1D" w:rsidR="00EF528F" w:rsidRDefault="00EF528F" w:rsidP="00EF528F">
      <w:pPr>
        <w:pStyle w:val="af2"/>
        <w:numPr>
          <w:ilvl w:val="0"/>
          <w:numId w:val="86"/>
        </w:numPr>
        <w:adjustRightInd/>
        <w:snapToGrid/>
        <w:spacing w:after="120" w:line="320" w:lineRule="exact"/>
        <w:ind w:leftChars="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避免硬编码，</w:t>
      </w:r>
      <w:r w:rsidRPr="00EF528F">
        <w:rPr>
          <w:rFonts w:ascii="微软雅黑" w:eastAsia="微软雅黑" w:hAnsi="微软雅黑" w:hint="eastAsia"/>
        </w:rPr>
        <w:t>不在代码中使用具体的路径和驱动器名，使用相对路径，并使路径可编程。</w:t>
      </w:r>
    </w:p>
    <w:p w14:paraId="21206A35" w14:textId="7231C555" w:rsidR="00EF528F" w:rsidRDefault="00EF528F" w:rsidP="00EF528F">
      <w:pPr>
        <w:pStyle w:val="af2"/>
        <w:numPr>
          <w:ilvl w:val="0"/>
          <w:numId w:val="86"/>
        </w:numPr>
        <w:adjustRightInd/>
        <w:snapToGrid/>
        <w:spacing w:after="120" w:line="320" w:lineRule="exact"/>
        <w:ind w:leftChars="0" w:firstLineChars="0"/>
        <w:rPr>
          <w:rFonts w:ascii="微软雅黑" w:eastAsia="微软雅黑" w:hAnsi="微软雅黑"/>
        </w:rPr>
      </w:pPr>
      <w:r w:rsidRPr="00EF528F">
        <w:rPr>
          <w:rFonts w:ascii="微软雅黑" w:eastAsia="微软雅黑" w:hAnsi="微软雅黑"/>
        </w:rPr>
        <w:t>所有可供用户输入的字段值，必须需忽略前后空白后(不包含密码)；在对字段值进行有效性验证。对提交进数据库的内容必须进行SQL注入过滤与XSS过滤。</w:t>
      </w:r>
    </w:p>
    <w:p w14:paraId="6B9C34F2" w14:textId="648B8183" w:rsidR="00987BE9" w:rsidRDefault="00987BE9" w:rsidP="00EF528F">
      <w:pPr>
        <w:pStyle w:val="af2"/>
        <w:numPr>
          <w:ilvl w:val="0"/>
          <w:numId w:val="86"/>
        </w:numPr>
        <w:adjustRightInd/>
        <w:snapToGrid/>
        <w:spacing w:after="120" w:line="320" w:lineRule="exact"/>
        <w:ind w:leftChars="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CN"/>
        </w:rPr>
        <w:t>开发模式规范：</w:t>
      </w:r>
    </w:p>
    <w:p w14:paraId="779ADE00" w14:textId="2DFA190C" w:rsidR="00987BE9" w:rsidRDefault="00987BE9" w:rsidP="00987BE9">
      <w:pPr>
        <w:pStyle w:val="af2"/>
        <w:numPr>
          <w:ilvl w:val="1"/>
          <w:numId w:val="86"/>
        </w:numPr>
        <w:adjustRightInd/>
        <w:snapToGrid/>
        <w:spacing w:after="120" w:line="320" w:lineRule="exact"/>
        <w:ind w:leftChars="0" w:firstLineChars="0"/>
        <w:rPr>
          <w:rFonts w:ascii="微软雅黑" w:eastAsia="微软雅黑" w:hAnsi="微软雅黑"/>
        </w:rPr>
      </w:pPr>
      <w:r w:rsidRPr="00987BE9">
        <w:rPr>
          <w:rFonts w:ascii="微软雅黑" w:eastAsia="微软雅黑" w:hAnsi="微软雅黑"/>
        </w:rPr>
        <w:t>在编程实践中尽量使用通用的设计模式，以提高代码的可维护性。</w:t>
      </w:r>
    </w:p>
    <w:p w14:paraId="6777A199" w14:textId="2F58DF5F" w:rsidR="00DE753A" w:rsidRPr="00987BE9" w:rsidRDefault="00987BE9" w:rsidP="00987BE9">
      <w:pPr>
        <w:pStyle w:val="af2"/>
        <w:numPr>
          <w:ilvl w:val="1"/>
          <w:numId w:val="86"/>
        </w:numPr>
        <w:adjustRightInd/>
        <w:snapToGrid/>
        <w:spacing w:after="120" w:line="320" w:lineRule="exact"/>
        <w:ind w:leftChars="0" w:firstLineChars="0"/>
        <w:rPr>
          <w:rFonts w:ascii="微软雅黑" w:eastAsia="微软雅黑" w:hAnsi="微软雅黑"/>
        </w:rPr>
      </w:pPr>
      <w:r w:rsidRPr="00987BE9">
        <w:rPr>
          <w:rFonts w:ascii="微软雅黑" w:eastAsia="微软雅黑" w:hAnsi="微软雅黑"/>
        </w:rPr>
        <w:t>使用面向对象编程的原则如高内聚、低耦合等。</w:t>
      </w:r>
      <w:r w:rsidR="006B4E48" w:rsidRPr="00987BE9">
        <w:rPr>
          <w:rFonts w:ascii="微软雅黑" w:eastAsia="微软雅黑" w:hAnsi="微软雅黑" w:hint="eastAsia"/>
        </w:rPr>
        <w:br w:type="page"/>
      </w:r>
      <w:r w:rsidR="00DE753A" w:rsidRPr="00987BE9">
        <w:rPr>
          <w:rFonts w:ascii="微软雅黑" w:eastAsia="微软雅黑" w:hAnsi="微软雅黑"/>
          <w:b/>
          <w:bCs/>
        </w:rPr>
        <w:lastRenderedPageBreak/>
        <w:t>代码评审清单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980"/>
        <w:gridCol w:w="2943"/>
        <w:gridCol w:w="3152"/>
        <w:gridCol w:w="1553"/>
      </w:tblGrid>
      <w:tr w:rsidR="00DE753A" w:rsidRPr="005773B8" w14:paraId="33F84757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737F5C52" w14:textId="77777777" w:rsidR="00DE753A" w:rsidRPr="005773B8" w:rsidRDefault="00DE753A" w:rsidP="00987BE9">
            <w:pPr>
              <w:jc w:val="center"/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检查项</w:t>
            </w:r>
          </w:p>
        </w:tc>
        <w:tc>
          <w:tcPr>
            <w:tcW w:w="2943" w:type="dxa"/>
          </w:tcPr>
          <w:p w14:paraId="7805ABA6" w14:textId="77777777" w:rsidR="00DE753A" w:rsidRPr="005773B8" w:rsidRDefault="00DE753A" w:rsidP="00987BE9">
            <w:pPr>
              <w:jc w:val="center"/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关键问题</w:t>
            </w:r>
          </w:p>
        </w:tc>
        <w:tc>
          <w:tcPr>
            <w:tcW w:w="3152" w:type="dxa"/>
          </w:tcPr>
          <w:p w14:paraId="0C96F4DF" w14:textId="77777777" w:rsidR="00DE753A" w:rsidRPr="005773B8" w:rsidRDefault="00DE753A" w:rsidP="00987BE9">
            <w:pPr>
              <w:jc w:val="center"/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典型陷阱</w:t>
            </w:r>
          </w:p>
        </w:tc>
        <w:tc>
          <w:tcPr>
            <w:tcW w:w="1553" w:type="dxa"/>
          </w:tcPr>
          <w:p w14:paraId="163CC257" w14:textId="77777777" w:rsidR="00DE753A" w:rsidRPr="005773B8" w:rsidRDefault="00DE753A" w:rsidP="00987BE9">
            <w:pPr>
              <w:jc w:val="center"/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评审记录</w:t>
            </w:r>
          </w:p>
        </w:tc>
      </w:tr>
      <w:tr w:rsidR="00DE753A" w:rsidRPr="005773B8" w14:paraId="668F1624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56D5B63C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设计符合单一职责</w:t>
            </w:r>
          </w:p>
        </w:tc>
        <w:tc>
          <w:tcPr>
            <w:tcW w:w="2943" w:type="dxa"/>
          </w:tcPr>
          <w:p w14:paraId="5FBD0FA2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模块边界是否清晰，依赖是否必要</w:t>
            </w:r>
          </w:p>
        </w:tc>
        <w:tc>
          <w:tcPr>
            <w:tcW w:w="3152" w:type="dxa"/>
          </w:tcPr>
          <w:p w14:paraId="730DB302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类/模块耦合过紧，隐藏全局状态</w:t>
            </w:r>
          </w:p>
        </w:tc>
        <w:tc>
          <w:tcPr>
            <w:tcW w:w="1553" w:type="dxa"/>
          </w:tcPr>
          <w:p w14:paraId="6F9948E9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425A1B27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1A515AE4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命名与风格一致</w:t>
            </w:r>
          </w:p>
        </w:tc>
        <w:tc>
          <w:tcPr>
            <w:tcW w:w="2943" w:type="dxa"/>
          </w:tcPr>
          <w:p w14:paraId="3E18A150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符合命名约定与 clang-format 规则</w:t>
            </w:r>
          </w:p>
        </w:tc>
        <w:tc>
          <w:tcPr>
            <w:tcW w:w="3152" w:type="dxa"/>
          </w:tcPr>
          <w:p w14:paraId="51F154A6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匈牙利命名、蛇形混用，行宽超限</w:t>
            </w:r>
          </w:p>
        </w:tc>
        <w:tc>
          <w:tcPr>
            <w:tcW w:w="1553" w:type="dxa"/>
          </w:tcPr>
          <w:p w14:paraId="3249554C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46CEDB43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15D07924" w14:textId="2639D063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现代C++使用</w:t>
            </w:r>
          </w:p>
        </w:tc>
        <w:tc>
          <w:tcPr>
            <w:tcW w:w="2943" w:type="dxa"/>
          </w:tcPr>
          <w:p w14:paraId="79C428F9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智能指针、RAII 是否正确使用</w:t>
            </w:r>
          </w:p>
        </w:tc>
        <w:tc>
          <w:tcPr>
            <w:tcW w:w="3152" w:type="dxa"/>
          </w:tcPr>
          <w:p w14:paraId="6CBD19A9" w14:textId="754EBC59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裸指针泄漏、</w:t>
            </w:r>
            <w:proofErr w:type="spellStart"/>
            <w:r w:rsidRPr="005773B8">
              <w:rPr>
                <w:rFonts w:ascii="微软雅黑" w:eastAsia="微软雅黑" w:hAnsi="微软雅黑"/>
                <w:highlight w:val="lightGray"/>
              </w:rPr>
              <w:t>shared_ptr</w:t>
            </w:r>
            <w:proofErr w:type="spellEnd"/>
            <w:r w:rsidRPr="005773B8">
              <w:rPr>
                <w:rFonts w:ascii="微软雅黑" w:eastAsia="微软雅黑" w:hAnsi="微软雅黑"/>
              </w:rPr>
              <w:t>环引用</w:t>
            </w:r>
          </w:p>
        </w:tc>
        <w:tc>
          <w:tcPr>
            <w:tcW w:w="1553" w:type="dxa"/>
          </w:tcPr>
          <w:p w14:paraId="2D8E4A8D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5C801723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08BE8398" w14:textId="7D776E5B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Qt信号槽正确</w:t>
            </w:r>
          </w:p>
        </w:tc>
        <w:tc>
          <w:tcPr>
            <w:tcW w:w="2943" w:type="dxa"/>
          </w:tcPr>
          <w:p w14:paraId="0FCB0110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强类型连接？跨线程连接显式声明？</w:t>
            </w:r>
          </w:p>
        </w:tc>
        <w:tc>
          <w:tcPr>
            <w:tcW w:w="3152" w:type="dxa"/>
          </w:tcPr>
          <w:p w14:paraId="79F4880B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旧式 SIGNAL/SLOT 字符串、槽未解绑</w:t>
            </w:r>
          </w:p>
        </w:tc>
        <w:tc>
          <w:tcPr>
            <w:tcW w:w="1553" w:type="dxa"/>
          </w:tcPr>
          <w:p w14:paraId="351407E8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10681129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39047AF9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线程安全</w:t>
            </w:r>
          </w:p>
        </w:tc>
        <w:tc>
          <w:tcPr>
            <w:tcW w:w="2943" w:type="dxa"/>
          </w:tcPr>
          <w:p w14:paraId="7BEE7374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跨线程访问是否安全、锁粒度合理</w:t>
            </w:r>
          </w:p>
        </w:tc>
        <w:tc>
          <w:tcPr>
            <w:tcW w:w="3152" w:type="dxa"/>
          </w:tcPr>
          <w:p w14:paraId="05D0108C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UI 线程阻塞、死锁、数据竞争</w:t>
            </w:r>
          </w:p>
        </w:tc>
        <w:tc>
          <w:tcPr>
            <w:tcW w:w="1553" w:type="dxa"/>
          </w:tcPr>
          <w:p w14:paraId="1A177173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4781243A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03671735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错误处理完备</w:t>
            </w:r>
          </w:p>
        </w:tc>
        <w:tc>
          <w:tcPr>
            <w:tcW w:w="2943" w:type="dxa"/>
          </w:tcPr>
          <w:p w14:paraId="24F20068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是否返回/传播错误码，日志上下文齐全</w:t>
            </w:r>
          </w:p>
        </w:tc>
        <w:tc>
          <w:tcPr>
            <w:tcW w:w="3152" w:type="dxa"/>
          </w:tcPr>
          <w:p w14:paraId="73065970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静默失败、异常泄露到 Qt 事件循环</w:t>
            </w:r>
          </w:p>
        </w:tc>
        <w:tc>
          <w:tcPr>
            <w:tcW w:w="1553" w:type="dxa"/>
          </w:tcPr>
          <w:p w14:paraId="55A21EB7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5315FB06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4057A56E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安全与隐私</w:t>
            </w:r>
          </w:p>
        </w:tc>
        <w:tc>
          <w:tcPr>
            <w:tcW w:w="2943" w:type="dxa"/>
          </w:tcPr>
          <w:p w14:paraId="7D723710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是否存在敏感信息泄露、权限漏洞</w:t>
            </w:r>
          </w:p>
        </w:tc>
        <w:tc>
          <w:tcPr>
            <w:tcW w:w="3152" w:type="dxa"/>
          </w:tcPr>
          <w:p w14:paraId="21B7534E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凭据硬编码、日志泄露密码</w:t>
            </w:r>
          </w:p>
        </w:tc>
        <w:tc>
          <w:tcPr>
            <w:tcW w:w="1553" w:type="dxa"/>
          </w:tcPr>
          <w:p w14:paraId="11039FCB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32B6C1F5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0D4BEB93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测试覆盖充分</w:t>
            </w:r>
          </w:p>
        </w:tc>
        <w:tc>
          <w:tcPr>
            <w:tcW w:w="2943" w:type="dxa"/>
          </w:tcPr>
          <w:p w14:paraId="34992A70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单元/集成测试、自动化脚本是否更新</w:t>
            </w:r>
          </w:p>
        </w:tc>
        <w:tc>
          <w:tcPr>
            <w:tcW w:w="3152" w:type="dxa"/>
          </w:tcPr>
          <w:p w14:paraId="72FDE1D4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漏测关键路径、测试数据过旧</w:t>
            </w:r>
          </w:p>
        </w:tc>
        <w:tc>
          <w:tcPr>
            <w:tcW w:w="1553" w:type="dxa"/>
          </w:tcPr>
          <w:p w14:paraId="10CD6560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0761CA11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283BA2AE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性能与资源</w:t>
            </w:r>
          </w:p>
        </w:tc>
        <w:tc>
          <w:tcPr>
            <w:tcW w:w="2943" w:type="dxa"/>
          </w:tcPr>
          <w:p w14:paraId="12DCBC6A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是否评估性能影响，资源释放</w:t>
            </w:r>
          </w:p>
        </w:tc>
        <w:tc>
          <w:tcPr>
            <w:tcW w:w="3152" w:type="dxa"/>
          </w:tcPr>
          <w:p w14:paraId="3934E1C2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循环中动态分配、内存增长</w:t>
            </w:r>
          </w:p>
        </w:tc>
        <w:tc>
          <w:tcPr>
            <w:tcW w:w="1553" w:type="dxa"/>
          </w:tcPr>
          <w:p w14:paraId="3CC5B29B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55D4744F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4D9194EA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文档与注释</w:t>
            </w:r>
          </w:p>
        </w:tc>
        <w:tc>
          <w:tcPr>
            <w:tcW w:w="2943" w:type="dxa"/>
          </w:tcPr>
          <w:p w14:paraId="650AAB53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接口、协议、配置是否有文档更新</w:t>
            </w:r>
          </w:p>
        </w:tc>
        <w:tc>
          <w:tcPr>
            <w:tcW w:w="3152" w:type="dxa"/>
          </w:tcPr>
          <w:p w14:paraId="655B7295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忘记更新 README/版本说明</w:t>
            </w:r>
          </w:p>
        </w:tc>
        <w:tc>
          <w:tcPr>
            <w:tcW w:w="1553" w:type="dxa"/>
          </w:tcPr>
          <w:p w14:paraId="00479965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  <w:tr w:rsidR="00DE753A" w:rsidRPr="005773B8" w14:paraId="0DE8C955" w14:textId="77777777" w:rsidTr="00987BE9">
        <w:trPr>
          <w:tblCellSpacing w:w="0" w:type="dxa"/>
          <w:jc w:val="center"/>
        </w:trPr>
        <w:tc>
          <w:tcPr>
            <w:tcW w:w="1980" w:type="dxa"/>
          </w:tcPr>
          <w:p w14:paraId="527ED284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基础风格守则</w:t>
            </w:r>
          </w:p>
        </w:tc>
        <w:tc>
          <w:tcPr>
            <w:tcW w:w="2943" w:type="dxa"/>
          </w:tcPr>
          <w:p w14:paraId="665EF5AE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命名、注释、宏、头文件等是否符合团队规范</w:t>
            </w:r>
          </w:p>
        </w:tc>
        <w:tc>
          <w:tcPr>
            <w:tcW w:w="3152" w:type="dxa"/>
          </w:tcPr>
          <w:p w14:paraId="64040B58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微软雅黑" w:eastAsia="微软雅黑" w:hAnsi="微软雅黑"/>
              </w:rPr>
              <w:t>缺少文件头注释、宏滥用、头文件职责混乱</w:t>
            </w:r>
          </w:p>
        </w:tc>
        <w:tc>
          <w:tcPr>
            <w:tcW w:w="1553" w:type="dxa"/>
          </w:tcPr>
          <w:p w14:paraId="0A3427D5" w14:textId="77777777" w:rsidR="00DE753A" w:rsidRPr="005773B8" w:rsidRDefault="00DE753A" w:rsidP="003F6532">
            <w:pPr>
              <w:rPr>
                <w:rFonts w:ascii="微软雅黑" w:eastAsia="微软雅黑" w:hAnsi="微软雅黑"/>
              </w:rPr>
            </w:pPr>
            <w:r w:rsidRPr="005773B8">
              <w:rPr>
                <w:rFonts w:ascii="Segoe UI Symbol" w:eastAsia="微软雅黑" w:hAnsi="Segoe UI Symbol" w:cs="Segoe UI Symbol"/>
              </w:rPr>
              <w:t>☑</w:t>
            </w:r>
            <w:r w:rsidRPr="005773B8">
              <w:rPr>
                <w:rFonts w:ascii="微软雅黑" w:eastAsia="微软雅黑" w:hAnsi="微软雅黑"/>
              </w:rPr>
              <w:t>/</w:t>
            </w:r>
            <w:r w:rsidRPr="005773B8">
              <w:rPr>
                <w:rFonts w:ascii="Segoe UI Symbol" w:eastAsia="微软雅黑" w:hAnsi="Segoe UI Symbol" w:cs="Segoe UI Symbol"/>
              </w:rPr>
              <w:t>☐</w:t>
            </w:r>
            <w:r w:rsidRPr="005773B8">
              <w:rPr>
                <w:rFonts w:ascii="微软雅黑" w:eastAsia="微软雅黑" w:hAnsi="微软雅黑"/>
              </w:rPr>
              <w:t xml:space="preserve"> 说明</w:t>
            </w:r>
          </w:p>
        </w:tc>
      </w:tr>
    </w:tbl>
    <w:p w14:paraId="36808923" w14:textId="77777777" w:rsidR="00DE753A" w:rsidRPr="005773B8" w:rsidRDefault="00DE753A" w:rsidP="00DE753A">
      <w:pPr>
        <w:rPr>
          <w:rFonts w:ascii="微软雅黑" w:eastAsia="微软雅黑" w:hAnsi="微软雅黑"/>
        </w:rPr>
      </w:pPr>
    </w:p>
    <w:p w14:paraId="7C19D396" w14:textId="77777777" w:rsidR="00DE753A" w:rsidRPr="005773B8" w:rsidRDefault="00DE753A" w:rsidP="00DE753A">
      <w:pPr>
        <w:ind w:left="284"/>
        <w:jc w:val="both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提示</w:t>
      </w:r>
      <w:r w:rsidRPr="005773B8">
        <w:rPr>
          <w:rFonts w:ascii="微软雅黑" w:eastAsia="微软雅黑" w:hAnsi="微软雅黑"/>
        </w:rPr>
        <w:t>：评审记录需提交至代码平台或质量系统，确保问题整改可追踪。</w:t>
      </w:r>
    </w:p>
    <w:p w14:paraId="51A8E351" w14:textId="77777777" w:rsidR="004E5D05" w:rsidRDefault="004E5D05">
      <w:pPr>
        <w:widowControl/>
        <w:adjustRightInd/>
        <w:snapToGrid/>
        <w:rPr>
          <w:rFonts w:ascii="微软雅黑" w:eastAsia="微软雅黑" w:hAnsi="微软雅黑" w:hint="eastAsia"/>
          <w:smallCaps/>
          <w:color w:val="008000"/>
          <w:sz w:val="32"/>
        </w:rPr>
      </w:pPr>
      <w:r>
        <w:rPr>
          <w:rFonts w:ascii="微软雅黑" w:eastAsia="微软雅黑" w:hAnsi="微软雅黑" w:hint="eastAsia"/>
        </w:rPr>
        <w:br w:type="page"/>
      </w:r>
    </w:p>
    <w:p w14:paraId="05D71376" w14:textId="3A5E6080" w:rsidR="00DE753A" w:rsidRPr="005773B8" w:rsidRDefault="00DE753A" w:rsidP="004E5D0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lastRenderedPageBreak/>
        <w:t>附录：华为 C 语言编程规范整理与示例</w:t>
      </w:r>
    </w:p>
    <w:p w14:paraId="271253FC" w14:textId="77777777" w:rsidR="00DE753A" w:rsidRPr="005773B8" w:rsidRDefault="00DE753A" w:rsidP="00DE753A">
      <w:pPr>
        <w:ind w:left="284"/>
        <w:jc w:val="both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本附录整理自华为 C 语言编程规范精华，结合团队 C++/Qt 实际改写。所有示例均使用现代 C++ 语法，强调“清晰第一、简洁为美、风格一致”。</w:t>
      </w:r>
    </w:p>
    <w:p w14:paraId="052CB448" w14:textId="77777777" w:rsidR="00DE753A" w:rsidRPr="00835A02" w:rsidRDefault="00DE753A" w:rsidP="00835A02">
      <w:pPr>
        <w:rPr>
          <w:rFonts w:ascii="微软雅黑" w:eastAsia="微软雅黑" w:hAnsi="微软雅黑"/>
          <w:color w:val="000080"/>
          <w:sz w:val="28"/>
        </w:rPr>
      </w:pPr>
      <w:r w:rsidRPr="00835A02">
        <w:rPr>
          <w:rFonts w:ascii="微软雅黑" w:eastAsia="微软雅黑" w:hAnsi="微软雅黑"/>
          <w:color w:val="000080"/>
          <w:sz w:val="28"/>
        </w:rPr>
        <w:t>A.1 总体原则</w:t>
      </w:r>
    </w:p>
    <w:p w14:paraId="1F0CD772" w14:textId="77777777" w:rsidR="00DE753A" w:rsidRPr="005773B8" w:rsidRDefault="00DE753A" w:rsidP="00835A02">
      <w:pPr>
        <w:numPr>
          <w:ilvl w:val="0"/>
          <w:numId w:val="75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清晰性优先</w:t>
      </w:r>
      <w:r w:rsidRPr="005773B8">
        <w:rPr>
          <w:rFonts w:ascii="微软雅黑" w:eastAsia="微软雅黑" w:hAnsi="微软雅黑"/>
        </w:rPr>
        <w:t>：代码先写给人看，再写给机器执行；必要时牺牲少量性能换取可读性。</w:t>
      </w:r>
    </w:p>
    <w:p w14:paraId="4AB1E71D" w14:textId="77777777" w:rsidR="00DE753A" w:rsidRPr="005773B8" w:rsidRDefault="00DE753A" w:rsidP="00835A02">
      <w:pPr>
        <w:numPr>
          <w:ilvl w:val="0"/>
          <w:numId w:val="75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简洁可维护</w:t>
      </w:r>
      <w:r w:rsidRPr="005773B8">
        <w:rPr>
          <w:rFonts w:ascii="微软雅黑" w:eastAsia="微软雅黑" w:hAnsi="微软雅黑"/>
        </w:rPr>
        <w:t>：删除死代码，提炼重复逻辑；保持函数短小，平均不超过 80 行。</w:t>
      </w:r>
    </w:p>
    <w:p w14:paraId="25FC0DF1" w14:textId="0E444ADA" w:rsidR="00DE753A" w:rsidRDefault="00DE753A" w:rsidP="00835A02">
      <w:pPr>
        <w:numPr>
          <w:ilvl w:val="0"/>
          <w:numId w:val="75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风格统一</w:t>
      </w:r>
      <w:r w:rsidRPr="005773B8">
        <w:rPr>
          <w:rFonts w:ascii="微软雅黑" w:eastAsia="微软雅黑" w:hAnsi="微软雅黑"/>
        </w:rPr>
        <w:t>：继承所在模块既有风格，必要时通过 clang-format &amp; .</w:t>
      </w:r>
      <w:proofErr w:type="spellStart"/>
      <w:r w:rsidRPr="005773B8">
        <w:rPr>
          <w:rFonts w:ascii="微软雅黑" w:eastAsia="微软雅黑" w:hAnsi="微软雅黑"/>
        </w:rPr>
        <w:t>editorconfig</w:t>
      </w:r>
      <w:proofErr w:type="spellEnd"/>
      <w:r w:rsidRPr="005773B8">
        <w:rPr>
          <w:rFonts w:ascii="微软雅黑" w:eastAsia="微软雅黑" w:hAnsi="微软雅黑"/>
        </w:rPr>
        <w:t>自动化修正。</w:t>
      </w:r>
    </w:p>
    <w:p w14:paraId="21D42243" w14:textId="3211B7B4" w:rsidR="00551613" w:rsidRPr="005773B8" w:rsidRDefault="00551613" w:rsidP="006B4E48">
      <w:pPr>
        <w:adjustRightInd/>
        <w:snapToGrid/>
        <w:spacing w:after="120" w:line="240" w:lineRule="atLeast"/>
        <w:ind w:left="720"/>
        <w:jc w:val="center"/>
        <w:rPr>
          <w:rFonts w:ascii="微软雅黑" w:eastAsia="微软雅黑" w:hAnsi="微软雅黑" w:hint="eastAsia"/>
        </w:rPr>
      </w:pPr>
      <w:r w:rsidRPr="00551613">
        <w:rPr>
          <w:rFonts w:ascii="微软雅黑" w:eastAsia="微软雅黑" w:hAnsi="微软雅黑"/>
        </w:rPr>
        <w:drawing>
          <wp:inline distT="0" distB="0" distL="0" distR="0" wp14:anchorId="6CC1508D" wp14:editId="47A02AA3">
            <wp:extent cx="3013278" cy="1686130"/>
            <wp:effectExtent l="0" t="0" r="0" b="9525"/>
            <wp:docPr id="1195121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1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618" cy="16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47C5" w14:textId="77777777" w:rsidR="00DE753A" w:rsidRPr="00835A02" w:rsidRDefault="00DE753A" w:rsidP="00835A02">
      <w:pPr>
        <w:rPr>
          <w:rFonts w:ascii="微软雅黑" w:eastAsia="微软雅黑" w:hAnsi="微软雅黑"/>
          <w:color w:val="000080"/>
          <w:sz w:val="28"/>
        </w:rPr>
      </w:pPr>
      <w:r w:rsidRPr="00835A02">
        <w:rPr>
          <w:rFonts w:ascii="微软雅黑" w:eastAsia="微软雅黑" w:hAnsi="微软雅黑"/>
          <w:color w:val="000080"/>
          <w:sz w:val="28"/>
        </w:rPr>
        <w:t>A.2 头文件与模块边界</w:t>
      </w:r>
    </w:p>
    <w:p w14:paraId="19C444B5" w14:textId="6CF839A0" w:rsidR="00DE753A" w:rsidRPr="005773B8" w:rsidRDefault="00DE753A" w:rsidP="00835A02">
      <w:pPr>
        <w:numPr>
          <w:ilvl w:val="0"/>
          <w:numId w:val="76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头文件仅暴露接口，任何内部实现细节移动到.</w:t>
      </w:r>
      <w:proofErr w:type="spellStart"/>
      <w:r w:rsidRPr="005773B8">
        <w:rPr>
          <w:rFonts w:ascii="微软雅黑" w:eastAsia="微软雅黑" w:hAnsi="微软雅黑"/>
        </w:rPr>
        <w:t>cpp</w:t>
      </w:r>
      <w:proofErr w:type="spellEnd"/>
      <w:r w:rsidRPr="005773B8">
        <w:rPr>
          <w:rFonts w:ascii="微软雅黑" w:eastAsia="微软雅黑" w:hAnsi="微软雅黑"/>
        </w:rPr>
        <w:t>。</w:t>
      </w:r>
    </w:p>
    <w:p w14:paraId="198C9C10" w14:textId="77777777" w:rsidR="00DE753A" w:rsidRPr="005773B8" w:rsidRDefault="00DE753A" w:rsidP="00835A02">
      <w:pPr>
        <w:numPr>
          <w:ilvl w:val="0"/>
          <w:numId w:val="76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遵循“稳定依赖原则”：业务层引用基础层，禁止反向依赖。</w:t>
      </w:r>
    </w:p>
    <w:p w14:paraId="424BD027" w14:textId="77777777" w:rsidR="00DE753A" w:rsidRPr="005773B8" w:rsidRDefault="00DE753A" w:rsidP="00835A02">
      <w:pPr>
        <w:numPr>
          <w:ilvl w:val="0"/>
          <w:numId w:val="76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尽量使用前向声明，降低编译依赖；禁止在头文件引入不必要的大头文件链。</w:t>
      </w:r>
    </w:p>
    <w:p w14:paraId="503AE16D" w14:textId="18689F33" w:rsidR="006B4E48" w:rsidRDefault="008D7A1F" w:rsidP="006B4E48">
      <w:pPr>
        <w:jc w:val="center"/>
        <w:rPr>
          <w:rFonts w:ascii="微软雅黑" w:eastAsia="微软雅黑" w:hAnsi="微软雅黑" w:hint="eastAsia"/>
          <w:color w:val="000080"/>
          <w:sz w:val="28"/>
          <w:lang w:eastAsia="zh-CN"/>
        </w:rPr>
      </w:pPr>
      <w:r w:rsidRPr="008D7A1F">
        <w:drawing>
          <wp:inline distT="0" distB="0" distL="0" distR="0" wp14:anchorId="288EFE83" wp14:editId="12C1305A">
            <wp:extent cx="4535424" cy="3654504"/>
            <wp:effectExtent l="0" t="0" r="0" b="3175"/>
            <wp:docPr id="1155770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0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838" cy="36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101E" w14:textId="35EFEBEE" w:rsidR="00DE753A" w:rsidRPr="00835A02" w:rsidRDefault="00DE753A" w:rsidP="00835A02">
      <w:pPr>
        <w:rPr>
          <w:rFonts w:ascii="微软雅黑" w:eastAsia="微软雅黑" w:hAnsi="微软雅黑"/>
          <w:color w:val="000080"/>
          <w:sz w:val="28"/>
        </w:rPr>
      </w:pPr>
      <w:r w:rsidRPr="00835A02">
        <w:rPr>
          <w:rFonts w:ascii="微软雅黑" w:eastAsia="微软雅黑" w:hAnsi="微软雅黑"/>
          <w:color w:val="000080"/>
          <w:sz w:val="28"/>
        </w:rPr>
        <w:lastRenderedPageBreak/>
        <w:t>A.3 函数设计</w:t>
      </w:r>
    </w:p>
    <w:p w14:paraId="46015399" w14:textId="77777777" w:rsidR="00DE753A" w:rsidRPr="005773B8" w:rsidRDefault="00DE753A" w:rsidP="00835A02">
      <w:pPr>
        <w:numPr>
          <w:ilvl w:val="0"/>
          <w:numId w:val="77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835A02">
        <w:rPr>
          <w:rFonts w:ascii="微软雅黑" w:eastAsia="微软雅黑" w:hAnsi="微软雅黑"/>
        </w:rPr>
        <w:t>单一职责</w:t>
      </w:r>
      <w:r w:rsidRPr="005773B8">
        <w:rPr>
          <w:rFonts w:ascii="微软雅黑" w:eastAsia="微软雅黑" w:hAnsi="微软雅黑"/>
        </w:rPr>
        <w:t>，函数名体现动作；避免深度嵌套，超过 3 级即应拆分。</w:t>
      </w:r>
    </w:p>
    <w:p w14:paraId="3BF0E26F" w14:textId="77777777" w:rsidR="00DE753A" w:rsidRPr="005773B8" w:rsidRDefault="00DE753A" w:rsidP="00835A02">
      <w:pPr>
        <w:numPr>
          <w:ilvl w:val="0"/>
          <w:numId w:val="77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输入参数使用 const&amp; 或 std::span，输出通过返回值或结构体；禁止通过裸指针隐式返回。</w:t>
      </w:r>
    </w:p>
    <w:p w14:paraId="232B8B9A" w14:textId="77777777" w:rsidR="00DE753A" w:rsidRPr="005773B8" w:rsidRDefault="00DE753A" w:rsidP="00835A02">
      <w:pPr>
        <w:numPr>
          <w:ilvl w:val="0"/>
          <w:numId w:val="77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严格校验参数合法性，必要时返回错误码或使用 Expected 类型。</w:t>
      </w:r>
    </w:p>
    <w:p w14:paraId="1CC03F1C" w14:textId="4A34A60F" w:rsidR="00835A02" w:rsidRDefault="008D7A1F" w:rsidP="006B4E48">
      <w:pPr>
        <w:ind w:left="357"/>
        <w:jc w:val="center"/>
        <w:rPr>
          <w:rFonts w:ascii="微软雅黑" w:eastAsia="微软雅黑" w:hAnsi="微软雅黑" w:hint="eastAsia"/>
          <w:color w:val="000080"/>
          <w:sz w:val="28"/>
          <w:lang w:eastAsia="zh-CN"/>
        </w:rPr>
      </w:pPr>
      <w:r w:rsidRPr="008D7A1F">
        <w:drawing>
          <wp:inline distT="0" distB="0" distL="0" distR="0" wp14:anchorId="641DCA74" wp14:editId="6094A587">
            <wp:extent cx="4209473" cy="1602028"/>
            <wp:effectExtent l="0" t="0" r="635" b="0"/>
            <wp:docPr id="1118448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8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62" cy="16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2344" w14:textId="46E6BBD2" w:rsidR="00DE753A" w:rsidRPr="00835A02" w:rsidRDefault="00DE753A" w:rsidP="00835A02">
      <w:pPr>
        <w:rPr>
          <w:rFonts w:ascii="微软雅黑" w:eastAsia="微软雅黑" w:hAnsi="微软雅黑"/>
          <w:color w:val="000080"/>
          <w:sz w:val="28"/>
        </w:rPr>
      </w:pPr>
      <w:r w:rsidRPr="00835A02">
        <w:rPr>
          <w:rFonts w:ascii="微软雅黑" w:eastAsia="微软雅黑" w:hAnsi="微软雅黑"/>
          <w:color w:val="000080"/>
          <w:sz w:val="28"/>
        </w:rPr>
        <w:t>A.4 命名与类型定义</w:t>
      </w:r>
    </w:p>
    <w:p w14:paraId="7EEDCDD4" w14:textId="4AF76E33" w:rsidR="00DE753A" w:rsidRPr="005773B8" w:rsidRDefault="00DE753A" w:rsidP="00835A02">
      <w:pPr>
        <w:numPr>
          <w:ilvl w:val="0"/>
          <w:numId w:val="78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变量命名清晰表达含义，禁止</w:t>
      </w:r>
      <w:proofErr w:type="spellStart"/>
      <w:r w:rsidRPr="005773B8">
        <w:rPr>
          <w:rFonts w:ascii="微软雅黑" w:eastAsia="微软雅黑" w:hAnsi="微软雅黑"/>
        </w:rPr>
        <w:t>tmp</w:t>
      </w:r>
      <w:proofErr w:type="spellEnd"/>
      <w:r w:rsidRPr="005773B8">
        <w:rPr>
          <w:rFonts w:ascii="微软雅黑" w:eastAsia="微软雅黑" w:hAnsi="微软雅黑"/>
        </w:rPr>
        <w:t>, data1等模糊词。</w:t>
      </w:r>
    </w:p>
    <w:p w14:paraId="03FE2DF6" w14:textId="77777777" w:rsidR="00DE753A" w:rsidRPr="005773B8" w:rsidRDefault="00DE753A" w:rsidP="00835A02">
      <w:pPr>
        <w:numPr>
          <w:ilvl w:val="0"/>
          <w:numId w:val="78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结构体、枚举命名以领域名开头：</w:t>
      </w:r>
      <w:proofErr w:type="spellStart"/>
      <w:r w:rsidRPr="005773B8">
        <w:rPr>
          <w:rFonts w:ascii="微软雅黑" w:eastAsia="微软雅黑" w:hAnsi="微软雅黑"/>
        </w:rPr>
        <w:t>RecipeStep</w:t>
      </w:r>
      <w:proofErr w:type="spellEnd"/>
      <w:r w:rsidRPr="005773B8">
        <w:rPr>
          <w:rFonts w:ascii="微软雅黑" w:eastAsia="微软雅黑" w:hAnsi="微软雅黑"/>
        </w:rPr>
        <w:t xml:space="preserve">, </w:t>
      </w:r>
      <w:proofErr w:type="spellStart"/>
      <w:r w:rsidRPr="005773B8">
        <w:rPr>
          <w:rFonts w:ascii="微软雅黑" w:eastAsia="微软雅黑" w:hAnsi="微软雅黑"/>
        </w:rPr>
        <w:t>UserRole</w:t>
      </w:r>
      <w:proofErr w:type="spellEnd"/>
      <w:r w:rsidRPr="005773B8">
        <w:rPr>
          <w:rFonts w:ascii="微软雅黑" w:eastAsia="微软雅黑" w:hAnsi="微软雅黑"/>
        </w:rPr>
        <w:t>；枚举值统一大写。</w:t>
      </w:r>
    </w:p>
    <w:p w14:paraId="4935F83B" w14:textId="6D208927" w:rsidR="00DE753A" w:rsidRPr="005773B8" w:rsidRDefault="00DE753A" w:rsidP="00835A02">
      <w:pPr>
        <w:numPr>
          <w:ilvl w:val="0"/>
          <w:numId w:val="78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typedef 更倾向 using；多层 using 统一收敛至一个头文件集中维护。</w:t>
      </w:r>
    </w:p>
    <w:p w14:paraId="57852C91" w14:textId="77777777" w:rsidR="00835A02" w:rsidRDefault="008D7A1F" w:rsidP="006B4E48">
      <w:pPr>
        <w:jc w:val="center"/>
        <w:rPr>
          <w:lang w:eastAsia="zh-CN"/>
        </w:rPr>
      </w:pPr>
      <w:r w:rsidRPr="008D7A1F">
        <w:drawing>
          <wp:inline distT="0" distB="0" distL="0" distR="0" wp14:anchorId="4CFF920A" wp14:editId="34FC5F09">
            <wp:extent cx="4412438" cy="1819163"/>
            <wp:effectExtent l="0" t="0" r="7620" b="0"/>
            <wp:docPr id="542780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80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320" cy="18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0A7B" w14:textId="08198EBA" w:rsidR="00DE753A" w:rsidRPr="00835A02" w:rsidRDefault="00DE753A" w:rsidP="00835A02">
      <w:pPr>
        <w:rPr>
          <w:rFonts w:ascii="微软雅黑" w:eastAsia="微软雅黑" w:hAnsi="微软雅黑"/>
          <w:color w:val="000080"/>
          <w:sz w:val="28"/>
        </w:rPr>
      </w:pPr>
      <w:r w:rsidRPr="00835A02">
        <w:rPr>
          <w:rFonts w:ascii="微软雅黑" w:eastAsia="微软雅黑" w:hAnsi="微软雅黑"/>
          <w:color w:val="000080"/>
          <w:sz w:val="28"/>
        </w:rPr>
        <w:t>A.5 变量、常量与宏</w:t>
      </w:r>
    </w:p>
    <w:p w14:paraId="392FB3C0" w14:textId="77777777" w:rsidR="00DE753A" w:rsidRPr="005773B8" w:rsidRDefault="00DE753A" w:rsidP="006B4E48">
      <w:pPr>
        <w:numPr>
          <w:ilvl w:val="0"/>
          <w:numId w:val="79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变量定义就近，初始化即赋值；禁止先声明后赋值导致未定义行为。</w:t>
      </w:r>
    </w:p>
    <w:p w14:paraId="760FA6E3" w14:textId="1A099309" w:rsidR="00DE753A" w:rsidRPr="005773B8" w:rsidRDefault="00DE753A" w:rsidP="006B4E48">
      <w:pPr>
        <w:numPr>
          <w:ilvl w:val="0"/>
          <w:numId w:val="79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常量使用</w:t>
      </w:r>
      <w:proofErr w:type="spellStart"/>
      <w:r w:rsidRPr="005773B8">
        <w:rPr>
          <w:rFonts w:ascii="微软雅黑" w:eastAsia="微软雅黑" w:hAnsi="微软雅黑"/>
        </w:rPr>
        <w:t>constexpr</w:t>
      </w:r>
      <w:proofErr w:type="spellEnd"/>
      <w:r w:rsidRPr="005773B8">
        <w:rPr>
          <w:rFonts w:ascii="微软雅黑" w:eastAsia="微软雅黑" w:hAnsi="微软雅黑"/>
        </w:rPr>
        <w:t>或const; 尽量使用具名常量替代魔法数字。</w:t>
      </w:r>
    </w:p>
    <w:p w14:paraId="51824002" w14:textId="77777777" w:rsidR="00DE753A" w:rsidRPr="005773B8" w:rsidRDefault="00DE753A" w:rsidP="006B4E48">
      <w:pPr>
        <w:numPr>
          <w:ilvl w:val="0"/>
          <w:numId w:val="79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宏仅用于编译开关或条件编译；宏体必须加括号并解释目的。</w:t>
      </w:r>
    </w:p>
    <w:p w14:paraId="5EE516B6" w14:textId="77777777" w:rsidR="008D7A1F" w:rsidRDefault="008D7A1F" w:rsidP="006B4E48">
      <w:pPr>
        <w:jc w:val="center"/>
      </w:pPr>
      <w:r w:rsidRPr="008D7A1F">
        <w:drawing>
          <wp:inline distT="0" distB="0" distL="0" distR="0" wp14:anchorId="27023688" wp14:editId="717515C2">
            <wp:extent cx="3731591" cy="1945804"/>
            <wp:effectExtent l="0" t="0" r="2540" b="0"/>
            <wp:docPr id="426890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00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884" cy="19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751A" w14:textId="71121CBB" w:rsidR="00DE753A" w:rsidRPr="00C761B8" w:rsidRDefault="00DE753A" w:rsidP="00C761B8">
      <w:pPr>
        <w:rPr>
          <w:rFonts w:ascii="微软雅黑" w:eastAsia="微软雅黑" w:hAnsi="微软雅黑"/>
          <w:color w:val="000080"/>
          <w:sz w:val="28"/>
        </w:rPr>
      </w:pPr>
      <w:r w:rsidRPr="00C761B8">
        <w:rPr>
          <w:rFonts w:ascii="微软雅黑" w:eastAsia="微软雅黑" w:hAnsi="微软雅黑"/>
          <w:color w:val="000080"/>
          <w:sz w:val="28"/>
        </w:rPr>
        <w:lastRenderedPageBreak/>
        <w:t>A.6 表达式与控制流</w:t>
      </w:r>
    </w:p>
    <w:p w14:paraId="0C92423C" w14:textId="77777777" w:rsidR="00DE753A" w:rsidRPr="005773B8" w:rsidRDefault="00DE753A" w:rsidP="006B4E48">
      <w:pPr>
        <w:numPr>
          <w:ilvl w:val="0"/>
          <w:numId w:val="80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避免复杂表达式；对关键逻辑拆分临时变量。</w:t>
      </w:r>
    </w:p>
    <w:p w14:paraId="6203BED4" w14:textId="77777777" w:rsidR="00DE753A" w:rsidRPr="005773B8" w:rsidRDefault="00DE753A" w:rsidP="006B4E48">
      <w:pPr>
        <w:numPr>
          <w:ilvl w:val="0"/>
          <w:numId w:val="80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 xml:space="preserve">条件表达式左值使用常量在前形式 if (0 == </w:t>
      </w:r>
      <w:proofErr w:type="spellStart"/>
      <w:r w:rsidRPr="005773B8">
        <w:rPr>
          <w:rFonts w:ascii="微软雅黑" w:eastAsia="微软雅黑" w:hAnsi="微软雅黑"/>
        </w:rPr>
        <w:t>errorCode</w:t>
      </w:r>
      <w:proofErr w:type="spellEnd"/>
      <w:r w:rsidRPr="005773B8">
        <w:rPr>
          <w:rFonts w:ascii="微软雅黑" w:eastAsia="微软雅黑" w:hAnsi="微软雅黑"/>
        </w:rPr>
        <w:t>)，防止误写 =。</w:t>
      </w:r>
    </w:p>
    <w:p w14:paraId="44BCAC59" w14:textId="77777777" w:rsidR="00DE753A" w:rsidRPr="005773B8" w:rsidRDefault="00DE753A" w:rsidP="006B4E48">
      <w:pPr>
        <w:numPr>
          <w:ilvl w:val="0"/>
          <w:numId w:val="80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switch 必须列出默认分支处理；使用 [[</w:t>
      </w:r>
      <w:proofErr w:type="spellStart"/>
      <w:r w:rsidRPr="005773B8">
        <w:rPr>
          <w:rFonts w:ascii="微软雅黑" w:eastAsia="微软雅黑" w:hAnsi="微软雅黑"/>
        </w:rPr>
        <w:t>fallthrough</w:t>
      </w:r>
      <w:proofErr w:type="spellEnd"/>
      <w:r w:rsidRPr="005773B8">
        <w:rPr>
          <w:rFonts w:ascii="微软雅黑" w:eastAsia="微软雅黑" w:hAnsi="微软雅黑"/>
        </w:rPr>
        <w:t>]] 明确贯穿。</w:t>
      </w:r>
    </w:p>
    <w:p w14:paraId="4EE24843" w14:textId="77777777" w:rsidR="00C761B8" w:rsidRDefault="008D7A1F" w:rsidP="006B4E48">
      <w:pPr>
        <w:jc w:val="center"/>
      </w:pPr>
      <w:r w:rsidRPr="008D7A1F">
        <w:drawing>
          <wp:inline distT="0" distB="0" distL="0" distR="0" wp14:anchorId="51575612" wp14:editId="44D93E67">
            <wp:extent cx="3951275" cy="1702640"/>
            <wp:effectExtent l="0" t="0" r="0" b="0"/>
            <wp:docPr id="154761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17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606" cy="17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8E3" w14:textId="36B813F4" w:rsidR="00DE753A" w:rsidRPr="00C761B8" w:rsidRDefault="00DE753A" w:rsidP="00C761B8">
      <w:pPr>
        <w:rPr>
          <w:rFonts w:ascii="微软雅黑" w:eastAsia="微软雅黑" w:hAnsi="微软雅黑"/>
          <w:color w:val="000080"/>
          <w:sz w:val="28"/>
        </w:rPr>
      </w:pPr>
      <w:r w:rsidRPr="00C761B8">
        <w:rPr>
          <w:rFonts w:ascii="微软雅黑" w:eastAsia="微软雅黑" w:hAnsi="微软雅黑"/>
          <w:color w:val="000080"/>
          <w:sz w:val="28"/>
        </w:rPr>
        <w:t>A.7 注释与文档化</w:t>
      </w:r>
    </w:p>
    <w:p w14:paraId="7CF7E027" w14:textId="77777777" w:rsidR="00DE753A" w:rsidRPr="005773B8" w:rsidRDefault="00DE753A" w:rsidP="006B4E48">
      <w:pPr>
        <w:numPr>
          <w:ilvl w:val="0"/>
          <w:numId w:val="81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文件头注释包含用途、作者、版权、历史版本；模块内维护 CHANGELOG。</w:t>
      </w:r>
    </w:p>
    <w:p w14:paraId="4C5F2364" w14:textId="7C5A8A85" w:rsidR="00DE753A" w:rsidRPr="005773B8" w:rsidRDefault="00DE753A" w:rsidP="006B4E48">
      <w:pPr>
        <w:numPr>
          <w:ilvl w:val="0"/>
          <w:numId w:val="81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对外接口使用</w:t>
      </w:r>
      <w:proofErr w:type="spellStart"/>
      <w:r w:rsidRPr="005773B8">
        <w:rPr>
          <w:rFonts w:ascii="微软雅黑" w:eastAsia="微软雅黑" w:hAnsi="微软雅黑"/>
        </w:rPr>
        <w:t>Doxygen</w:t>
      </w:r>
      <w:proofErr w:type="spellEnd"/>
      <w:r w:rsidRPr="005773B8">
        <w:rPr>
          <w:rFonts w:ascii="微软雅黑" w:eastAsia="微软雅黑" w:hAnsi="微软雅黑"/>
        </w:rPr>
        <w:t>，参数、返回值、异常情况逐条说明。</w:t>
      </w:r>
    </w:p>
    <w:p w14:paraId="78DD8A77" w14:textId="77777777" w:rsidR="00DE753A" w:rsidRPr="005773B8" w:rsidRDefault="00DE753A" w:rsidP="006B4E48">
      <w:pPr>
        <w:numPr>
          <w:ilvl w:val="0"/>
          <w:numId w:val="81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对复杂状态机加入时序图或表格说明；注释需随代码更新。</w:t>
      </w:r>
    </w:p>
    <w:p w14:paraId="7859BC85" w14:textId="77777777" w:rsidR="00C761B8" w:rsidRDefault="008D7A1F" w:rsidP="006B4E48">
      <w:pPr>
        <w:jc w:val="center"/>
      </w:pPr>
      <w:r w:rsidRPr="008D7A1F">
        <w:drawing>
          <wp:inline distT="0" distB="0" distL="0" distR="0" wp14:anchorId="2582F69B" wp14:editId="7FBFD55C">
            <wp:extent cx="3785387" cy="2064757"/>
            <wp:effectExtent l="0" t="0" r="5715" b="0"/>
            <wp:docPr id="2018235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35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536" cy="20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3EB8" w14:textId="74B5AA78" w:rsidR="00DE753A" w:rsidRPr="00C761B8" w:rsidRDefault="00DE753A" w:rsidP="00C761B8">
      <w:pPr>
        <w:rPr>
          <w:rFonts w:ascii="微软雅黑" w:eastAsia="微软雅黑" w:hAnsi="微软雅黑"/>
          <w:color w:val="000080"/>
          <w:sz w:val="28"/>
        </w:rPr>
      </w:pPr>
      <w:r w:rsidRPr="00C761B8">
        <w:rPr>
          <w:rFonts w:ascii="微软雅黑" w:eastAsia="微软雅黑" w:hAnsi="微软雅黑"/>
          <w:color w:val="000080"/>
          <w:sz w:val="28"/>
        </w:rPr>
        <w:t>A.8 排版与格式</w:t>
      </w:r>
    </w:p>
    <w:p w14:paraId="30860DE2" w14:textId="7662E3A6" w:rsidR="00DE753A" w:rsidRPr="005773B8" w:rsidRDefault="00DE753A" w:rsidP="006B4E48">
      <w:pPr>
        <w:numPr>
          <w:ilvl w:val="0"/>
          <w:numId w:val="82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缩进统一4空格；花括号自立一行或与语句同行保持一致性。</w:t>
      </w:r>
    </w:p>
    <w:p w14:paraId="21CF6674" w14:textId="77777777" w:rsidR="00DE753A" w:rsidRPr="005773B8" w:rsidRDefault="00DE753A" w:rsidP="006B4E48">
      <w:pPr>
        <w:numPr>
          <w:ilvl w:val="0"/>
          <w:numId w:val="82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if/else、for 等语句无论执行体是否单行都必须加花括号。</w:t>
      </w:r>
    </w:p>
    <w:p w14:paraId="2C9A3154" w14:textId="77777777" w:rsidR="00DE753A" w:rsidRPr="005773B8" w:rsidRDefault="00DE753A" w:rsidP="006B4E48">
      <w:pPr>
        <w:numPr>
          <w:ilvl w:val="0"/>
          <w:numId w:val="82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保持逻辑块之间适当空行，分组相关语句。</w:t>
      </w:r>
    </w:p>
    <w:p w14:paraId="5E24A9B3" w14:textId="77777777" w:rsidR="00C761B8" w:rsidRDefault="008D7A1F" w:rsidP="006B4E48">
      <w:pPr>
        <w:jc w:val="center"/>
      </w:pPr>
      <w:r w:rsidRPr="008D7A1F">
        <w:drawing>
          <wp:inline distT="0" distB="0" distL="0" distR="0" wp14:anchorId="37083C66" wp14:editId="743558D9">
            <wp:extent cx="4315968" cy="1620495"/>
            <wp:effectExtent l="0" t="0" r="0" b="0"/>
            <wp:docPr id="1046045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45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407" cy="16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DBEC" w14:textId="62CC995E" w:rsidR="00DE753A" w:rsidRPr="00C761B8" w:rsidRDefault="00DE753A" w:rsidP="00C761B8">
      <w:pPr>
        <w:rPr>
          <w:rFonts w:ascii="微软雅黑" w:eastAsia="微软雅黑" w:hAnsi="微软雅黑"/>
          <w:color w:val="000080"/>
          <w:sz w:val="28"/>
        </w:rPr>
      </w:pPr>
      <w:r w:rsidRPr="00C761B8">
        <w:rPr>
          <w:rFonts w:ascii="微软雅黑" w:eastAsia="微软雅黑" w:hAnsi="微软雅黑"/>
          <w:color w:val="000080"/>
          <w:sz w:val="28"/>
        </w:rPr>
        <w:lastRenderedPageBreak/>
        <w:t>A.9 编辑、编译与测试要求</w:t>
      </w:r>
    </w:p>
    <w:p w14:paraId="3FCAB2CB" w14:textId="77777777" w:rsidR="00DE753A" w:rsidRPr="005773B8" w:rsidRDefault="00DE753A" w:rsidP="006B4E48">
      <w:pPr>
        <w:numPr>
          <w:ilvl w:val="0"/>
          <w:numId w:val="83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所有提交必须通过 clang-format、clang-tidy、静态检查；禁止警告未清除。</w:t>
      </w:r>
    </w:p>
    <w:p w14:paraId="5E39E937" w14:textId="77777777" w:rsidR="00DE753A" w:rsidRPr="005773B8" w:rsidRDefault="00DE753A" w:rsidP="006B4E48">
      <w:pPr>
        <w:numPr>
          <w:ilvl w:val="0"/>
          <w:numId w:val="83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编译开关按平台分类维护，如 config/compiler/</w:t>
      </w:r>
      <w:proofErr w:type="spellStart"/>
      <w:r w:rsidRPr="005773B8">
        <w:rPr>
          <w:rFonts w:ascii="微软雅黑" w:eastAsia="微软雅黑" w:hAnsi="微软雅黑"/>
        </w:rPr>
        <w:t>msvc.cmake</w:t>
      </w:r>
      <w:proofErr w:type="spellEnd"/>
      <w:r w:rsidRPr="005773B8">
        <w:rPr>
          <w:rFonts w:ascii="微软雅黑" w:eastAsia="微软雅黑" w:hAnsi="微软雅黑"/>
        </w:rPr>
        <w:t>、config/compiler/</w:t>
      </w:r>
      <w:proofErr w:type="spellStart"/>
      <w:r w:rsidRPr="005773B8">
        <w:rPr>
          <w:rFonts w:ascii="微软雅黑" w:eastAsia="微软雅黑" w:hAnsi="微软雅黑"/>
        </w:rPr>
        <w:t>gcc.cmake</w:t>
      </w:r>
      <w:proofErr w:type="spellEnd"/>
      <w:r w:rsidRPr="005773B8">
        <w:rPr>
          <w:rFonts w:ascii="微软雅黑" w:eastAsia="微软雅黑" w:hAnsi="微软雅黑"/>
        </w:rPr>
        <w:t>。</w:t>
      </w:r>
    </w:p>
    <w:p w14:paraId="6EB4CA27" w14:textId="77777777" w:rsidR="00DE753A" w:rsidRPr="005773B8" w:rsidRDefault="00DE753A" w:rsidP="006B4E48">
      <w:pPr>
        <w:numPr>
          <w:ilvl w:val="0"/>
          <w:numId w:val="83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</w:rPr>
        <w:t>单元测试覆盖率写入 CI，核心模块不低于 70%。</w:t>
      </w:r>
    </w:p>
    <w:p w14:paraId="34915990" w14:textId="77777777" w:rsidR="00C761B8" w:rsidRDefault="008D7A1F" w:rsidP="006B4E48">
      <w:pPr>
        <w:jc w:val="center"/>
      </w:pPr>
      <w:r w:rsidRPr="008D7A1F">
        <w:drawing>
          <wp:inline distT="0" distB="0" distL="0" distR="0" wp14:anchorId="38E0BA8B" wp14:editId="20613493">
            <wp:extent cx="4610743" cy="1390844"/>
            <wp:effectExtent l="0" t="0" r="0" b="0"/>
            <wp:docPr id="194176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97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784B" w14:textId="5EE93B35" w:rsidR="00DE753A" w:rsidRPr="00C761B8" w:rsidRDefault="00DE753A" w:rsidP="00C761B8">
      <w:pPr>
        <w:rPr>
          <w:rFonts w:ascii="微软雅黑" w:eastAsia="微软雅黑" w:hAnsi="微软雅黑"/>
          <w:color w:val="000080"/>
          <w:sz w:val="28"/>
        </w:rPr>
      </w:pPr>
      <w:r w:rsidRPr="00C761B8">
        <w:rPr>
          <w:rFonts w:ascii="微软雅黑" w:eastAsia="微软雅黑" w:hAnsi="微软雅黑"/>
          <w:color w:val="000080"/>
          <w:sz w:val="28"/>
        </w:rPr>
        <w:t>A.10 常见反例速查</w:t>
      </w:r>
    </w:p>
    <w:p w14:paraId="775EBFCB" w14:textId="77777777" w:rsidR="00DE753A" w:rsidRPr="005773B8" w:rsidRDefault="00DE753A" w:rsidP="006B4E48">
      <w:pPr>
        <w:numPr>
          <w:ilvl w:val="0"/>
          <w:numId w:val="84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反例 1：头文件实现</w:t>
      </w:r>
      <w:r w:rsidRPr="005773B8">
        <w:rPr>
          <w:rFonts w:ascii="微软雅黑" w:eastAsia="微软雅黑" w:hAnsi="微软雅黑"/>
        </w:rPr>
        <w:t xml:space="preserve"> —— 在 .h 编写完整函数导致重复编译。</w:t>
      </w:r>
    </w:p>
    <w:p w14:paraId="08F0B3D4" w14:textId="77777777" w:rsidR="00DE753A" w:rsidRPr="005773B8" w:rsidRDefault="00DE753A" w:rsidP="006B4E48">
      <w:pPr>
        <w:numPr>
          <w:ilvl w:val="0"/>
          <w:numId w:val="84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反例 2：宏副作用</w:t>
      </w:r>
      <w:r w:rsidRPr="005773B8">
        <w:rPr>
          <w:rFonts w:ascii="微软雅黑" w:eastAsia="微软雅黑" w:hAnsi="微软雅黑"/>
        </w:rPr>
        <w:t xml:space="preserve"> —— #define MAX(</w:t>
      </w:r>
      <w:proofErr w:type="spellStart"/>
      <w:r w:rsidRPr="005773B8">
        <w:rPr>
          <w:rFonts w:ascii="微软雅黑" w:eastAsia="微软雅黑" w:hAnsi="微软雅黑"/>
        </w:rPr>
        <w:t>a,b</w:t>
      </w:r>
      <w:proofErr w:type="spellEnd"/>
      <w:r w:rsidRPr="005773B8">
        <w:rPr>
          <w:rFonts w:ascii="微软雅黑" w:eastAsia="微软雅黑" w:hAnsi="微软雅黑"/>
        </w:rPr>
        <w:t>) a &gt; b ? a : b 遇到自增表达式出错。</w:t>
      </w:r>
    </w:p>
    <w:p w14:paraId="152F80D8" w14:textId="388110BF" w:rsidR="00DE753A" w:rsidRPr="005773B8" w:rsidRDefault="00DE753A" w:rsidP="006B4E48">
      <w:pPr>
        <w:numPr>
          <w:ilvl w:val="0"/>
          <w:numId w:val="84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反例 3：隐式类型转换</w:t>
      </w:r>
      <w:r w:rsidRPr="005773B8">
        <w:rPr>
          <w:rFonts w:ascii="微软雅黑" w:eastAsia="微软雅黑" w:hAnsi="微软雅黑"/>
        </w:rPr>
        <w:t xml:space="preserve"> —— 混用窄宽整数字段，未显式</w:t>
      </w:r>
      <w:proofErr w:type="spellStart"/>
      <w:r w:rsidRPr="005773B8">
        <w:rPr>
          <w:rFonts w:ascii="微软雅黑" w:eastAsia="微软雅黑" w:hAnsi="微软雅黑"/>
        </w:rPr>
        <w:t>static_cast</w:t>
      </w:r>
      <w:proofErr w:type="spellEnd"/>
      <w:r w:rsidRPr="005773B8">
        <w:rPr>
          <w:rFonts w:ascii="微软雅黑" w:eastAsia="微软雅黑" w:hAnsi="微软雅黑"/>
        </w:rPr>
        <w:t>。</w:t>
      </w:r>
    </w:p>
    <w:p w14:paraId="5A6E941E" w14:textId="77777777" w:rsidR="00DE753A" w:rsidRPr="005773B8" w:rsidRDefault="00DE753A" w:rsidP="006B4E48">
      <w:pPr>
        <w:numPr>
          <w:ilvl w:val="0"/>
          <w:numId w:val="84"/>
        </w:numPr>
        <w:adjustRightInd/>
        <w:snapToGrid/>
        <w:spacing w:after="120" w:line="320" w:lineRule="exact"/>
        <w:ind w:left="714" w:hanging="357"/>
        <w:rPr>
          <w:rFonts w:ascii="微软雅黑" w:eastAsia="微软雅黑" w:hAnsi="微软雅黑"/>
        </w:rPr>
      </w:pPr>
      <w:r w:rsidRPr="005773B8">
        <w:rPr>
          <w:rFonts w:ascii="微软雅黑" w:eastAsia="微软雅黑" w:hAnsi="微软雅黑"/>
          <w:b/>
        </w:rPr>
        <w:t>反例 4：注释过期</w:t>
      </w:r>
      <w:r w:rsidRPr="005773B8">
        <w:rPr>
          <w:rFonts w:ascii="微软雅黑" w:eastAsia="微软雅黑" w:hAnsi="微软雅黑"/>
        </w:rPr>
        <w:t xml:space="preserve"> —— 修改代码忘记同步注释，评审时必须指出。</w:t>
      </w:r>
    </w:p>
    <w:p w14:paraId="7B416C05" w14:textId="20BBAD18" w:rsidR="00DE753A" w:rsidRPr="005773B8" w:rsidRDefault="008D7A1F" w:rsidP="006B4E48">
      <w:pPr>
        <w:jc w:val="center"/>
        <w:rPr>
          <w:rFonts w:ascii="微软雅黑" w:eastAsia="微软雅黑" w:hAnsi="微软雅黑" w:hint="eastAsia"/>
          <w:lang w:eastAsia="zh-CN"/>
        </w:rPr>
      </w:pPr>
      <w:r w:rsidRPr="008D7A1F">
        <w:rPr>
          <w:rFonts w:ascii="微软雅黑" w:eastAsia="微软雅黑" w:hAnsi="微软雅黑"/>
        </w:rPr>
        <w:drawing>
          <wp:inline distT="0" distB="0" distL="0" distR="0" wp14:anchorId="5AEC3AEC" wp14:editId="415BB81D">
            <wp:extent cx="4722927" cy="1544090"/>
            <wp:effectExtent l="0" t="0" r="1905" b="0"/>
            <wp:docPr id="1085704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04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9092" cy="154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95DB" w14:textId="17D9F26E" w:rsidR="009D3F4F" w:rsidRPr="005773B8" w:rsidRDefault="009D3F4F" w:rsidP="00516170">
      <w:pPr>
        <w:widowControl/>
        <w:adjustRightInd/>
        <w:snapToGrid/>
        <w:rPr>
          <w:rFonts w:ascii="微软雅黑" w:eastAsia="微软雅黑" w:hAnsi="微软雅黑" w:hint="eastAsia"/>
          <w:lang w:eastAsia="zh-CN"/>
        </w:rPr>
      </w:pPr>
    </w:p>
    <w:sectPr w:rsidR="009D3F4F" w:rsidRPr="005773B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078" w:right="1134" w:bottom="1440" w:left="1134" w:header="539" w:footer="44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9D247" w14:textId="77777777" w:rsidR="001768CA" w:rsidRDefault="001768CA">
      <w:r>
        <w:separator/>
      </w:r>
    </w:p>
  </w:endnote>
  <w:endnote w:type="continuationSeparator" w:id="0">
    <w:p w14:paraId="5583E82E" w14:textId="77777777" w:rsidR="001768CA" w:rsidRDefault="001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2AB49" w14:textId="77777777" w:rsidR="00DE753A" w:rsidRDefault="00DE753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1DFE4" w14:textId="77777777" w:rsidR="009D3F4F" w:rsidRDefault="00000000">
    <w:pPr>
      <w:pStyle w:val="aa"/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72465E3D" wp14:editId="109A3BC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36F72890" w14:textId="6A8F8631" w:rsidR="009D3F4F" w:rsidRDefault="00000000">
    <w:pPr>
      <w:pStyle w:val="aa"/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F31CAE" wp14:editId="149FF038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0225A" w14:textId="77777777" w:rsidR="009D3F4F" w:rsidRDefault="00000000">
                          <w:pPr>
                            <w:jc w:val="center"/>
                            <w:rPr>
                              <w:rFonts w:ascii="Comic Sans MS" w:eastAsia="宋体" w:hAnsi="Comic Sans MS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ascii="Comic Sans MS" w:eastAsia="宋体" w:hAnsi="Comic Sans MS" w:hint="eastAsia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24D27D36" w14:textId="77777777" w:rsidR="009D3F4F" w:rsidRDefault="009D3F4F">
                          <w:pPr>
                            <w:rPr>
                              <w:rFonts w:ascii="Comic Sans MS" w:eastAsia="宋体" w:hAnsi="Comic Sans MS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31CAE" id="Rectangle 3" o:spid="_x0000_s1026" style="position:absolute;margin-left:374.2pt;margin-top:1.05pt;width:111.65pt;height:17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" filled="f" stroked="f">
              <v:textbox inset="1pt,1pt,1pt,1pt">
                <w:txbxContent>
                  <w:p w14:paraId="0D20225A" w14:textId="77777777" w:rsidR="009D3F4F" w:rsidRDefault="00000000">
                    <w:pPr>
                      <w:jc w:val="center"/>
                      <w:rPr>
                        <w:rFonts w:ascii="Comic Sans MS" w:eastAsia="宋体" w:hAnsi="Comic Sans MS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ascii="Comic Sans MS" w:eastAsia="宋体" w:hAnsi="Comic Sans MS" w:hint="eastAsia"/>
                        <w:smallCaps/>
                        <w:lang w:eastAsia="zh-CN"/>
                      </w:rPr>
                      <w:t>t</w:t>
                    </w:r>
                  </w:p>
                  <w:p w14:paraId="24D27D36" w14:textId="77777777" w:rsidR="009D3F4F" w:rsidRDefault="009D3F4F">
                    <w:pPr>
                      <w:rPr>
                        <w:rFonts w:ascii="Comic Sans MS" w:eastAsia="宋体" w:hAnsi="Comic Sans MS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zh-CN"/>
      </w:rPr>
      <w:drawing>
        <wp:inline distT="0" distB="0" distL="0" distR="0" wp14:anchorId="56CF3FE0" wp14:editId="67D262AB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宋体" w:hint="eastAsia"/>
        <w:lang w:eastAsia="zh-CN"/>
      </w:rPr>
      <w:t xml:space="preserve">              </w:t>
    </w:r>
    <w:r>
      <w:rPr>
        <w:rFonts w:ascii="Comic Sans MS" w:eastAsia="宋体" w:hAnsi="Comic Sans MS" w:hint="eastAsia"/>
        <w:lang w:eastAsia="zh-CN"/>
      </w:rPr>
      <w:t xml:space="preserve">                   </w:t>
    </w:r>
    <w:r>
      <w:rPr>
        <w:rFonts w:ascii="Comic Sans MS" w:eastAsia="宋体" w:hAnsi="Comic Sans MS" w:hint="eastAsia"/>
        <w:smallCaps/>
        <w:sz w:val="24"/>
        <w:lang w:eastAsia="zh-CN"/>
      </w:rPr>
      <w:t>Document number: 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18F4E" w14:textId="77777777" w:rsidR="00DE753A" w:rsidRDefault="00DE75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77A74" w14:textId="77777777" w:rsidR="001768CA" w:rsidRDefault="001768CA">
      <w:r>
        <w:separator/>
      </w:r>
    </w:p>
  </w:footnote>
  <w:footnote w:type="continuationSeparator" w:id="0">
    <w:p w14:paraId="10D583A6" w14:textId="77777777" w:rsidR="001768CA" w:rsidRDefault="00176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B8272" w14:textId="77777777" w:rsidR="00DE753A" w:rsidRDefault="00DE753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4C1C3" w14:textId="77777777" w:rsidR="009D3F4F" w:rsidRDefault="00000000">
    <w:pPr>
      <w:pStyle w:val="ac"/>
      <w:tabs>
        <w:tab w:val="clear" w:pos="4153"/>
        <w:tab w:val="clear" w:pos="8306"/>
        <w:tab w:val="right" w:pos="9600"/>
        <w:tab w:val="right" w:pos="9900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ascii="Comic Sans MS" w:eastAsia="宋体" w:hAnsi="Comic Sans MS" w:hint="eastAsia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fldSimple w:instr=" NUMPAGES  \* MERGEFORMAT ">
      <w:r w:rsidR="009D3F4F">
        <w:rPr>
          <w:rFonts w:ascii="Comic Sans MS" w:hAnsi="Comic Sans MS"/>
          <w:smallCaps/>
          <w:color w:val="000080"/>
          <w:sz w:val="22"/>
        </w:rPr>
        <w:t>2</w:t>
      </w:r>
    </w:fldSimple>
  </w:p>
  <w:p w14:paraId="1D5A293D" w14:textId="77777777" w:rsidR="009D3F4F" w:rsidRDefault="00000000">
    <w:pPr>
      <w:pStyle w:val="ac"/>
    </w:pPr>
    <w:r>
      <w:rPr>
        <w:rFonts w:ascii="Comic Sans MS" w:hAnsi="Comic Sans MS"/>
        <w:smallCaps/>
        <w:noProof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4CC82F4" wp14:editId="14C8B14C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3224D" w14:textId="77777777" w:rsidR="00DE753A" w:rsidRDefault="00DE753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419EA6"/>
    <w:multiLevelType w:val="singleLevel"/>
    <w:tmpl w:val="B8419E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E2CB8E4"/>
    <w:multiLevelType w:val="singleLevel"/>
    <w:tmpl w:val="DE2CB8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F155B2A"/>
    <w:multiLevelType w:val="multilevel"/>
    <w:tmpl w:val="EF155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C52102"/>
    <w:multiLevelType w:val="multilevel"/>
    <w:tmpl w:val="E2EAB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02B455C1"/>
    <w:multiLevelType w:val="multilevel"/>
    <w:tmpl w:val="3D649C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03C0122A"/>
    <w:multiLevelType w:val="multilevel"/>
    <w:tmpl w:val="0B7CD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03CC64AD"/>
    <w:multiLevelType w:val="multilevel"/>
    <w:tmpl w:val="33964C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06B03FCD"/>
    <w:multiLevelType w:val="multilevel"/>
    <w:tmpl w:val="B426B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0B0A2380"/>
    <w:multiLevelType w:val="multilevel"/>
    <w:tmpl w:val="35788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13723401"/>
    <w:multiLevelType w:val="multilevel"/>
    <w:tmpl w:val="8DD81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143863DE"/>
    <w:multiLevelType w:val="multilevel"/>
    <w:tmpl w:val="30464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14953BA8"/>
    <w:multiLevelType w:val="multilevel"/>
    <w:tmpl w:val="C4C44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14B1773E"/>
    <w:multiLevelType w:val="multilevel"/>
    <w:tmpl w:val="C1765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14D305E8"/>
    <w:multiLevelType w:val="multilevel"/>
    <w:tmpl w:val="14D305E8"/>
    <w:lvl w:ilvl="0">
      <w:start w:val="1"/>
      <w:numFmt w:val="bullet"/>
      <w:pStyle w:val="5"/>
      <w:lvlText w:val=""/>
      <w:lvlJc w:val="left"/>
      <w:pPr>
        <w:tabs>
          <w:tab w:val="left" w:pos="1134"/>
        </w:tabs>
        <w:ind w:left="1134" w:hanging="567"/>
      </w:pPr>
      <w:rPr>
        <w:rFonts w:ascii="Webdings" w:eastAsia="PMingLiU" w:hAnsi="Webdings" w:cs="Times New Roman" w:hint="default"/>
        <w:b w:val="0"/>
        <w:i w:val="0"/>
        <w:color w:val="808000"/>
        <w:sz w:val="28"/>
      </w:rPr>
    </w:lvl>
    <w:lvl w:ilvl="1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4E84ABA"/>
    <w:multiLevelType w:val="multilevel"/>
    <w:tmpl w:val="FAF2A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6" w15:restartNumberingAfterBreak="0">
    <w:nsid w:val="16020D95"/>
    <w:multiLevelType w:val="multilevel"/>
    <w:tmpl w:val="88D6E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7" w15:restartNumberingAfterBreak="0">
    <w:nsid w:val="17123103"/>
    <w:multiLevelType w:val="multilevel"/>
    <w:tmpl w:val="0EF889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8" w15:restartNumberingAfterBreak="0">
    <w:nsid w:val="180D4FD9"/>
    <w:multiLevelType w:val="multilevel"/>
    <w:tmpl w:val="E56E4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9" w15:restartNumberingAfterBreak="0">
    <w:nsid w:val="18647112"/>
    <w:multiLevelType w:val="multilevel"/>
    <w:tmpl w:val="2A3CB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0" w15:restartNumberingAfterBreak="0">
    <w:nsid w:val="198F3338"/>
    <w:multiLevelType w:val="multilevel"/>
    <w:tmpl w:val="569C2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1" w15:restartNumberingAfterBreak="0">
    <w:nsid w:val="19AB7BD2"/>
    <w:multiLevelType w:val="multilevel"/>
    <w:tmpl w:val="047C7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2" w15:restartNumberingAfterBreak="0">
    <w:nsid w:val="19BE4E42"/>
    <w:multiLevelType w:val="multilevel"/>
    <w:tmpl w:val="24EE4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3" w15:restartNumberingAfterBreak="0">
    <w:nsid w:val="19EE7323"/>
    <w:multiLevelType w:val="hybridMultilevel"/>
    <w:tmpl w:val="187CD352"/>
    <w:lvl w:ilvl="0" w:tplc="AF4439A6">
      <w:start w:val="3"/>
      <w:numFmt w:val="japaneseCounting"/>
      <w:lvlText w:val="%1、"/>
      <w:lvlJc w:val="left"/>
      <w:pPr>
        <w:ind w:left="837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24" w15:restartNumberingAfterBreak="0">
    <w:nsid w:val="1D4B7B2A"/>
    <w:multiLevelType w:val="multilevel"/>
    <w:tmpl w:val="98AC9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5" w15:restartNumberingAfterBreak="0">
    <w:nsid w:val="1D980376"/>
    <w:multiLevelType w:val="multilevel"/>
    <w:tmpl w:val="0430F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6" w15:restartNumberingAfterBreak="0">
    <w:nsid w:val="1D9C1DF4"/>
    <w:multiLevelType w:val="multilevel"/>
    <w:tmpl w:val="95FA0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7" w15:restartNumberingAfterBreak="0">
    <w:nsid w:val="1EC07495"/>
    <w:multiLevelType w:val="multilevel"/>
    <w:tmpl w:val="94004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8" w15:restartNumberingAfterBreak="0">
    <w:nsid w:val="21F435D7"/>
    <w:multiLevelType w:val="multilevel"/>
    <w:tmpl w:val="643E0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9" w15:restartNumberingAfterBreak="0">
    <w:nsid w:val="242011E1"/>
    <w:multiLevelType w:val="multilevel"/>
    <w:tmpl w:val="1708F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0" w15:restartNumberingAfterBreak="0">
    <w:nsid w:val="24FE5A72"/>
    <w:multiLevelType w:val="multilevel"/>
    <w:tmpl w:val="46F6A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1" w15:restartNumberingAfterBreak="0">
    <w:nsid w:val="25F31D15"/>
    <w:multiLevelType w:val="multilevel"/>
    <w:tmpl w:val="BCC69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2" w15:restartNumberingAfterBreak="0">
    <w:nsid w:val="26F704EE"/>
    <w:multiLevelType w:val="multilevel"/>
    <w:tmpl w:val="99A01C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3" w15:restartNumberingAfterBreak="0">
    <w:nsid w:val="26FA1069"/>
    <w:multiLevelType w:val="multilevel"/>
    <w:tmpl w:val="6EB8E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4" w15:restartNumberingAfterBreak="0">
    <w:nsid w:val="2A38523F"/>
    <w:multiLevelType w:val="multilevel"/>
    <w:tmpl w:val="E7204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5" w15:restartNumberingAfterBreak="0">
    <w:nsid w:val="2A802A6A"/>
    <w:multiLevelType w:val="multilevel"/>
    <w:tmpl w:val="DEF03C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6" w15:restartNumberingAfterBreak="0">
    <w:nsid w:val="2B686E62"/>
    <w:multiLevelType w:val="multilevel"/>
    <w:tmpl w:val="C6F2A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7" w15:restartNumberingAfterBreak="0">
    <w:nsid w:val="2D4F6D39"/>
    <w:multiLevelType w:val="multilevel"/>
    <w:tmpl w:val="DBA86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8" w15:restartNumberingAfterBreak="0">
    <w:nsid w:val="2D6A092D"/>
    <w:multiLevelType w:val="multilevel"/>
    <w:tmpl w:val="85440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9" w15:restartNumberingAfterBreak="0">
    <w:nsid w:val="2F7A118B"/>
    <w:multiLevelType w:val="multilevel"/>
    <w:tmpl w:val="89E6D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0" w15:restartNumberingAfterBreak="0">
    <w:nsid w:val="31147AA5"/>
    <w:multiLevelType w:val="hybridMultilevel"/>
    <w:tmpl w:val="C52E08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337F46AC"/>
    <w:multiLevelType w:val="multilevel"/>
    <w:tmpl w:val="337F46AC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Lucida Sans Unicode" w:hAnsi="Lucida Sans Unicode" w:hint="default"/>
        <w:b w:val="0"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353F5F68"/>
    <w:multiLevelType w:val="multilevel"/>
    <w:tmpl w:val="A532DC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3" w15:restartNumberingAfterBreak="0">
    <w:nsid w:val="354312DB"/>
    <w:multiLevelType w:val="multilevel"/>
    <w:tmpl w:val="37A89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4" w15:restartNumberingAfterBreak="0">
    <w:nsid w:val="37C7820B"/>
    <w:multiLevelType w:val="singleLevel"/>
    <w:tmpl w:val="37C7820B"/>
    <w:lvl w:ilvl="0">
      <w:start w:val="1"/>
      <w:numFmt w:val="decimal"/>
      <w:suff w:val="space"/>
      <w:lvlText w:val="%1."/>
      <w:lvlJc w:val="left"/>
    </w:lvl>
  </w:abstractNum>
  <w:abstractNum w:abstractNumId="45" w15:restartNumberingAfterBreak="0">
    <w:nsid w:val="3828260D"/>
    <w:multiLevelType w:val="multilevel"/>
    <w:tmpl w:val="041E4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6" w15:restartNumberingAfterBreak="0">
    <w:nsid w:val="384D329F"/>
    <w:multiLevelType w:val="multilevel"/>
    <w:tmpl w:val="963CD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7" w15:restartNumberingAfterBreak="0">
    <w:nsid w:val="38FA0784"/>
    <w:multiLevelType w:val="multilevel"/>
    <w:tmpl w:val="EE688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8" w15:restartNumberingAfterBreak="0">
    <w:nsid w:val="3A25552B"/>
    <w:multiLevelType w:val="multilevel"/>
    <w:tmpl w:val="3AF2E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9" w15:restartNumberingAfterBreak="0">
    <w:nsid w:val="3CE2786B"/>
    <w:multiLevelType w:val="multilevel"/>
    <w:tmpl w:val="D1C4F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0" w15:restartNumberingAfterBreak="0">
    <w:nsid w:val="3D5D66BD"/>
    <w:multiLevelType w:val="multilevel"/>
    <w:tmpl w:val="61AC75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1" w15:restartNumberingAfterBreak="0">
    <w:nsid w:val="3FA73193"/>
    <w:multiLevelType w:val="multilevel"/>
    <w:tmpl w:val="1778B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2" w15:restartNumberingAfterBreak="0">
    <w:nsid w:val="3FC41329"/>
    <w:multiLevelType w:val="multilevel"/>
    <w:tmpl w:val="60FE65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3" w15:restartNumberingAfterBreak="0">
    <w:nsid w:val="41784E44"/>
    <w:multiLevelType w:val="multilevel"/>
    <w:tmpl w:val="777898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54" w15:restartNumberingAfterBreak="0">
    <w:nsid w:val="41CB4887"/>
    <w:multiLevelType w:val="multilevel"/>
    <w:tmpl w:val="4D785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5" w15:restartNumberingAfterBreak="0">
    <w:nsid w:val="434F6A32"/>
    <w:multiLevelType w:val="multilevel"/>
    <w:tmpl w:val="0672B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6" w15:restartNumberingAfterBreak="0">
    <w:nsid w:val="47E15660"/>
    <w:multiLevelType w:val="multilevel"/>
    <w:tmpl w:val="CB564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7" w15:restartNumberingAfterBreak="0">
    <w:nsid w:val="48361528"/>
    <w:multiLevelType w:val="multilevel"/>
    <w:tmpl w:val="B31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F064C5"/>
    <w:multiLevelType w:val="multilevel"/>
    <w:tmpl w:val="4D40E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9" w15:restartNumberingAfterBreak="0">
    <w:nsid w:val="52A84805"/>
    <w:multiLevelType w:val="multilevel"/>
    <w:tmpl w:val="6CB25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0" w15:restartNumberingAfterBreak="0">
    <w:nsid w:val="531D3EE0"/>
    <w:multiLevelType w:val="multilevel"/>
    <w:tmpl w:val="531D3EE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539A7740"/>
    <w:multiLevelType w:val="multilevel"/>
    <w:tmpl w:val="5B0097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2" w15:restartNumberingAfterBreak="0">
    <w:nsid w:val="5570755B"/>
    <w:multiLevelType w:val="multilevel"/>
    <w:tmpl w:val="C8725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3" w15:restartNumberingAfterBreak="0">
    <w:nsid w:val="56501323"/>
    <w:multiLevelType w:val="multilevel"/>
    <w:tmpl w:val="B2B43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4" w15:restartNumberingAfterBreak="0">
    <w:nsid w:val="595A1D7F"/>
    <w:multiLevelType w:val="multilevel"/>
    <w:tmpl w:val="8B4EC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5" w15:restartNumberingAfterBreak="0">
    <w:nsid w:val="5B836B76"/>
    <w:multiLevelType w:val="multilevel"/>
    <w:tmpl w:val="B712A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6" w15:restartNumberingAfterBreak="0">
    <w:nsid w:val="5C057494"/>
    <w:multiLevelType w:val="multilevel"/>
    <w:tmpl w:val="38962F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7" w15:restartNumberingAfterBreak="0">
    <w:nsid w:val="5C6B4A1F"/>
    <w:multiLevelType w:val="multilevel"/>
    <w:tmpl w:val="46D03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8" w15:restartNumberingAfterBreak="0">
    <w:nsid w:val="5DC21417"/>
    <w:multiLevelType w:val="multilevel"/>
    <w:tmpl w:val="B8144A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9" w15:restartNumberingAfterBreak="0">
    <w:nsid w:val="63562DDF"/>
    <w:multiLevelType w:val="multilevel"/>
    <w:tmpl w:val="F670E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0" w15:restartNumberingAfterBreak="0">
    <w:nsid w:val="653A1FB0"/>
    <w:multiLevelType w:val="multilevel"/>
    <w:tmpl w:val="CF7E8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1" w15:restartNumberingAfterBreak="0">
    <w:nsid w:val="666204BC"/>
    <w:multiLevelType w:val="multilevel"/>
    <w:tmpl w:val="88606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2" w15:restartNumberingAfterBreak="0">
    <w:nsid w:val="692043F5"/>
    <w:multiLevelType w:val="multilevel"/>
    <w:tmpl w:val="A198D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3" w15:restartNumberingAfterBreak="0">
    <w:nsid w:val="6E904801"/>
    <w:multiLevelType w:val="multilevel"/>
    <w:tmpl w:val="0672B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4" w15:restartNumberingAfterBreak="0">
    <w:nsid w:val="70B8251A"/>
    <w:multiLevelType w:val="multilevel"/>
    <w:tmpl w:val="0E427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5" w15:restartNumberingAfterBreak="0">
    <w:nsid w:val="723C2F89"/>
    <w:multiLevelType w:val="multilevel"/>
    <w:tmpl w:val="C16E4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6" w15:restartNumberingAfterBreak="0">
    <w:nsid w:val="735A0B8F"/>
    <w:multiLevelType w:val="multilevel"/>
    <w:tmpl w:val="52CA9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7" w15:restartNumberingAfterBreak="0">
    <w:nsid w:val="73DB7A44"/>
    <w:multiLevelType w:val="multilevel"/>
    <w:tmpl w:val="C65892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8" w15:restartNumberingAfterBreak="0">
    <w:nsid w:val="748F5CB8"/>
    <w:multiLevelType w:val="multilevel"/>
    <w:tmpl w:val="7B9ED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9" w15:restartNumberingAfterBreak="0">
    <w:nsid w:val="757C7253"/>
    <w:multiLevelType w:val="multilevel"/>
    <w:tmpl w:val="488A5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0" w15:restartNumberingAfterBreak="0">
    <w:nsid w:val="795C0D3B"/>
    <w:multiLevelType w:val="multilevel"/>
    <w:tmpl w:val="96444E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1" w15:restartNumberingAfterBreak="0">
    <w:nsid w:val="796A2C7C"/>
    <w:multiLevelType w:val="multilevel"/>
    <w:tmpl w:val="796A2C7C"/>
    <w:lvl w:ilvl="0">
      <w:start w:val="1"/>
      <w:numFmt w:val="bullet"/>
      <w:pStyle w:val="4"/>
      <w:lvlText w:val="●"/>
      <w:lvlJc w:val="left"/>
      <w:pPr>
        <w:tabs>
          <w:tab w:val="left" w:pos="738"/>
        </w:tabs>
        <w:ind w:left="738" w:hanging="454"/>
      </w:pPr>
      <w:rPr>
        <w:rFonts w:ascii="Times New Roman" w:hAnsi="Times New Roman" w:cs="Times New Roman" w:hint="default"/>
        <w:color w:val="FF0000"/>
      </w:rPr>
    </w:lvl>
    <w:lvl w:ilvl="1">
      <w:start w:val="1"/>
      <w:numFmt w:val="bullet"/>
      <w:lvlText w:val=""/>
      <w:lvlJc w:val="left"/>
      <w:pPr>
        <w:tabs>
          <w:tab w:val="left" w:pos="1131"/>
        </w:tabs>
        <w:ind w:left="113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11"/>
        </w:tabs>
        <w:ind w:left="161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91"/>
        </w:tabs>
        <w:ind w:left="209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71"/>
        </w:tabs>
        <w:ind w:left="257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51"/>
        </w:tabs>
        <w:ind w:left="305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31"/>
        </w:tabs>
        <w:ind w:left="353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11"/>
        </w:tabs>
        <w:ind w:left="401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91"/>
        </w:tabs>
        <w:ind w:left="4491" w:hanging="480"/>
      </w:pPr>
      <w:rPr>
        <w:rFonts w:ascii="Wingdings" w:hAnsi="Wingdings" w:hint="default"/>
      </w:rPr>
    </w:lvl>
  </w:abstractNum>
  <w:num w:numId="1" w16cid:durableId="1515849578">
    <w:abstractNumId w:val="41"/>
  </w:num>
  <w:num w:numId="2" w16cid:durableId="605189846">
    <w:abstractNumId w:val="81"/>
  </w:num>
  <w:num w:numId="3" w16cid:durableId="1499924453">
    <w:abstractNumId w:val="14"/>
  </w:num>
  <w:num w:numId="4" w16cid:durableId="1973947351">
    <w:abstractNumId w:val="60"/>
  </w:num>
  <w:num w:numId="5" w16cid:durableId="1910260290">
    <w:abstractNumId w:val="3"/>
  </w:num>
  <w:num w:numId="6" w16cid:durableId="1563785220">
    <w:abstractNumId w:val="44"/>
  </w:num>
  <w:num w:numId="7" w16cid:durableId="1393505257">
    <w:abstractNumId w:val="2"/>
  </w:num>
  <w:num w:numId="8" w16cid:durableId="1393310734">
    <w:abstractNumId w:val="0"/>
  </w:num>
  <w:num w:numId="9" w16cid:durableId="1438939981">
    <w:abstractNumId w:val="1"/>
  </w:num>
  <w:num w:numId="10" w16cid:durableId="1376007881">
    <w:abstractNumId w:val="67"/>
  </w:num>
  <w:num w:numId="11" w16cid:durableId="738213873">
    <w:abstractNumId w:val="73"/>
  </w:num>
  <w:num w:numId="12" w16cid:durableId="912928164">
    <w:abstractNumId w:val="81"/>
  </w:num>
  <w:num w:numId="13" w16cid:durableId="1595281513">
    <w:abstractNumId w:val="55"/>
  </w:num>
  <w:num w:numId="14" w16cid:durableId="305744478">
    <w:abstractNumId w:val="5"/>
  </w:num>
  <w:num w:numId="15" w16cid:durableId="1300964766">
    <w:abstractNumId w:val="38"/>
  </w:num>
  <w:num w:numId="16" w16cid:durableId="2049135565">
    <w:abstractNumId w:val="15"/>
  </w:num>
  <w:num w:numId="17" w16cid:durableId="678698467">
    <w:abstractNumId w:val="70"/>
  </w:num>
  <w:num w:numId="18" w16cid:durableId="529295334">
    <w:abstractNumId w:val="22"/>
  </w:num>
  <w:num w:numId="19" w16cid:durableId="495732043">
    <w:abstractNumId w:val="54"/>
  </w:num>
  <w:num w:numId="20" w16cid:durableId="177743225">
    <w:abstractNumId w:val="65"/>
  </w:num>
  <w:num w:numId="21" w16cid:durableId="2104522491">
    <w:abstractNumId w:val="69"/>
  </w:num>
  <w:num w:numId="22" w16cid:durableId="753550156">
    <w:abstractNumId w:val="36"/>
  </w:num>
  <w:num w:numId="23" w16cid:durableId="307905451">
    <w:abstractNumId w:val="10"/>
  </w:num>
  <w:num w:numId="24" w16cid:durableId="729884357">
    <w:abstractNumId w:val="9"/>
  </w:num>
  <w:num w:numId="25" w16cid:durableId="1284724820">
    <w:abstractNumId w:val="32"/>
  </w:num>
  <w:num w:numId="26" w16cid:durableId="2029327697">
    <w:abstractNumId w:val="28"/>
  </w:num>
  <w:num w:numId="27" w16cid:durableId="1712992554">
    <w:abstractNumId w:val="18"/>
  </w:num>
  <w:num w:numId="28" w16cid:durableId="462307814">
    <w:abstractNumId w:val="16"/>
  </w:num>
  <w:num w:numId="29" w16cid:durableId="1776710469">
    <w:abstractNumId w:val="42"/>
  </w:num>
  <w:num w:numId="30" w16cid:durableId="788863294">
    <w:abstractNumId w:val="35"/>
  </w:num>
  <w:num w:numId="31" w16cid:durableId="567038532">
    <w:abstractNumId w:val="41"/>
  </w:num>
  <w:num w:numId="32" w16cid:durableId="1592084984">
    <w:abstractNumId w:val="41"/>
  </w:num>
  <w:num w:numId="33" w16cid:durableId="1814716265">
    <w:abstractNumId w:val="41"/>
  </w:num>
  <w:num w:numId="34" w16cid:durableId="850028986">
    <w:abstractNumId w:val="23"/>
  </w:num>
  <w:num w:numId="35" w16cid:durableId="671761500">
    <w:abstractNumId w:val="53"/>
  </w:num>
  <w:num w:numId="36" w16cid:durableId="2100757895">
    <w:abstractNumId w:val="52"/>
  </w:num>
  <w:num w:numId="37" w16cid:durableId="1267424550">
    <w:abstractNumId w:val="76"/>
  </w:num>
  <w:num w:numId="38" w16cid:durableId="1715234066">
    <w:abstractNumId w:val="66"/>
  </w:num>
  <w:num w:numId="39" w16cid:durableId="1367214065">
    <w:abstractNumId w:val="24"/>
  </w:num>
  <w:num w:numId="40" w16cid:durableId="470515508">
    <w:abstractNumId w:val="59"/>
  </w:num>
  <w:num w:numId="41" w16cid:durableId="606470234">
    <w:abstractNumId w:val="25"/>
  </w:num>
  <w:num w:numId="42" w16cid:durableId="1280188201">
    <w:abstractNumId w:val="37"/>
  </w:num>
  <w:num w:numId="43" w16cid:durableId="212887272">
    <w:abstractNumId w:val="13"/>
  </w:num>
  <w:num w:numId="44" w16cid:durableId="1944874731">
    <w:abstractNumId w:val="33"/>
  </w:num>
  <w:num w:numId="45" w16cid:durableId="1528370763">
    <w:abstractNumId w:val="68"/>
  </w:num>
  <w:num w:numId="46" w16cid:durableId="18748881">
    <w:abstractNumId w:val="31"/>
  </w:num>
  <w:num w:numId="47" w16cid:durableId="1447428882">
    <w:abstractNumId w:val="39"/>
  </w:num>
  <w:num w:numId="48" w16cid:durableId="987977114">
    <w:abstractNumId w:val="74"/>
  </w:num>
  <w:num w:numId="49" w16cid:durableId="2022584488">
    <w:abstractNumId w:val="62"/>
  </w:num>
  <w:num w:numId="50" w16cid:durableId="213080117">
    <w:abstractNumId w:val="6"/>
  </w:num>
  <w:num w:numId="51" w16cid:durableId="69930051">
    <w:abstractNumId w:val="72"/>
  </w:num>
  <w:num w:numId="52" w16cid:durableId="1569268747">
    <w:abstractNumId w:val="51"/>
  </w:num>
  <w:num w:numId="53" w16cid:durableId="701324796">
    <w:abstractNumId w:val="47"/>
  </w:num>
  <w:num w:numId="54" w16cid:durableId="1761411359">
    <w:abstractNumId w:val="12"/>
  </w:num>
  <w:num w:numId="55" w16cid:durableId="1851288057">
    <w:abstractNumId w:val="7"/>
  </w:num>
  <w:num w:numId="56" w16cid:durableId="2057922145">
    <w:abstractNumId w:val="20"/>
  </w:num>
  <w:num w:numId="57" w16cid:durableId="937909429">
    <w:abstractNumId w:val="58"/>
  </w:num>
  <w:num w:numId="58" w16cid:durableId="1785153056">
    <w:abstractNumId w:val="75"/>
  </w:num>
  <w:num w:numId="59" w16cid:durableId="2069451048">
    <w:abstractNumId w:val="34"/>
  </w:num>
  <w:num w:numId="60" w16cid:durableId="1426799833">
    <w:abstractNumId w:val="26"/>
  </w:num>
  <w:num w:numId="61" w16cid:durableId="1239705825">
    <w:abstractNumId w:val="80"/>
  </w:num>
  <w:num w:numId="62" w16cid:durableId="1972862921">
    <w:abstractNumId w:val="46"/>
  </w:num>
  <w:num w:numId="63" w16cid:durableId="1005745888">
    <w:abstractNumId w:val="45"/>
  </w:num>
  <w:num w:numId="64" w16cid:durableId="1692338404">
    <w:abstractNumId w:val="29"/>
  </w:num>
  <w:num w:numId="65" w16cid:durableId="1816602633">
    <w:abstractNumId w:val="63"/>
  </w:num>
  <w:num w:numId="66" w16cid:durableId="1926767541">
    <w:abstractNumId w:val="49"/>
  </w:num>
  <w:num w:numId="67" w16cid:durableId="718897067">
    <w:abstractNumId w:val="78"/>
  </w:num>
  <w:num w:numId="68" w16cid:durableId="1515221702">
    <w:abstractNumId w:val="4"/>
  </w:num>
  <w:num w:numId="69" w16cid:durableId="63452337">
    <w:abstractNumId w:val="21"/>
  </w:num>
  <w:num w:numId="70" w16cid:durableId="717902497">
    <w:abstractNumId w:val="50"/>
  </w:num>
  <w:num w:numId="71" w16cid:durableId="1455101098">
    <w:abstractNumId w:val="48"/>
  </w:num>
  <w:num w:numId="72" w16cid:durableId="414278676">
    <w:abstractNumId w:val="8"/>
  </w:num>
  <w:num w:numId="73" w16cid:durableId="11033613">
    <w:abstractNumId w:val="17"/>
  </w:num>
  <w:num w:numId="74" w16cid:durableId="1799178941">
    <w:abstractNumId w:val="77"/>
  </w:num>
  <w:num w:numId="75" w16cid:durableId="89352167">
    <w:abstractNumId w:val="71"/>
  </w:num>
  <w:num w:numId="76" w16cid:durableId="136917903">
    <w:abstractNumId w:val="64"/>
  </w:num>
  <w:num w:numId="77" w16cid:durableId="1824198214">
    <w:abstractNumId w:val="27"/>
  </w:num>
  <w:num w:numId="78" w16cid:durableId="2012829099">
    <w:abstractNumId w:val="19"/>
  </w:num>
  <w:num w:numId="79" w16cid:durableId="1921284086">
    <w:abstractNumId w:val="30"/>
  </w:num>
  <w:num w:numId="80" w16cid:durableId="46340044">
    <w:abstractNumId w:val="56"/>
  </w:num>
  <w:num w:numId="81" w16cid:durableId="1161038840">
    <w:abstractNumId w:val="43"/>
  </w:num>
  <w:num w:numId="82" w16cid:durableId="472868010">
    <w:abstractNumId w:val="11"/>
  </w:num>
  <w:num w:numId="83" w16cid:durableId="1417216106">
    <w:abstractNumId w:val="79"/>
  </w:num>
  <w:num w:numId="84" w16cid:durableId="72166284">
    <w:abstractNumId w:val="61"/>
  </w:num>
  <w:num w:numId="85" w16cid:durableId="1882742747">
    <w:abstractNumId w:val="57"/>
  </w:num>
  <w:num w:numId="86" w16cid:durableId="28845592">
    <w:abstractNumId w:val="40"/>
  </w:num>
  <w:num w:numId="87" w16cid:durableId="109624823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3OWJjYmNmMTU5ZjRkNDYwOGI5Nzc1M2FhYmE3YWEifQ=="/>
    <w:docVar w:name="KSO_WPS_MARK_KEY" w:val="dfb89b0b-082c-409a-a050-68f4a0e8e54f"/>
  </w:docVars>
  <w:rsids>
    <w:rsidRoot w:val="00172A27"/>
    <w:rsid w:val="0000329B"/>
    <w:rsid w:val="000061FC"/>
    <w:rsid w:val="00006F48"/>
    <w:rsid w:val="00016730"/>
    <w:rsid w:val="00023D50"/>
    <w:rsid w:val="00032C0A"/>
    <w:rsid w:val="00034582"/>
    <w:rsid w:val="00052D16"/>
    <w:rsid w:val="00065AF1"/>
    <w:rsid w:val="0008646A"/>
    <w:rsid w:val="00092F74"/>
    <w:rsid w:val="00095FD2"/>
    <w:rsid w:val="000E6D00"/>
    <w:rsid w:val="00107ED3"/>
    <w:rsid w:val="00120A8E"/>
    <w:rsid w:val="0013347E"/>
    <w:rsid w:val="00162A42"/>
    <w:rsid w:val="001676DE"/>
    <w:rsid w:val="00172A27"/>
    <w:rsid w:val="001768CA"/>
    <w:rsid w:val="00180AFE"/>
    <w:rsid w:val="001814AB"/>
    <w:rsid w:val="00186C82"/>
    <w:rsid w:val="00192ED5"/>
    <w:rsid w:val="001A0B22"/>
    <w:rsid w:val="001B327D"/>
    <w:rsid w:val="001C5F1B"/>
    <w:rsid w:val="001D0C75"/>
    <w:rsid w:val="001D5429"/>
    <w:rsid w:val="00210884"/>
    <w:rsid w:val="00210D5A"/>
    <w:rsid w:val="00215D3C"/>
    <w:rsid w:val="00225871"/>
    <w:rsid w:val="0023112B"/>
    <w:rsid w:val="0024595F"/>
    <w:rsid w:val="00295053"/>
    <w:rsid w:val="002A0856"/>
    <w:rsid w:val="002A3600"/>
    <w:rsid w:val="002C212D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97275"/>
    <w:rsid w:val="003A448F"/>
    <w:rsid w:val="003B4E72"/>
    <w:rsid w:val="003E20A7"/>
    <w:rsid w:val="003F457D"/>
    <w:rsid w:val="00403C84"/>
    <w:rsid w:val="00405A6C"/>
    <w:rsid w:val="00422849"/>
    <w:rsid w:val="004268C7"/>
    <w:rsid w:val="00434AEA"/>
    <w:rsid w:val="00442A99"/>
    <w:rsid w:val="00444B7F"/>
    <w:rsid w:val="00446784"/>
    <w:rsid w:val="00447753"/>
    <w:rsid w:val="004524FA"/>
    <w:rsid w:val="004640CB"/>
    <w:rsid w:val="00465EAF"/>
    <w:rsid w:val="00481812"/>
    <w:rsid w:val="004829F8"/>
    <w:rsid w:val="004B71E7"/>
    <w:rsid w:val="004C029A"/>
    <w:rsid w:val="004D4F7B"/>
    <w:rsid w:val="004D56DB"/>
    <w:rsid w:val="004D601A"/>
    <w:rsid w:val="004E47F1"/>
    <w:rsid w:val="004E5D05"/>
    <w:rsid w:val="004F6DEE"/>
    <w:rsid w:val="004F7FC2"/>
    <w:rsid w:val="005040D9"/>
    <w:rsid w:val="005100B6"/>
    <w:rsid w:val="00516170"/>
    <w:rsid w:val="00537D6A"/>
    <w:rsid w:val="0054656D"/>
    <w:rsid w:val="00551613"/>
    <w:rsid w:val="0057158A"/>
    <w:rsid w:val="005773B8"/>
    <w:rsid w:val="00592086"/>
    <w:rsid w:val="005A6E56"/>
    <w:rsid w:val="005A748D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14433"/>
    <w:rsid w:val="00637801"/>
    <w:rsid w:val="00644DB1"/>
    <w:rsid w:val="006524F7"/>
    <w:rsid w:val="0067126F"/>
    <w:rsid w:val="006755A8"/>
    <w:rsid w:val="006A1343"/>
    <w:rsid w:val="006A3DCF"/>
    <w:rsid w:val="006B3855"/>
    <w:rsid w:val="006B4E48"/>
    <w:rsid w:val="006D2D75"/>
    <w:rsid w:val="00713269"/>
    <w:rsid w:val="007204D4"/>
    <w:rsid w:val="007227E5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D0576"/>
    <w:rsid w:val="007D36A8"/>
    <w:rsid w:val="00801290"/>
    <w:rsid w:val="00835A02"/>
    <w:rsid w:val="00851AB7"/>
    <w:rsid w:val="008531EC"/>
    <w:rsid w:val="00874F63"/>
    <w:rsid w:val="00883CD4"/>
    <w:rsid w:val="008A4892"/>
    <w:rsid w:val="008B33B2"/>
    <w:rsid w:val="008B5332"/>
    <w:rsid w:val="008C41C3"/>
    <w:rsid w:val="008C6F04"/>
    <w:rsid w:val="008D6C26"/>
    <w:rsid w:val="008D7A1F"/>
    <w:rsid w:val="00900CC3"/>
    <w:rsid w:val="009021D9"/>
    <w:rsid w:val="00907090"/>
    <w:rsid w:val="00921DC2"/>
    <w:rsid w:val="009222A5"/>
    <w:rsid w:val="00925AC6"/>
    <w:rsid w:val="00930EE2"/>
    <w:rsid w:val="00981D85"/>
    <w:rsid w:val="00987BE9"/>
    <w:rsid w:val="0099650C"/>
    <w:rsid w:val="009A2368"/>
    <w:rsid w:val="009C71D2"/>
    <w:rsid w:val="009D01BE"/>
    <w:rsid w:val="009D3F4F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4102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BE11FD"/>
    <w:rsid w:val="00C07BCC"/>
    <w:rsid w:val="00C10466"/>
    <w:rsid w:val="00C37F18"/>
    <w:rsid w:val="00C57A28"/>
    <w:rsid w:val="00C7030A"/>
    <w:rsid w:val="00C761B8"/>
    <w:rsid w:val="00C85784"/>
    <w:rsid w:val="00CA4709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DE753A"/>
    <w:rsid w:val="00E22C90"/>
    <w:rsid w:val="00E4582D"/>
    <w:rsid w:val="00E65256"/>
    <w:rsid w:val="00E76B3E"/>
    <w:rsid w:val="00E917FD"/>
    <w:rsid w:val="00E94890"/>
    <w:rsid w:val="00EA6DA4"/>
    <w:rsid w:val="00EB0850"/>
    <w:rsid w:val="00EB09F9"/>
    <w:rsid w:val="00EB7620"/>
    <w:rsid w:val="00EB7B56"/>
    <w:rsid w:val="00EC3C69"/>
    <w:rsid w:val="00ED03CE"/>
    <w:rsid w:val="00ED51A6"/>
    <w:rsid w:val="00EF528F"/>
    <w:rsid w:val="00F12516"/>
    <w:rsid w:val="00F24E17"/>
    <w:rsid w:val="00F46F86"/>
    <w:rsid w:val="00F51D4E"/>
    <w:rsid w:val="00F64BBA"/>
    <w:rsid w:val="00F81B53"/>
    <w:rsid w:val="00F85C72"/>
    <w:rsid w:val="00FB4612"/>
    <w:rsid w:val="00FC66A7"/>
    <w:rsid w:val="00FF5B66"/>
    <w:rsid w:val="00FF6508"/>
    <w:rsid w:val="016F7153"/>
    <w:rsid w:val="020165A2"/>
    <w:rsid w:val="022A3204"/>
    <w:rsid w:val="02413036"/>
    <w:rsid w:val="028602BA"/>
    <w:rsid w:val="02964702"/>
    <w:rsid w:val="02EB21F9"/>
    <w:rsid w:val="03030BB2"/>
    <w:rsid w:val="057B0BA9"/>
    <w:rsid w:val="05D75679"/>
    <w:rsid w:val="05F51963"/>
    <w:rsid w:val="062E292F"/>
    <w:rsid w:val="069B5C91"/>
    <w:rsid w:val="06FA121A"/>
    <w:rsid w:val="072E5166"/>
    <w:rsid w:val="07645CE4"/>
    <w:rsid w:val="07B216D8"/>
    <w:rsid w:val="07EC1D91"/>
    <w:rsid w:val="081343B4"/>
    <w:rsid w:val="081C748D"/>
    <w:rsid w:val="08CA35E8"/>
    <w:rsid w:val="08CC7032"/>
    <w:rsid w:val="08CD0EEB"/>
    <w:rsid w:val="09314C8B"/>
    <w:rsid w:val="0A3B55EB"/>
    <w:rsid w:val="0AF2098C"/>
    <w:rsid w:val="0CBA0C99"/>
    <w:rsid w:val="0CE5197A"/>
    <w:rsid w:val="0CEC4668"/>
    <w:rsid w:val="0EDC24CC"/>
    <w:rsid w:val="0F3F13D0"/>
    <w:rsid w:val="0F456F79"/>
    <w:rsid w:val="0F4874B8"/>
    <w:rsid w:val="0F492922"/>
    <w:rsid w:val="0F5B59E7"/>
    <w:rsid w:val="0F866659"/>
    <w:rsid w:val="0FBA6778"/>
    <w:rsid w:val="0FE663C2"/>
    <w:rsid w:val="113C7FBA"/>
    <w:rsid w:val="122128AE"/>
    <w:rsid w:val="12250FD5"/>
    <w:rsid w:val="12EA75E2"/>
    <w:rsid w:val="132668DF"/>
    <w:rsid w:val="143771ED"/>
    <w:rsid w:val="1449508F"/>
    <w:rsid w:val="150D0F8A"/>
    <w:rsid w:val="15FC4D21"/>
    <w:rsid w:val="16651C2A"/>
    <w:rsid w:val="166E2617"/>
    <w:rsid w:val="173E0D87"/>
    <w:rsid w:val="178B054F"/>
    <w:rsid w:val="178C20F4"/>
    <w:rsid w:val="17D5725C"/>
    <w:rsid w:val="17EE2E0A"/>
    <w:rsid w:val="17EE5D0E"/>
    <w:rsid w:val="18AE0A0D"/>
    <w:rsid w:val="18E157B2"/>
    <w:rsid w:val="1A7C5F3D"/>
    <w:rsid w:val="1B455A71"/>
    <w:rsid w:val="1B5B48B8"/>
    <w:rsid w:val="1C3D736A"/>
    <w:rsid w:val="1C7867DD"/>
    <w:rsid w:val="1C8A33DB"/>
    <w:rsid w:val="1CAB69CA"/>
    <w:rsid w:val="1D55328E"/>
    <w:rsid w:val="1E4A11F2"/>
    <w:rsid w:val="1E5A478A"/>
    <w:rsid w:val="205904EB"/>
    <w:rsid w:val="206A3603"/>
    <w:rsid w:val="20931C74"/>
    <w:rsid w:val="20C80522"/>
    <w:rsid w:val="225D6382"/>
    <w:rsid w:val="235F7FA9"/>
    <w:rsid w:val="237369FB"/>
    <w:rsid w:val="23C1633C"/>
    <w:rsid w:val="23CD4F7A"/>
    <w:rsid w:val="23FA5BD1"/>
    <w:rsid w:val="24EC2CB3"/>
    <w:rsid w:val="25B87B23"/>
    <w:rsid w:val="25D05567"/>
    <w:rsid w:val="263B4591"/>
    <w:rsid w:val="265C45B9"/>
    <w:rsid w:val="27A1625D"/>
    <w:rsid w:val="27C84C16"/>
    <w:rsid w:val="27D51EFD"/>
    <w:rsid w:val="27EB3183"/>
    <w:rsid w:val="290D6316"/>
    <w:rsid w:val="297559B7"/>
    <w:rsid w:val="2A6D2A56"/>
    <w:rsid w:val="2A731ED7"/>
    <w:rsid w:val="2B2F5F74"/>
    <w:rsid w:val="2BD55689"/>
    <w:rsid w:val="2CB22F27"/>
    <w:rsid w:val="2CDB45C8"/>
    <w:rsid w:val="2D8A2648"/>
    <w:rsid w:val="2DDD09AD"/>
    <w:rsid w:val="2E7115D2"/>
    <w:rsid w:val="2EDA795E"/>
    <w:rsid w:val="2F350F41"/>
    <w:rsid w:val="2F442FD5"/>
    <w:rsid w:val="2FBA5F25"/>
    <w:rsid w:val="2FC121F3"/>
    <w:rsid w:val="30B655CD"/>
    <w:rsid w:val="30BC5744"/>
    <w:rsid w:val="30FF0011"/>
    <w:rsid w:val="315C5CD9"/>
    <w:rsid w:val="31C644E9"/>
    <w:rsid w:val="31FC092D"/>
    <w:rsid w:val="322C6AC5"/>
    <w:rsid w:val="32C04CD8"/>
    <w:rsid w:val="32CA196C"/>
    <w:rsid w:val="32DF3D9E"/>
    <w:rsid w:val="333274E4"/>
    <w:rsid w:val="335334BF"/>
    <w:rsid w:val="33AD1F91"/>
    <w:rsid w:val="34610E7A"/>
    <w:rsid w:val="352960ED"/>
    <w:rsid w:val="35B55BA8"/>
    <w:rsid w:val="35D36F3D"/>
    <w:rsid w:val="369E063F"/>
    <w:rsid w:val="36F34D9D"/>
    <w:rsid w:val="37A60062"/>
    <w:rsid w:val="37B126A7"/>
    <w:rsid w:val="37D4762B"/>
    <w:rsid w:val="37EC75D6"/>
    <w:rsid w:val="385900D0"/>
    <w:rsid w:val="3915324E"/>
    <w:rsid w:val="39617BA9"/>
    <w:rsid w:val="39A500B5"/>
    <w:rsid w:val="3AA11B41"/>
    <w:rsid w:val="3B4E14F1"/>
    <w:rsid w:val="3B554279"/>
    <w:rsid w:val="3B5F117C"/>
    <w:rsid w:val="3C901337"/>
    <w:rsid w:val="3D177EF5"/>
    <w:rsid w:val="3DF73E98"/>
    <w:rsid w:val="3E5A1B98"/>
    <w:rsid w:val="3E6A7A83"/>
    <w:rsid w:val="403B5A4A"/>
    <w:rsid w:val="41383D26"/>
    <w:rsid w:val="41C37A62"/>
    <w:rsid w:val="41FE672C"/>
    <w:rsid w:val="42265B3F"/>
    <w:rsid w:val="434B29F6"/>
    <w:rsid w:val="44556EDE"/>
    <w:rsid w:val="44CC3237"/>
    <w:rsid w:val="44EA3FA4"/>
    <w:rsid w:val="45603CBE"/>
    <w:rsid w:val="467B1AC6"/>
    <w:rsid w:val="47133284"/>
    <w:rsid w:val="47A479CC"/>
    <w:rsid w:val="488B0DB2"/>
    <w:rsid w:val="490E65E5"/>
    <w:rsid w:val="4951588E"/>
    <w:rsid w:val="49706721"/>
    <w:rsid w:val="4998225B"/>
    <w:rsid w:val="4A89522E"/>
    <w:rsid w:val="4AE47C47"/>
    <w:rsid w:val="4BA346AD"/>
    <w:rsid w:val="4CB13A07"/>
    <w:rsid w:val="4DFE16F3"/>
    <w:rsid w:val="4E6A46E5"/>
    <w:rsid w:val="4F6A6F61"/>
    <w:rsid w:val="500A42E6"/>
    <w:rsid w:val="5019191D"/>
    <w:rsid w:val="502B2F8B"/>
    <w:rsid w:val="506C5469"/>
    <w:rsid w:val="51A76D92"/>
    <w:rsid w:val="51B80C66"/>
    <w:rsid w:val="525006D1"/>
    <w:rsid w:val="52DF0E22"/>
    <w:rsid w:val="52F12681"/>
    <w:rsid w:val="538C05FC"/>
    <w:rsid w:val="540E1011"/>
    <w:rsid w:val="542233C8"/>
    <w:rsid w:val="54342023"/>
    <w:rsid w:val="545B64BB"/>
    <w:rsid w:val="54A57DC4"/>
    <w:rsid w:val="55A67AAC"/>
    <w:rsid w:val="55D017E1"/>
    <w:rsid w:val="566C184F"/>
    <w:rsid w:val="56B61ABA"/>
    <w:rsid w:val="579730CB"/>
    <w:rsid w:val="57E45E90"/>
    <w:rsid w:val="57E678F3"/>
    <w:rsid w:val="58586242"/>
    <w:rsid w:val="587110D5"/>
    <w:rsid w:val="58854085"/>
    <w:rsid w:val="59743069"/>
    <w:rsid w:val="5A0E1857"/>
    <w:rsid w:val="5A6F2A6C"/>
    <w:rsid w:val="5AF03A6B"/>
    <w:rsid w:val="5C16035D"/>
    <w:rsid w:val="5DD861D1"/>
    <w:rsid w:val="5E6450F4"/>
    <w:rsid w:val="5EE97729"/>
    <w:rsid w:val="5F323223"/>
    <w:rsid w:val="5F5C4014"/>
    <w:rsid w:val="60CE5F0A"/>
    <w:rsid w:val="60E86E34"/>
    <w:rsid w:val="61120EE9"/>
    <w:rsid w:val="61ED7FB6"/>
    <w:rsid w:val="6246666C"/>
    <w:rsid w:val="6300421A"/>
    <w:rsid w:val="63270F9D"/>
    <w:rsid w:val="641E2C57"/>
    <w:rsid w:val="645E741E"/>
    <w:rsid w:val="658417E5"/>
    <w:rsid w:val="676527E4"/>
    <w:rsid w:val="67AE2146"/>
    <w:rsid w:val="688D3F97"/>
    <w:rsid w:val="68B61CEA"/>
    <w:rsid w:val="68E425F7"/>
    <w:rsid w:val="68F4037D"/>
    <w:rsid w:val="691048CF"/>
    <w:rsid w:val="692F6FB7"/>
    <w:rsid w:val="696871B7"/>
    <w:rsid w:val="6B19056F"/>
    <w:rsid w:val="6B313957"/>
    <w:rsid w:val="6C104B90"/>
    <w:rsid w:val="6C18116F"/>
    <w:rsid w:val="6C243C73"/>
    <w:rsid w:val="6C3F3D03"/>
    <w:rsid w:val="6D41695B"/>
    <w:rsid w:val="6F2F28B0"/>
    <w:rsid w:val="6F642AE7"/>
    <w:rsid w:val="702C6289"/>
    <w:rsid w:val="7058080A"/>
    <w:rsid w:val="70986887"/>
    <w:rsid w:val="70E368E2"/>
    <w:rsid w:val="71CE2981"/>
    <w:rsid w:val="71CF5DF0"/>
    <w:rsid w:val="71D945B4"/>
    <w:rsid w:val="71FA7A18"/>
    <w:rsid w:val="7269552A"/>
    <w:rsid w:val="72FE7F64"/>
    <w:rsid w:val="72FF004B"/>
    <w:rsid w:val="7313637A"/>
    <w:rsid w:val="735E7467"/>
    <w:rsid w:val="73687882"/>
    <w:rsid w:val="742D5E4E"/>
    <w:rsid w:val="74730CF0"/>
    <w:rsid w:val="747F28F8"/>
    <w:rsid w:val="769E69E0"/>
    <w:rsid w:val="76C315EE"/>
    <w:rsid w:val="7727130E"/>
    <w:rsid w:val="773D4FE2"/>
    <w:rsid w:val="78746F41"/>
    <w:rsid w:val="78BB0EB8"/>
    <w:rsid w:val="79017592"/>
    <w:rsid w:val="7BC8706D"/>
    <w:rsid w:val="7C366C93"/>
    <w:rsid w:val="7C8409D0"/>
    <w:rsid w:val="7C934971"/>
    <w:rsid w:val="7D615CFE"/>
    <w:rsid w:val="7E5B7506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7C6BD3"/>
  <w15:docId w15:val="{B5379E38-2772-4D0F-ADD2-DB2AAE5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</w:pPr>
    <w:rPr>
      <w:rFonts w:eastAsia="DFKai-SB"/>
      <w:kern w:val="2"/>
      <w:sz w:val="24"/>
      <w:lang w:eastAsia="zh-TW"/>
    </w:rPr>
  </w:style>
  <w:style w:type="paragraph" w:styleId="1">
    <w:name w:val="heading 1"/>
    <w:basedOn w:val="a"/>
    <w:next w:val="a"/>
    <w:link w:val="10"/>
    <w:qFormat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2">
    <w:name w:val="heading 2"/>
    <w:basedOn w:val="a"/>
    <w:next w:val="a0"/>
    <w:qFormat/>
    <w:pPr>
      <w:keepNext/>
      <w:numPr>
        <w:ilvl w:val="1"/>
        <w:numId w:val="1"/>
      </w:numPr>
      <w:tabs>
        <w:tab w:val="left" w:pos="680"/>
      </w:tabs>
      <w:spacing w:before="240" w:after="120" w:line="240" w:lineRule="atLeast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680"/>
      </w:tabs>
      <w:spacing w:before="120" w:after="120" w:line="240" w:lineRule="atLeast"/>
      <w:outlineLvl w:val="2"/>
    </w:pPr>
    <w:rPr>
      <w:rFonts w:ascii="Lucida Sans Unicode" w:hAnsi="Lucida Sans Unicode"/>
      <w:color w:val="000080"/>
      <w:sz w:val="28"/>
    </w:rPr>
  </w:style>
  <w:style w:type="paragraph" w:styleId="4">
    <w:name w:val="heading 4"/>
    <w:basedOn w:val="a"/>
    <w:next w:val="a"/>
    <w:qFormat/>
    <w:pPr>
      <w:keepNext/>
      <w:numPr>
        <w:numId w:val="2"/>
      </w:numPr>
      <w:spacing w:beforeLines="50" w:line="240" w:lineRule="atLeast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5">
    <w:name w:val="heading 5"/>
    <w:basedOn w:val="a"/>
    <w:next w:val="a"/>
    <w:qFormat/>
    <w:pPr>
      <w:keepNext/>
      <w:numPr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Chars="200" w:left="480"/>
    </w:pPr>
  </w:style>
  <w:style w:type="paragraph" w:styleId="a4">
    <w:name w:val="List Bullet"/>
    <w:basedOn w:val="a"/>
    <w:qFormat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Body Text"/>
    <w:basedOn w:val="a"/>
    <w:qFormat/>
    <w:pPr>
      <w:jc w:val="center"/>
    </w:pPr>
    <w:rPr>
      <w:rFonts w:ascii="Arial" w:hAnsi="Arial" w:cs="Arial"/>
      <w:sz w:val="22"/>
    </w:rPr>
  </w:style>
  <w:style w:type="paragraph" w:styleId="20">
    <w:name w:val="Body Text Indent 2"/>
    <w:basedOn w:val="a"/>
    <w:qFormat/>
    <w:pPr>
      <w:widowControl/>
      <w:tabs>
        <w:tab w:val="left" w:pos="3000"/>
      </w:tabs>
      <w:spacing w:afterLines="50"/>
      <w:ind w:leftChars="518" w:left="1140"/>
      <w:jc w:val="both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</w:pPr>
    <w:rPr>
      <w:sz w:val="20"/>
    </w:rPr>
  </w:style>
  <w:style w:type="paragraph" w:styleId="ac">
    <w:name w:val="header"/>
    <w:basedOn w:val="a"/>
    <w:link w:val="ad"/>
    <w:qFormat/>
    <w:pPr>
      <w:tabs>
        <w:tab w:val="center" w:pos="4153"/>
        <w:tab w:val="right" w:pos="8306"/>
      </w:tabs>
    </w:pPr>
    <w:rPr>
      <w:sz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left" w:pos="1260"/>
        <w:tab w:val="right" w:leader="dot" w:pos="9628"/>
      </w:tabs>
      <w:spacing w:after="100" w:afterAutospacing="1"/>
      <w:ind w:leftChars="200" w:left="480"/>
    </w:pPr>
  </w:style>
  <w:style w:type="paragraph" w:styleId="ae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paragraph" w:styleId="af">
    <w:name w:val="Title"/>
    <w:basedOn w:val="a"/>
    <w:qFormat/>
    <w:pPr>
      <w:pBdr>
        <w:top w:val="threeDEmboss" w:sz="18" w:space="2" w:color="00FF00"/>
        <w:bottom w:val="threeDEmboss" w:sz="18" w:space="2" w:color="00FF00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af0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1"/>
    <w:unhideWhenUsed/>
    <w:qFormat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Pr>
      <w:rFonts w:ascii="Courier New" w:hAnsi="Courier New"/>
      <w:sz w:val="20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="Cambria" w:eastAsia="宋体" w:hAnsi="Cambria" w:cs="Times New Roman"/>
      <w:b/>
      <w:bCs/>
      <w:kern w:val="2"/>
      <w:sz w:val="24"/>
      <w:szCs w:val="24"/>
      <w:lang w:eastAsia="zh-TW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kern w:val="2"/>
      <w:sz w:val="24"/>
      <w:szCs w:val="24"/>
      <w:lang w:eastAsia="zh-TW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="Cambria" w:eastAsia="宋体" w:hAnsi="Cambria" w:cs="Times New Roman"/>
      <w:kern w:val="2"/>
      <w:sz w:val="24"/>
      <w:szCs w:val="24"/>
      <w:lang w:eastAsia="zh-TW"/>
    </w:rPr>
  </w:style>
  <w:style w:type="character" w:customStyle="1" w:styleId="ab">
    <w:name w:val="页脚 字符"/>
    <w:basedOn w:val="a1"/>
    <w:link w:val="aa"/>
    <w:uiPriority w:val="99"/>
    <w:qFormat/>
    <w:rPr>
      <w:kern w:val="2"/>
      <w:lang w:eastAsia="zh-TW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kern w:val="2"/>
      <w:sz w:val="18"/>
      <w:szCs w:val="18"/>
      <w:lang w:eastAsia="zh-TW"/>
    </w:rPr>
  </w:style>
  <w:style w:type="paragraph" w:styleId="af2">
    <w:name w:val="List Paragraph"/>
    <w:basedOn w:val="a"/>
    <w:uiPriority w:val="34"/>
    <w:qFormat/>
    <w:pPr>
      <w:spacing w:line="0" w:lineRule="atLeast"/>
      <w:ind w:leftChars="250" w:left="1271" w:firstLineChars="200" w:firstLine="420"/>
    </w:p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/>
      <w:kern w:val="2"/>
      <w:sz w:val="18"/>
      <w:szCs w:val="18"/>
      <w:lang w:eastAsia="zh-TW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Lines/>
      <w:widowControl/>
      <w:snapToGrid/>
      <w:spacing w:before="480" w:after="0" w:line="276" w:lineRule="auto"/>
      <w:outlineLvl w:val="9"/>
    </w:pPr>
    <w:rPr>
      <w:rFonts w:ascii="Cambria" w:eastAsia="宋体" w:hAnsi="Cambria"/>
      <w:b w:val="0"/>
      <w:bCs/>
      <w:color w:val="365F91"/>
      <w:kern w:val="0"/>
      <w:sz w:val="28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napToGrid w:val="0"/>
    </w:pPr>
    <w:rPr>
      <w:rFonts w:ascii="黑体" w:eastAsia="黑体" w:cs="黑体"/>
      <w:color w:val="000000"/>
      <w:sz w:val="24"/>
      <w:szCs w:val="24"/>
    </w:rPr>
  </w:style>
  <w:style w:type="character" w:customStyle="1" w:styleId="ad">
    <w:name w:val="页眉 字符"/>
    <w:link w:val="ac"/>
    <w:qFormat/>
    <w:rPr>
      <w:sz w:val="20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10">
    <w:name w:val="标题 1 字符"/>
    <w:basedOn w:val="a1"/>
    <w:link w:val="1"/>
    <w:rsid w:val="00516170"/>
    <w:rPr>
      <w:rFonts w:ascii="Lucida Sans Unicode" w:eastAsia="DFKai-SB" w:hAnsi="Lucida Sans Unicode"/>
      <w:b/>
      <w:color w:val="0000FF"/>
      <w:kern w:val="52"/>
      <w:sz w:val="32"/>
      <w:lang w:eastAsia="zh-TW"/>
    </w:rPr>
  </w:style>
  <w:style w:type="character" w:styleId="af3">
    <w:name w:val="Unresolved Mention"/>
    <w:basedOn w:val="a1"/>
    <w:uiPriority w:val="99"/>
    <w:semiHidden/>
    <w:unhideWhenUsed/>
    <w:rsid w:val="00516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14</Pages>
  <Words>3373</Words>
  <Characters>5095</Characters>
  <Application>Microsoft Office Word</Application>
  <DocSecurity>0</DocSecurity>
  <Lines>1698</Lines>
  <Paragraphs>846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製造技術文件</dc:title>
  <dc:subject>製造技術文件</dc:subject>
  <dc:creator>laney040-林示麟</dc:creator>
  <cp:lastModifiedBy>Constantine</cp:lastModifiedBy>
  <cp:revision>8</cp:revision>
  <dcterms:created xsi:type="dcterms:W3CDTF">2025-09-26T06:06:00Z</dcterms:created>
  <dcterms:modified xsi:type="dcterms:W3CDTF">2025-09-28T06:57:00Z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FBA83E4AE53F4ABD9D42163B696CF5C2</vt:lpwstr>
  </property>
  <property fmtid="{D5CDD505-2E9C-101B-9397-08002B2CF9AE}" pid="8" name="KSOProductBuildVer">
    <vt:lpwstr>2052-11.1.0.12313</vt:lpwstr>
  </property>
  <property fmtid="{D5CDD505-2E9C-101B-9397-08002B2CF9AE}" pid="9" name="KSOTemplateDocerSaveRecord">
    <vt:lpwstr>eyJoZGlkIjoiYmQ3NjQxYmZmN2ZkODIxYWNiNTEzMzQyMTZmNzQ1MmMiLCJ1c2VySWQiOiIzNjE0NzA5MzYifQ==</vt:lpwstr>
  </property>
</Properties>
</file>