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902D97" w:rsidR="0063600C" w:rsidP="7231E98F" w:rsidRDefault="7231E98F" w14:paraId="00C0694C" w14:textId="3E6FEEF4">
      <w:pPr>
        <w:pStyle w:val="NoSpacing"/>
        <w:jc w:val="center"/>
        <w:rPr>
          <w:b/>
        </w:rPr>
      </w:pPr>
      <w:r w:rsidRPr="6F1D65A3" w:rsidR="6F1D65A3">
        <w:rPr>
          <w:b w:val="1"/>
          <w:bCs w:val="1"/>
        </w:rPr>
        <w:t>CSCI 5551 Team Assignment 1</w:t>
      </w:r>
    </w:p>
    <w:p w:rsidR="7231E98F" w:rsidP="7231E98F" w:rsidRDefault="7231E98F" w14:paraId="0E70AE18" w14:textId="126F9284">
      <w:pPr>
        <w:pStyle w:val="NoSpacing"/>
      </w:pPr>
    </w:p>
    <w:p w:rsidR="00C46DE7" w:rsidP="6F1D65A3" w:rsidRDefault="00F34D7B" w14:paraId="631E7466" w14:noSpellErr="1" w14:textId="072A99B4">
      <w:pPr>
        <w:pStyle w:val="NoSpacing"/>
        <w:bidi w:val="0"/>
        <w:spacing w:before="0" w:beforeAutospacing="off" w:after="0" w:afterAutospacing="off" w:line="480" w:lineRule="auto"/>
        <w:ind w:left="0" w:right="0" w:firstLine="720"/>
        <w:jc w:val="left"/>
      </w:pPr>
      <w:r w:rsidR="6F1D65A3">
        <w:rPr/>
        <w:t xml:space="preserve">During the last few weeks </w:t>
      </w:r>
      <w:r w:rsidR="6F1D65A3">
        <w:rPr/>
        <w:t xml:space="preserve">we've </w:t>
      </w:r>
      <w:r w:rsidR="6F1D65A3">
        <w:rPr/>
        <w:t xml:space="preserve">covered </w:t>
      </w:r>
      <w:r w:rsidR="6F1D65A3">
        <w:rPr/>
        <w:t>a range of both</w:t>
      </w:r>
      <w:r w:rsidR="6F1D65A3">
        <w:rPr/>
        <w:t xml:space="preserve"> hardware and software</w:t>
      </w:r>
      <w:r w:rsidR="6F1D65A3">
        <w:rPr/>
        <w:t xml:space="preserve"> ideas,</w:t>
      </w:r>
      <w:r w:rsidR="6F1D65A3">
        <w:rPr/>
        <w:t xml:space="preserve"> establishing no</w:t>
      </w:r>
      <w:r w:rsidR="6F1D65A3">
        <w:rPr/>
        <w:t>t</w:t>
      </w:r>
      <w:r w:rsidR="6F1D65A3">
        <w:rPr/>
        <w:t xml:space="preserve"> only a need for parallel and distributed systems but a framework for creating and judging them.  Thus far we've been </w:t>
      </w:r>
      <w:r w:rsidR="6F1D65A3">
        <w:rPr/>
        <w:t>c</w:t>
      </w:r>
      <w:r w:rsidR="6F1D65A3">
        <w:rPr/>
        <w:t xml:space="preserve">oncentrating on algorithms that can decomposed into </w:t>
      </w:r>
      <w:r w:rsidR="6F1D65A3">
        <w:rPr/>
        <w:t xml:space="preserve">binary operations </w:t>
      </w:r>
      <w:r w:rsidR="6F1D65A3">
        <w:rPr/>
        <w:t>that can be rearrange</w:t>
      </w:r>
      <w:r w:rsidR="6F1D65A3">
        <w:rPr/>
        <w:t>d</w:t>
      </w:r>
      <w:r w:rsidR="6F1D65A3">
        <w:rPr/>
        <w:t xml:space="preserve"> to exploit some key architectural advantages of parallel </w:t>
      </w:r>
      <w:r w:rsidR="6F1D65A3">
        <w:rPr/>
        <w:t xml:space="preserve">/ </w:t>
      </w:r>
      <w:r w:rsidRPr="6F1D65A3" w:rsidR="6F1D65A3">
        <w:rPr>
          <w:rFonts w:ascii="Calibri" w:hAnsi="Calibri" w:eastAsia="Calibri" w:cs="Calibri"/>
          <w:sz w:val="22"/>
          <w:szCs w:val="22"/>
        </w:rPr>
        <w:t xml:space="preserve">distributed </w:t>
      </w:r>
      <w:r w:rsidR="6F1D65A3">
        <w:rPr/>
        <w:t xml:space="preserve">computer systems. </w:t>
      </w:r>
      <w:r w:rsidR="6F1D65A3">
        <w:rPr/>
        <w:t xml:space="preserve">Specifically, we have been making </w:t>
      </w:r>
      <w:r w:rsidR="6F1D65A3">
        <w:rPr/>
        <w:t>frequent</w:t>
      </w:r>
      <w:r w:rsidR="6F1D65A3">
        <w:rPr/>
        <w:t xml:space="preserve"> usage of the principles of </w:t>
      </w:r>
      <w:r w:rsidR="6F1D65A3">
        <w:rPr/>
        <w:t>temporal and special locality</w:t>
      </w:r>
      <w:r w:rsidR="6F1D65A3">
        <w:rPr/>
        <w:t xml:space="preserve"> via</w:t>
      </w:r>
      <w:r w:rsidR="6F1D65A3">
        <w:rPr/>
        <w:t xml:space="preserve"> SIMD and MIMD architectures</w:t>
      </w:r>
      <w:r w:rsidR="6F1D65A3">
        <w:rPr/>
        <w:t>.</w:t>
      </w:r>
      <w:r w:rsidR="6F1D65A3">
        <w:rPr/>
        <w:t xml:space="preserve">  </w:t>
      </w:r>
      <w:r w:rsidR="6F1D65A3">
        <w:rPr/>
        <w:t>Through the example</w:t>
      </w:r>
      <w:r w:rsidR="6F1D65A3">
        <w:rPr/>
        <w:t xml:space="preserve"> implementations, </w:t>
      </w:r>
      <w:r w:rsidR="6F1D65A3">
        <w:rPr/>
        <w:t>we have</w:t>
      </w:r>
      <w:r w:rsidR="6F1D65A3">
        <w:rPr/>
        <w:t xml:space="preserve"> </w:t>
      </w:r>
      <w:r w:rsidR="6F1D65A3">
        <w:rPr/>
        <w:t xml:space="preserve">seen the </w:t>
      </w:r>
      <w:r w:rsidR="6F1D65A3">
        <w:rPr/>
        <w:t>advantage</w:t>
      </w:r>
      <w:r w:rsidR="6F1D65A3">
        <w:rPr/>
        <w:t>s</w:t>
      </w:r>
      <w:r w:rsidR="6F1D65A3">
        <w:rPr/>
        <w:t xml:space="preserve"> of </w:t>
      </w:r>
      <w:r w:rsidR="6F1D65A3">
        <w:rPr/>
        <w:t xml:space="preserve">a </w:t>
      </w:r>
      <w:r w:rsidR="6F1D65A3">
        <w:rPr/>
        <w:t>superscalar architecture</w:t>
      </w:r>
      <w:r w:rsidR="6F1D65A3">
        <w:rPr/>
        <w:t>,</w:t>
      </w:r>
      <w:r w:rsidR="6F1D65A3">
        <w:rPr/>
        <w:t xml:space="preserve"> </w:t>
      </w:r>
      <w:r w:rsidR="6F1D65A3">
        <w:rPr/>
        <w:t>pipelining</w:t>
      </w:r>
      <w:r w:rsidR="6F1D65A3">
        <w:rPr/>
        <w:t>,</w:t>
      </w:r>
      <w:r w:rsidR="6F1D65A3">
        <w:rPr/>
        <w:t xml:space="preserve"> </w:t>
      </w:r>
      <w:r w:rsidR="6F1D65A3">
        <w:rPr/>
        <w:t>N.U.M.A., U.M.A. systems</w:t>
      </w:r>
      <w:r w:rsidR="6F1D65A3">
        <w:rPr/>
        <w:t xml:space="preserve"> </w:t>
      </w:r>
      <w:r w:rsidR="6F1D65A3">
        <w:rPr/>
        <w:t xml:space="preserve">and seen what in </w:t>
      </w:r>
      <w:r w:rsidR="6F1D65A3">
        <w:rPr/>
        <w:t>days’</w:t>
      </w:r>
      <w:r w:rsidR="6F1D65A3">
        <w:rPr/>
        <w:t xml:space="preserve"> past was considered a super computer.</w:t>
      </w:r>
      <w:r w:rsidR="6F1D65A3">
        <w:rPr/>
        <w:t xml:space="preserve">  </w:t>
      </w:r>
      <w:r w:rsidR="6F1D65A3">
        <w:rPr/>
        <w:t xml:space="preserve">During our thorough review of the prefix algorithm and the multitude of ways of </w:t>
      </w:r>
      <w:r w:rsidR="6F1D65A3">
        <w:rPr/>
        <w:t>cod</w:t>
      </w:r>
      <w:r w:rsidR="6F1D65A3">
        <w:rPr/>
        <w:t>i</w:t>
      </w:r>
      <w:r w:rsidR="6F1D65A3">
        <w:rPr/>
        <w:t>ng i</w:t>
      </w:r>
      <w:r w:rsidR="6F1D65A3">
        <w:rPr/>
        <w:t xml:space="preserve">t, we have seen </w:t>
      </w:r>
      <w:r w:rsidR="6F1D65A3">
        <w:rPr/>
        <w:t>that</w:t>
      </w:r>
      <w:r w:rsidR="6F1D65A3">
        <w:rPr/>
        <w:t xml:space="preserve"> manual rescheduling </w:t>
      </w:r>
      <w:r w:rsidR="6F1D65A3">
        <w:rPr/>
        <w:t xml:space="preserve">can be used to exploit </w:t>
      </w:r>
      <w:r w:rsidR="6F1D65A3">
        <w:rPr/>
        <w:t xml:space="preserve">multiple concurrent specialized </w:t>
      </w:r>
      <w:r w:rsidR="6F1D65A3">
        <w:rPr/>
        <w:t xml:space="preserve">execution units, preloading work (instructions), </w:t>
      </w:r>
      <w:r w:rsidR="6F1D65A3">
        <w:rPr/>
        <w:t xml:space="preserve">and </w:t>
      </w:r>
      <w:r w:rsidR="6F1D65A3">
        <w:rPr/>
        <w:t>resources (data)</w:t>
      </w:r>
      <w:r w:rsidR="6F1D65A3">
        <w:rPr/>
        <w:t xml:space="preserve">.  </w:t>
      </w:r>
      <w:r w:rsidR="6F1D65A3">
        <w:rPr/>
        <w:t xml:space="preserve">These techniques were further reinforced with </w:t>
      </w:r>
      <w:r w:rsidR="6F1D65A3">
        <w:rPr/>
        <w:t>our reviews of matrix multiplication</w:t>
      </w:r>
      <w:r w:rsidR="6F1D65A3">
        <w:rPr/>
        <w:t>;</w:t>
      </w:r>
      <w:r w:rsidR="6F1D65A3">
        <w:rPr/>
        <w:t xml:space="preserve"> through which </w:t>
      </w:r>
      <w:r w:rsidR="6F1D65A3">
        <w:rPr/>
        <w:t xml:space="preserve">we have seen that rotating the traditional </w:t>
      </w:r>
      <w:r w:rsidR="6F1D65A3">
        <w:rPr/>
        <w:t xml:space="preserve">algorithm allows for </w:t>
      </w:r>
      <w:r w:rsidR="6F1D65A3">
        <w:rPr/>
        <w:t xml:space="preserve">an intentional memory access pattern, like: </w:t>
      </w:r>
      <w:r w:rsidR="6F1D65A3">
        <w:rPr/>
        <w:t>row by row or column by column</w:t>
      </w:r>
      <w:r w:rsidR="6F1D65A3">
        <w:rPr/>
        <w:t xml:space="preserve"> </w:t>
      </w:r>
      <w:r w:rsidR="6F1D65A3">
        <w:rPr/>
        <w:t xml:space="preserve">and the uses of those depending on </w:t>
      </w:r>
      <w:r w:rsidR="6F1D65A3">
        <w:rPr/>
        <w:t>the implementing-</w:t>
      </w:r>
      <w:r w:rsidR="6F1D65A3">
        <w:rPr/>
        <w:t xml:space="preserve">language </w:t>
      </w:r>
      <w:r w:rsidR="6F1D65A3">
        <w:rPr/>
        <w:t xml:space="preserve">- </w:t>
      </w:r>
      <w:r w:rsidR="6F1D65A3">
        <w:rPr/>
        <w:t>row</w:t>
      </w:r>
      <w:r w:rsidR="6F1D65A3">
        <w:rPr/>
        <w:t xml:space="preserve"> major</w:t>
      </w:r>
      <w:r w:rsidR="6F1D65A3">
        <w:rPr/>
        <w:t xml:space="preserve">, </w:t>
      </w:r>
      <w:r w:rsidR="6F1D65A3">
        <w:rPr/>
        <w:t>column major</w:t>
      </w:r>
      <w:r w:rsidR="6F1D65A3">
        <w:rPr/>
        <w:t xml:space="preserve">, or </w:t>
      </w:r>
      <w:r w:rsidR="6F1D65A3">
        <w:rPr/>
        <w:t>skewed matrix storage in memory.</w:t>
      </w:r>
      <w:r w:rsidR="6F1D65A3">
        <w:rPr/>
        <w:t xml:space="preserve">  </w:t>
      </w:r>
      <w:r w:rsidR="6F1D65A3">
        <w:rPr/>
        <w:t xml:space="preserve">All of this culminated </w:t>
      </w:r>
      <w:r w:rsidR="6F1D65A3">
        <w:rPr/>
        <w:t xml:space="preserve">recently </w:t>
      </w:r>
      <w:r w:rsidR="6F1D65A3">
        <w:rPr/>
        <w:t xml:space="preserve">into </w:t>
      </w:r>
      <w:r w:rsidR="6F1D65A3">
        <w:rPr/>
        <w:t xml:space="preserve">the </w:t>
      </w:r>
      <w:r w:rsidR="6F1D65A3">
        <w:rPr/>
        <w:t xml:space="preserve">question </w:t>
      </w:r>
      <w:r w:rsidR="6F1D65A3">
        <w:rPr/>
        <w:t>of how to judge a good parallel algorithm</w:t>
      </w:r>
      <w:r w:rsidR="6F1D65A3">
        <w:rPr/>
        <w:t xml:space="preserve">; and one of the possible frameworks for </w:t>
      </w:r>
      <w:r w:rsidR="6F1D65A3">
        <w:rPr/>
        <w:t>t</w:t>
      </w:r>
      <w:r w:rsidR="6F1D65A3">
        <w:rPr/>
        <w:t xml:space="preserve">he major metrics </w:t>
      </w:r>
      <w:r w:rsidR="6F1D65A3">
        <w:rPr/>
        <w:t>of</w:t>
      </w:r>
      <w:r w:rsidR="6F1D65A3">
        <w:rPr/>
        <w:t xml:space="preserve"> a ‘good’ algorithm</w:t>
      </w:r>
      <w:r w:rsidR="6F1D65A3">
        <w:rPr/>
        <w:t>, Amdahl's Law</w:t>
      </w:r>
      <w:r w:rsidR="6F1D65A3">
        <w:rPr/>
        <w:t xml:space="preserve">.  </w:t>
      </w:r>
      <w:r w:rsidRPr="6F1D65A3" w:rsidR="6F1D65A3">
        <w:rPr>
          <w:rFonts w:ascii="Calibri" w:hAnsi="Calibri" w:eastAsia="Calibri" w:cs="Calibri"/>
          <w:sz w:val="22"/>
          <w:szCs w:val="22"/>
        </w:rPr>
        <w:t>Amdahl's Law allows for formulation</w:t>
      </w:r>
      <w:r w:rsidRPr="6F1D65A3" w:rsidR="6F1D65A3">
        <w:rPr>
          <w:rFonts w:ascii="Calibri" w:hAnsi="Calibri" w:eastAsia="Calibri" w:cs="Calibri"/>
          <w:sz w:val="22"/>
          <w:szCs w:val="22"/>
        </w:rPr>
        <w:t xml:space="preserve"> of objective measurements for quality, such as</w:t>
      </w:r>
      <w:r w:rsidR="6F1D65A3">
        <w:rPr/>
        <w:t xml:space="preserve">: time to completion, speed up, </w:t>
      </w:r>
      <w:r w:rsidR="6F1D65A3">
        <w:rPr/>
        <w:t>efficiency</w:t>
      </w:r>
      <w:r w:rsidR="6F1D65A3">
        <w:rPr/>
        <w:t>, return on investment in more processors, and u</w:t>
      </w:r>
      <w:r w:rsidR="6F1D65A3">
        <w:rPr/>
        <w:t>pper limits for each metric</w:t>
      </w:r>
      <w:r w:rsidR="6F1D65A3">
        <w:rPr/>
        <w:t xml:space="preserve">.  </w:t>
      </w:r>
      <w:r w:rsidR="6F1D65A3">
        <w:rPr/>
        <w:t xml:space="preserve">Finally, </w:t>
      </w:r>
      <w:r w:rsidRPr="6F1D65A3" w:rsidR="6F1D65A3">
        <w:rPr>
          <w:rFonts w:ascii="Calibri" w:hAnsi="Calibri" w:eastAsia="Calibri" w:cs="Calibri"/>
          <w:sz w:val="22"/>
          <w:szCs w:val="22"/>
        </w:rPr>
        <w:t xml:space="preserve">Amdahl's Law alludes </w:t>
      </w:r>
      <w:r w:rsidR="6F1D65A3">
        <w:rPr/>
        <w:t xml:space="preserve">to </w:t>
      </w:r>
      <w:r w:rsidR="6F1D65A3">
        <w:rPr/>
        <w:t>a triangle of desirable goals</w:t>
      </w:r>
      <w:r w:rsidR="6F1D65A3">
        <w:rPr/>
        <w:t>,</w:t>
      </w:r>
      <w:r w:rsidR="6F1D65A3">
        <w:rPr/>
        <w:t xml:space="preserve"> that for most problems</w:t>
      </w:r>
      <w:r w:rsidR="6F1D65A3">
        <w:rPr/>
        <w:t xml:space="preserve">, </w:t>
      </w:r>
      <w:r w:rsidR="6F1D65A3">
        <w:rPr/>
        <w:t xml:space="preserve">cannot be maximized for all </w:t>
      </w:r>
      <w:r w:rsidR="6F1D65A3">
        <w:rPr/>
        <w:t xml:space="preserve">possible </w:t>
      </w:r>
      <w:r w:rsidR="6F1D65A3">
        <w:rPr/>
        <w:t>metrics.</w:t>
      </w:r>
      <w:bookmarkStart w:name="_GoBack" w:id="0"/>
      <w:bookmarkEnd w:id="0"/>
    </w:p>
    <w:p w:rsidR="00C46DE7" w:rsidP="00E16D57" w:rsidRDefault="00E16D57" w14:paraId="25CC5A44" w14:noSpellErr="1" w14:textId="1655E4DB">
      <w:pPr>
        <w:pStyle w:val="NoSpacing"/>
        <w:spacing w:line="480" w:lineRule="auto"/>
        <w:rPr>
          <w:b/>
          <w:u w:val="single"/>
        </w:rPr>
      </w:pPr>
      <w:r w:rsidRPr="00E16D57">
        <w:rPr>
          <w:b/>
        </w:rPr>
        <w:tab/>
      </w:r>
      <w:r>
        <w:rPr/>
        <w:t>This course has generated a range of impressions about the pseudo code, algorithms, algorithm development and metrics for a ‘good’ parallel algorithm.  T</w:t>
      </w:r>
      <w:r w:rsidR="00C46DE7">
        <w:rPr/>
        <w:t xml:space="preserve">he pseudo code being used </w:t>
      </w:r>
      <w:r>
        <w:rPr/>
        <w:t>so far seemed</w:t>
      </w:r>
      <w:r w:rsidR="00C46DE7">
        <w:rPr/>
        <w:t xml:space="preserve"> to be </w:t>
      </w:r>
      <w:r w:rsidR="00C46DE7">
        <w:rPr/>
        <w:t xml:space="preserve">somewhat </w:t>
      </w:r>
      <w:r w:rsidR="00C46DE7">
        <w:rPr/>
        <w:t xml:space="preserve">generic and </w:t>
      </w:r>
      <w:r w:rsidR="00C46DE7">
        <w:rPr/>
        <w:t xml:space="preserve">not</w:t>
      </w:r>
      <w:r w:rsidR="00C46DE7">
        <w:rPr/>
        <w:t xml:space="preserve"> </w:t>
      </w:r>
      <w:r w:rsidR="00C46DE7">
        <w:rPr/>
        <w:t xml:space="preserve">concentrate on</w:t>
      </w:r>
      <w:r w:rsidR="00C46DE7">
        <w:rPr/>
        <w:t xml:space="preserve"> </w:t>
      </w:r>
      <w:r w:rsidR="00C46DE7">
        <w:rPr/>
        <w:t xml:space="preserve">the </w:t>
      </w:r>
      <w:r w:rsidR="00C46DE7">
        <w:rPr/>
        <w:t xml:space="preserve">legion of required </w:t>
      </w:r>
      <w:r w:rsidR="00C46DE7">
        <w:rPr/>
        <w:t xml:space="preserve">semantics for </w:t>
      </w:r>
      <w:r w:rsidR="00C46DE7">
        <w:rPr/>
        <w:t xml:space="preserve">optimizations </w:t>
      </w:r>
      <w:r w:rsidR="00C46DE7">
        <w:rPr/>
        <w:t xml:space="preserve">specific to </w:t>
      </w:r>
      <w:r w:rsidR="00C46DE7">
        <w:rPr/>
        <w:t xml:space="preserve">a recent generation of processor</w:t>
      </w:r>
      <w:r>
        <w:rPr/>
        <w:t xml:space="preserve">, such as conditional moves, true / </w:t>
      </w:r>
      <w:r>
        <w:rPr/>
        <w:t>pseudo</w:t>
      </w:r>
      <w:r>
        <w:rPr/>
        <w:t>-</w:t>
      </w:r>
      <w:r>
        <w:rPr/>
        <w:t>hardware threads, CPU hints, and the differences between user space and OS space threading libraries</w:t>
      </w:r>
      <w:r w:rsidR="00C46DE7">
        <w:rPr/>
        <w:t>.</w:t>
      </w:r>
      <w:r w:rsidR="00BA0B6E">
        <w:rPr/>
        <w:t xml:space="preserve">  It also seems that a proper compiler could be smart enough to notice that there is a closer to ‘perfect’</w:t>
      </w:r>
      <w:r>
        <w:rPr/>
        <w:t xml:space="preserve"> tree evaluation than</w:t>
      </w:r>
      <w:r w:rsidR="00BA0B6E">
        <w:rPr/>
        <w:t xml:space="preserve"> </w:t>
      </w:r>
      <w:r w:rsidR="00BA0B6E">
        <w:rPr/>
        <w:t xml:space="preserve">humans regularly</w:t>
      </w:r>
      <w:r w:rsidR="00BA0B6E">
        <w:rPr/>
        <w:t xml:space="preserve"> would be able to extract and code at any given time; that being said it does make s</w:t>
      </w:r>
      <w:r w:rsidR="00BA0B6E">
        <w:rPr/>
        <w:t xml:space="preserve">ense </w:t>
      </w:r>
      <w:r w:rsidR="00BA0B6E">
        <w:rPr/>
        <w:t xml:space="preserve">that as programmers we would work to understand the op</w:t>
      </w:r>
      <w:r w:rsidR="00BA0B6E">
        <w:rPr/>
        <w:t xml:space="preserve">timal </w:t>
      </w:r>
      <w:r w:rsidR="00BA0B6E">
        <w:rPr/>
        <w:t xml:space="preserve">expression and ensure that we phrase our code in a way that is easily mapped</w:t>
      </w:r>
      <w:r>
        <w:rPr/>
        <w:t xml:space="preserve"> / compiled</w:t>
      </w:r>
      <w:r w:rsidR="00BA0B6E">
        <w:rPr/>
        <w:t xml:space="preserve"> into the nearly ‘perfect tree’ of operations. </w:t>
      </w:r>
      <w:r w:rsidR="00BA0B6E">
        <w:rPr/>
        <w:t xml:space="preserve">  In addition, one of the reoccurring themes is that </w:t>
      </w:r>
      <w:r w:rsidR="6F1D65A3">
        <w:rPr/>
        <w:t xml:space="preserve">it seems like SIMD could be thought of as processing a </w:t>
      </w:r>
      <w:r w:rsidR="6F1D65A3">
        <w:rPr/>
        <w:t xml:space="preserve">binary </w:t>
      </w:r>
      <w:r w:rsidR="6F1D65A3">
        <w:rPr/>
        <w:t xml:space="preserve">tree </w:t>
      </w:r>
      <w:r w:rsidR="6F1D65A3">
        <w:rPr/>
        <w:t xml:space="preserve">of operations a </w:t>
      </w:r>
      <w:r w:rsidR="6F1D65A3">
        <w:rPr/>
        <w:t>level at a time</w:t>
      </w:r>
      <w:r w:rsidR="6F1D65A3">
        <w:rPr/>
        <w:t>; whereas</w:t>
      </w:r>
      <w:r w:rsidR="6F1D65A3">
        <w:rPr/>
        <w:t xml:space="preserve"> MIMD could be seen as either doing a sub-tree at a time (such that you can amortize the cost of fork / join</w:t>
      </w:r>
      <w:r w:rsidR="6F1D65A3">
        <w:rPr/>
        <w:t>)</w:t>
      </w:r>
      <w:r w:rsidR="6F1D65A3">
        <w:rPr/>
        <w:t>, or a column at a time</w:t>
      </w:r>
      <w:r w:rsidR="6F1D65A3">
        <w:rPr/>
        <w:t xml:space="preserve">.  In other </w:t>
      </w:r>
      <w:r w:rsidR="6F1D65A3">
        <w:rPr/>
        <w:t>words,</w:t>
      </w:r>
      <w:r w:rsidR="6F1D65A3">
        <w:rPr/>
        <w:t xml:space="preserve"> it could be s</w:t>
      </w:r>
      <w:r w:rsidR="6F1D65A3">
        <w:rPr/>
        <w:t>aid</w:t>
      </w:r>
      <w:r w:rsidR="6F1D65A3">
        <w:rPr/>
        <w:t xml:space="preserve"> that SIMD is row parallel and MIMD is column parallel.</w:t>
      </w:r>
    </w:p>
    <w:p w:rsidR="00C46DE7" w:rsidP="6F1D65A3" w:rsidRDefault="00C46DE7" w14:paraId="68F1C6DE" w14:noSpellErr="1" w14:textId="33AF0A8A">
      <w:pPr>
        <w:pStyle w:val="NoSpacing"/>
        <w:spacing w:line="480" w:lineRule="auto"/>
        <w:ind w:firstLine="720"/>
      </w:pPr>
      <w:r w:rsidR="6F1D65A3">
        <w:rPr/>
        <w:t>During the course a number of questions have come up, including:</w:t>
      </w:r>
    </w:p>
    <w:p w:rsidR="00C46DE7" w:rsidP="00902D97" w:rsidRDefault="00C46DE7" w14:paraId="29731CB6" w14:textId="7F93DD59">
      <w:pPr>
        <w:pStyle w:val="NoSpacing"/>
        <w:numPr>
          <w:ilvl w:val="0"/>
          <w:numId w:val="1"/>
        </w:numPr>
        <w:spacing w:line="480" w:lineRule="auto"/>
      </w:pPr>
      <w:r>
        <w:t>How does transactional memory affect the prefix problem?</w:t>
      </w:r>
    </w:p>
    <w:p w:rsidR="00C46DE7" w:rsidP="00902D97" w:rsidRDefault="00C46DE7" w14:paraId="376A150A" w14:textId="1E0BBEDE">
      <w:pPr>
        <w:pStyle w:val="NoSpacing"/>
        <w:numPr>
          <w:ilvl w:val="0"/>
          <w:numId w:val="1"/>
        </w:numPr>
        <w:spacing w:line="480" w:lineRule="auto"/>
      </w:pPr>
      <w:r>
        <w:t>Are there any power / heat considerations with these algorithms?</w:t>
      </w:r>
    </w:p>
    <w:p w:rsidR="000458F5" w:rsidP="00902D97" w:rsidRDefault="00AD1DD0" w14:paraId="1359B4DF" w14:noSpellErr="1" w14:textId="06395AEB">
      <w:pPr>
        <w:pStyle w:val="NoSpacing"/>
        <w:numPr>
          <w:ilvl w:val="0"/>
          <w:numId w:val="1"/>
        </w:numPr>
        <w:spacing w:line="480" w:lineRule="auto"/>
        <w:rPr/>
      </w:pPr>
      <w:r w:rsidR="6F1D65A3">
        <w:rPr/>
        <w:t>Previously</w:t>
      </w:r>
      <w:r w:rsidR="6F1D65A3">
        <w:rPr/>
        <w:t>,</w:t>
      </w:r>
      <w:r w:rsidR="6F1D65A3">
        <w:rPr/>
        <w:t xml:space="preserve"> processor architecture transitioned between CISC to RISC; </w:t>
      </w:r>
      <w:r w:rsidR="6F1D65A3">
        <w:rPr/>
        <w:t>is it possible that processor architecture is now transitioning into a heterogeneous processing style, where the general purpose processor is RISC but the specialized processors are more of a domain specific CISC or using completely disjoint instruction</w:t>
      </w:r>
      <w:r w:rsidR="6F1D65A3">
        <w:rPr/>
        <w:t xml:space="preserve"> set</w:t>
      </w:r>
      <w:r w:rsidR="6F1D65A3">
        <w:rPr/>
        <w:t>s</w:t>
      </w:r>
      <w:r w:rsidR="6F1D65A3">
        <w:rPr/>
        <w:t>?</w:t>
      </w:r>
    </w:p>
    <w:p w:rsidR="000458F5" w:rsidP="00902D97" w:rsidRDefault="000458F5" w14:paraId="482F00B1" w14:textId="78EACA09">
      <w:pPr>
        <w:pStyle w:val="NoSpacing"/>
        <w:numPr>
          <w:ilvl w:val="0"/>
          <w:numId w:val="1"/>
        </w:numPr>
        <w:spacing w:line="480" w:lineRule="auto"/>
      </w:pPr>
      <w:r>
        <w:t>How far are modern architectures going into speculative execution?</w:t>
      </w:r>
    </w:p>
    <w:p w:rsidR="00203E39" w:rsidP="00902D97" w:rsidRDefault="000458F5" w14:paraId="563232B1" w14:noSpellErr="1" w14:textId="1C34B19C">
      <w:pPr>
        <w:pStyle w:val="NoSpacing"/>
        <w:numPr>
          <w:ilvl w:val="0"/>
          <w:numId w:val="1"/>
        </w:numPr>
        <w:spacing w:line="480" w:lineRule="auto"/>
        <w:rPr/>
      </w:pPr>
      <w:r w:rsidR="6F1D65A3">
        <w:rPr/>
        <w:t xml:space="preserve">Is there a good paper experimenting </w:t>
      </w:r>
      <w:r w:rsidRPr="6F1D65A3" w:rsidR="6F1D65A3">
        <w:rPr>
          <w:rFonts w:ascii="Calibri" w:hAnsi="Calibri" w:eastAsia="Calibri" w:cs="Calibri"/>
          <w:sz w:val="22"/>
          <w:szCs w:val="22"/>
        </w:rPr>
        <w:t xml:space="preserve">with </w:t>
      </w:r>
      <w:r w:rsidR="6F1D65A3">
        <w:rPr/>
        <w:t>(</w:t>
      </w:r>
      <w:r w:rsidR="6F1D65A3">
        <w:rPr/>
        <w:t>a fairly large work size and utilizing a variety of architectural styles</w:t>
      </w:r>
      <w:r w:rsidR="6F1D65A3">
        <w:rPr/>
        <w:t>)</w:t>
      </w:r>
      <w:r w:rsidR="6F1D65A3">
        <w:rPr/>
        <w:t xml:space="preserve"> human made operation rescheduling, </w:t>
      </w:r>
      <w:r w:rsidR="6F1D65A3">
        <w:rPr/>
        <w:t xml:space="preserve">hardware </w:t>
      </w:r>
      <w:r w:rsidR="6F1D65A3">
        <w:rPr/>
        <w:t xml:space="preserve">made operation rescheduling and </w:t>
      </w:r>
      <w:r w:rsidR="6F1D65A3">
        <w:rPr/>
        <w:t>compiler</w:t>
      </w:r>
      <w:r w:rsidR="6F1D65A3">
        <w:rPr/>
        <w:t xml:space="preserve"> </w:t>
      </w:r>
      <w:r w:rsidRPr="6F1D65A3" w:rsidR="6F1D65A3">
        <w:rPr>
          <w:rFonts w:ascii="Calibri" w:hAnsi="Calibri" w:eastAsia="Calibri" w:cs="Calibri"/>
          <w:sz w:val="22"/>
          <w:szCs w:val="22"/>
        </w:rPr>
        <w:t>made operation rescheduling</w:t>
      </w:r>
      <w:r w:rsidR="6F1D65A3">
        <w:rPr/>
        <w:t xml:space="preserve"> techniques?</w:t>
      </w:r>
    </w:p>
    <w:p w:rsidR="00203E39" w:rsidP="00902D97" w:rsidRDefault="00203E39" w14:paraId="67F4A640" w14:noSpellErr="1" w14:textId="33E52361">
      <w:pPr>
        <w:pStyle w:val="NoSpacing"/>
        <w:numPr>
          <w:ilvl w:val="0"/>
          <w:numId w:val="1"/>
        </w:numPr>
        <w:spacing w:line="480" w:lineRule="auto"/>
        <w:rPr/>
      </w:pPr>
      <w:r w:rsidR="6F1D65A3">
        <w:rPr/>
        <w:t>Is there any architecture</w:t>
      </w:r>
      <w:r w:rsidR="6F1D65A3">
        <w:rPr/>
        <w:t xml:space="preserve"> </w:t>
      </w:r>
      <w:r w:rsidR="6F1D65A3">
        <w:rPr/>
        <w:t xml:space="preserve">distributing </w:t>
      </w:r>
      <w:r w:rsidR="6F1D65A3">
        <w:rPr/>
        <w:t>general purpose processing power within the 'main memory' cells</w:t>
      </w:r>
      <w:r w:rsidR="6F1D65A3">
        <w:rPr/>
        <w:t>?</w:t>
      </w:r>
    </w:p>
    <w:sectPr w:rsidR="00203E39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E6883"/>
    <w:multiLevelType w:val="hybridMultilevel"/>
    <w:tmpl w:val="605077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activeWritingStyle w:lang="en-US" w:vendorID="64" w:dllVersion="131078" w:nlCheck="1" w:checkStyle="0" w:appName="MSWord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0458F5"/>
    <w:rsid w:val="001E1ABD"/>
    <w:rsid w:val="00203E39"/>
    <w:rsid w:val="002E38CD"/>
    <w:rsid w:val="00385F03"/>
    <w:rsid w:val="005C4FDD"/>
    <w:rsid w:val="0063600C"/>
    <w:rsid w:val="00902D97"/>
    <w:rsid w:val="00A67E7F"/>
    <w:rsid w:val="00A70293"/>
    <w:rsid w:val="00AD1DD0"/>
    <w:rsid w:val="00BA0B6E"/>
    <w:rsid w:val="00C46DE7"/>
    <w:rsid w:val="00E16D57"/>
    <w:rsid w:val="00F34D7B"/>
    <w:rsid w:val="00FF0BB7"/>
    <w:rsid w:val="6F1D65A3"/>
    <w:rsid w:val="7231E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E8618B"/>
  <w15:docId w15:val="{23BCCE13-19FA-4B52-A22A-51ECC392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Meyers, Grant</lastModifiedBy>
  <revision>11</revision>
  <dcterms:created xsi:type="dcterms:W3CDTF">2009-11-23T22:41:00.0000000Z</dcterms:created>
  <dcterms:modified xsi:type="dcterms:W3CDTF">2015-09-13T22:41:44.0327419Z</dcterms:modified>
</coreProperties>
</file>