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B07A00"/>
          <w:spacing w:val="60"/>
          <w:sz w:val="26"/>
          <w:szCs w:val="26"/>
        </w:rPr>
        <w:t xml:space="preserve">ONE CORE GROUP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60"/>
          <w:szCs w:val="60"/>
        </w:rPr>
        <w:t xml:space="preserve">Welcome to the Ops Hub</w:t>
      </w:r>
    </w:p>
    <w:p>
      <w:pPr>
        <w:pBdr>
          <w:bottom w:val="single" w:color="B07A00" w:sz="12"/>
        </w:pBdr>
        <w:spacing w:after="300"/>
      </w:pPr>
      <w:r>
        <w:rPr>
          <w:sz w:val="8"/>
          <w:szCs w:val="8"/>
        </w:rPr>
        <w:t xml:space="preserve"/>
      </w:r>
    </w:p>
    <w:p>
      <w:pPr>
        <w:spacing w:after="200" w:line="300"/>
      </w:pPr>
      <w:r>
        <w:rPr>
          <w:rFonts w:ascii="Calibri" w:cs="Calibri" w:eastAsia="Calibri" w:hAnsi="Calibri"/>
          <w:i/>
          <w:iCs/>
          <w:color w:val="5B6472"/>
          <w:sz w:val="26"/>
          <w:szCs w:val="26"/>
        </w:rPr>
        <w:t xml:space="preserve">Your one place to see your work, get it done, and keep every brand moving — on your computer or your phone.</w:t>
      </w:r>
    </w:p>
    <w:p>
      <w:pPr>
        <w:spacing w:before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short guide for the team</w:t>
      </w:r>
    </w:p>
    <w:p>
      <w:pPr>
        <w:spacing w:after="40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One Core Group · Nairobi, Kenya</w:t>
      </w:r>
    </w:p>
    <w:p>
      <w:r>
        <w:rPr>
          <w:rFonts w:ascii="Calibri" w:cs="Calibri" w:eastAsia="Calibri" w:hAnsi="Calibri"/>
          <w:color w:val="5B6472"/>
          <w:sz w:val="18"/>
          <w:szCs w:val="18"/>
        </w:rPr>
        <w:t xml:space="preserve">Nairobi Piano Technicians · Glitz N’ Glim · Nuuranest Stays · Ar-Rayyan Playhouse · Rhythms College · Darul Swafa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What the Ops Hub is</w:t>
      </w:r>
    </w:p>
    <w:p>
      <w:pPr>
        <w:spacing w:after="13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Ops Hub is the internal system One Core Group uses to run the day-to-day work across all six of our brands. Instead of tasks living in WhatsApp threads, notebooks, and people’s heads, everything now has one home: who is doing what, by when, and what’s already been delivered.</w:t>
      </w:r>
    </w:p>
    <w:p>
      <w:pPr>
        <w:spacing w:after="13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You sign in once and see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exactly the work that is yours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your tasks, your brand, your module. It works the same on a laptop or a phone, so you can pick up and update your work wherever you are.</w:t>
      </w:r>
    </w:p>
    <w:p>
      <w:pPr>
        <w:spacing w:after="13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guide is short on purpose. Read the first two sections to get going; come back to the rest when you need them.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Getting started in 3 steps</w:t>
      </w:r>
    </w:p>
    <w:p>
      <w:pPr>
        <w:spacing w:after="13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You will receive a personal invitation by email from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masterhub@operations.kenyacorp.com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Everyone signs in with their own email and their own password.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Open the invitation email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titled “You’ve been invited to the One Core Group Ops Hub.” If you don’t see it, check your spam/junk folder.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Click “Set your password”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choose a password you’ll remember. You’ll use this every time you sign in, on any device.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Sign in and open “My Tasks.”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That’s your home base — the work assigned to you.</w:t>
      </w:r>
    </w:p>
    <w:p>
      <w:pPr>
        <w:spacing w:after="130" w:line="276"/>
      </w:pPr>
      <w:r>
        <w:rPr>
          <w:rFonts w:ascii="Calibri" w:cs="Calibri" w:eastAsia="Calibri" w:hAnsi="Calibri"/>
          <w:i/>
          <w:iCs/>
          <w:color w:val="5B6472"/>
          <w:sz w:val="21"/>
          <w:szCs w:val="21"/>
        </w:rPr>
        <w:t xml:space="preserve">The invite link expires after 24 hours. If it has expired, or you can’t find the email, just ask your admin to resend it — you don’t need to create anything yourself.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What you’ll see (your view is personal)</w:t>
      </w:r>
    </w:p>
    <w:p>
      <w:pPr>
        <w:spacing w:after="13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Access is granted per person, so no two people necessarily see the same thing. You only ever see the areas you’ve been given — nothing else is visible to you.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07A00"/>
          <w:sz w:val="24"/>
          <w:szCs w:val="24"/>
        </w:rPr>
        <w:t xml:space="preserve">Everyone gets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My Tasks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the work assigned to you, and a simple way to update it.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Chat &amp; Forum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message colleagues and follow company-wide announcements.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Notifications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a heads-up when something is assigned to you or needs attention.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07A00"/>
          <w:sz w:val="24"/>
          <w:szCs w:val="24"/>
        </w:rPr>
        <w:t xml:space="preserve">Added to your view when your role needs it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Your brand or department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e.g. NPT service, a school’s admin, inventory, procurement, or finance.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The Marketing Hub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for anyone working on content and campaigns (see the Marketing section below).</w:t>
      </w:r>
    </w:p>
    <w:p>
      <w:pPr>
        <w:spacing w:after="13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Money, stock, and marketing can be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locked to specific brands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so, for example, a Glitz accountant sees only Glitz’s finances, and a Rhythms marketer sees only Rhythms’ calendar. You will never see another brand’s private records.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Your everyday flow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07A00"/>
          <w:sz w:val="24"/>
          <w:szCs w:val="24"/>
        </w:rPr>
        <w:t xml:space="preserve">See and update your tasks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My Tasks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Each task shows its project, due date, priority, and current status.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When you make progress, change the status (for example to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Ongoing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and tap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Update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Your manager sees it instantly.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07A00"/>
          <w:sz w:val="24"/>
          <w:szCs w:val="24"/>
        </w:rPr>
        <w:t xml:space="preserve">Completing a task from your email</w:t>
      </w:r>
    </w:p>
    <w:p>
      <w:pPr>
        <w:spacing w:after="13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When a task is assigned to you, you also get an email with 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“Mark complete” button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You can use it to update the task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without even logging in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handy when you’re out in the field. (That quick link works until about two weeks after the due date; after that, just sign in to update.)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B07A00"/>
          <w:sz w:val="24"/>
          <w:szCs w:val="24"/>
        </w:rPr>
        <w:t xml:space="preserve">Stay in the loop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Chat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for quick back-and-forth about work, in one searchable place instead of WhatsApp.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Forum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company-wide notices everyone can see.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Meetings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invites, agendas, and shared notes for meetings you’re part of.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What the task statuses mean</w:t>
      </w:r>
    </w:p>
    <w:tbl>
      <w:tblPr>
        <w:tblW w:type="dxa" w:w="9360"/>
        <w:tblBorders>
          <w:top w:val="single" w:color="D9DEE6" w:sz="2"/>
          <w:left w:val="single" w:color="D9DEE6" w:sz="2"/>
          <w:bottom w:val="single" w:color="D9DEE6" w:sz="2"/>
          <w:right w:val="single" w:color="D9DEE6" w:sz="2"/>
          <w:insideH w:val="single" w:color="E7EBF0" w:sz="2"/>
          <w:insideV w:val="single" w:color="E7EBF0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A1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shd w:fill="1A1A2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67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Assigned to you, not yet begun.</w:t>
            </w:r>
          </w:p>
        </w:tc>
      </w:tr>
      <w:tr>
        <w:tc>
          <w:tcPr>
            <w:tcW w:type="dxa" w:w="2600"/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Ongoing</w:t>
            </w:r>
          </w:p>
        </w:tc>
        <w:tc>
          <w:tcPr>
            <w:tcW w:type="dxa" w:w="6760"/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You’re actively working on it.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AI Draft Ready</w:t>
            </w:r>
          </w:p>
        </w:tc>
        <w:tc>
          <w:tcPr>
            <w:tcW w:type="dxa" w:w="67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 first draft has been prepared and is waiting for review.</w:t>
            </w:r>
          </w:p>
        </w:tc>
      </w:tr>
      <w:tr>
        <w:tc>
          <w:tcPr>
            <w:tcW w:type="dxa" w:w="2600"/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Approved / Edit Requested</w:t>
            </w:r>
          </w:p>
        </w:tc>
        <w:tc>
          <w:tcPr>
            <w:tcW w:type="dxa" w:w="6760"/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The reviewer accepted it, or asked for changes.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Blocked</w:t>
            </w:r>
          </w:p>
        </w:tc>
        <w:tc>
          <w:tcPr>
            <w:tcW w:type="dxa" w:w="6760"/>
            <w:shd w:fill="FFFFF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Something is stopping progress — flag it so it can be unblocked.</w:t>
            </w:r>
          </w:p>
        </w:tc>
      </w:tr>
      <w:tr>
        <w:tc>
          <w:tcPr>
            <w:tcW w:type="dxa" w:w="2600"/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9"/>
                <w:szCs w:val="19"/>
              </w:rPr>
              <w:t xml:space="preserve">Completed</w:t>
            </w:r>
          </w:p>
        </w:tc>
        <w:tc>
          <w:tcPr>
            <w:tcW w:type="dxa" w:w="6760"/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Done and confirmed.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Using it on your phone</w:t>
      </w:r>
    </w:p>
    <w:p>
      <w:pPr>
        <w:spacing w:after="13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Ops Hub is built to work naturally on a phone — not just a shrunk-down desktop screen.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bottom bar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gives you one-tap access to your most-used areas.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Long lists and tables re-stack into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easy-to-read cards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so you’re not pinching and scrolling sideways.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Marketing calendar becomes a simple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day-by-day agenda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on a phone.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Tip: open the Hub in your browser and choose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“Add to Home Screen”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it then opens like an app.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For the Marketing team — the Marketing Hub</w:t>
      </w:r>
    </w:p>
    <w:p>
      <w:pPr>
        <w:spacing w:after="13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you work on content,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Marketing Hub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your workspace. Open it from the Marketing area — it has its own menu.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Calendar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every planned and scheduled post, one week at a glance. Drag a post to reschedule it (on a computer), or use the day-by-day agenda on a phone.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write, review, approve, and schedule posts through clear stages.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Campaigns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group related content behind a goal and a timeline.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shared contacts, leads, and deals for the whole group.</w:t>
      </w:r>
    </w:p>
    <w:p>
      <w:pPr>
        <w:spacing w:after="13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your access is set to specific brands, you’ll see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only those brands’ calendar and content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everything else stays out of your way. (The CRM contact list is shared across the group.)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For managers, leads &amp; admins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Brand managers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see every task in their brand, can assign work to their team, and get their brand’s summary by email.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Module leads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(finance, inventory, procurement, a school) manage the records for their area — scoped to their brand where relevant.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Portal admins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invite new people and set exactly what each person can see, from Management → Team &amp; Access.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Getting the most out of it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Update your task status as you go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it’s a few taps, and it means nobody has to chase you for an update.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Keep work conversations in Chat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so the context lives with the work and is easy to find later.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Flag blockers early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by setting a task to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Blocked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that’s how we help you, not a mark against you.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Check My Tasks at the start of your day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you’ll also get a short morning email of what’s open.</w:t>
      </w:r>
    </w:p>
    <w:p>
      <w:pPr>
        <w:pBdr>
          <w:bottom w:val="single" w:color="E2E8F0" w:sz="6"/>
        </w:pBdr>
        <w:spacing w:after="120" w:before="6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Privacy, access &amp; help</w:t>
      </w:r>
    </w:p>
    <w:p>
      <w:pPr>
        <w:spacing w:after="13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Your access is deliberately limited to what your role needs — this protects everyone’s information, our customers’ details, and each brand’s records. If you need access to something you can’t see, that’s a quick change for an admin, not a problem with the system.</w:t>
      </w:r>
    </w:p>
    <w:p>
      <w:pPr>
        <w:spacing w:after="13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Questions, a forgotten password, or need different access? Contact your admin or email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masterhub@operations.kenyacorp.com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130" w:line="276"/>
      </w:pPr>
      <w:r>
        <w:rPr>
          <w:rFonts w:ascii="Calibri" w:cs="Calibri" w:eastAsia="Calibri" w:hAnsi="Calibri"/>
          <w:i/>
          <w:iCs/>
          <w:color w:val="5B6472"/>
          <w:sz w:val="21"/>
          <w:szCs w:val="21"/>
        </w:rPr>
        <w:t xml:space="preserve">Welcome aboard — let’s make the work visible and keep every brand moving. 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B07A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1A1A2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 Hub — Team Welcome &amp; How-To</dc:title>
  <dc:creator>One Core Group</dc:creator>
  <dc:description>Welcome and how-to guide for the One Core Group Ops Hub</dc:description>
  <cp:lastModifiedBy>Un-named</cp:lastModifiedBy>
  <cp:revision>1</cp:revision>
  <dcterms:created xsi:type="dcterms:W3CDTF">2026-07-28T07:22:22.062Z</dcterms:created>
  <dcterms:modified xsi:type="dcterms:W3CDTF">2026-07-28T07:22:22.065Z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