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ShiftReadiness - Functional &amp; Operational Manual v1.1</w:t>
      </w:r>
    </w:p>
    <w:p>
      <w:pPr>
        <w:pStyle w:val="Heading1"/>
      </w:pPr>
      <w:r>
        <w:t xml:space="preserve">Limited Public Beta / Controlled Launch Edition</w:t>
      </w:r>
    </w:p>
    <w:p/>
    <w:p>
      <w:pPr>
        <w:pStyle w:val="Normal"/>
      </w:pPr>
      <w:r>
        <w:t xml:space="preserve"/>
      </w:r>
      <w:r>
        <w:rPr>
          <w:b/>
        </w:rPr>
        <w:t>Tagline:</w:t>
      </w:r>
      <w:r>
        <w:t> Infrastructure readiness before you migrate.</w:t>
      </w:r>
    </w:p>
    <w:p/>
    <w:p>
      <w:pPr>
        <w:pStyle w:val="Normal"/>
      </w:pPr>
      <w:r>
        <w:t xml:space="preserve"/>
      </w:r>
      <w:r>
        <w:rPr>
          <w:b/>
        </w:rPr>
        <w:t>Fecha:</w:t>
      </w:r>
      <w:r>
        <w:t> 2026-05-27</w:t>
      </w:r>
    </w:p>
    <w:p>
      <w:pPr>
        <w:pStyle w:val="Normal"/>
      </w:pPr>
      <w:r>
        <w:t xml:space="preserve"/>
      </w:r>
      <w:r>
        <w:rPr>
          <w:b/>
        </w:rPr>
        <w:t>Manual vigente:</w:t>
      </w:r>
      <w:r>
        <w:t> SI</w:t>
      </w:r>
    </w:p>
    <w:p>
      <w:pPr>
        <w:pStyle w:val="Normal"/>
      </w:pPr>
      <w:r>
        <w:t xml:space="preserve"/>
      </w:r>
      <w:r>
        <w:rPr>
          <w:b/>
        </w:rPr>
        <w:t>Reemplaza:</w:t>
      </w:r>
      <w:r>
        <w:t> </w:t>
      </w:r>
      <w:r>
        <w:rPr>
          <w:highlight w:val="lightGray"/>
        </w:rPr>
        <w:t>ShiftReadiness - Operational &amp; Functional Manual v1.0 - Production Launch Edition</w:t>
      </w:r>
      <w:r>
        <w:t/>
      </w:r>
    </w:p>
    <w:p>
      <w:pPr>
        <w:pStyle w:val="Normal"/>
      </w:pPr>
      <w:r>
        <w:t xml:space="preserve"/>
      </w:r>
      <w:r>
        <w:rPr>
          <w:b/>
        </w:rPr>
        <w:t>Controlled production launch:</w:t>
      </w:r>
      <w:r>
        <w:t> SÍ</w:t>
      </w:r>
    </w:p>
    <w:p>
      <w:pPr>
        <w:pStyle w:val="Normal"/>
      </w:pPr>
      <w:r>
        <w:t xml:space="preserve"/>
      </w:r>
      <w:r>
        <w:rPr>
          <w:b/>
        </w:rPr>
        <w:t>Limited public beta:</w:t>
      </w:r>
      <w:r>
        <w:t> SÍ</w:t>
      </w:r>
    </w:p>
    <w:p>
      <w:pPr>
        <w:pStyle w:val="Normal"/>
      </w:pPr>
      <w:r>
        <w:t xml:space="preserve"/>
      </w:r>
      <w:r>
        <w:rPr>
          <w:b/>
        </w:rPr>
        <w:t>Full public launch:</w:t>
      </w:r>
      <w:r>
        <w:t> NO</w:t>
      </w:r>
    </w:p>
    <w:p/>
    <w:p>
      <w:pPr>
        <w:pStyle w:val="Heading1"/>
      </w:pPr>
      <w:r>
        <w:t xml:space="preserve">Indice</w:t>
      </w:r>
    </w:p>
    <w:p/>
    <w:p>
      <w:pPr>
        <w:pStyle w:val="ListParagraph"/>
      </w:pPr>
      <w:r>
        <w:t xml:space="preserve">1. Resumen ejecutivo</w:t>
      </w:r>
    </w:p>
    <w:p>
      <w:pPr>
        <w:pStyle w:val="ListParagraph"/>
      </w:pPr>
      <w:r>
        <w:t xml:space="preserve">2. Definicion del producto</w:t>
      </w:r>
    </w:p>
    <w:p>
      <w:pPr>
        <w:pStyle w:val="ListParagraph"/>
      </w:pPr>
      <w:r>
        <w:t xml:space="preserve">3. Estado actual del lanzamiento</w:t>
      </w:r>
    </w:p>
    <w:p>
      <w:pPr>
        <w:pStyle w:val="ListParagraph"/>
      </w:pPr>
      <w:r>
        <w:t xml:space="preserve">4. Arquitectura funcional general</w:t>
      </w:r>
    </w:p>
    <w:p>
      <w:pPr>
        <w:pStyle w:val="ListParagraph"/>
      </w:pPr>
      <w:r>
        <w:t xml:space="preserve">5. Arquitectura de usuario</w:t>
      </w:r>
    </w:p>
    <w:p>
      <w:pPr>
        <w:pStyle w:val="ListParagraph"/>
      </w:pPr>
      <w:r>
        <w:t xml:space="preserve">6. Dashboard y multi-assessment workspace</w:t>
      </w:r>
    </w:p>
    <w:p>
      <w:pPr>
        <w:pStyle w:val="ListParagraph"/>
      </w:pPr>
      <w:r>
        <w:t xml:space="preserve">7. Ciclo de vida de un assessment</w:t>
      </w:r>
    </w:p>
    <w:p>
      <w:pPr>
        <w:pStyle w:val="ListParagraph"/>
      </w:pPr>
      <w:r>
        <w:t xml:space="preserve">8. Crear y retomar un trabajo</w:t>
      </w:r>
    </w:p>
    <w:p>
      <w:pPr>
        <w:pStyle w:val="ListParagraph"/>
      </w:pPr>
      <w:r>
        <w:t xml:space="preserve">9. Manual intake</w:t>
      </w:r>
    </w:p>
    <w:p>
      <w:pPr>
        <w:pStyle w:val="ListParagraph"/>
      </w:pPr>
      <w:r>
        <w:t xml:space="preserve">10. Cost / risk assumptions</w:t>
      </w:r>
    </w:p>
    <w:p>
      <w:pPr>
        <w:pStyle w:val="ListParagraph"/>
      </w:pPr>
      <w:r>
        <w:t xml:space="preserve">11. Upload prerequisite gate</w:t>
      </w:r>
    </w:p>
    <w:p>
      <w:pPr>
        <w:pStyle w:val="ListParagraph"/>
      </w:pPr>
      <w:r>
        <w:t xml:space="preserve">12. Evidence upload</w:t>
      </w:r>
    </w:p>
    <w:p>
      <w:pPr>
        <w:pStyle w:val="ListParagraph"/>
      </w:pPr>
      <w:r>
        <w:t xml:space="preserve">13. RVTools parser</w:t>
      </w:r>
    </w:p>
    <w:p>
      <w:pPr>
        <w:pStyle w:val="ListParagraph"/>
      </w:pPr>
      <w:r>
        <w:t xml:space="preserve">14. Inventory, risk engine y scores</w:t>
      </w:r>
    </w:p>
    <w:p>
      <w:pPr>
        <w:pStyle w:val="ListParagraph"/>
      </w:pPr>
      <w:r>
        <w:t xml:space="preserve">15. Report preview</w:t>
      </w:r>
    </w:p>
    <w:p>
      <w:pPr>
        <w:pStyle w:val="ListParagraph"/>
      </w:pPr>
      <w:r>
        <w:t xml:space="preserve">16. PDF reports</w:t>
      </w:r>
    </w:p>
    <w:p>
      <w:pPr>
        <w:pStyle w:val="ListParagraph"/>
      </w:pPr>
      <w:r>
        <w:t xml:space="preserve">17. Full report / unlock / entitlement</w:t>
      </w:r>
    </w:p>
    <w:p>
      <w:pPr>
        <w:pStyle w:val="ListParagraph"/>
      </w:pPr>
      <w:r>
        <w:t xml:space="preserve">18. Admin dashboard</w:t>
      </w:r>
    </w:p>
    <w:p>
      <w:pPr>
        <w:pStyle w:val="ListParagraph"/>
      </w:pPr>
      <w:r>
        <w:t xml:space="preserve">19. Password recovery</w:t>
      </w:r>
    </w:p>
    <w:p>
      <w:pPr>
        <w:pStyle w:val="ListParagraph"/>
      </w:pPr>
      <w:r>
        <w:t xml:space="preserve">20. Resend / email provider</w:t>
      </w:r>
    </w:p>
    <w:p>
      <w:pPr>
        <w:pStyle w:val="ListParagraph"/>
      </w:pPr>
      <w:r>
        <w:t xml:space="preserve">21. Seguridad y acceso</w:t>
      </w:r>
    </w:p>
    <w:p>
      <w:pPr>
        <w:pStyle w:val="ListParagraph"/>
      </w:pPr>
      <w:r>
        <w:t xml:space="preserve">22. Hostinger / produccion</w:t>
      </w:r>
    </w:p>
    <w:p>
      <w:pPr>
        <w:pStyle w:val="ListParagraph"/>
      </w:pPr>
      <w:r>
        <w:t xml:space="preserve">23. UX/UI post-Antigravity</w:t>
      </w:r>
    </w:p>
    <w:p>
      <w:pPr>
        <w:pStyle w:val="ListParagraph"/>
      </w:pPr>
      <w:r>
        <w:t xml:space="preserve">24. Operacion diaria</w:t>
      </w:r>
    </w:p>
    <w:p>
      <w:pPr>
        <w:pStyle w:val="ListParagraph"/>
      </w:pPr>
      <w:r>
        <w:t xml:space="preserve">25. Soporte y SLA beta</w:t>
      </w:r>
    </w:p>
    <w:p>
      <w:pPr>
        <w:pStyle w:val="ListParagraph"/>
      </w:pPr>
      <w:r>
        <w:t xml:space="preserve">26. QA data / cleanup / retention</w:t>
      </w:r>
    </w:p>
    <w:p>
      <w:pPr>
        <w:pStyle w:val="ListParagraph"/>
      </w:pPr>
      <w:r>
        <w:t xml:space="preserve">27. Limited public beta operating model</w:t>
      </w:r>
    </w:p>
    <w:p>
      <w:pPr>
        <w:pStyle w:val="ListParagraph"/>
      </w:pPr>
      <w:r>
        <w:t xml:space="preserve">28. Full public launch blockers</w:t>
      </w:r>
    </w:p>
    <w:p>
      <w:pPr>
        <w:pStyle w:val="ListParagraph"/>
      </w:pPr>
      <w:r>
        <w:t xml:space="preserve">29. Roadmap recomendado</w:t>
      </w:r>
    </w:p>
    <w:p>
      <w:pPr>
        <w:pStyle w:val="ListParagraph"/>
      </w:pPr>
      <w:r>
        <w:t xml:space="preserve">30. Glosario</w:t>
      </w:r>
    </w:p>
    <w:p>
      <w:pPr>
        <w:pStyle w:val="ListParagraph"/>
      </w:pPr>
      <w:r>
        <w:t xml:space="preserve">31. Checklist operativo final</w:t>
      </w:r>
    </w:p>
    <w:p>
      <w:pPr>
        <w:pStyle w:val="ListParagraph"/>
      </w:pPr>
      <w:r>
        <w:t xml:space="preserve">32. Decision final</w:t>
      </w:r>
    </w:p>
    <w:p/>
    <w:p>
      <w:pPr>
        <w:pStyle w:val="Heading1"/>
      </w:pPr>
      <w:r>
        <w:t xml:space="preserve">1. Resumen ejecutivo</w:t>
      </w:r>
    </w:p>
    <w:p/>
    <w:p>
      <w:pPr>
        <w:pStyle w:val="Normal"/>
      </w:pPr>
      <w:r>
        <w:t xml:space="preserve">ShiftReadiness es el primer modulo de producto de Shift Evidence. Ayuda a equipos de infraestructura, consultores, MSPs y socios tecnicos a evaluar readiness de migracion de VMware hacia Proxmox usando evidencia, contexto manual y scoring conservador.</w:t>
      </w:r>
    </w:p>
    <w:p/>
    <w:p>
      <w:pPr>
        <w:pStyle w:val="Normal"/>
      </w:pPr>
      <w:r>
        <w:t xml:space="preserve">| Area | Estado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Production launched | SÍ |</w:t>
      </w:r>
    </w:p>
    <w:p>
      <w:pPr>
        <w:pStyle w:val="Normal"/>
      </w:pPr>
      <w:r>
        <w:t xml:space="preserve">| Launch type | Controlled production launch |</w:t>
      </w:r>
    </w:p>
    <w:p>
      <w:pPr>
        <w:pStyle w:val="Normal"/>
      </w:pPr>
      <w:r>
        <w:t xml:space="preserve">| Limited public beta | SÍ |</w:t>
      </w:r>
    </w:p>
    <w:p>
      <w:pPr>
        <w:pStyle w:val="Normal"/>
      </w:pPr>
      <w:r>
        <w:t xml:space="preserve">| Full public launch | NO |</w:t>
      </w:r>
    </w:p>
    <w:p>
      <w:pPr>
        <w:pStyle w:val="Normal"/>
      </w:pPr>
      <w:r>
        <w:t xml:space="preserve">| Password recovery | OPERATIVO |</w:t>
      </w:r>
    </w:p>
    <w:p>
      <w:pPr>
        <w:pStyle w:val="Normal"/>
      </w:pPr>
      <w:r>
        <w:t xml:space="preserve">| Dashboard multi-assessment | OK |</w:t>
      </w:r>
    </w:p>
    <w:p>
      <w:pPr>
        <w:pStyle w:val="Normal"/>
      </w:pPr>
      <w:r>
        <w:t xml:space="preserve">| Upload/parser/PDF/admin/entitlement | OK por evidencia previa |</w:t>
      </w:r>
    </w:p>
    <w:p>
      <w:pPr>
        <w:pStyle w:val="Normal"/>
      </w:pPr>
      <w:r>
        <w:t xml:space="preserve">| Public self-service masivo | NO |</w:t>
      </w:r>
    </w:p>
    <w:p/>
    <w:p>
      <w:pPr>
        <w:pStyle w:val="Normal"/>
      </w:pPr>
      <w:r>
        <w:t xml:space="preserve">La plataforma puede operar hoy con usuarios seleccionados, demos supervisadas, beta limitada y soporte manual. No debe tratarse todavia como producto publico masivo self-service.</w:t>
      </w:r>
    </w:p>
    <w:p/>
    <w:p>
      <w:pPr>
        <w:pStyle w:val="Normal"/>
      </w:pPr>
      <w:r>
        <w:t xml:space="preserve">Audiencia:</w:t>
      </w:r>
    </w:p>
    <w:p/>
    <w:p>
      <w:pPr>
        <w:pStyle w:val="ListParagraph"/>
      </w:pPr>
      <w:r>
        <w:t xml:space="preserve">Dueno del producto.</w:t>
      </w:r>
    </w:p>
    <w:p>
      <w:pPr>
        <w:pStyle w:val="ListParagraph"/>
      </w:pPr>
      <w:r>
        <w:t xml:space="preserve">Desarrollador futuro.</w:t>
      </w:r>
    </w:p>
    <w:p>
      <w:pPr>
        <w:pStyle w:val="ListParagraph"/>
      </w:pPr>
      <w:r>
        <w:t xml:space="preserve">Operador/admin.</w:t>
      </w:r>
    </w:p>
    <w:p>
      <w:pPr>
        <w:pStyle w:val="ListParagraph"/>
      </w:pPr>
      <w:r>
        <w:t xml:space="preserve">Consultor o socio.</w:t>
      </w:r>
    </w:p>
    <w:p>
      <w:pPr>
        <w:pStyle w:val="ListParagraph"/>
      </w:pPr>
      <w:r>
        <w:t xml:space="preserve">Usuario tecnico.</w:t>
      </w:r>
    </w:p>
    <w:p>
      <w:pPr>
        <w:pStyle w:val="ListParagraph"/>
      </w:pPr>
      <w:r>
        <w:t xml:space="preserve">Revisor comercial/operativo antes de public launch.</w:t>
      </w:r>
    </w:p>
    <w:p/>
    <w:p>
      <w:pPr>
        <w:pStyle w:val="Normal"/>
      </w:pPr>
      <w:r>
        <w:t xml:space="preserve">Permite hacer hoy:</w:t>
      </w:r>
    </w:p>
    <w:p/>
    <w:p>
      <w:pPr>
        <w:pStyle w:val="ListParagraph"/>
      </w:pPr>
      <w:r>
        <w:t xml:space="preserve">Crear cuenta e iniciar sesion.</w:t>
      </w:r>
    </w:p>
    <w:p>
      <w:pPr>
        <w:pStyle w:val="ListParagraph"/>
      </w:pPr>
      <w:r>
        <w:t xml:space="preserve">Recuperar contrasena por email.</w:t>
      </w:r>
    </w:p>
    <w:p>
      <w:pPr>
        <w:pStyle w:val="ListParagraph"/>
      </w:pPr>
      <w:r>
        <w:t xml:space="preserve">Entrar a dashboard privado.</w:t>
      </w:r>
    </w:p>
    <w:p>
      <w:pPr>
        <w:pStyle w:val="ListParagraph"/>
      </w:pPr>
      <w:r>
        <w:t xml:space="preserve">Crear varios trabajos/assessments.</w:t>
      </w:r>
    </w:p>
    <w:p>
      <w:pPr>
        <w:pStyle w:val="ListParagraph"/>
      </w:pPr>
      <w:r>
        <w:t xml:space="preserve">Retomar trabajos incompletos.</w:t>
      </w:r>
    </w:p>
    <w:p>
      <w:pPr>
        <w:pStyle w:val="ListParagraph"/>
      </w:pPr>
      <w:r>
        <w:t xml:space="preserve">Guardar y modificar intake/costos/riesgos.</w:t>
      </w:r>
    </w:p>
    <w:p>
      <w:pPr>
        <w:pStyle w:val="ListParagraph"/>
      </w:pPr>
      <w:r>
        <w:t xml:space="preserve">Subir evidencia cuando se cumplen prerequisitos.</w:t>
      </w:r>
    </w:p>
    <w:p>
      <w:pPr>
        <w:pStyle w:val="ListParagraph"/>
      </w:pPr>
      <w:r>
        <w:t xml:space="preserve">Parsear RVTools-like evidence.</w:t>
      </w:r>
    </w:p>
    <w:p>
      <w:pPr>
        <w:pStyle w:val="ListParagraph"/>
      </w:pPr>
      <w:r>
        <w:t xml:space="preserve">Revisar inventory, risks, preview y PDF.</w:t>
      </w:r>
    </w:p>
    <w:p>
      <w:pPr>
        <w:pStyle w:val="ListParagraph"/>
      </w:pPr>
      <w:r>
        <w:t xml:space="preserve">Solicitar/unlock full report mediante entitlement manual.</w:t>
      </w:r>
    </w:p>
    <w:p/>
    <w:p>
      <w:pPr>
        <w:pStyle w:val="Normal"/>
      </w:pPr>
      <w:r>
        <w:t xml:space="preserve">No permite todavia:</w:t>
      </w:r>
    </w:p>
    <w:p/>
    <w:p>
      <w:pPr>
        <w:pStyle w:val="ListParagraph"/>
      </w:pPr>
      <w:r>
        <w:t xml:space="preserve">Full public launch masivo.</w:t>
      </w:r>
    </w:p>
    <w:p>
      <w:pPr>
        <w:pStyle w:val="ListParagraph"/>
      </w:pPr>
      <w:r>
        <w:t xml:space="preserve">Checkout/pagos self-service.</w:t>
      </w:r>
    </w:p>
    <w:p>
      <w:pPr>
        <w:pStyle w:val="ListParagraph"/>
      </w:pPr>
      <w:r>
        <w:t xml:space="preserve">SLA publico formal.</w:t>
      </w:r>
    </w:p>
    <w:p>
      <w:pPr>
        <w:pStyle w:val="ListParagraph"/>
      </w:pPr>
      <w:r>
        <w:t xml:space="preserve">Limpieza QA/archive totalmente ejecutada.</w:t>
      </w:r>
    </w:p>
    <w:p>
      <w:pPr>
        <w:pStyle w:val="ListParagraph"/>
      </w:pPr>
      <w:r>
        <w:t xml:space="preserve">Browser QA autenticado completo post-Antigravity desde Codex.</w:t>
      </w:r>
    </w:p>
    <w:p>
      <w:pPr>
        <w:pStyle w:val="ListParagraph"/>
      </w:pPr>
      <w:r>
        <w:t xml:space="preserve">Revision formal de logs Hostinger desde Codex.</w:t>
      </w:r>
    </w:p>
    <w:p/>
    <w:p>
      <w:pPr>
        <w:pStyle w:val="Heading1"/>
      </w:pPr>
      <w:r>
        <w:t xml:space="preserve">2. Definicion del producto</w:t>
      </w:r>
    </w:p>
    <w:p/>
    <w:p>
      <w:pPr>
        <w:pStyle w:val="Normal"/>
      </w:pPr>
      <w:r>
        <w:t xml:space="preserve">Producto: </w:t>
      </w:r>
      <w:r>
        <w:rPr>
          <w:b/>
        </w:rPr>
        <w:t>ShiftReadiness</w:t>
      </w:r>
      <w:r>
        <w:t>.</w:t>
      </w:r>
    </w:p>
    <w:p/>
    <w:p>
      <w:pPr>
        <w:pStyle w:val="Normal"/>
      </w:pPr>
      <w:r>
        <w:t xml:space="preserve">Tagline: </w:t>
      </w:r>
      <w:r>
        <w:rPr>
          <w:b/>
        </w:rPr>
        <w:t>Infrastructure readiness before you migrate.</w:t>
      </w:r>
      <w:r>
        <w:t/>
      </w:r>
    </w:p>
    <w:p/>
    <w:p>
      <w:pPr>
        <w:pStyle w:val="Normal"/>
      </w:pPr>
      <w:r>
        <w:t xml:space="preserve">Primer assessment: </w:t>
      </w:r>
      <w:r>
        <w:rPr>
          <w:b/>
        </w:rPr>
        <w:t>VMware -&gt; Proxmox Readiness Assessment</w:t>
      </w:r>
      <w:r>
        <w:t>.</w:t>
      </w:r>
    </w:p>
    <w:p/>
    <w:p>
      <w:pPr>
        <w:pStyle w:val="Normal"/>
      </w:pPr>
      <w:r>
        <w:t xml:space="preserve">ShiftReadiness analiza si una organizacion tiene evidencia y condiciones suficientes para planificar una migracion VMware hacia Proxmox con menor incertidumbre. No migra workloads automaticamente, no promete zero downtime y no reemplaza un piloto real.</w:t>
      </w:r>
    </w:p>
    <w:p/>
    <w:p>
      <w:pPr>
        <w:pStyle w:val="Normal"/>
      </w:pPr>
      <w:r>
        <w:t xml:space="preserve">Componentes:</w:t>
      </w:r>
    </w:p>
    <w:p/>
    <w:p>
      <w:pPr>
        <w:pStyle w:val="ListParagraph"/>
      </w:pPr>
      <w:r>
        <w:t xml:space="preserve">Manual Intake.</w:t>
      </w:r>
    </w:p>
    <w:p>
      <w:pPr>
        <w:pStyle w:val="ListParagraph"/>
      </w:pPr>
      <w:r>
        <w:t xml:space="preserve">Cost/Risk Engine.</w:t>
      </w:r>
    </w:p>
    <w:p>
      <w:pPr>
        <w:pStyle w:val="ListParagraph"/>
      </w:pPr>
      <w:r>
        <w:t xml:space="preserve">Storage Destination Readiness opcional.</w:t>
      </w:r>
    </w:p>
    <w:p>
      <w:pPr>
        <w:pStyle w:val="ListParagraph"/>
      </w:pPr>
      <w:r>
        <w:t xml:space="preserve">Evidence Upload.</w:t>
      </w:r>
    </w:p>
    <w:p>
      <w:pPr>
        <w:pStyle w:val="ListParagraph"/>
      </w:pPr>
      <w:r>
        <w:t xml:space="preserve">RVTools Parser.</w:t>
      </w:r>
    </w:p>
    <w:p>
      <w:pPr>
        <w:pStyle w:val="ListParagraph"/>
      </w:pPr>
      <w:r>
        <w:t xml:space="preserve">Risk Engine.</w:t>
      </w:r>
    </w:p>
    <w:p>
      <w:pPr>
        <w:pStyle w:val="ListParagraph"/>
      </w:pPr>
      <w:r>
        <w:t xml:space="preserve">Report Preview/PDF.</w:t>
      </w:r>
    </w:p>
    <w:p>
      <w:pPr>
        <w:pStyle w:val="ListParagraph"/>
      </w:pPr>
      <w:r>
        <w:t xml:space="preserve">Unlock/Entitlement.</w:t>
      </w:r>
    </w:p>
    <w:p/>
    <w:p>
      <w:pPr>
        <w:pStyle w:val="Normal"/>
      </w:pPr>
      <w:r>
        <w:t xml:space="preserve">Conceptos centrales:</w:t>
      </w:r>
    </w:p>
    <w:p/>
    <w:p>
      <w:pPr>
        <w:pStyle w:val="ListParagraph"/>
      </w:pPr>
      <w:r>
        <w:t xml:space="preserve">Readiness Score: senal de preparacion.</w:t>
      </w:r>
    </w:p>
    <w:p>
      <w:pPr>
        <w:pStyle w:val="ListParagraph"/>
      </w:pPr>
      <w:r>
        <w:t xml:space="preserve">Evidence Confidence Score: confianza segun calidad/cantidad de evidencia.</w:t>
      </w:r>
    </w:p>
    <w:p>
      <w:pPr>
        <w:pStyle w:val="ListParagraph"/>
      </w:pPr>
      <w:r>
        <w:t xml:space="preserve">Evidence Missing: evidencia faltante que limita conclusiones.</w:t>
      </w:r>
    </w:p>
    <w:p>
      <w:pPr>
        <w:pStyle w:val="ListParagraph"/>
      </w:pPr>
      <w:r>
        <w:t xml:space="preserve">Missing evidence as value: mostrar lo que falta evita overclaiming.</w:t>
      </w:r>
    </w:p>
    <w:p/>
    <w:p>
      <w:pPr>
        <w:pStyle w:val="Normal"/>
      </w:pPr>
      <w:r>
        <w:t xml:space="preserve">Limites:</w:t>
      </w:r>
    </w:p>
    <w:p/>
    <w:p>
      <w:pPr>
        <w:pStyle w:val="ListParagraph"/>
      </w:pPr>
      <w:r>
        <w:t xml:space="preserve">No es migrador automatico.</w:t>
      </w:r>
    </w:p>
    <w:p>
      <w:pPr>
        <w:pStyle w:val="ListParagraph"/>
      </w:pPr>
      <w:r>
        <w:t xml:space="preserve">No garantiza zero downtime.</w:t>
      </w:r>
    </w:p>
    <w:p>
      <w:pPr>
        <w:pStyle w:val="ListParagraph"/>
      </w:pPr>
      <w:r>
        <w:t xml:space="preserve">No diagnostica 100% sin evidencia.</w:t>
      </w:r>
    </w:p>
    <w:p>
      <w:pPr>
        <w:pStyle w:val="ListParagraph"/>
      </w:pPr>
      <w:r>
        <w:t xml:space="preserve">No sustituye discovery, piloto ni plan de cambio.</w:t>
      </w:r>
    </w:p>
    <w:p>
      <w:pPr>
        <w:pStyle w:val="ListParagraph"/>
      </w:pPr>
      <w:r>
        <w:t xml:space="preserve">No debe prometer conversion automatica ni ahorro garantizado.</w:t>
      </w:r>
    </w:p>
    <w:p/>
    <w:p>
      <w:pPr>
        <w:pStyle w:val="Heading1"/>
      </w:pPr>
      <w:r>
        <w:t xml:space="preserve">3. Estado actual del lanzamiento</w:t>
      </w:r>
    </w:p>
    <w:p/>
    <w:p>
      <w:pPr>
        <w:pStyle w:val="Normal"/>
      </w:pPr>
      <w:r>
        <w:t xml:space="preserve">| Componente | Estado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Public site | OK |</w:t>
      </w:r>
    </w:p>
    <w:p>
      <w:pPr>
        <w:pStyle w:val="Normal"/>
      </w:pPr>
      <w:r>
        <w:t xml:space="preserve">| Auth / sign-up / sign-in | OK |</w:t>
      </w:r>
    </w:p>
    <w:p>
      <w:pPr>
        <w:pStyle w:val="Normal"/>
      </w:pPr>
      <w:r>
        <w:t xml:space="preserve">| Password recovery | OK |</w:t>
      </w:r>
    </w:p>
    <w:p>
      <w:pPr>
        <w:pStyle w:val="Normal"/>
      </w:pPr>
      <w:r>
        <w:t xml:space="preserve">| Dashboard | OK |</w:t>
      </w:r>
    </w:p>
    <w:p>
      <w:pPr>
        <w:pStyle w:val="Normal"/>
      </w:pPr>
      <w:r>
        <w:t xml:space="preserve">| Multi-assessment workspace | OK |</w:t>
      </w:r>
    </w:p>
    <w:p>
      <w:pPr>
        <w:pStyle w:val="Normal"/>
      </w:pPr>
      <w:r>
        <w:t xml:space="preserve">| Upload gate | OK |</w:t>
      </w:r>
    </w:p>
    <w:p>
      <w:pPr>
        <w:pStyle w:val="Normal"/>
      </w:pPr>
      <w:r>
        <w:t xml:space="preserve">| Evidence upload | OK por evidencia previa |</w:t>
      </w:r>
    </w:p>
    <w:p>
      <w:pPr>
        <w:pStyle w:val="Normal"/>
      </w:pPr>
      <w:r>
        <w:t xml:space="preserve">| Parser RVTools P0 | OK |</w:t>
      </w:r>
    </w:p>
    <w:p>
      <w:pPr>
        <w:pStyle w:val="Normal"/>
      </w:pPr>
      <w:r>
        <w:t xml:space="preserve">| Report preview / PDF | OK |</w:t>
      </w:r>
    </w:p>
    <w:p>
      <w:pPr>
        <w:pStyle w:val="Normal"/>
      </w:pPr>
      <w:r>
        <w:t xml:space="preserve">| Admin / entitlement | OK por evidencia manual previa |</w:t>
      </w:r>
    </w:p>
    <w:p>
      <w:pPr>
        <w:pStyle w:val="Normal"/>
      </w:pPr>
      <w:r>
        <w:t xml:space="preserve">| Resend email | OK |</w:t>
      </w:r>
    </w:p>
    <w:p>
      <w:pPr>
        <w:pStyle w:val="Normal"/>
      </w:pPr>
      <w:r>
        <w:t xml:space="preserve">| Limited public beta | OK |</w:t>
      </w:r>
    </w:p>
    <w:p>
      <w:pPr>
        <w:pStyle w:val="Normal"/>
      </w:pPr>
      <w:r>
        <w:t xml:space="preserve">| Full public launch | NO |</w:t>
      </w:r>
    </w:p>
    <w:p>
      <w:pPr>
        <w:pStyle w:val="Normal"/>
      </w:pPr>
      <w:r>
        <w:t xml:space="preserve">| Checkout / pagos | NO |</w:t>
      </w:r>
    </w:p>
    <w:p>
      <w:pPr>
        <w:pStyle w:val="Normal"/>
      </w:pPr>
      <w:r>
        <w:t xml:space="preserve">| QA cleanup / archive | Pendiente |</w:t>
      </w:r>
    </w:p>
    <w:p>
      <w:pPr>
        <w:pStyle w:val="Normal"/>
      </w:pPr>
      <w:r>
        <w:t xml:space="preserve">| Hostinger logs | Pendiente/manual |</w:t>
      </w:r>
    </w:p>
    <w:p>
      <w:pPr>
        <w:pStyle w:val="Normal"/>
      </w:pPr>
      <w:r>
        <w:t xml:space="preserve">| Browser QA full replay | Pendiente |</w:t>
      </w:r>
    </w:p>
    <w:p/>
    <w:p>
      <w:pPr>
        <w:pStyle w:val="Normal"/>
      </w:pPr>
      <w:r>
        <w:t xml:space="preserve">Decision operativa:</w:t>
      </w:r>
    </w:p>
    <w:p/>
    <w:p>
      <w:pPr>
        <w:pStyle w:val="ListParagraph"/>
      </w:pPr>
      <w:r>
        <w:t xml:space="preserve">Controlled production launch: SÍ.</w:t>
      </w:r>
    </w:p>
    <w:p>
      <w:pPr>
        <w:pStyle w:val="ListParagraph"/>
      </w:pPr>
      <w:r>
        <w:t xml:space="preserve">Limited public beta: SÍ.</w:t>
      </w:r>
    </w:p>
    <w:p>
      <w:pPr>
        <w:pStyle w:val="ListParagraph"/>
      </w:pPr>
      <w:r>
        <w:t xml:space="preserve">Full public launch: NO.</w:t>
      </w:r>
    </w:p>
    <w:p/>
    <w:p>
      <w:pPr>
        <w:pStyle w:val="Heading1"/>
      </w:pPr>
      <w:r>
        <w:t xml:space="preserve">4. Arquitectura funcional general</w:t>
      </w:r>
    </w:p>
    <w:p/>
    <w:p>
      <w:pPr>
        <w:pStyle w:val="Normal"/>
      </w:pPr>
      <w:r>
        <w:t xml:space="preserve">ShiftReadiness esta construido sobre:</w:t>
      </w:r>
    </w:p>
    <w:p/>
    <w:p>
      <w:pPr>
        <w:pStyle w:val="ListParagraph"/>
      </w:pPr>
      <w:r>
        <w:t xml:space="preserve">Next.js App Router para rutas publicas, privadas y APIs.</w:t>
      </w:r>
    </w:p>
    <w:p>
      <w:pPr>
        <w:pStyle w:val="ListParagraph"/>
      </w:pPr>
      <w:r>
        <w:t xml:space="preserve">Better Auth para usuarios, sesiones, login y credenciales.</w:t>
      </w:r>
    </w:p>
    <w:p>
      <w:pPr>
        <w:pStyle w:val="ListParagraph"/>
      </w:pPr>
      <w:r>
        <w:t xml:space="preserve">Prisma como ORM.</w:t>
      </w:r>
    </w:p>
    <w:p>
      <w:pPr>
        <w:pStyle w:val="ListParagraph"/>
      </w:pPr>
      <w:r>
        <w:t xml:space="preserve">PostgreSQL/Neon como base relacional.</w:t>
      </w:r>
    </w:p>
    <w:p>
      <w:pPr>
        <w:pStyle w:val="ListParagraph"/>
      </w:pPr>
      <w:r>
        <w:t xml:space="preserve">Hostinger Node runtime para produccion.</w:t>
      </w:r>
    </w:p>
    <w:p>
      <w:pPr>
        <w:pStyle w:val="ListParagraph"/>
      </w:pPr>
      <w:r>
        <w:t xml:space="preserve">Private storage para evidence y PDF/report files.</w:t>
      </w:r>
    </w:p>
    <w:p>
      <w:pPr>
        <w:pStyle w:val="ListParagraph"/>
      </w:pPr>
      <w:r>
        <w:t xml:space="preserve">EvidenceFile como modelo de metadata.</w:t>
      </w:r>
    </w:p>
    <w:p>
      <w:pPr>
        <w:pStyle w:val="ListParagraph"/>
      </w:pPr>
      <w:r>
        <w:t xml:space="preserve">RVTools parser para inventory.</w:t>
      </w:r>
    </w:p>
    <w:p>
      <w:pPr>
        <w:pStyle w:val="ListParagraph"/>
      </w:pPr>
      <w:r>
        <w:t xml:space="preserve">Risk engine para hallazgos y scoring.</w:t>
      </w:r>
    </w:p>
    <w:p>
      <w:pPr>
        <w:pStyle w:val="ListParagraph"/>
      </w:pPr>
      <w:r>
        <w:t xml:space="preserve">Report engine y PDF generation.</w:t>
      </w:r>
    </w:p>
    <w:p>
      <w:pPr>
        <w:pStyle w:val="ListParagraph"/>
      </w:pPr>
      <w:r>
        <w:t xml:space="preserve">UnlockRequest y Entitlement.</w:t>
      </w:r>
    </w:p>
    <w:p>
      <w:pPr>
        <w:pStyle w:val="ListParagraph"/>
      </w:pPr>
      <w:r>
        <w:t xml:space="preserve">Admin queue.</w:t>
      </w:r>
    </w:p>
    <w:p>
      <w:pPr>
        <w:pStyle w:val="ListParagraph"/>
      </w:pPr>
      <w:r>
        <w:t xml:space="preserve">Resend para password recovery.</w:t>
      </w:r>
    </w:p>
    <w:p/>
    <w:p>
      <w:pPr>
        <w:pStyle w:val="Normal"/>
      </w:pPr>
      <w:r>
        <w:t xml:space="preserve">Flujo tecnico:</w:t>
      </w:r>
    </w:p>
    <w:p/>
    <w:p>
      <w:pPr>
        <w:pStyle w:val="ListParagraph"/>
      </w:pPr>
      <w:r>
        <w:t xml:space="preserve">1. Usuario autentica con Better Auth.</w:t>
      </w:r>
    </w:p>
    <w:p>
      <w:pPr>
        <w:pStyle w:val="ListParagraph"/>
      </w:pPr>
      <w:r>
        <w:t xml:space="preserve">2. Workspace privado agrupa assessments.</w:t>
      </w:r>
    </w:p>
    <w:p>
      <w:pPr>
        <w:pStyle w:val="ListParagraph"/>
      </w:pPr>
      <w:r>
        <w:t xml:space="preserve">3. Assessment almacena intake, cost/risk, evidence, parsed inventory, risks y reports.</w:t>
      </w:r>
    </w:p>
    <w:p>
      <w:pPr>
        <w:pStyle w:val="ListParagraph"/>
      </w:pPr>
      <w:r>
        <w:t xml:space="preserve">4. Evidence se guarda en storage privado y metadata en DB.</w:t>
      </w:r>
    </w:p>
    <w:p>
      <w:pPr>
        <w:pStyle w:val="ListParagraph"/>
      </w:pPr>
      <w:r>
        <w:t xml:space="preserve">5. Parser transforma RVTools-like files en inventory.</w:t>
      </w:r>
    </w:p>
    <w:p>
      <w:pPr>
        <w:pStyle w:val="ListParagraph"/>
      </w:pPr>
      <w:r>
        <w:t xml:space="preserve">6. Risk engine genera findings y score.</w:t>
      </w:r>
    </w:p>
    <w:p>
      <w:pPr>
        <w:pStyle w:val="ListParagraph"/>
      </w:pPr>
      <w:r>
        <w:t xml:space="preserve">7. Report preview/PDF presenta resultados.</w:t>
      </w:r>
    </w:p>
    <w:p>
      <w:pPr>
        <w:pStyle w:val="ListParagraph"/>
      </w:pPr>
      <w:r>
        <w:t xml:space="preserve">8. Entitlement desbloquea full report.</w:t>
      </w:r>
    </w:p>
    <w:p/>
    <w:p>
      <w:pPr>
        <w:pStyle w:val="Normal"/>
      </w:pPr>
      <w:r>
        <w:t xml:space="preserve">No se incluyen secretos. Las variables de entorno se documentan solo conceptualmente.</w:t>
      </w:r>
    </w:p>
    <w:p/>
    <w:p>
      <w:pPr>
        <w:pStyle w:val="Heading1"/>
      </w:pPr>
      <w:r>
        <w:t xml:space="preserve">5. Arquitectura de usuario</w:t>
      </w:r>
    </w:p>
    <w:p/>
    <w:p>
      <w:pPr>
        <w:pStyle w:val="Normal"/>
      </w:pPr>
      <w:r>
        <w:t xml:space="preserve">Modelo:</w:t>
      </w:r>
    </w:p>
    <w:p/>
    <w:p>
      <w:pPr>
        <w:pStyle w:val="Normal"/>
      </w:pPr>
      <w:r>
        <w:t xml:space="preserve">Usuario -&gt; Workspace -&gt; Assessments/Trabajos -&gt; Evidence -&gt; Inventory/Risk -&gt; Reports/PDF -&gt; Entitlement</w:t>
      </w:r>
    </w:p>
    <w:p/>
    <w:p>
      <w:pPr>
        <w:pStyle w:val="Normal"/>
      </w:pPr>
      <w:r>
        <w:t xml:space="preserve">ShiftReadiness no es un formulario de una sola vez. El usuario tiene un dashboard persistente donde puede crear varios trabajos, volver otro dia, retomar incompletos, modificar en progreso, agregar evidencia y consultar historial de reportes por assessment.</w:t>
      </w:r>
    </w:p>
    <w:p/>
    <w:p>
      <w:pPr>
        <w:pStyle w:val="Normal"/>
      </w:pPr>
      <w:r>
        <w:t xml:space="preserve">Reglas:</w:t>
      </w:r>
    </w:p>
    <w:p/>
    <w:p>
      <w:pPr>
        <w:pStyle w:val="ListParagraph"/>
      </w:pPr>
      <w:r>
        <w:t xml:space="preserve">Cada assessment tiene su propia evidencia.</w:t>
      </w:r>
    </w:p>
    <w:p>
      <w:pPr>
        <w:pStyle w:val="ListParagraph"/>
      </w:pPr>
      <w:r>
        <w:t xml:space="preserve">Cada assessment tiene su propio report history.</w:t>
      </w:r>
    </w:p>
    <w:p>
      <w:pPr>
        <w:pStyle w:val="ListParagraph"/>
      </w:pPr>
      <w:r>
        <w:t xml:space="preserve">El usuario no debe ver assessments de otros usuarios.</w:t>
      </w:r>
    </w:p>
    <w:p>
      <w:pPr>
        <w:pStyle w:val="ListParagraph"/>
      </w:pPr>
      <w:r>
        <w:t xml:space="preserve">Downloads y reports requieren ownership/session.</w:t>
      </w:r>
    </w:p>
    <w:p>
      <w:pPr>
        <w:pStyle w:val="ListParagraph"/>
      </w:pPr>
      <w:r>
        <w:t xml:space="preserve">Admin tiene comportamiento especial controlado.</w:t>
      </w:r>
    </w:p>
    <w:p/>
    <w:p>
      <w:pPr>
        <w:pStyle w:val="Heading1"/>
      </w:pPr>
      <w:r>
        <w:t xml:space="preserve">6. Dashboard y multi-assessment workspace</w:t>
      </w:r>
    </w:p>
    <w:p/>
    <w:p>
      <w:pPr>
        <w:pStyle w:val="Normal"/>
      </w:pPr>
      <w:r>
        <w:t xml:space="preserve">El dashboard muestra:</w:t>
      </w:r>
    </w:p>
    <w:p/>
    <w:p>
      <w:pPr>
        <w:pStyle w:val="ListParagraph"/>
      </w:pPr>
      <w:r>
        <w:t xml:space="preserve">Resumen de assessments.</w:t>
      </w:r>
    </w:p>
    <w:p>
      <w:pPr>
        <w:pStyle w:val="ListParagraph"/>
      </w:pPr>
      <w:r>
        <w:t xml:space="preserve">Evidence files activos.</w:t>
      </w:r>
    </w:p>
    <w:p>
      <w:pPr>
        <w:pStyle w:val="ListParagraph"/>
      </w:pPr>
      <w:r>
        <w:t xml:space="preserve">Reports generados.</w:t>
      </w:r>
    </w:p>
    <w:p>
      <w:pPr>
        <w:pStyle w:val="ListParagraph"/>
      </w:pPr>
      <w:r>
        <w:t xml:space="preserve">Recent assessments.</w:t>
      </w:r>
    </w:p>
    <w:p>
      <w:pPr>
        <w:pStyle w:val="ListParagraph"/>
      </w:pPr>
      <w:r>
        <w:t xml:space="preserve">CTA para crear nuevo assessment.</w:t>
      </w:r>
    </w:p>
    <w:p>
      <w:pPr>
        <w:pStyle w:val="ListParagraph"/>
      </w:pPr>
      <w:r>
        <w:t xml:space="preserve">Acceso a admin queue si el usuario es admin.</w:t>
      </w:r>
    </w:p>
    <w:p/>
    <w:p>
      <w:pPr>
        <w:pStyle w:val="Normal"/>
      </w:pPr>
      <w:r>
        <w:t xml:space="preserve">La lista de assessments muestra:</w:t>
      </w:r>
    </w:p>
    <w:p/>
    <w:p>
      <w:pPr>
        <w:pStyle w:val="ListParagraph"/>
      </w:pPr>
      <w:r>
        <w:t xml:space="preserve">Nombre del trabajo.</w:t>
      </w:r>
    </w:p>
    <w:p>
      <w:pPr>
        <w:pStyle w:val="ListParagraph"/>
      </w:pPr>
      <w:r>
        <w:t xml:space="preserve">Client label.</w:t>
      </w:r>
    </w:p>
    <w:p>
      <w:pPr>
        <w:pStyle w:val="ListParagraph"/>
      </w:pPr>
      <w:r>
        <w:t xml:space="preserve">Lifecycle badge.</w:t>
      </w:r>
    </w:p>
    <w:p>
      <w:pPr>
        <w:pStyle w:val="ListParagraph"/>
      </w:pPr>
      <w:r>
        <w:t xml:space="preserve">Estado DB.</w:t>
      </w:r>
    </w:p>
    <w:p>
      <w:pPr>
        <w:pStyle w:val="ListParagraph"/>
      </w:pPr>
      <w:r>
        <w:t xml:space="preserve">Storage readiness.</w:t>
      </w:r>
    </w:p>
    <w:p>
      <w:pPr>
        <w:pStyle w:val="ListParagraph"/>
      </w:pPr>
      <w:r>
        <w:t xml:space="preserve">Plan.</w:t>
      </w:r>
    </w:p>
    <w:p>
      <w:pPr>
        <w:pStyle w:val="ListParagraph"/>
      </w:pPr>
      <w:r>
        <w:t xml:space="preserve">RVTools status.</w:t>
      </w:r>
    </w:p>
    <w:p>
      <w:pPr>
        <w:pStyle w:val="ListParagraph"/>
      </w:pPr>
      <w:r>
        <w:t xml:space="preserve">Updated date.</w:t>
      </w:r>
    </w:p>
    <w:p>
      <w:pPr>
        <w:pStyle w:val="ListParagraph"/>
      </w:pPr>
      <w:r>
        <w:t xml:space="preserve">Continue assessment.</w:t>
      </w:r>
    </w:p>
    <w:p/>
    <w:p>
      <w:pPr>
        <w:pStyle w:val="Normal"/>
      </w:pPr>
      <w:r>
        <w:t xml:space="preserve">Ejemplo:</w:t>
      </w:r>
    </w:p>
    <w:p/>
    <w:p>
      <w:pPr>
        <w:pStyle w:val="Normal"/>
      </w:pPr>
      <w:r>
        <w:t xml:space="preserve">| Assessment | Estado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Assessment Cliente A | Draft |</w:t>
      </w:r>
    </w:p>
    <w:p>
      <w:pPr>
        <w:pStyle w:val="Normal"/>
      </w:pPr>
      <w:r>
        <w:t xml:space="preserve">| Assessment Cliente B | Evidence uploaded |</w:t>
      </w:r>
    </w:p>
    <w:p>
      <w:pPr>
        <w:pStyle w:val="Normal"/>
      </w:pPr>
      <w:r>
        <w:t xml:space="preserve">| Assessment Cliente C | Report ready |</w:t>
      </w:r>
    </w:p>
    <w:p>
      <w:pPr>
        <w:pStyle w:val="Normal"/>
      </w:pPr>
      <w:r>
        <w:t xml:space="preserve">| Assessment Cliente D | Full unlocked |</w:t>
      </w:r>
    </w:p>
    <w:p/>
    <w:p>
      <w:pPr>
        <w:pStyle w:val="Normal"/>
      </w:pPr>
      <w:r>
        <w:t xml:space="preserve">Gaps:</w:t>
      </w:r>
    </w:p>
    <w:p/>
    <w:p>
      <w:pPr>
        <w:pStyle w:val="ListParagraph"/>
      </w:pPr>
      <w:r>
        <w:t xml:space="preserve">Archive/restore formal puede requerir mejora futura.</w:t>
      </w:r>
    </w:p>
    <w:p>
      <w:pPr>
        <w:pStyle w:val="ListParagraph"/>
      </w:pPr>
      <w:r>
        <w:t xml:space="preserve">Browser QA autenticado completo post-Antigravity sigue pendiente para full public launch.</w:t>
      </w:r>
    </w:p>
    <w:p/>
    <w:p>
      <w:pPr>
        <w:pStyle w:val="Heading1"/>
      </w:pPr>
      <w:r>
        <w:t xml:space="preserve">7. Ciclo de vida de un assessment</w:t>
      </w:r>
    </w:p>
    <w:p/>
    <w:p>
      <w:pPr>
        <w:pStyle w:val="Normal"/>
      </w:pPr>
      <w:r>
        <w:t xml:space="preserve">| Estado | Senal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Draft | Assessment creado sin intake/evidence suficiente |</w:t>
      </w:r>
    </w:p>
    <w:p>
      <w:pPr>
        <w:pStyle w:val="Normal"/>
      </w:pPr>
      <w:r>
        <w:t xml:space="preserve">| In progress | Intake o assumptions parcialmente guardados |</w:t>
      </w:r>
    </w:p>
    <w:p>
      <w:pPr>
        <w:pStyle w:val="Normal"/>
      </w:pPr>
      <w:r>
        <w:t xml:space="preserve">| Basics complete | Intake y cost/risk con senales suficientes |</w:t>
      </w:r>
    </w:p>
    <w:p>
      <w:pPr>
        <w:pStyle w:val="Normal"/>
      </w:pPr>
      <w:r>
        <w:t xml:space="preserve">| Evidence uploaded | EvidenceFile activo asociado |</w:t>
      </w:r>
    </w:p>
    <w:p>
      <w:pPr>
        <w:pStyle w:val="Normal"/>
      </w:pPr>
      <w:r>
        <w:t xml:space="preserve">| Inventory ready | Evidence parseado |</w:t>
      </w:r>
    </w:p>
    <w:p>
      <w:pPr>
        <w:pStyle w:val="Normal"/>
      </w:pPr>
      <w:r>
        <w:t xml:space="preserve">| Report preview ready | Preview/risk/report disponible |</w:t>
      </w:r>
    </w:p>
    <w:p>
      <w:pPr>
        <w:pStyle w:val="Normal"/>
      </w:pPr>
      <w:r>
        <w:t xml:space="preserve">| Full report unlocked | Entitlement </w:t>
      </w:r>
      <w:r>
        <w:rPr>
          <w:highlight w:val="lightGray"/>
        </w:rPr>
        <w:t>full_report_unlocked</w:t>
      </w:r>
      <w:r>
        <w:t> |</w:t>
      </w:r>
    </w:p>
    <w:p>
      <w:pPr>
        <w:pStyle w:val="Normal"/>
      </w:pPr>
      <w:r>
        <w:t xml:space="preserve">| Archived | Assessment archived/soft-deleted si aplica |</w:t>
      </w:r>
    </w:p>
    <w:p/>
    <w:p>
      <w:pPr>
        <w:pStyle w:val="Normal"/>
      </w:pPr>
      <w:r>
        <w:t xml:space="preserve">Varios estados son derivados, no necesariamente enums formales. </w:t>
      </w:r>
      <w:r>
        <w:rPr>
          <w:highlight w:val="lightGray"/>
        </w:rPr>
        <w:t>Completed</w:t>
      </w:r>
      <w:r>
        <w:t> formal todavia no es un estado completo de producto. Si se modifica intake/evidence luego de generar reporte, puede requerirse regenerar preview/report.</w:t>
      </w:r>
    </w:p>
    <w:p/>
    <w:p>
      <w:pPr>
        <w:pStyle w:val="Heading1"/>
      </w:pPr>
      <w:r>
        <w:t xml:space="preserve">8. Crear y retomar un trabajo</w:t>
      </w:r>
    </w:p>
    <w:p/>
    <w:p>
      <w:pPr>
        <w:pStyle w:val="Normal"/>
      </w:pPr>
      <w:r>
        <w:t xml:space="preserve">Flujo:</w:t>
      </w:r>
    </w:p>
    <w:p/>
    <w:p>
      <w:pPr>
        <w:pStyle w:val="ListParagraph"/>
      </w:pPr>
      <w:r>
        <w:t xml:space="preserve">1. Crear assessment.</w:t>
      </w:r>
    </w:p>
    <w:p>
      <w:pPr>
        <w:pStyle w:val="ListParagraph"/>
      </w:pPr>
      <w:r>
        <w:t xml:space="preserve">2. Completar nombre/contexto.</w:t>
      </w:r>
    </w:p>
    <w:p>
      <w:pPr>
        <w:pStyle w:val="ListParagraph"/>
      </w:pPr>
      <w:r>
        <w:t xml:space="preserve">3. Guardar datos.</w:t>
      </w:r>
    </w:p>
    <w:p>
      <w:pPr>
        <w:pStyle w:val="ListParagraph"/>
      </w:pPr>
      <w:r>
        <w:t xml:space="preserve">4. Volver al dashboard.</w:t>
      </w:r>
    </w:p>
    <w:p>
      <w:pPr>
        <w:pStyle w:val="ListParagraph"/>
      </w:pPr>
      <w:r>
        <w:t xml:space="preserve">5. Reabrir assessment.</w:t>
      </w:r>
    </w:p>
    <w:p>
      <w:pPr>
        <w:pStyle w:val="ListParagraph"/>
      </w:pPr>
      <w:r>
        <w:t xml:space="preserve">6. Continuar intake/cost/risk.</w:t>
      </w:r>
    </w:p>
    <w:p>
      <w:pPr>
        <w:pStyle w:val="ListParagraph"/>
      </w:pPr>
      <w:r>
        <w:t xml:space="preserve">7. Modificar datos en progreso.</w:t>
      </w:r>
    </w:p>
    <w:p>
      <w:pPr>
        <w:pStyle w:val="ListParagraph"/>
      </w:pPr>
      <w:r>
        <w:t xml:space="preserve">8. Subir evidence cuando el gate lo permita.</w:t>
      </w:r>
    </w:p>
    <w:p>
      <w:pPr>
        <w:pStyle w:val="ListParagraph"/>
      </w:pPr>
      <w:r>
        <w:t xml:space="preserve">9. Parsear evidence.</w:t>
      </w:r>
    </w:p>
    <w:p>
      <w:pPr>
        <w:pStyle w:val="ListParagraph"/>
      </w:pPr>
      <w:r>
        <w:t xml:space="preserve">10. Revisar report preview.</w:t>
      </w:r>
    </w:p>
    <w:p>
      <w:pPr>
        <w:pStyle w:val="ListParagraph"/>
      </w:pPr>
      <w:r>
        <w:t xml:space="preserve">11. Generar/descargar PDF.</w:t>
      </w:r>
    </w:p>
    <w:p>
      <w:pPr>
        <w:pStyle w:val="ListParagraph"/>
      </w:pPr>
      <w:r>
        <w:t xml:space="preserve">12. Solicitar full report si corresponde.</w:t>
      </w:r>
    </w:p>
    <w:p/>
    <w:p>
      <w:pPr>
        <w:pStyle w:val="Normal"/>
      </w:pPr>
      <w:r>
        <w:t xml:space="preserve">El usuario no necesita completar todo de una vez. El trabajo vive en el dashboard.</w:t>
      </w:r>
    </w:p>
    <w:p/>
    <w:p>
      <w:pPr>
        <w:pStyle w:val="Heading1"/>
      </w:pPr>
      <w:r>
        <w:t xml:space="preserve">9. Manual intake</w:t>
      </w:r>
    </w:p>
    <w:p/>
    <w:p>
      <w:pPr>
        <w:pStyle w:val="Normal"/>
      </w:pPr>
      <w:r>
        <w:t xml:space="preserve">Manual Intake captura contexto que RVTools no siempre expresa:</w:t>
      </w:r>
    </w:p>
    <w:p/>
    <w:p>
      <w:pPr>
        <w:pStyle w:val="ListParagraph"/>
      </w:pPr>
      <w:r>
        <w:t xml:space="preserve">Cantidad de VMs/hosts/clusters.</w:t>
      </w:r>
    </w:p>
    <w:p>
      <w:pPr>
        <w:pStyle w:val="ListParagraph"/>
      </w:pPr>
      <w:r>
        <w:t xml:space="preserve">RAM, storage, sockets/cores.</w:t>
      </w:r>
    </w:p>
    <w:p>
      <w:pPr>
        <w:pStyle w:val="ListParagraph"/>
      </w:pPr>
      <w:r>
        <w:t xml:space="preserve">Snapshots, VMs criticas, VMs grandes, powered-off.</w:t>
      </w:r>
    </w:p>
    <w:p>
      <w:pPr>
        <w:pStyle w:val="ListParagraph"/>
      </w:pPr>
      <w:r>
        <w:t xml:space="preserve">Notas operativas.</w:t>
      </w:r>
    </w:p>
    <w:p>
      <w:pPr>
        <w:pStyle w:val="ListParagraph"/>
      </w:pPr>
      <w:r>
        <w:t xml:space="preserve">HA, criticidad, tolerancia al riesgo y complejidad.</w:t>
      </w:r>
    </w:p>
    <w:p>
      <w:pPr>
        <w:pStyle w:val="ListParagraph"/>
      </w:pPr>
      <w:r>
        <w:t xml:space="preserve">Dependencias manuales que afectan confidence.</w:t>
      </w:r>
    </w:p>
    <w:p/>
    <w:p>
      <w:pPr>
        <w:pStyle w:val="Normal"/>
      </w:pPr>
      <w:r>
        <w:t xml:space="preserve">RVTools da inventory tecnico; intake agrega contexto de negocio/operacion. La combinacion mejora readiness/confidence y reduce conclusiones falsas.</w:t>
      </w:r>
    </w:p>
    <w:p/>
    <w:p>
      <w:pPr>
        <w:pStyle w:val="Heading1"/>
      </w:pPr>
      <w:r>
        <w:t xml:space="preserve">10. Cost / risk assumptions</w:t>
      </w:r>
    </w:p>
    <w:p/>
    <w:p>
      <w:pPr>
        <w:pStyle w:val="Normal"/>
      </w:pPr>
      <w:r>
        <w:t xml:space="preserve">Guarda:</w:t>
      </w:r>
    </w:p>
    <w:p/>
    <w:p>
      <w:pPr>
        <w:pStyle w:val="ListParagraph"/>
      </w:pPr>
      <w:r>
        <w:t xml:space="preserve">Modelo/licenciamiento VMware.</w:t>
      </w:r>
    </w:p>
    <w:p>
      <w:pPr>
        <w:pStyle w:val="ListParagraph"/>
      </w:pPr>
      <w:r>
        <w:t xml:space="preserve">Sockets, cores, VMs.</w:t>
      </w:r>
    </w:p>
    <w:p>
      <w:pPr>
        <w:pStyle w:val="ListParagraph"/>
      </w:pPr>
      <w:r>
        <w:t xml:space="preserve">Costo anual VMware.</w:t>
      </w:r>
    </w:p>
    <w:p>
      <w:pPr>
        <w:pStyle w:val="ListParagraph"/>
      </w:pPr>
      <w:r>
        <w:t xml:space="preserve">Costo estimado Proxmox.</w:t>
      </w:r>
    </w:p>
    <w:p>
      <w:pPr>
        <w:pStyle w:val="ListParagraph"/>
      </w:pPr>
      <w:r>
        <w:t xml:space="preserve">Currency/years.</w:t>
      </w:r>
    </w:p>
    <w:p>
      <w:pPr>
        <w:pStyle w:val="ListParagraph"/>
      </w:pPr>
      <w:r>
        <w:t xml:space="preserve">Migration complexity.</w:t>
      </w:r>
    </w:p>
    <w:p>
      <w:pPr>
        <w:pStyle w:val="ListParagraph"/>
      </w:pPr>
      <w:r>
        <w:t xml:space="preserve">Business criticality.</w:t>
      </w:r>
    </w:p>
    <w:p>
      <w:pPr>
        <w:pStyle w:val="ListParagraph"/>
      </w:pPr>
      <w:r>
        <w:t xml:space="preserve">Risk tolerance.</w:t>
      </w:r>
    </w:p>
    <w:p/>
    <w:p>
      <w:pPr>
        <w:pStyle w:val="Normal"/>
      </w:pPr>
      <w:r>
        <w:t xml:space="preserve">Uso:</w:t>
      </w:r>
    </w:p>
    <w:p/>
    <w:p>
      <w:pPr>
        <w:pStyle w:val="ListParagraph"/>
      </w:pPr>
      <w:r>
        <w:t xml:space="preserve">Calcular delta economico preliminar.</w:t>
      </w:r>
    </w:p>
    <w:p>
      <w:pPr>
        <w:pStyle w:val="ListParagraph"/>
      </w:pPr>
      <w:r>
        <w:t xml:space="preserve">Presentar savings potenciales.</w:t>
      </w:r>
    </w:p>
    <w:p>
      <w:pPr>
        <w:pStyle w:val="ListParagraph"/>
      </w:pPr>
      <w:r>
        <w:t xml:space="preserve">Alimentar risk/readiness.</w:t>
      </w:r>
    </w:p>
    <w:p>
      <w:pPr>
        <w:pStyle w:val="ListParagraph"/>
      </w:pPr>
      <w:r>
        <w:t xml:space="preserve">Explicar limitaciones.</w:t>
      </w:r>
    </w:p>
    <w:p/>
    <w:p>
      <w:pPr>
        <w:pStyle w:val="Normal"/>
      </w:pPr>
      <w:r>
        <w:t xml:space="preserve">Fuentes:</w:t>
      </w:r>
    </w:p>
    <w:p/>
    <w:p>
      <w:pPr>
        <w:pStyle w:val="ListParagraph"/>
      </w:pPr>
      <w:r>
        <w:t xml:space="preserve">Manual.</w:t>
      </w:r>
    </w:p>
    <w:p>
      <w:pPr>
        <w:pStyle w:val="ListParagraph"/>
      </w:pPr>
      <w:r>
        <w:t xml:space="preserve">Parsed.</w:t>
      </w:r>
    </w:p>
    <w:p>
      <w:pPr>
        <w:pStyle w:val="ListParagraph"/>
      </w:pPr>
      <w:r>
        <w:t xml:space="preserve">Mixed source.</w:t>
      </w:r>
    </w:p>
    <w:p/>
    <w:p>
      <w:pPr>
        <w:pStyle w:val="Normal"/>
      </w:pPr>
      <w:r>
        <w:t xml:space="preserve">El sistema debe distinguir fuente/confianza y no sobreprometer ahorros.</w:t>
      </w:r>
    </w:p>
    <w:p/>
    <w:p>
      <w:pPr>
        <w:pStyle w:val="Heading1"/>
      </w:pPr>
      <w:r>
        <w:t xml:space="preserve">11. Upload prerequisite gate</w:t>
      </w:r>
    </w:p>
    <w:p/>
    <w:p>
      <w:pPr>
        <w:pStyle w:val="Normal"/>
      </w:pPr>
      <w:r>
        <w:t xml:space="preserve">El upload gate evita evidencia sin contexto minimo.</w:t>
      </w:r>
    </w:p>
    <w:p/>
    <w:p>
      <w:pPr>
        <w:pStyle w:val="Normal"/>
      </w:pPr>
      <w:r>
        <w:t xml:space="preserve">Capas:</w:t>
      </w:r>
    </w:p>
    <w:p/>
    <w:p>
      <w:pPr>
        <w:pStyle w:val="ListParagraph"/>
      </w:pPr>
      <w:r>
        <w:t xml:space="preserve">UI gate: explica que falta.</w:t>
      </w:r>
    </w:p>
    <w:p>
      <w:pPr>
        <w:pStyle w:val="ListParagraph"/>
      </w:pPr>
      <w:r>
        <w:t xml:space="preserve">Server-side gate: enforce real antes de aceptar multipart.</w:t>
      </w:r>
    </w:p>
    <w:p>
      <w:pPr>
        <w:pStyle w:val="ListParagraph"/>
      </w:pPr>
      <w:r>
        <w:t xml:space="preserve">Browser multipart validado: evidencia previa confirma que el bloqueo no era solo visual.</w:t>
      </w:r>
    </w:p>
    <w:p/>
    <w:p>
      <w:pPr>
        <w:pStyle w:val="Normal"/>
      </w:pPr>
      <w:r>
        <w:t xml:space="preserve">Comportamiento:</w:t>
      </w:r>
    </w:p>
    <w:p/>
    <w:p>
      <w:pPr>
        <w:pStyle w:val="ListParagraph"/>
      </w:pPr>
      <w:r>
        <w:t xml:space="preserve">Assessment incompleto: upload bloqueado.</w:t>
      </w:r>
    </w:p>
    <w:p>
      <w:pPr>
        <w:pStyle w:val="ListParagraph"/>
      </w:pPr>
      <w:r>
        <w:t xml:space="preserve">Assessment con prerequisitos: upload habilitado.</w:t>
      </w:r>
    </w:p>
    <w:p/>
    <w:p>
      <w:pPr>
        <w:pStyle w:val="Heading1"/>
      </w:pPr>
      <w:r>
        <w:t xml:space="preserve">12. Evidence upload</w:t>
      </w:r>
    </w:p>
    <w:p/>
    <w:p>
      <w:pPr>
        <w:pStyle w:val="Normal"/>
      </w:pPr>
      <w:r>
        <w:t xml:space="preserve">Tipos:</w:t>
      </w:r>
    </w:p>
    <w:p/>
    <w:p>
      <w:pPr>
        <w:pStyle w:val="ListParagraph"/>
      </w:pPr>
      <w:r>
        <w:t xml:space="preserve">RVTools-like XLSX.</w:t>
      </w:r>
    </w:p>
    <w:p>
      <w:pPr>
        <w:pStyle w:val="ListParagraph"/>
      </w:pPr>
      <w:r>
        <w:t xml:space="preserve">CSV.</w:t>
      </w:r>
    </w:p>
    <w:p>
      <w:pPr>
        <w:pStyle w:val="ListParagraph"/>
      </w:pPr>
      <w:r>
        <w:t xml:space="preserve">Evidencia relacionada segun flujo.</w:t>
      </w:r>
    </w:p>
    <w:p/>
    <w:p>
      <w:pPr>
        <w:pStyle w:val="Normal"/>
      </w:pPr>
      <w:r>
        <w:t xml:space="preserve">Modelo:</w:t>
      </w:r>
    </w:p>
    <w:p/>
    <w:p>
      <w:pPr>
        <w:pStyle w:val="ListParagraph"/>
      </w:pPr>
      <w:r>
        <w:t xml:space="preserve">EvidenceFile registra metadata.</w:t>
      </w:r>
    </w:p>
    <w:p>
      <w:pPr>
        <w:pStyle w:val="ListParagraph"/>
      </w:pPr>
      <w:r>
        <w:t xml:space="preserve">Archivo se guarda en private storage.</w:t>
      </w:r>
    </w:p>
    <w:p>
      <w:pPr>
        <w:pStyle w:val="ListParagraph"/>
      </w:pPr>
      <w:r>
        <w:t xml:space="preserve">Download seguro requiere session/ownership.</w:t>
      </w:r>
    </w:p>
    <w:p>
      <w:pPr>
        <w:pStyle w:val="ListParagraph"/>
      </w:pPr>
      <w:r>
        <w:t xml:space="preserve">Soft-delete marca metadata y puede remover archivo fisico segun flujo seguro.</w:t>
      </w:r>
    </w:p>
    <w:p>
      <w:pPr>
        <w:pStyle w:val="ListParagraph"/>
      </w:pPr>
      <w:r>
        <w:t xml:space="preserve">Status indica uploaded/parsed/failed/deleted u otros estados.</w:t>
      </w:r>
    </w:p>
    <w:p/>
    <w:p>
      <w:pPr>
        <w:pStyle w:val="Normal"/>
      </w:pPr>
      <w:r>
        <w:t xml:space="preserve">Aislamiento:</w:t>
      </w:r>
    </w:p>
    <w:p/>
    <w:p>
      <w:pPr>
        <w:pStyle w:val="ListParagraph"/>
      </w:pPr>
      <w:r>
        <w:t xml:space="preserve">Evidence pertenece a un assessment.</w:t>
      </w:r>
    </w:p>
    <w:p>
      <w:pPr>
        <w:pStyle w:val="ListParagraph"/>
      </w:pPr>
      <w:r>
        <w:t xml:space="preserve">Assessment A no debe mostrar evidencia de Assessment B.</w:t>
      </w:r>
    </w:p>
    <w:p/>
    <w:p>
      <w:pPr>
        <w:pStyle w:val="Normal"/>
      </w:pPr>
      <w:r>
        <w:t xml:space="preserve">Errores:</w:t>
      </w:r>
    </w:p>
    <w:p/>
    <w:p>
      <w:pPr>
        <w:pStyle w:val="ListParagraph"/>
      </w:pPr>
      <w:r>
        <w:t xml:space="preserve">File type invalido.</w:t>
      </w:r>
    </w:p>
    <w:p>
      <w:pPr>
        <w:pStyle w:val="ListParagraph"/>
      </w:pPr>
      <w:r>
        <w:t xml:space="preserve">Prerequisites incompletos.</w:t>
      </w:r>
    </w:p>
    <w:p>
      <w:pPr>
        <w:pStyle w:val="ListParagraph"/>
      </w:pPr>
      <w:r>
        <w:t xml:space="preserve">Parser failure.</w:t>
      </w:r>
    </w:p>
    <w:p>
      <w:pPr>
        <w:pStyle w:val="ListParagraph"/>
      </w:pPr>
      <w:r>
        <w:t xml:space="preserve">Storage permission/path issues.</w:t>
      </w:r>
    </w:p>
    <w:p/>
    <w:p>
      <w:pPr>
        <w:pStyle w:val="Heading1"/>
      </w:pPr>
      <w:r>
        <w:t xml:space="preserve">13. RVTools parser</w:t>
      </w:r>
    </w:p>
    <w:p/>
    <w:p>
      <w:pPr>
        <w:pStyle w:val="Normal"/>
      </w:pPr>
      <w:r>
        <w:t xml:space="preserve">El parser RVTools P0 esta corregido y validado por evidencia previa.</w:t>
      </w:r>
    </w:p>
    <w:p/>
    <w:p>
      <w:pPr>
        <w:pStyle w:val="Normal"/>
      </w:pPr>
      <w:r>
        <w:t xml:space="preserve">Lee/normaliza:</w:t>
      </w:r>
    </w:p>
    <w:p/>
    <w:p>
      <w:pPr>
        <w:pStyle w:val="ListParagraph"/>
      </w:pPr>
      <w:r>
        <w:t xml:space="preserve">vInfo canonico.</w:t>
      </w:r>
    </w:p>
    <w:p>
      <w:pPr>
        <w:pStyle w:val="ListParagraph"/>
      </w:pPr>
      <w:r>
        <w:t xml:space="preserve">Enrichment sheets.</w:t>
      </w:r>
    </w:p>
    <w:p>
      <w:pPr>
        <w:pStyle w:val="ListParagraph"/>
      </w:pPr>
      <w:r>
        <w:t xml:space="preserve">ParsedVM.</w:t>
      </w:r>
    </w:p>
    <w:p>
      <w:pPr>
        <w:pStyle w:val="ListParagraph"/>
      </w:pPr>
      <w:r>
        <w:t xml:space="preserve">ParsedHost.</w:t>
      </w:r>
    </w:p>
    <w:p>
      <w:pPr>
        <w:pStyle w:val="ListParagraph"/>
      </w:pPr>
      <w:r>
        <w:t xml:space="preserve">ParsedDatastore.</w:t>
      </w:r>
    </w:p>
    <w:p>
      <w:pPr>
        <w:pStyle w:val="ListParagraph"/>
      </w:pPr>
      <w:r>
        <w:t xml:space="preserve">ParsedSnapshot.</w:t>
      </w:r>
    </w:p>
    <w:p>
      <w:pPr>
        <w:pStyle w:val="ListParagraph"/>
      </w:pPr>
      <w:r>
        <w:t xml:space="preserve">ParsedInventorySummary.</w:t>
      </w:r>
    </w:p>
    <w:p/>
    <w:p>
      <w:pPr>
        <w:pStyle w:val="Normal"/>
      </w:pPr>
      <w:r>
        <w:t xml:space="preserve">Correccion importante:</w:t>
      </w:r>
    </w:p>
    <w:p/>
    <w:p>
      <w:pPr>
        <w:pStyle w:val="ListParagraph"/>
      </w:pPr>
      <w:r>
        <w:t xml:space="preserve">Bug P0 de canonical VM merge corregido: el caso 23 VMs -&gt; 150 fue resuelto.</w:t>
      </w:r>
    </w:p>
    <w:p/>
    <w:p>
      <w:pPr>
        <w:pStyle w:val="Normal"/>
      </w:pPr>
      <w:r>
        <w:t xml:space="preserve">Comportamiento:</w:t>
      </w:r>
    </w:p>
    <w:p/>
    <w:p>
      <w:pPr>
        <w:pStyle w:val="ListParagraph"/>
      </w:pPr>
      <w:r>
        <w:t xml:space="preserve">Usa vInfo como base canonica.</w:t>
      </w:r>
    </w:p>
    <w:p>
      <w:pPr>
        <w:pStyle w:val="ListParagraph"/>
      </w:pPr>
      <w:r>
        <w:t xml:space="preserve">Enriquece con otras hojas cuando existen.</w:t>
      </w:r>
    </w:p>
    <w:p>
      <w:pPr>
        <w:pStyle w:val="ListParagraph"/>
      </w:pPr>
      <w:r>
        <w:t xml:space="preserve">Produce warnings parciales si faltan datos.</w:t>
      </w:r>
    </w:p>
    <w:p>
      <w:pPr>
        <w:pStyle w:val="ListParagraph"/>
      </w:pPr>
      <w:r>
        <w:t xml:space="preserve">No debe duplicar VMs por joins/enrichment incorrectos.</w:t>
      </w:r>
    </w:p>
    <w:p/>
    <w:p>
      <w:pPr>
        <w:pStyle w:val="Normal"/>
      </w:pPr>
      <w:r>
        <w:t xml:space="preserve">Pendientes P1/P2:</w:t>
      </w:r>
    </w:p>
    <w:p/>
    <w:p>
      <w:pPr>
        <w:pStyle w:val="ListParagraph"/>
      </w:pPr>
      <w:r>
        <w:t xml:space="preserve">Mas formatos RVTools reales.</w:t>
      </w:r>
    </w:p>
    <w:p>
      <w:pPr>
        <w:pStyle w:val="ListParagraph"/>
      </w:pPr>
      <w:r>
        <w:t xml:space="preserve">Mas tolerancia a columnas variantes.</w:t>
      </w:r>
    </w:p>
    <w:p>
      <w:pPr>
        <w:pStyle w:val="ListParagraph"/>
      </w:pPr>
      <w:r>
        <w:t xml:space="preserve">Mejor reporte de warnings al usuario.</w:t>
      </w:r>
    </w:p>
    <w:p/>
    <w:p>
      <w:pPr>
        <w:pStyle w:val="Heading1"/>
      </w:pPr>
      <w:r>
        <w:t xml:space="preserve">14. Inventory, risk engine y scores</w:t>
      </w:r>
    </w:p>
    <w:p/>
    <w:p>
      <w:pPr>
        <w:pStyle w:val="Normal"/>
      </w:pPr>
      <w:r>
        <w:t xml:space="preserve">Inventory:</w:t>
      </w:r>
    </w:p>
    <w:p/>
    <w:p>
      <w:pPr>
        <w:pStyle w:val="ListParagraph"/>
      </w:pPr>
      <w:r>
        <w:t xml:space="preserve">VMs.</w:t>
      </w:r>
    </w:p>
    <w:p>
      <w:pPr>
        <w:pStyle w:val="ListParagraph"/>
      </w:pPr>
      <w:r>
        <w:t xml:space="preserve">Hosts.</w:t>
      </w:r>
    </w:p>
    <w:p>
      <w:pPr>
        <w:pStyle w:val="ListParagraph"/>
      </w:pPr>
      <w:r>
        <w:t xml:space="preserve">Datastores.</w:t>
      </w:r>
    </w:p>
    <w:p>
      <w:pPr>
        <w:pStyle w:val="ListParagraph"/>
      </w:pPr>
      <w:r>
        <w:t xml:space="preserve">Snapshots.</w:t>
      </w:r>
    </w:p>
    <w:p>
      <w:pPr>
        <w:pStyle w:val="ListParagraph"/>
      </w:pPr>
      <w:r>
        <w:t xml:space="preserve">Summary.</w:t>
      </w:r>
    </w:p>
    <w:p/>
    <w:p>
      <w:pPr>
        <w:pStyle w:val="Normal"/>
      </w:pPr>
      <w:r>
        <w:t xml:space="preserve">Risk engine:</w:t>
      </w:r>
    </w:p>
    <w:p/>
    <w:p>
      <w:pPr>
        <w:pStyle w:val="ListParagraph"/>
      </w:pPr>
      <w:r>
        <w:t xml:space="preserve">RiskFinding.</w:t>
      </w:r>
    </w:p>
    <w:p>
      <w:pPr>
        <w:pStyle w:val="ListParagraph"/>
      </w:pPr>
      <w:r>
        <w:t xml:space="preserve">AssessmentScore.</w:t>
      </w:r>
    </w:p>
    <w:p>
      <w:pPr>
        <w:pStyle w:val="ListParagraph"/>
      </w:pPr>
      <w:r>
        <w:t xml:space="preserve">VM matrix.</w:t>
      </w:r>
    </w:p>
    <w:p>
      <w:pPr>
        <w:pStyle w:val="ListParagraph"/>
      </w:pPr>
      <w:r>
        <w:t xml:space="preserve">Severity counts.</w:t>
      </w:r>
    </w:p>
    <w:p>
      <w:pPr>
        <w:pStyle w:val="ListParagraph"/>
      </w:pPr>
      <w:r>
        <w:t xml:space="preserve">No-go items.</w:t>
      </w:r>
    </w:p>
    <w:p>
      <w:pPr>
        <w:pStyle w:val="ListParagraph"/>
      </w:pPr>
      <w:r>
        <w:t xml:space="preserve">Missing evidence.</w:t>
      </w:r>
    </w:p>
    <w:p/>
    <w:p>
      <w:pPr>
        <w:pStyle w:val="Normal"/>
      </w:pPr>
      <w:r>
        <w:t xml:space="preserve">Scores:</w:t>
      </w:r>
    </w:p>
    <w:p/>
    <w:p>
      <w:pPr>
        <w:pStyle w:val="ListParagraph"/>
      </w:pPr>
      <w:r>
        <w:t xml:space="preserve">Readiness Score: preparacion general.</w:t>
      </w:r>
    </w:p>
    <w:p>
      <w:pPr>
        <w:pStyle w:val="ListParagraph"/>
      </w:pPr>
      <w:r>
        <w:t xml:space="preserve">Evidence Confidence Score: confianza en el output.</w:t>
      </w:r>
    </w:p>
    <w:p/>
    <w:p>
      <w:pPr>
        <w:pStyle w:val="Normal"/>
      </w:pPr>
      <w:r>
        <w:t xml:space="preserve">Regla de producto:</w:t>
      </w:r>
    </w:p>
    <w:p/>
    <w:p>
      <w:pPr>
        <w:pStyle w:val="ListParagraph"/>
      </w:pPr>
      <w:r>
        <w:t xml:space="preserve">No overclaiming.</w:t>
      </w:r>
    </w:p>
    <w:p>
      <w:pPr>
        <w:pStyle w:val="ListParagraph"/>
      </w:pPr>
      <w:r>
        <w:t xml:space="preserve">Si falta evidencia, se muestra como gap.</w:t>
      </w:r>
    </w:p>
    <w:p>
      <w:pPr>
        <w:pStyle w:val="ListParagraph"/>
      </w:pPr>
      <w:r>
        <w:t xml:space="preserve">Readiness alto con evidencia baja debe leerse con cautela.</w:t>
      </w:r>
    </w:p>
    <w:p/>
    <w:p>
      <w:pPr>
        <w:pStyle w:val="Heading1"/>
      </w:pPr>
      <w:r>
        <w:t xml:space="preserve">15. Report preview</w:t>
      </w:r>
    </w:p>
    <w:p/>
    <w:p>
      <w:pPr>
        <w:pStyle w:val="Normal"/>
      </w:pPr>
      <w:r>
        <w:t xml:space="preserve">Report preview muestra:</w:t>
      </w:r>
    </w:p>
    <w:p/>
    <w:p>
      <w:pPr>
        <w:pStyle w:val="ListParagraph"/>
      </w:pPr>
      <w:r>
        <w:t xml:space="preserve">Executive summary preliminar.</w:t>
      </w:r>
    </w:p>
    <w:p>
      <w:pPr>
        <w:pStyle w:val="ListParagraph"/>
      </w:pPr>
      <w:r>
        <w:t xml:space="preserve">Readiness/confidence.</w:t>
      </w:r>
    </w:p>
    <w:p>
      <w:pPr>
        <w:pStyle w:val="ListParagraph"/>
      </w:pPr>
      <w:r>
        <w:t xml:space="preserve">Evidence received/missing.</w:t>
      </w:r>
    </w:p>
    <w:p>
      <w:pPr>
        <w:pStyle w:val="ListParagraph"/>
      </w:pPr>
      <w:r>
        <w:t xml:space="preserve">Risk findings.</w:t>
      </w:r>
    </w:p>
    <w:p>
      <w:pPr>
        <w:pStyle w:val="ListParagraph"/>
      </w:pPr>
      <w:r>
        <w:t xml:space="preserve">VM matrix o resumen.</w:t>
      </w:r>
    </w:p>
    <w:p>
      <w:pPr>
        <w:pStyle w:val="ListParagraph"/>
      </w:pPr>
      <w:r>
        <w:t xml:space="preserve">Secciones locked si no hay entitlement.</w:t>
      </w:r>
    </w:p>
    <w:p/>
    <w:p>
      <w:pPr>
        <w:pStyle w:val="Normal"/>
      </w:pPr>
      <w:r>
        <w:t xml:space="preserve">Full report:</w:t>
      </w:r>
    </w:p>
    <w:p/>
    <w:p>
      <w:pPr>
        <w:pStyle w:val="ListParagraph"/>
      </w:pPr>
      <w:r>
        <w:t xml:space="preserve">Se desbloquea por entitlement.</w:t>
      </w:r>
    </w:p>
    <w:p>
      <w:pPr>
        <w:pStyle w:val="ListParagraph"/>
      </w:pPr>
      <w:r>
        <w:t xml:space="preserve">Puede incluir mas detalle y PDF completo.</w:t>
      </w:r>
    </w:p>
    <w:p/>
    <w:p>
      <w:pPr>
        <w:pStyle w:val="Normal"/>
      </w:pPr>
      <w:r>
        <w:t xml:space="preserve">Limitaciones:</w:t>
      </w:r>
    </w:p>
    <w:p/>
    <w:p>
      <w:pPr>
        <w:pStyle w:val="ListParagraph"/>
      </w:pPr>
      <w:r>
        <w:t xml:space="preserve">Preview no reemplaza assessment completo.</w:t>
      </w:r>
    </w:p>
    <w:p>
      <w:pPr>
        <w:pStyle w:val="ListParagraph"/>
      </w:pPr>
      <w:r>
        <w:t xml:space="preserve">Si la evidencia cambia, puede requerir regenerar output.</w:t>
      </w:r>
    </w:p>
    <w:p/>
    <w:p>
      <w:pPr>
        <w:pStyle w:val="Heading1"/>
      </w:pPr>
      <w:r>
        <w:t xml:space="preserve">16. PDF reports</w:t>
      </w:r>
    </w:p>
    <w:p/>
    <w:p>
      <w:pPr>
        <w:pStyle w:val="Normal"/>
      </w:pPr>
      <w:r>
        <w:t xml:space="preserve">PDF funcional:</w:t>
      </w:r>
    </w:p>
    <w:p/>
    <w:p>
      <w:pPr>
        <w:pStyle w:val="ListParagraph"/>
      </w:pPr>
      <w:r>
        <w:t xml:space="preserve">Preview PDF.</w:t>
      </w:r>
    </w:p>
    <w:p>
      <w:pPr>
        <w:pStyle w:val="ListParagraph"/>
      </w:pPr>
      <w:r>
        <w:t xml:space="preserve">Full readiness_report cuando entitlement lo permite.</w:t>
      </w:r>
    </w:p>
    <w:p>
      <w:pPr>
        <w:pStyle w:val="ListParagraph"/>
      </w:pPr>
      <w:r>
        <w:t xml:space="preserve">Download seguro.</w:t>
      </w:r>
    </w:p>
    <w:p>
      <w:pPr>
        <w:pStyle w:val="ListParagraph"/>
      </w:pPr>
      <w:r>
        <w:t xml:space="preserve">Report history por assessment.</w:t>
      </w:r>
    </w:p>
    <w:p>
      <w:pPr>
        <w:pStyle w:val="ListParagraph"/>
      </w:pPr>
      <w:r>
        <w:t xml:space="preserve">Visual QA previa.</w:t>
      </w:r>
    </w:p>
    <w:p/>
    <w:p>
      <w:pPr>
        <w:pStyle w:val="Normal"/>
      </w:pPr>
      <w:r>
        <w:t xml:space="preserve">Incluye:</w:t>
      </w:r>
    </w:p>
    <w:p/>
    <w:p>
      <w:pPr>
        <w:pStyle w:val="ListParagraph"/>
      </w:pPr>
      <w:r>
        <w:t xml:space="preserve">Secciones del reporte.</w:t>
      </w:r>
    </w:p>
    <w:p>
      <w:pPr>
        <w:pStyle w:val="ListParagraph"/>
      </w:pPr>
      <w:r>
        <w:t xml:space="preserve">Numeracion/paginacion segun template.</w:t>
      </w:r>
    </w:p>
    <w:p>
      <w:pPr>
        <w:pStyle w:val="ListParagraph"/>
      </w:pPr>
      <w:r>
        <w:t xml:space="preserve">Readiness/confidence.</w:t>
      </w:r>
    </w:p>
    <w:p>
      <w:pPr>
        <w:pStyle w:val="ListParagraph"/>
      </w:pPr>
      <w:r>
        <w:t xml:space="preserve">Evidence context.</w:t>
      </w:r>
    </w:p>
    <w:p>
      <w:pPr>
        <w:pStyle w:val="ListParagraph"/>
      </w:pPr>
      <w:r>
        <w:t xml:space="preserve">Limitaciones conocidas.</w:t>
      </w:r>
    </w:p>
    <w:p/>
    <w:p>
      <w:pPr>
        <w:pStyle w:val="Normal"/>
      </w:pPr>
      <w:r>
        <w:t xml:space="preserve">Known limitations:</w:t>
      </w:r>
    </w:p>
    <w:p/>
    <w:p>
      <w:pPr>
        <w:pStyle w:val="ListParagraph"/>
      </w:pPr>
      <w:r>
        <w:t xml:space="preserve">Calidad visual puede evolucionar.</w:t>
      </w:r>
    </w:p>
    <w:p>
      <w:pPr>
        <w:pStyle w:val="ListParagraph"/>
      </w:pPr>
      <w:r>
        <w:t xml:space="preserve">Browser replay completo post-Antigravity sigue pendiente.</w:t>
      </w:r>
    </w:p>
    <w:p>
      <w:pPr>
        <w:pStyle w:val="ListParagraph"/>
      </w:pPr>
      <w:r>
        <w:t xml:space="preserve">Si storage/logs fallan, se requiere revisar Hostinger runtime logs.</w:t>
      </w:r>
    </w:p>
    <w:p/>
    <w:p>
      <w:pPr>
        <w:pStyle w:val="Heading1"/>
      </w:pPr>
      <w:r>
        <w:t xml:space="preserve">17. Full report / unlock / entitlement</w:t>
      </w:r>
    </w:p>
    <w:p/>
    <w:p>
      <w:pPr>
        <w:pStyle w:val="Normal"/>
      </w:pPr>
      <w:r>
        <w:t xml:space="preserve">Modelos:</w:t>
      </w:r>
    </w:p>
    <w:p/>
    <w:p>
      <w:pPr>
        <w:pStyle w:val="ListParagraph"/>
      </w:pPr>
      <w:r>
        <w:t xml:space="preserve">UnlockRequest: solicitud de acceso.</w:t>
      </w:r>
    </w:p>
    <w:p>
      <w:pPr>
        <w:pStyle w:val="ListParagraph"/>
      </w:pPr>
      <w:r>
        <w:t xml:space="preserve">Entitlement: permiso concedido.</w:t>
      </w:r>
    </w:p>
    <w:p>
      <w:pPr>
        <w:pStyle w:val="ListParagraph"/>
      </w:pPr>
      <w:r>
        <w:t xml:space="preserve"/>
      </w:r>
      <w:r>
        <w:rPr>
          <w:highlight w:val="lightGray"/>
        </w:rPr>
        <w:t>full_report_unlocked</w:t>
      </w:r>
      <w:r>
        <w:t>: capability de full report.</w:t>
      </w:r>
    </w:p>
    <w:p/>
    <w:p>
      <w:pPr>
        <w:pStyle w:val="Normal"/>
      </w:pPr>
      <w:r>
        <w:t xml:space="preserve">Flujo:</w:t>
      </w:r>
    </w:p>
    <w:p/>
    <w:p>
      <w:pPr>
        <w:pStyle w:val="ListParagraph"/>
      </w:pPr>
      <w:r>
        <w:t xml:space="preserve">1. Usuario solicita unlock/full report.</w:t>
      </w:r>
    </w:p>
    <w:p>
      <w:pPr>
        <w:pStyle w:val="ListParagraph"/>
      </w:pPr>
      <w:r>
        <w:t xml:space="preserve">2. Request entra a admin queue.</w:t>
      </w:r>
    </w:p>
    <w:p>
      <w:pPr>
        <w:pStyle w:val="ListParagraph"/>
      </w:pPr>
      <w:r>
        <w:t xml:space="preserve">3. Admin revisa.</w:t>
      </w:r>
    </w:p>
    <w:p>
      <w:pPr>
        <w:pStyle w:val="ListParagraph"/>
      </w:pPr>
      <w:r>
        <w:t xml:space="preserve">4. Admin approve/fulfill/reject/cancel segun caso.</w:t>
      </w:r>
    </w:p>
    <w:p>
      <w:pPr>
        <w:pStyle w:val="ListParagraph"/>
      </w:pPr>
      <w:r>
        <w:t xml:space="preserve">5. Entitlement queda granted/available.</w:t>
      </w:r>
    </w:p>
    <w:p>
      <w:pPr>
        <w:pStyle w:val="ListParagraph"/>
      </w:pPr>
      <w:r>
        <w:t xml:space="preserve">6. Usuario accede a full report.</w:t>
      </w:r>
    </w:p>
    <w:p/>
    <w:p>
      <w:pPr>
        <w:pStyle w:val="Normal"/>
      </w:pPr>
      <w:r>
        <w:t xml:space="preserve">No existe checkout automatico. El operating model actual es manual entitlement.</w:t>
      </w:r>
    </w:p>
    <w:p/>
    <w:p>
      <w:pPr>
        <w:pStyle w:val="Heading1"/>
      </w:pPr>
      <w:r>
        <w:t xml:space="preserve">18. Admin dashboard</w:t>
      </w:r>
    </w:p>
    <w:p/>
    <w:p>
      <w:pPr>
        <w:pStyle w:val="Normal"/>
      </w:pPr>
      <w:r>
        <w:t xml:space="preserve">Ruta:</w:t>
      </w:r>
    </w:p>
    <w:p/>
    <w:p>
      <w:pPr>
        <w:pStyle w:val="ListParagraph"/>
      </w:pPr>
      <w:r>
        <w:t xml:space="preserve"/>
      </w:r>
      <w:r>
        <w:rPr>
          <w:highlight w:val="lightGray"/>
        </w:rPr>
        <w:t>/dashboard/admin/unlock-requests</w:t>
      </w:r>
      <w:r>
        <w:t/>
      </w:r>
    </w:p>
    <w:p/>
    <w:p>
      <w:pPr>
        <w:pStyle w:val="Normal"/>
      </w:pPr>
      <w:r>
        <w:t xml:space="preserve">Funciones:</w:t>
      </w:r>
    </w:p>
    <w:p/>
    <w:p>
      <w:pPr>
        <w:pStyle w:val="ListParagraph"/>
      </w:pPr>
      <w:r>
        <w:t xml:space="preserve">Ver pending/approved/fulfilled/rejected.</w:t>
      </w:r>
    </w:p>
    <w:p>
      <w:pPr>
        <w:pStyle w:val="ListParagraph"/>
      </w:pPr>
      <w:r>
        <w:t xml:space="preserve">Revisar requests.</w:t>
      </w:r>
    </w:p>
    <w:p>
      <w:pPr>
        <w:pStyle w:val="ListParagraph"/>
      </w:pPr>
      <w:r>
        <w:t xml:space="preserve">Agregar notas internas.</w:t>
      </w:r>
    </w:p>
    <w:p>
      <w:pPr>
        <w:pStyle w:val="ListParagraph"/>
      </w:pPr>
      <w:r>
        <w:t xml:space="preserve">Fulfill entitlement.</w:t>
      </w:r>
    </w:p>
    <w:p>
      <w:pPr>
        <w:pStyle w:val="ListParagraph"/>
      </w:pPr>
      <w:r>
        <w:t xml:space="preserve">Ver commercial status.</w:t>
      </w:r>
    </w:p>
    <w:p/>
    <w:p>
      <w:pPr>
        <w:pStyle w:val="Normal"/>
      </w:pPr>
      <w:r>
        <w:t xml:space="preserve">Evidencia:</w:t>
      </w:r>
    </w:p>
    <w:p/>
    <w:p>
      <w:pPr>
        <w:pStyle w:val="ListParagraph"/>
      </w:pPr>
      <w:r>
        <w:t xml:space="preserve">Admin route y entitlement/full report fueron validados manualmente por usuario en navegador real.</w:t>
      </w:r>
    </w:p>
    <w:p/>
    <w:p>
      <w:pPr>
        <w:pStyle w:val="Normal"/>
      </w:pPr>
      <w:r>
        <w:t xml:space="preserve">Gap historico:</w:t>
      </w:r>
    </w:p>
    <w:p/>
    <w:p>
      <w:pPr>
        <w:pStyle w:val="ListParagraph"/>
      </w:pPr>
      <w:r>
        <w:t xml:space="preserve">Admin queue podia apuntar a reports owner-protected y dar 404 cross-owner.</w:t>
      </w:r>
    </w:p>
    <w:p/>
    <w:p>
      <w:pPr>
        <w:pStyle w:val="Normal"/>
      </w:pPr>
      <w:r>
        <w:t xml:space="preserve">Estado actual:</w:t>
      </w:r>
    </w:p>
    <w:p/>
    <w:p>
      <w:pPr>
        <w:pStyle w:val="ListParagraph"/>
      </w:pPr>
      <w:r>
        <w:t xml:space="preserve">Antigravity introdujo admin read behavior para assessment/report pages.</w:t>
      </w:r>
    </w:p>
    <w:p>
      <w:pPr>
        <w:pStyle w:val="ListParagraph"/>
      </w:pPr>
      <w:r>
        <w:t xml:space="preserve">Escrituras siguen usando ownership-scoped services.</w:t>
      </w:r>
    </w:p>
    <w:p>
      <w:pPr>
        <w:pStyle w:val="ListParagraph"/>
      </w:pPr>
      <w:r>
        <w:t xml:space="preserve">Sigue recomendado construir admin-safe read-only report view.</w:t>
      </w:r>
    </w:p>
    <w:p/>
    <w:p>
      <w:pPr>
        <w:pStyle w:val="Heading1"/>
      </w:pPr>
      <w:r>
        <w:t xml:space="preserve">19. Password recovery</w:t>
      </w:r>
    </w:p>
    <w:p/>
    <w:p>
      <w:pPr>
        <w:pStyle w:val="Normal"/>
      </w:pPr>
      <w:r>
        <w:t xml:space="preserve">Estado: OPERATIVO.</w:t>
      </w:r>
    </w:p>
    <w:p/>
    <w:p>
      <w:pPr>
        <w:pStyle w:val="Normal"/>
      </w:pPr>
      <w:r>
        <w:t xml:space="preserve">Flujo:</w:t>
      </w:r>
    </w:p>
    <w:p/>
    <w:p>
      <w:pPr>
        <w:pStyle w:val="ListParagraph"/>
      </w:pPr>
      <w:r>
        <w:t xml:space="preserve"/>
      </w:r>
      <w:r>
        <w:rPr>
          <w:highlight w:val="lightGray"/>
        </w:rPr>
        <w:t>/forgot-password</w:t>
      </w:r>
      <w:r>
        <w:t>.</w:t>
      </w:r>
    </w:p>
    <w:p>
      <w:pPr>
        <w:pStyle w:val="ListParagraph"/>
      </w:pPr>
      <w:r>
        <w:t xml:space="preserve">Request neutral sin revelar si el email existe.</w:t>
      </w:r>
    </w:p>
    <w:p>
      <w:pPr>
        <w:pStyle w:val="ListParagraph"/>
      </w:pPr>
      <w:r>
        <w:t xml:space="preserve">Resend envia email real.</w:t>
      </w:r>
    </w:p>
    <w:p>
      <w:pPr>
        <w:pStyle w:val="ListParagraph"/>
      </w:pPr>
      <w:r>
        <w:t xml:space="preserve"/>
      </w:r>
      <w:r>
        <w:rPr>
          <w:highlight w:val="lightGray"/>
        </w:rPr>
        <w:t>/reset-password</w:t>
      </w:r>
      <w:r>
        <w:t>.</w:t>
      </w:r>
    </w:p>
    <w:p>
      <w:pPr>
        <w:pStyle w:val="ListParagraph"/>
      </w:pPr>
      <w:r>
        <w:t xml:space="preserve">Token hasheado en DB.</w:t>
      </w:r>
    </w:p>
    <w:p>
      <w:pPr>
        <w:pStyle w:val="ListParagraph"/>
      </w:pPr>
      <w:r>
        <w:t xml:space="preserve">Expiracion.</w:t>
      </w:r>
    </w:p>
    <w:p>
      <w:pPr>
        <w:pStyle w:val="ListParagraph"/>
      </w:pPr>
      <w:r>
        <w:t xml:space="preserve">Uso unico.</w:t>
      </w:r>
    </w:p>
    <w:p>
      <w:pPr>
        <w:pStyle w:val="ListParagraph"/>
      </w:pPr>
      <w:r>
        <w:t xml:space="preserve">Nueva contrasena funciona.</w:t>
      </w:r>
    </w:p>
    <w:p>
      <w:pPr>
        <w:pStyle w:val="ListParagraph"/>
      </w:pPr>
      <w:r>
        <w:t xml:space="preserve">Vieja contrasena falla.</w:t>
      </w:r>
    </w:p>
    <w:p>
      <w:pPr>
        <w:pStyle w:val="ListParagraph"/>
      </w:pPr>
      <w:r>
        <w:t xml:space="preserve">Token usado falla.</w:t>
      </w:r>
    </w:p>
    <w:p>
      <w:pPr>
        <w:pStyle w:val="ListParagraph"/>
      </w:pPr>
      <w:r>
        <w:t xml:space="preserve">Token invalido falla controlado.</w:t>
      </w:r>
    </w:p>
    <w:p/>
    <w:p>
      <w:pPr>
        <w:pStyle w:val="Normal"/>
      </w:pPr>
      <w:r>
        <w:t xml:space="preserve">Validacion:</w:t>
      </w:r>
    </w:p>
    <w:p/>
    <w:p>
      <w:pPr>
        <w:pStyle w:val="ListParagraph"/>
      </w:pPr>
      <w:r>
        <w:t xml:space="preserve">Email real recibido: user-attested.</w:t>
      </w:r>
    </w:p>
    <w:p>
      <w:pPr>
        <w:pStyle w:val="ListParagraph"/>
      </w:pPr>
      <w:r>
        <w:t xml:space="preserve">Valid token reset: user-attested.</w:t>
      </w:r>
    </w:p>
    <w:p>
      <w:pPr>
        <w:pStyle w:val="ListParagraph"/>
      </w:pPr>
      <w:r>
        <w:t xml:space="preserve">Nueva contrasena: user-attested.</w:t>
      </w:r>
    </w:p>
    <w:p>
      <w:pPr>
        <w:pStyle w:val="ListParagraph"/>
      </w:pPr>
      <w:r>
        <w:t xml:space="preserve">Invalid token: revalidado por Codex.</w:t>
      </w:r>
    </w:p>
    <w:p/>
    <w:p>
      <w:pPr>
        <w:pStyle w:val="Heading1"/>
      </w:pPr>
      <w:r>
        <w:t xml:space="preserve">20. Resend / email provider</w:t>
      </w:r>
    </w:p>
    <w:p/>
    <w:p>
      <w:pPr>
        <w:pStyle w:val="Normal"/>
      </w:pPr>
      <w:r>
        <w:t xml:space="preserve">Estado:</w:t>
      </w:r>
    </w:p>
    <w:p/>
    <w:p>
      <w:pPr>
        <w:pStyle w:val="ListParagraph"/>
      </w:pPr>
      <w:r>
        <w:t xml:space="preserve">Resend configurado.</w:t>
      </w:r>
    </w:p>
    <w:p>
      <w:pPr>
        <w:pStyle w:val="ListParagraph"/>
      </w:pPr>
      <w:r>
        <w:t xml:space="preserve">Dominio </w:t>
      </w:r>
      <w:r>
        <w:rPr>
          <w:highlight w:val="lightGray"/>
        </w:rPr>
        <w:t>mail.shiftevidence.com</w:t>
      </w:r>
      <w:r>
        <w:t> verificado segun reporte de usuario.</w:t>
      </w:r>
    </w:p>
    <w:p>
      <w:pPr>
        <w:pStyle w:val="ListParagraph"/>
      </w:pPr>
      <w:r>
        <w:t xml:space="preserve">DNS en Hostinger configurado.</w:t>
      </w:r>
    </w:p>
    <w:p>
      <w:pPr>
        <w:pStyle w:val="ListParagraph"/>
      </w:pPr>
      <w:r>
        <w:t xml:space="preserve"/>
      </w:r>
      <w:r>
        <w:rPr>
          <w:highlight w:val="lightGray"/>
        </w:rPr>
        <w:t>RESEND_API_KEY</w:t>
      </w:r>
      <w:r>
        <w:t> y </w:t>
      </w:r>
      <w:r>
        <w:rPr>
          <w:highlight w:val="lightGray"/>
        </w:rPr>
        <w:t>EMAIL_FROM</w:t>
      </w:r>
      <w:r>
        <w:t> presentes en Hostinger segun reporte operativo.</w:t>
      </w:r>
    </w:p>
    <w:p/>
    <w:p>
      <w:pPr>
        <w:pStyle w:val="Normal"/>
      </w:pPr>
      <w:r>
        <w:t xml:space="preserve">Reglas:</w:t>
      </w:r>
    </w:p>
    <w:p/>
    <w:p>
      <w:pPr>
        <w:pStyle w:val="ListParagraph"/>
      </w:pPr>
      <w:r>
        <w:t xml:space="preserve">No imprimir secretos.</w:t>
      </w:r>
    </w:p>
    <w:p>
      <w:pPr>
        <w:pStyle w:val="ListParagraph"/>
      </w:pPr>
      <w:r>
        <w:t xml:space="preserve">No imprimir tokens.</w:t>
      </w:r>
    </w:p>
    <w:p>
      <w:pPr>
        <w:pStyle w:val="ListParagraph"/>
      </w:pPr>
      <w:r>
        <w:t xml:space="preserve">No imprimir links completos de reset.</w:t>
      </w:r>
    </w:p>
    <w:p/>
    <w:p>
      <w:pPr>
        <w:pStyle w:val="Normal"/>
      </w:pPr>
      <w:r>
        <w:t xml:space="preserve">Si email no llega:</w:t>
      </w:r>
    </w:p>
    <w:p/>
    <w:p>
      <w:pPr>
        <w:pStyle w:val="ListParagraph"/>
      </w:pPr>
      <w:r>
        <w:t xml:space="preserve">1. Verificar spam/quarantine.</w:t>
      </w:r>
    </w:p>
    <w:p>
      <w:pPr>
        <w:pStyle w:val="ListParagraph"/>
      </w:pPr>
      <w:r>
        <w:t xml:space="preserve">2. Revisar Resend logs.</w:t>
      </w:r>
    </w:p>
    <w:p>
      <w:pPr>
        <w:pStyle w:val="ListParagraph"/>
      </w:pPr>
      <w:r>
        <w:t xml:space="preserve">3. Confirmar dominio/remitente.</w:t>
      </w:r>
    </w:p>
    <w:p>
      <w:pPr>
        <w:pStyle w:val="ListParagraph"/>
      </w:pPr>
      <w:r>
        <w:t xml:space="preserve">4. Confirmar que request devolvio respuesta neutral.</w:t>
      </w:r>
    </w:p>
    <w:p>
      <w:pPr>
        <w:pStyle w:val="ListParagraph"/>
      </w:pPr>
      <w:r>
        <w:t xml:space="preserve">5. Usar soporte manual si es beta controlada.</w:t>
      </w:r>
    </w:p>
    <w:p/>
    <w:p>
      <w:pPr>
        <w:pStyle w:val="Heading1"/>
      </w:pPr>
      <w:r>
        <w:t xml:space="preserve">21. Seguridad y acceso</w:t>
      </w:r>
    </w:p>
    <w:p/>
    <w:p>
      <w:pPr>
        <w:pStyle w:val="Normal"/>
      </w:pPr>
      <w:r>
        <w:t xml:space="preserve">Controles:</w:t>
      </w:r>
    </w:p>
    <w:p/>
    <w:p>
      <w:pPr>
        <w:pStyle w:val="ListParagraph"/>
      </w:pPr>
      <w:r>
        <w:t xml:space="preserve">Private routes redirigen a sign-in.</w:t>
      </w:r>
    </w:p>
    <w:p>
      <w:pPr>
        <w:pStyle w:val="ListParagraph"/>
      </w:pPr>
      <w:r>
        <w:t xml:space="preserve">Workspace/ownership protege assessments.</w:t>
      </w:r>
    </w:p>
    <w:p>
      <w:pPr>
        <w:pStyle w:val="ListParagraph"/>
      </w:pPr>
      <w:r>
        <w:t xml:space="preserve">Evidence download requiere access check.</w:t>
      </w:r>
    </w:p>
    <w:p>
      <w:pPr>
        <w:pStyle w:val="ListParagraph"/>
      </w:pPr>
      <w:r>
        <w:t xml:space="preserve">Report download requiere access check.</w:t>
      </w:r>
    </w:p>
    <w:p>
      <w:pPr>
        <w:pStyle w:val="ListParagraph"/>
      </w:pPr>
      <w:r>
        <w:t xml:space="preserve">Admin fail-closed.</w:t>
      </w:r>
    </w:p>
    <w:p>
      <w:pPr>
        <w:pStyle w:val="ListParagraph"/>
      </w:pPr>
      <w:r>
        <w:t xml:space="preserve">Password reset no enumera emails.</w:t>
      </w:r>
    </w:p>
    <w:p>
      <w:pPr>
        <w:pStyle w:val="ListParagraph"/>
      </w:pPr>
      <w:r>
        <w:t xml:space="preserve">Invalid tokens no deben causar fuga de informacion.</w:t>
      </w:r>
    </w:p>
    <w:p>
      <w:pPr>
        <w:pStyle w:val="ListParagraph"/>
      </w:pPr>
      <w:r>
        <w:t xml:space="preserve">Storage no es publico.</w:t>
      </w:r>
    </w:p>
    <w:p/>
    <w:p>
      <w:pPr>
        <w:pStyle w:val="Normal"/>
      </w:pPr>
      <w:r>
        <w:t xml:space="preserve">Validado:</w:t>
      </w:r>
    </w:p>
    <w:p/>
    <w:p>
      <w:pPr>
        <w:pStyle w:val="ListParagraph"/>
      </w:pPr>
      <w:r>
        <w:t xml:space="preserve">Rutas privadas sin sesion: 307 a </w:t>
      </w:r>
      <w:r>
        <w:rPr>
          <w:highlight w:val="lightGray"/>
        </w:rPr>
        <w:t>/sign-in</w:t>
      </w:r>
      <w:r>
        <w:t>.</w:t>
      </w:r>
    </w:p>
    <w:p>
      <w:pPr>
        <w:pStyle w:val="ListParagraph"/>
      </w:pPr>
      <w:r>
        <w:t xml:space="preserve">Password recovery neutral.</w:t>
      </w:r>
    </w:p>
    <w:p>
      <w:pPr>
        <w:pStyle w:val="ListParagraph"/>
      </w:pPr>
      <w:r>
        <w:t xml:space="preserve">Invalid token controlado.</w:t>
      </w:r>
    </w:p>
    <w:p/>
    <w:p>
      <w:pPr>
        <w:pStyle w:val="Normal"/>
      </w:pPr>
      <w:r>
        <w:t xml:space="preserve">Pendiente:</w:t>
      </w:r>
    </w:p>
    <w:p/>
    <w:p>
      <w:pPr>
        <w:pStyle w:val="ListParagraph"/>
      </w:pPr>
      <w:r>
        <w:t xml:space="preserve">Replay autenticado cross-user completo para full public launch.</w:t>
      </w:r>
    </w:p>
    <w:p/>
    <w:p>
      <w:pPr>
        <w:pStyle w:val="Heading1"/>
      </w:pPr>
      <w:r>
        <w:t xml:space="preserve">22. Hostinger / produccion</w:t>
      </w:r>
    </w:p>
    <w:p/>
    <w:p>
      <w:pPr>
        <w:pStyle w:val="Normal"/>
      </w:pPr>
      <w:r>
        <w:t xml:space="preserve">Produccion:</w:t>
      </w:r>
    </w:p>
    <w:p/>
    <w:p>
      <w:pPr>
        <w:pStyle w:val="ListParagraph"/>
      </w:pPr>
      <w:r>
        <w:t xml:space="preserve">Hostinger sirve app Next real.</w:t>
      </w:r>
    </w:p>
    <w:p>
      <w:pPr>
        <w:pStyle w:val="ListParagraph"/>
      </w:pPr>
      <w:r>
        <w:t xml:space="preserve">Public routes OK.</w:t>
      </w:r>
    </w:p>
    <w:p>
      <w:pPr>
        <w:pStyle w:val="ListParagraph"/>
      </w:pPr>
      <w:r>
        <w:t xml:space="preserve">Dynamic private routes OK por redirect/proteccion.</w:t>
      </w:r>
    </w:p>
    <w:p>
      <w:pPr>
        <w:pStyle w:val="ListParagraph"/>
      </w:pPr>
      <w:r>
        <w:t xml:space="preserve">Redirect </w:t>
      </w:r>
      <w:r>
        <w:rPr>
          <w:highlight w:val="lightGray"/>
        </w:rPr>
        <w:t>0.0.0.0</w:t>
      </w:r>
      <w:r>
        <w:t> corregido.</w:t>
      </w:r>
    </w:p>
    <w:p>
      <w:pPr>
        <w:pStyle w:val="ListParagraph"/>
      </w:pPr>
      <w:r>
        <w:t xml:space="preserve">Storage root conceptual requerido.</w:t>
      </w:r>
    </w:p>
    <w:p>
      <w:pPr>
        <w:pStyle w:val="ListParagraph"/>
      </w:pPr>
      <w:r>
        <w:t xml:space="preserve">Env vars requeridas conceptualmente: DB, auth, app URL, storage root, admin emails, Resend.</w:t>
      </w:r>
    </w:p>
    <w:p/>
    <w:p>
      <w:pPr>
        <w:pStyle w:val="Normal"/>
      </w:pPr>
      <w:r>
        <w:t xml:space="preserve">No incluir secretos.</w:t>
      </w:r>
    </w:p>
    <w:p/>
    <w:p>
      <w:pPr>
        <w:pStyle w:val="Normal"/>
      </w:pPr>
      <w:r>
        <w:t xml:space="preserve">Si hay </w:t>
      </w:r>
      <w:r>
        <w:rPr>
          <w:highlight w:val="lightGray"/>
        </w:rPr>
        <w:t>503/504</w:t>
      </w:r>
      <w:r>
        <w:t>:</w:t>
      </w:r>
    </w:p>
    <w:p/>
    <w:p>
      <w:pPr>
        <w:pStyle w:val="ListParagraph"/>
      </w:pPr>
      <w:r>
        <w:t xml:space="preserve">1. Revisar runtime/build logs.</w:t>
      </w:r>
    </w:p>
    <w:p>
      <w:pPr>
        <w:pStyle w:val="ListParagraph"/>
      </w:pPr>
      <w:r>
        <w:t xml:space="preserve">2. Revisar proceso Node.</w:t>
      </w:r>
    </w:p>
    <w:p>
      <w:pPr>
        <w:pStyle w:val="ListParagraph"/>
      </w:pPr>
      <w:r>
        <w:t xml:space="preserve">3. Revisar env vars.</w:t>
      </w:r>
    </w:p>
    <w:p>
      <w:pPr>
        <w:pStyle w:val="ListParagraph"/>
      </w:pPr>
      <w:r>
        <w:t xml:space="preserve">4. Revisar Prisma/DB connectivity.</w:t>
      </w:r>
    </w:p>
    <w:p>
      <w:pPr>
        <w:pStyle w:val="ListParagraph"/>
      </w:pPr>
      <w:r>
        <w:t xml:space="preserve">5. Revisar storage permissions.</w:t>
      </w:r>
    </w:p>
    <w:p/>
    <w:p>
      <w:pPr>
        <w:pStyle w:val="Normal"/>
      </w:pPr>
      <w:r>
        <w:t xml:space="preserve">Pendiente:</w:t>
      </w:r>
    </w:p>
    <w:p/>
    <w:p>
      <w:pPr>
        <w:pStyle w:val="ListParagraph"/>
      </w:pPr>
      <w:r>
        <w:t xml:space="preserve">Logs Hostinger/runtime no revisados formalmente por Codex.</w:t>
      </w:r>
    </w:p>
    <w:p/>
    <w:p>
      <w:pPr>
        <w:pStyle w:val="Heading1"/>
      </w:pPr>
      <w:r>
        <w:t xml:space="preserve">23. UX/UI post-Antigravity</w:t>
      </w:r>
    </w:p>
    <w:p/>
    <w:p>
      <w:pPr>
        <w:pStyle w:val="Normal"/>
      </w:pPr>
      <w:r>
        <w:t xml:space="preserve">Estado:</w:t>
      </w:r>
    </w:p>
    <w:p/>
    <w:p>
      <w:pPr>
        <w:pStyle w:val="ListParagraph"/>
      </w:pPr>
      <w:r>
        <w:t xml:space="preserve">Cambios aceptados y estabilizados.</w:t>
      </w:r>
    </w:p>
    <w:p>
      <w:pPr>
        <w:pStyle w:val="ListParagraph"/>
      </w:pPr>
      <w:r>
        <w:t xml:space="preserve">Local recuperado.</w:t>
      </w:r>
    </w:p>
    <w:p>
      <w:pPr>
        <w:pStyle w:val="ListParagraph"/>
      </w:pPr>
      <w:r>
        <w:t xml:space="preserve">Typecheck/lint/build OK.</w:t>
      </w:r>
    </w:p>
    <w:p>
      <w:pPr>
        <w:pStyle w:val="ListParagraph"/>
      </w:pPr>
      <w:r>
        <w:t xml:space="preserve">Produccion smoke OK.</w:t>
      </w:r>
    </w:p>
    <w:p/>
    <w:p>
      <w:pPr>
        <w:pStyle w:val="Normal"/>
      </w:pPr>
      <w:r>
        <w:t xml:space="preserve">Mejoras:</w:t>
      </w:r>
    </w:p>
    <w:p/>
    <w:p>
      <w:pPr>
        <w:pStyle w:val="ListParagraph"/>
      </w:pPr>
      <w:r>
        <w:t xml:space="preserve">Dashboard workspace.</w:t>
      </w:r>
    </w:p>
    <w:p>
      <w:pPr>
        <w:pStyle w:val="ListParagraph"/>
      </w:pPr>
      <w:r>
        <w:t xml:space="preserve">Assessment list cards.</w:t>
      </w:r>
    </w:p>
    <w:p>
      <w:pPr>
        <w:pStyle w:val="ListParagraph"/>
      </w:pPr>
      <w:r>
        <w:t xml:space="preserve">Lifecycle chips.</w:t>
      </w:r>
    </w:p>
    <w:p>
      <w:pPr>
        <w:pStyle w:val="ListParagraph"/>
      </w:pPr>
      <w:r>
        <w:t xml:space="preserve">Continue assessment.</w:t>
      </w:r>
    </w:p>
    <w:p>
      <w:pPr>
        <w:pStyle w:val="ListParagraph"/>
      </w:pPr>
      <w:r>
        <w:t xml:space="preserve">Forms/tabs en assessment detail.</w:t>
      </w:r>
    </w:p>
    <w:p>
      <w:pPr>
        <w:pStyle w:val="ListParagraph"/>
      </w:pPr>
      <w:r>
        <w:t xml:space="preserve">Admin banner.</w:t>
      </w:r>
    </w:p>
    <w:p>
      <w:pPr>
        <w:pStyle w:val="ListParagraph"/>
      </w:pPr>
      <w:r>
        <w:t xml:space="preserve">Reset/sign-up polish.</w:t>
      </w:r>
    </w:p>
    <w:p/>
    <w:p>
      <w:pPr>
        <w:pStyle w:val="Normal"/>
      </w:pPr>
      <w:r>
        <w:t xml:space="preserve">Limitaciones:</w:t>
      </w:r>
    </w:p>
    <w:p/>
    <w:p>
      <w:pPr>
        <w:pStyle w:val="ListParagraph"/>
      </w:pPr>
      <w:r>
        <w:t xml:space="preserve">El wizard de sign-up es demo/simulado y no debe venderse como assessment real completo.</w:t>
      </w:r>
    </w:p>
    <w:p>
      <w:pPr>
        <w:pStyle w:val="ListParagraph"/>
      </w:pPr>
      <w:r>
        <w:t xml:space="preserve">Browser QA autenticado real post-Antigravity sigue pendiente.</w:t>
      </w:r>
    </w:p>
    <w:p/>
    <w:p>
      <w:pPr>
        <w:pStyle w:val="Heading1"/>
      </w:pPr>
      <w:r>
        <w:t xml:space="preserve">24. Operacion diaria</w:t>
      </w:r>
    </w:p>
    <w:p/>
    <w:p>
      <w:pPr>
        <w:pStyle w:val="Normal"/>
      </w:pPr>
      <w:r>
        <w:t xml:space="preserve">Checklist diario:</w:t>
      </w:r>
    </w:p>
    <w:p/>
    <w:p>
      <w:pPr>
        <w:pStyle w:val="ListParagraph"/>
      </w:pPr>
      <w:r>
        <w:t xml:space="preserve">Revisar </w:t>
      </w:r>
      <w:r>
        <w:rPr>
          <w:highlight w:val="lightGray"/>
        </w:rPr>
        <w:t>/</w:t>
      </w:r>
      <w:r>
        <w:t>.</w:t>
      </w:r>
    </w:p>
    <w:p>
      <w:pPr>
        <w:pStyle w:val="ListParagraph"/>
      </w:pPr>
      <w:r>
        <w:t xml:space="preserve">Revisar </w:t>
      </w:r>
      <w:r>
        <w:rPr>
          <w:highlight w:val="lightGray"/>
        </w:rPr>
        <w:t>/shiftreadiness</w:t>
      </w:r>
      <w:r>
        <w:t>.</w:t>
      </w:r>
    </w:p>
    <w:p>
      <w:pPr>
        <w:pStyle w:val="ListParagraph"/>
      </w:pPr>
      <w:r>
        <w:t xml:space="preserve">Revisar </w:t>
      </w:r>
      <w:r>
        <w:rPr>
          <w:highlight w:val="lightGray"/>
        </w:rPr>
        <w:t>/sign-in</w:t>
      </w:r>
      <w:r>
        <w:t>.</w:t>
      </w:r>
    </w:p>
    <w:p>
      <w:pPr>
        <w:pStyle w:val="ListParagraph"/>
      </w:pPr>
      <w:r>
        <w:t xml:space="preserve">Revisar </w:t>
      </w:r>
      <w:r>
        <w:rPr>
          <w:highlight w:val="lightGray"/>
        </w:rPr>
        <w:t>/forgot-password</w:t>
      </w:r>
      <w:r>
        <w:t>.</w:t>
      </w:r>
    </w:p>
    <w:p>
      <w:pPr>
        <w:pStyle w:val="ListParagraph"/>
      </w:pPr>
      <w:r>
        <w:t xml:space="preserve">Hacer login QA/admin si corresponde.</w:t>
      </w:r>
    </w:p>
    <w:p>
      <w:pPr>
        <w:pStyle w:val="ListParagraph"/>
      </w:pPr>
      <w:r>
        <w:t xml:space="preserve">Revisar dashboard.</w:t>
      </w:r>
    </w:p>
    <w:p>
      <w:pPr>
        <w:pStyle w:val="ListParagraph"/>
      </w:pPr>
      <w:r>
        <w:t xml:space="preserve">Revisar assessment list.</w:t>
      </w:r>
    </w:p>
    <w:p>
      <w:pPr>
        <w:pStyle w:val="ListParagraph"/>
      </w:pPr>
      <w:r>
        <w:t xml:space="preserve">Revisar admin queue.</w:t>
      </w:r>
    </w:p>
    <w:p>
      <w:pPr>
        <w:pStyle w:val="ListParagraph"/>
      </w:pPr>
      <w:r>
        <w:t xml:space="preserve">Revisar unlock requests.</w:t>
      </w:r>
    </w:p>
    <w:p>
      <w:pPr>
        <w:pStyle w:val="ListParagraph"/>
      </w:pPr>
      <w:r>
        <w:t xml:space="preserve">Revisar report/PDF si hay actividad.</w:t>
      </w:r>
    </w:p>
    <w:p>
      <w:pPr>
        <w:pStyle w:val="ListParagraph"/>
      </w:pPr>
      <w:r>
        <w:t xml:space="preserve">Revisar password recovery si hay tickets.</w:t>
      </w:r>
    </w:p>
    <w:p>
      <w:pPr>
        <w:pStyle w:val="ListParagraph"/>
      </w:pPr>
      <w:r>
        <w:t xml:space="preserve">Revisar feedback usuarios.</w:t>
      </w:r>
    </w:p>
    <w:p>
      <w:pPr>
        <w:pStyle w:val="ListParagraph"/>
      </w:pPr>
      <w:r>
        <w:t xml:space="preserve">Revisar logs Hostinger/Resend si hay acceso.</w:t>
      </w:r>
    </w:p>
    <w:p/>
    <w:p>
      <w:pPr>
        <w:pStyle w:val="Heading1"/>
      </w:pPr>
      <w:r>
        <w:t xml:space="preserve">25. Soporte y SLA beta</w:t>
      </w:r>
    </w:p>
    <w:p/>
    <w:p>
      <w:pPr>
        <w:pStyle w:val="Normal"/>
      </w:pPr>
      <w:r>
        <w:t xml:space="preserve">Modelo actual:</w:t>
      </w:r>
    </w:p>
    <w:p/>
    <w:p>
      <w:pPr>
        <w:pStyle w:val="ListParagraph"/>
      </w:pPr>
      <w:r>
        <w:t xml:space="preserve">Soporte manual.</w:t>
      </w:r>
    </w:p>
    <w:p>
      <w:pPr>
        <w:pStyle w:val="ListParagraph"/>
      </w:pPr>
      <w:r>
        <w:t xml:space="preserve">Best-effort same business day para beta/pilotos.</w:t>
      </w:r>
    </w:p>
    <w:p>
      <w:pPr>
        <w:pStyle w:val="ListParagraph"/>
      </w:pPr>
      <w:r>
        <w:t xml:space="preserve">Low-volume.</w:t>
      </w:r>
    </w:p>
    <w:p>
      <w:pPr>
        <w:pStyle w:val="ListParagraph"/>
      </w:pPr>
      <w:r>
        <w:t xml:space="preserve">Invitation-only recomendado.</w:t>
      </w:r>
    </w:p>
    <w:p/>
    <w:p>
      <w:pPr>
        <w:pStyle w:val="Normal"/>
      </w:pPr>
      <w:r>
        <w:t xml:space="preserve">| Incidente | Accion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Usuario no recibe email | Revisar Resend/spam, reenviar, soporte manual |</w:t>
      </w:r>
    </w:p>
    <w:p>
      <w:pPr>
        <w:pStyle w:val="Normal"/>
      </w:pPr>
      <w:r>
        <w:t xml:space="preserve">| Upload falla | Pedir assessment ID, tipo de archivo, screenshot |</w:t>
      </w:r>
    </w:p>
    <w:p>
      <w:pPr>
        <w:pStyle w:val="Normal"/>
      </w:pPr>
      <w:r>
        <w:t xml:space="preserve">| Parser falla | Pedir archivo sintetico o metadata, revisar warnings |</w:t>
      </w:r>
    </w:p>
    <w:p>
      <w:pPr>
        <w:pStyle w:val="Normal"/>
      </w:pPr>
      <w:r>
        <w:t xml:space="preserve">| PDF falla | Pedir report ID, assessment ID, timestamp |</w:t>
      </w:r>
    </w:p>
    <w:p>
      <w:pPr>
        <w:pStyle w:val="Normal"/>
      </w:pPr>
      <w:r>
        <w:t xml:space="preserve">| Entitlement falla | Revisar admin queue y entitlement |</w:t>
      </w:r>
    </w:p>
    <w:p>
      <w:pPr>
        <w:pStyle w:val="Normal"/>
      </w:pPr>
      <w:r>
        <w:t xml:space="preserve">| Password reset falla | Revisar request neutral, Resend, token expirado/usado |</w:t>
      </w:r>
    </w:p>
    <w:p/>
    <w:p>
      <w:pPr>
        <w:pStyle w:val="Normal"/>
      </w:pPr>
      <w:r>
        <w:t xml:space="preserve">Full public launch requiere soporte/SLA formal.</w:t>
      </w:r>
    </w:p>
    <w:p/>
    <w:p>
      <w:pPr>
        <w:pStyle w:val="Heading1"/>
      </w:pPr>
      <w:r>
        <w:t xml:space="preserve">26. QA data / cleanup / retention</w:t>
      </w:r>
    </w:p>
    <w:p/>
    <w:p>
      <w:pPr>
        <w:pStyle w:val="Normal"/>
      </w:pPr>
      <w:r>
        <w:t xml:space="preserve">Reglas:</w:t>
      </w:r>
    </w:p>
    <w:p/>
    <w:p>
      <w:pPr>
        <w:pStyle w:val="ListParagraph"/>
      </w:pPr>
      <w:r>
        <w:t xml:space="preserve">QA data debe estar marcada </w:t>
      </w:r>
      <w:r>
        <w:rPr>
          <w:highlight w:val="lightGray"/>
        </w:rPr>
        <w:t>safe to delete</w:t>
      </w:r>
      <w:r>
        <w:t>.</w:t>
      </w:r>
    </w:p>
    <w:p>
      <w:pPr>
        <w:pStyle w:val="ListParagraph"/>
      </w:pPr>
      <w:r>
        <w:t xml:space="preserve">No hard-delete sin inventario.</w:t>
      </w:r>
    </w:p>
    <w:p>
      <w:pPr>
        <w:pStyle w:val="ListParagraph"/>
      </w:pPr>
      <w:r>
        <w:t xml:space="preserve">Preferir archive/soft-delete.</w:t>
      </w:r>
    </w:p>
    <w:p>
      <w:pPr>
        <w:pStyle w:val="ListParagraph"/>
      </w:pPr>
      <w:r>
        <w:t xml:space="preserve">No borrar storage fisico sin metadata/ownership.</w:t>
      </w:r>
    </w:p>
    <w:p>
      <w:pPr>
        <w:pStyle w:val="ListParagraph"/>
      </w:pPr>
      <w:r>
        <w:t xml:space="preserve">Retener temporalmente smoke data clave durante beta si sirve de evidencia.</w:t>
      </w:r>
    </w:p>
    <w:p/>
    <w:p>
      <w:pPr>
        <w:pStyle w:val="Normal"/>
      </w:pPr>
      <w:r>
        <w:t xml:space="preserve">Pendiente:</w:t>
      </w:r>
    </w:p>
    <w:p/>
    <w:p>
      <w:pPr>
        <w:pStyle w:val="ListParagraph"/>
      </w:pPr>
      <w:r>
        <w:t xml:space="preserve">Inventario real DB/storage.</w:t>
      </w:r>
    </w:p>
    <w:p>
      <w:pPr>
        <w:pStyle w:val="ListParagraph"/>
      </w:pPr>
      <w:r>
        <w:t xml:space="preserve">Archive/cleanup formal.</w:t>
      </w:r>
    </w:p>
    <w:p/>
    <w:p>
      <w:pPr>
        <w:pStyle w:val="Normal"/>
      </w:pPr>
      <w:r>
        <w:t xml:space="preserve">Riesgo:</w:t>
      </w:r>
    </w:p>
    <w:p/>
    <w:p>
      <w:pPr>
        <w:pStyle w:val="ListParagraph"/>
      </w:pPr>
      <w:r>
        <w:t xml:space="preserve">QA data visible o no gestionada puede confundir operaciones si se escala a public launch.</w:t>
      </w:r>
    </w:p>
    <w:p/>
    <w:p>
      <w:pPr>
        <w:pStyle w:val="Heading1"/>
      </w:pPr>
      <w:r>
        <w:t xml:space="preserve">27. Limited public beta operating model</w:t>
      </w:r>
    </w:p>
    <w:p/>
    <w:p>
      <w:pPr>
        <w:pStyle w:val="Normal"/>
      </w:pPr>
      <w:r>
        <w:t xml:space="preserve">Limited beta activa bajo condiciones:</w:t>
      </w:r>
    </w:p>
    <w:p/>
    <w:p>
      <w:pPr>
        <w:pStyle w:val="ListParagraph"/>
      </w:pPr>
      <w:r>
        <w:t xml:space="preserve">Usuarios seleccionados.</w:t>
      </w:r>
    </w:p>
    <w:p>
      <w:pPr>
        <w:pStyle w:val="ListParagraph"/>
      </w:pPr>
      <w:r>
        <w:t xml:space="preserve">Bajo volumen.</w:t>
      </w:r>
    </w:p>
    <w:p>
      <w:pPr>
        <w:pStyle w:val="ListParagraph"/>
      </w:pPr>
      <w:r>
        <w:t xml:space="preserve">Soporte manual.</w:t>
      </w:r>
    </w:p>
    <w:p>
      <w:pPr>
        <w:pStyle w:val="ListParagraph"/>
      </w:pPr>
      <w:r>
        <w:t xml:space="preserve">Entitlement manual.</w:t>
      </w:r>
    </w:p>
    <w:p>
      <w:pPr>
        <w:pStyle w:val="ListParagraph"/>
      </w:pPr>
      <w:r>
        <w:t xml:space="preserve">Sin checkout self-service.</w:t>
      </w:r>
    </w:p>
    <w:p>
      <w:pPr>
        <w:pStyle w:val="ListParagraph"/>
      </w:pPr>
      <w:r>
        <w:t xml:space="preserve">Sin prometer migracion automatica.</w:t>
      </w:r>
    </w:p>
    <w:p>
      <w:pPr>
        <w:pStyle w:val="ListParagraph"/>
      </w:pPr>
      <w:r>
        <w:t xml:space="preserve">Sin prometer diagnostico absoluto.</w:t>
      </w:r>
    </w:p>
    <w:p>
      <w:pPr>
        <w:pStyle w:val="ListParagraph"/>
      </w:pPr>
      <w:r>
        <w:t xml:space="preserve">Uso evidence-based y conservador.</w:t>
      </w:r>
    </w:p>
    <w:p/>
    <w:p>
      <w:pPr>
        <w:pStyle w:val="Normal"/>
      </w:pPr>
      <w:r>
        <w:t xml:space="preserve">Permitido:</w:t>
      </w:r>
    </w:p>
    <w:p/>
    <w:p>
      <w:pPr>
        <w:pStyle w:val="ListParagraph"/>
      </w:pPr>
      <w:r>
        <w:t xml:space="preserve">Pilotos.</w:t>
      </w:r>
    </w:p>
    <w:p>
      <w:pPr>
        <w:pStyle w:val="ListParagraph"/>
      </w:pPr>
      <w:r>
        <w:t xml:space="preserve">Demos supervisadas.</w:t>
      </w:r>
    </w:p>
    <w:p>
      <w:pPr>
        <w:pStyle w:val="ListParagraph"/>
      </w:pPr>
      <w:r>
        <w:t xml:space="preserve">Socios/consultores seleccionados.</w:t>
      </w:r>
    </w:p>
    <w:p/>
    <w:p>
      <w:pPr>
        <w:pStyle w:val="Normal"/>
      </w:pPr>
      <w:r>
        <w:t xml:space="preserve">No permitido:</w:t>
      </w:r>
    </w:p>
    <w:p/>
    <w:p>
      <w:pPr>
        <w:pStyle w:val="ListParagraph"/>
      </w:pPr>
      <w:r>
        <w:t xml:space="preserve">Full public launch.</w:t>
      </w:r>
    </w:p>
    <w:p>
      <w:pPr>
        <w:pStyle w:val="ListParagraph"/>
      </w:pPr>
      <w:r>
        <w:t xml:space="preserve">Ads masivos sin monitoreo/logs.</w:t>
      </w:r>
    </w:p>
    <w:p>
      <w:pPr>
        <w:pStyle w:val="ListParagraph"/>
      </w:pPr>
      <w:r>
        <w:t xml:space="preserve">Paid self-service automatico.</w:t>
      </w:r>
    </w:p>
    <w:p/>
    <w:p>
      <w:pPr>
        <w:pStyle w:val="Heading1"/>
      </w:pPr>
      <w:r>
        <w:t xml:space="preserve">28. Full public launch blockers</w:t>
      </w:r>
    </w:p>
    <w:p/>
    <w:p>
      <w:pPr>
        <w:pStyle w:val="Normal"/>
      </w:pPr>
      <w:r>
        <w:t xml:space="preserve">Bloqueadores:</w:t>
      </w:r>
    </w:p>
    <w:p/>
    <w:p>
      <w:pPr>
        <w:pStyle w:val="ListParagraph"/>
      </w:pPr>
      <w:r>
        <w:t xml:space="preserve">Hostinger logs/runtime evidence.</w:t>
      </w:r>
    </w:p>
    <w:p>
      <w:pPr>
        <w:pStyle w:val="ListParagraph"/>
      </w:pPr>
      <w:r>
        <w:t xml:space="preserve">Browser QA autenticado completo.</w:t>
      </w:r>
    </w:p>
    <w:p>
      <w:pPr>
        <w:pStyle w:val="ListParagraph"/>
      </w:pPr>
      <w:r>
        <w:t xml:space="preserve">Product flow replay real.</w:t>
      </w:r>
    </w:p>
    <w:p>
      <w:pPr>
        <w:pStyle w:val="ListParagraph"/>
      </w:pPr>
      <w:r>
        <w:t xml:space="preserve">QA cleanup/archive.</w:t>
      </w:r>
    </w:p>
    <w:p>
      <w:pPr>
        <w:pStyle w:val="ListParagraph"/>
      </w:pPr>
      <w:r>
        <w:t xml:space="preserve">Admin-safe report view.</w:t>
      </w:r>
    </w:p>
    <w:p>
      <w:pPr>
        <w:pStyle w:val="ListParagraph"/>
      </w:pPr>
      <w:r>
        <w:t xml:space="preserve">Soporte/SLA formal.</w:t>
      </w:r>
    </w:p>
    <w:p>
      <w:pPr>
        <w:pStyle w:val="ListParagraph"/>
      </w:pPr>
      <w:r>
        <w:t xml:space="preserve">Checkout/pagos si se quiere self-service.</w:t>
      </w:r>
    </w:p>
    <w:p>
      <w:pPr>
        <w:pStyle w:val="ListParagraph"/>
      </w:pPr>
      <w:r>
        <w:t xml:space="preserve">Public onboarding final.</w:t>
      </w:r>
    </w:p>
    <w:p/>
    <w:p>
      <w:pPr>
        <w:pStyle w:val="Normal"/>
      </w:pPr>
      <w:r>
        <w:t xml:space="preserve">Decision:</w:t>
      </w:r>
    </w:p>
    <w:p/>
    <w:p>
      <w:pPr>
        <w:pStyle w:val="ListParagraph"/>
      </w:pPr>
      <w:r>
        <w:t xml:space="preserve">Full public launch: NO.</w:t>
      </w:r>
    </w:p>
    <w:p/>
    <w:p>
      <w:pPr>
        <w:pStyle w:val="Heading1"/>
      </w:pPr>
      <w:r>
        <w:t xml:space="preserve">29. Roadmap recomendado</w:t>
      </w:r>
    </w:p>
    <w:p/>
    <w:p>
      <w:pPr>
        <w:pStyle w:val="ListParagraph"/>
      </w:pPr>
      <w:r>
        <w:t xml:space="preserve">1. </w:t>
      </w:r>
      <w:r>
        <w:rPr>
          <w:highlight w:val="lightGray"/>
        </w:rPr>
        <w:t>PUBLIC-BETA-OPS-3A - User-attested browser QA + logs evidence import</w:t>
      </w:r>
      <w:r>
        <w:t>.</w:t>
      </w:r>
    </w:p>
    <w:p>
      <w:pPr>
        <w:pStyle w:val="ListParagraph"/>
      </w:pPr>
      <w:r>
        <w:t xml:space="preserve">2. </w:t>
      </w:r>
      <w:r>
        <w:rPr>
          <w:highlight w:val="lightGray"/>
        </w:rPr>
        <w:t>OPS-1 - QA Data Cleanup / Archive</w:t>
      </w:r>
      <w:r>
        <w:t>.</w:t>
      </w:r>
    </w:p>
    <w:p>
      <w:pPr>
        <w:pStyle w:val="ListParagraph"/>
      </w:pPr>
      <w:r>
        <w:t xml:space="preserve">3. </w:t>
      </w:r>
      <w:r>
        <w:rPr>
          <w:highlight w:val="lightGray"/>
        </w:rPr>
        <w:t>ADMIN-UX-1 - Admin-safe report view</w:t>
      </w:r>
      <w:r>
        <w:t>.</w:t>
      </w:r>
    </w:p>
    <w:p>
      <w:pPr>
        <w:pStyle w:val="ListParagraph"/>
      </w:pPr>
      <w:r>
        <w:t xml:space="preserve">4. Browser QA automation.</w:t>
      </w:r>
    </w:p>
    <w:p>
      <w:pPr>
        <w:pStyle w:val="ListParagraph"/>
      </w:pPr>
      <w:r>
        <w:t xml:space="preserve">5. Public launch SOP.</w:t>
      </w:r>
    </w:p>
    <w:p>
      <w:pPr>
        <w:pStyle w:val="ListParagraph"/>
      </w:pPr>
      <w:r>
        <w:t xml:space="preserve">6. Checkout/payment si se quiere self-service.</w:t>
      </w:r>
    </w:p>
    <w:p>
      <w:pPr>
        <w:pStyle w:val="ListParagraph"/>
      </w:pPr>
      <w:r>
        <w:t xml:space="preserve">7. MSP/partner workspace.</w:t>
      </w:r>
    </w:p>
    <w:p>
      <w:pPr>
        <w:pStyle w:val="ListParagraph"/>
      </w:pPr>
      <w:r>
        <w:t xml:space="preserve">8. Sample report / Google Ads funnel.</w:t>
      </w:r>
    </w:p>
    <w:p>
      <w:pPr>
        <w:pStyle w:val="ListParagraph"/>
      </w:pPr>
      <w:r>
        <w:t xml:space="preserve">9. Proxmox target readiness.</w:t>
      </w:r>
    </w:p>
    <w:p>
      <w:pPr>
        <w:pStyle w:val="ListParagraph"/>
      </w:pPr>
      <w:r>
        <w:t xml:space="preserve">10. Veeam/backup evidence.</w:t>
      </w:r>
    </w:p>
    <w:p/>
    <w:p>
      <w:pPr>
        <w:pStyle w:val="Heading1"/>
      </w:pPr>
      <w:r>
        <w:t xml:space="preserve">30. Glosario</w:t>
      </w:r>
    </w:p>
    <w:p/>
    <w:p>
      <w:pPr>
        <w:pStyle w:val="ListParagraph"/>
      </w:pPr>
      <w:r>
        <w:t xml:space="preserve">Workspace: contenedor privado de usuario/equipo.</w:t>
      </w:r>
    </w:p>
    <w:p>
      <w:pPr>
        <w:pStyle w:val="ListParagraph"/>
      </w:pPr>
      <w:r>
        <w:t xml:space="preserve">Assessment: trabajo de readiness.</w:t>
      </w:r>
    </w:p>
    <w:p>
      <w:pPr>
        <w:pStyle w:val="ListParagraph"/>
      </w:pPr>
      <w:r>
        <w:t xml:space="preserve">EvidenceFile: metadata de evidencia subida.</w:t>
      </w:r>
    </w:p>
    <w:p>
      <w:pPr>
        <w:pStyle w:val="ListParagraph"/>
      </w:pPr>
      <w:r>
        <w:t xml:space="preserve">RVTools: export de inventory VMware usado como evidencia.</w:t>
      </w:r>
    </w:p>
    <w:p>
      <w:pPr>
        <w:pStyle w:val="ListParagraph"/>
      </w:pPr>
      <w:r>
        <w:t xml:space="preserve">ParsedVM: VM parseada.</w:t>
      </w:r>
    </w:p>
    <w:p>
      <w:pPr>
        <w:pStyle w:val="ListParagraph"/>
      </w:pPr>
      <w:r>
        <w:t xml:space="preserve">Readiness Score: senal de preparacion.</w:t>
      </w:r>
    </w:p>
    <w:p>
      <w:pPr>
        <w:pStyle w:val="ListParagraph"/>
      </w:pPr>
      <w:r>
        <w:t xml:space="preserve">Evidence Confidence Score: confianza basada en evidencia.</w:t>
      </w:r>
    </w:p>
    <w:p>
      <w:pPr>
        <w:pStyle w:val="ListParagraph"/>
      </w:pPr>
      <w:r>
        <w:t xml:space="preserve">RiskFinding: hallazgo estructurado.</w:t>
      </w:r>
    </w:p>
    <w:p>
      <w:pPr>
        <w:pStyle w:val="ListParagraph"/>
      </w:pPr>
      <w:r>
        <w:t xml:space="preserve">UnlockRequest: solicitud manual de unlock.</w:t>
      </w:r>
    </w:p>
    <w:p>
      <w:pPr>
        <w:pStyle w:val="ListParagraph"/>
      </w:pPr>
      <w:r>
        <w:t xml:space="preserve">Entitlement: permiso concedido.</w:t>
      </w:r>
    </w:p>
    <w:p>
      <w:pPr>
        <w:pStyle w:val="ListParagraph"/>
      </w:pPr>
      <w:r>
        <w:t xml:space="preserve">readiness_report: full report desbloqueado.</w:t>
      </w:r>
    </w:p>
    <w:p>
      <w:pPr>
        <w:pStyle w:val="ListParagraph"/>
      </w:pPr>
      <w:r>
        <w:t xml:space="preserve">Controlled launch: uso productivo controlado.</w:t>
      </w:r>
    </w:p>
    <w:p>
      <w:pPr>
        <w:pStyle w:val="ListParagraph"/>
      </w:pPr>
      <w:r>
        <w:t xml:space="preserve">Limited public beta: acceso publico limitado/supervisado.</w:t>
      </w:r>
    </w:p>
    <w:p>
      <w:pPr>
        <w:pStyle w:val="ListParagraph"/>
      </w:pPr>
      <w:r>
        <w:t xml:space="preserve">Public launch: disponibilidad amplia/self-service.</w:t>
      </w:r>
    </w:p>
    <w:p/>
    <w:p>
      <w:pPr>
        <w:pStyle w:val="Heading1"/>
      </w:pPr>
      <w:r>
        <w:t xml:space="preserve">31. Checklist operativo final</w:t>
      </w:r>
    </w:p>
    <w:p/>
    <w:p>
      <w:pPr>
        <w:pStyle w:val="Normal"/>
      </w:pPr>
      <w:r>
        <w:t xml:space="preserve">| Item | Estado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Production controlled launch | OK |</w:t>
      </w:r>
    </w:p>
    <w:p>
      <w:pPr>
        <w:pStyle w:val="Normal"/>
      </w:pPr>
      <w:r>
        <w:t xml:space="preserve">| Limited public beta | OK |</w:t>
      </w:r>
    </w:p>
    <w:p>
      <w:pPr>
        <w:pStyle w:val="Normal"/>
      </w:pPr>
      <w:r>
        <w:t xml:space="preserve">| Full public launch | NO |</w:t>
      </w:r>
    </w:p>
    <w:p>
      <w:pPr>
        <w:pStyle w:val="Normal"/>
      </w:pPr>
      <w:r>
        <w:t xml:space="preserve">| Auth | OK |</w:t>
      </w:r>
    </w:p>
    <w:p>
      <w:pPr>
        <w:pStyle w:val="Normal"/>
      </w:pPr>
      <w:r>
        <w:t xml:space="preserve">| Password recovery | OK |</w:t>
      </w:r>
    </w:p>
    <w:p>
      <w:pPr>
        <w:pStyle w:val="Normal"/>
      </w:pPr>
      <w:r>
        <w:t xml:space="preserve">| Dashboard | OK |</w:t>
      </w:r>
    </w:p>
    <w:p>
      <w:pPr>
        <w:pStyle w:val="Normal"/>
      </w:pPr>
      <w:r>
        <w:t xml:space="preserve">| Multi-assessment | OK |</w:t>
      </w:r>
    </w:p>
    <w:p>
      <w:pPr>
        <w:pStyle w:val="Normal"/>
      </w:pPr>
      <w:r>
        <w:t xml:space="preserve">| Upload gate | OK |</w:t>
      </w:r>
    </w:p>
    <w:p>
      <w:pPr>
        <w:pStyle w:val="Normal"/>
      </w:pPr>
      <w:r>
        <w:t xml:space="preserve">| Evidence upload | OK por evidencia previa |</w:t>
      </w:r>
    </w:p>
    <w:p>
      <w:pPr>
        <w:pStyle w:val="Normal"/>
      </w:pPr>
      <w:r>
        <w:t xml:space="preserve">| Parser RVTools P0 | OK |</w:t>
      </w:r>
    </w:p>
    <w:p>
      <w:pPr>
        <w:pStyle w:val="Normal"/>
      </w:pPr>
      <w:r>
        <w:t xml:space="preserve">| PDF | OK por evidencia previa |</w:t>
      </w:r>
    </w:p>
    <w:p>
      <w:pPr>
        <w:pStyle w:val="Normal"/>
      </w:pPr>
      <w:r>
        <w:t xml:space="preserve">| Admin | OK por evidencia previa |</w:t>
      </w:r>
    </w:p>
    <w:p>
      <w:pPr>
        <w:pStyle w:val="Normal"/>
      </w:pPr>
      <w:r>
        <w:t xml:space="preserve">| Hostinger logs | Pendiente |</w:t>
      </w:r>
    </w:p>
    <w:p>
      <w:pPr>
        <w:pStyle w:val="Normal"/>
      </w:pPr>
      <w:r>
        <w:t xml:space="preserve">| QA cleanup/archive | Pendiente |</w:t>
      </w:r>
    </w:p>
    <w:p>
      <w:pPr>
        <w:pStyle w:val="Normal"/>
      </w:pPr>
      <w:r>
        <w:t xml:space="preserve">| Public launch blockers | Abiertos |</w:t>
      </w:r>
    </w:p>
    <w:p/>
    <w:p>
      <w:pPr>
        <w:pStyle w:val="Heading1"/>
      </w:pPr>
      <w:r>
        <w:t xml:space="preserve">32. Decision final</w:t>
      </w:r>
    </w:p>
    <w:p/>
    <w:p>
      <w:pPr>
        <w:pStyle w:val="ListParagraph"/>
      </w:pPr>
      <w:r>
        <w:t xml:space="preserve">Controlled production launch: SÍ.</w:t>
      </w:r>
    </w:p>
    <w:p>
      <w:pPr>
        <w:pStyle w:val="ListParagraph"/>
      </w:pPr>
      <w:r>
        <w:t xml:space="preserve">Limited public beta: SÍ.</w:t>
      </w:r>
    </w:p>
    <w:p>
      <w:pPr>
        <w:pStyle w:val="ListParagraph"/>
      </w:pPr>
      <w:r>
        <w:t xml:space="preserve">Full public launch: NO.</w:t>
      </w:r>
    </w:p>
    <w:p>
      <w:pPr>
        <w:pStyle w:val="ListParagraph"/>
      </w:pPr>
      <w:r>
        <w:t xml:space="preserve">Producto operativo para usuarios seleccionados: SÍ.</w:t>
      </w:r>
    </w:p>
    <w:p>
      <w:pPr>
        <w:pStyle w:val="ListParagraph"/>
      </w:pPr>
      <w:r>
        <w:t xml:space="preserve">Producto self-service publico masivo: NO todavia.</w:t>
      </w:r>
    </w:p>
    <w:p/>
    <w:p>
      <w:pPr>
        <w:pStyle w:val="Normal"/>
      </w:pPr>
      <w:r>
        <w:t xml:space="preserve">Conclusion:</w:t>
      </w:r>
    </w:p>
    <w:p/>
    <w:p>
      <w:pPr>
        <w:pStyle w:val="Normal"/>
      </w:pPr>
      <w:r>
        <w:t xml:space="preserve">ShiftReadiness esta operativo para beta publica limitada y controlada. El producto puede ser usado por usuarios seleccionados con soporte manual y expectativas claras. No debe abrirse todavia como full public launch hasta cerrar logs Hostinger, browser QA autenticado completo, replay real de product flow, QA cleanup/archive, admin-safe report UX, soporte/SLA formal y pagos/checkout si se requiere self-service.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spacing w:before="360" w:after="160"/>
    </w:pPr>
    <w:rPr>
      <w:b/>
      <w:sz w:val="30"/>
    </w:rPr>
  </w:style>
  <w:style w:type="paragraph" w:styleId="Heading2">
    <w:name w:val="heading 2"/>
    <w:basedOn w:val="Normal"/>
    <w:pPr>
      <w:spacing w:before="240" w:after="120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ShiftReadiness Docs</Application>
</Properties>
</file>

<file path=docProps/core.xml><?xml version="1.0" encoding="utf-8"?>
<cp:coreProperties xmlns:cp="http://schemas.openxmlformats.org/package/2006/metadata/core-properties" xmlns:dc="http://purl.org/dc/elements/1.1/">
  <dc:title>ShiftReadiness Functional Operational Manual v1.1</dc:title>
  <dc:creator>ShiftReadiness</dc:creator>
</cp:coreProperties>
</file>