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직무 발명 설명서 — Judgment 기반 인간 편집 재현형 AI 시스템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/>
          </w:tcPr>
          <w:p>
            <w:r>
              <w:rPr>
                <w:b/>
              </w:rPr>
              <w:t>(1) 종래기술 도면</w:t>
            </w:r>
          </w:p>
          <w:p>
            <w:r>
              <w:t>도면부호: 도 1 — 종래의 즉시 검색·생성 방식 개념도</w:t>
            </w:r>
          </w:p>
          <w:p>
            <w:r>
              <w:rPr>
                <w:rFonts w:ascii="Consolas" w:hAnsi="Consolas" w:eastAsia="맑은 고딕"/>
                <w:sz w:val="16"/>
              </w:rPr>
              <w:t>flowchart LR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subgraph PRIOR["종래기술 예"]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  U["사용자 입력"] --&gt; E["임베딩"]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  E --&gt; V["단일 또는 단순 지식베이스 검색"]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  V --&gt; P["프롬프트 결합"]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  P --&gt; G["생성 모델"]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  G --&gt; O["출력"]</w:t>
            </w:r>
          </w:p>
          <w:p>
            <w:r>
              <w:rPr>
                <w:rFonts w:ascii="Consolas" w:hAnsi="Consolas" w:eastAsia="맑은 고딕"/>
                <w:sz w:val="16"/>
              </w:rPr>
              <w:t xml:space="preserve">  end</w:t>
            </w:r>
          </w:p>
          <w:p>
            <w:r>
              <w:t>[설명] 입력 선행 판단 없이 검색·생성이 연속 수행되는 구조.</w:t>
            </w:r>
          </w:p>
          <w:p>
            <w:r>
              <w:t>※ Mermaid 도면은 https://mermaid.live 에서 PNG/SVG로 내보내 본 칸에 삽입 가능.</w:t>
            </w:r>
          </w:p>
        </w:tc>
        <w:tc>
          <w:tcPr>
            <w:tcW w:type="dxa" w:w="4703"/>
            <w:shd w:fill="F2F2F2"/>
          </w:tcPr>
          <w:p>
            <w:r>
              <w:rPr>
                <w:b/>
              </w:rPr>
              <w:t>(2) 본 발명 대표 도면</w:t>
            </w:r>
          </w:p>
          <w:p>
            <w:r>
              <w:t>도면부호: 도 2 — Judgment 및 Multi-Index RAG 시스템 블록도</w:t>
            </w:r>
          </w:p>
          <w:p>
            <w:r>
              <w:rPr>
                <w:rFonts w:ascii="Consolas" w:hAnsi="Consolas" w:eastAsia="맑은 고딕"/>
                <w:sz w:val="15"/>
              </w:rPr>
              <w:t>flowchart TB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Q["입력 텍스트"] --&gt; J1["Judgment: 선행 평가"]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J1 --&gt;|기준 미달| CL["Clarification"]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J1 --&gt;|적합| EM["임베딩"]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EM --&gt; I1["크리틱 인덱스"]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EM --&gt; I2["과거 분석 인덱스"]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EM --&gt; I3["지식 라이브러리 인덱스"]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EM --&gt; I4["편집 패턴 인덱스(선택)"]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I1 &amp; I2 &amp; I3 &amp; I4 --&gt; CB["카테고리별 컨텍스트"]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CB --&gt; GEN["해석·생성"]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A1["검증"] --&gt; A2["분석(JSON)"] --&gt; A3["내레이션"] --&gt; A4["편집"]</w:t>
            </w:r>
          </w:p>
          <w:p>
            <w:r>
              <w:rPr>
                <w:rFonts w:ascii="Consolas" w:hAnsi="Consolas" w:eastAsia="맑은 고딕"/>
                <w:sz w:val="15"/>
              </w:rPr>
              <w:t xml:space="preserve">  M1["판단 패턴 저장"] --&gt; M2["임베딩·재검색"] --&gt; I1</w:t>
            </w:r>
          </w:p>
          <w:p>
            <w:r>
              <w:t>[설명] 적합 시에만 멀티 인덱스 검색, 파이프라인·벡터 메모리 축적.</w:t>
            </w:r>
          </w:p>
          <w:p>
            <w:r>
              <w:t>※ 상세 다이어그램은 mermaid.live에서 도 2로 내보내 삽입 권장.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(3) 종래기술의 문제점(해결해야 할 과제)</w:t>
            </w:r>
          </w:p>
          <w:p>
            <w:r>
              <w:t>일반적인 생성형 AI 및 검색 증강 생성(RAG) 시스템은 사용자 입력에 대한 목적 적합성, 도메인 적합성, 구조 완성도, 해석 가능성 등을 선행 판단하지 않은 상태에서 즉시 벡터 검색 및 생성 단계를 수행한다. 이에 따라 뉴스·시사·전략·법률·리서치 등 전문 도메인에서 부적절하거나 불명확한 입력에도 불필요한 검색 연산과 생성 연산이 반복 수행되고, 관련성이 낮은 문맥이 생성 모델에 주입되어 결과 품질 저하 및 편집 재작업 증가 문제가 발생한다.</w:t>
            </w:r>
          </w:p>
          <w:p>
            <w:r>
              <w:t>또한 종래 기술은 단일 지식베이스 또는 단일 벡터 인덱스 중심 구조가 일반적이므로, 인간 편집자의 수정 피드백(크리틱), 과거 분석 결과, 도메인 지식 라이브러리 및 조직 내부 해석 논리 등 서로 다른 성격의 데이터를 분리·검색·융합하기 어렵다. 그 결과 조직 고유의 문체, 분석 관점, 판단 기준 및 사고 체계가 생성 결과에 충분히 반영되지 못하는 문제가 있다.</w:t>
            </w:r>
          </w:p>
          <w:p>
            <w:r>
              <w:t>아울러 기존 생성형 AI는 대부분 단일 프롬프트 기반 생성 구조에 의존하므로, 인간 전문가가 수행하는 분석 → 해석 → 내레이션 → 편집 → 교정의 단계적 사고 및 판단 과정을 구조적으로 재현하지 못한다. 따라서 생성 과정의 중간 상태를 검증하기 어렵고, 오류 전파 및 품질 추적이 제한된다.</w:t>
            </w:r>
          </w:p>
          <w:p>
            <w:r>
              <w:t>특히 인간 편집자의 수정·교정·비평·해석 행위가 단순 결과물 수준으로만 소비되고, 시스템 내부에서 구조화·임베딩·재검색·재활용되지 않으므로, 조직 내부의 전문 편집 역량과 사고 체계가 디지털 자산 형태로 축적되지 못하는 문제가 있다.</w:t>
            </w:r>
          </w:p>
        </w:tc>
        <w:tc>
          <w:tcPr>
            <w:tcW w:type="dxa" w:w="4703"/>
          </w:tcPr>
          <w:p>
            <w:r>
              <w:rPr>
                <w:b/>
              </w:rPr>
              <w:t>(4) 본 발명에서의 해결방안</w:t>
            </w:r>
          </w:p>
          <w:p>
            <w:r>
              <w:t>본 발명은 생성형 AI 시스템의 검색 증강 단계(RAG) 이전에 입력 판단(Judgment) 계층을 배치하여, 입력의 도메인 적합성, 구조 완성도, 해석 가능성, 정책 위험도 및 의미 명확성을 선행 평가한다. 판단 결과가 기준 미달인 경우에는 후속 벡터 검색 및 생성 단계를 수행하지 않고 명확화 요청(Clarification) 단계로 분기한다.</w:t>
            </w:r>
          </w:p>
          <w:p>
            <w:r>
              <w:t>적합 판정을 받은 경우에만 복수의 이종 벡터 인덱스에 대한 조건부 검색을 수행한다. 상기 벡터 인덱스는 적어도 편집 크리틱 인덱스, 과거 분석 인덱스, 조직 지식 라이브러리 인덱스 및 인간 편집 패턴 인덱스를 포함할 수 있다.</w:t>
            </w:r>
          </w:p>
          <w:p>
            <w:r>
              <w:t>검색 결과는 카테고리별 컨텍스트 블록으로 재구성되어 생성 모델의 프롬프트에 통합 제공되며, 이를 통해 인간 편집자의 판단 기준, 조직의 분석 논리 및 도메인별 해석 구조가 동시에 반영된다.</w:t>
            </w:r>
          </w:p>
          <w:p>
            <w:r>
              <w:t>또한 본 발명은 검증 에이전트, 분석 에이전트, 내레이션 에이전트 및 편집 에이전트로 구성된 다단계 상태 전이 파이프라인을 통해 인간 편집 워크플로를 구조적으로 재현한다. 각 단계는 JSON 기반 구조화 스키마를 통해 상태를 전달하며, 단계별 오류 검증 및 품질 추적이 가능하도록 구성된다.</w:t>
            </w:r>
          </w:p>
          <w:p>
            <w:r>
              <w:t>아울러 인간 편집자의 수정·교정·비평·문체 변경·논리 보정 행위를 "판단 패턴 데이터(Judgment Pattern Data)"로 구조화하여 벡터 메모리 형태로 저장하고, 이후 유사 사례 생성 시 재검색하여 생성 결과에 반영함으로써 인간 전문가의 사고 체계를 지속적으로 학습·재현하도록 구성된다.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b/>
              </w:rPr>
              <w:t>(5) 발명의 목적</w:t>
            </w:r>
          </w:p>
          <w:p>
            <w:r>
              <w:t>본 발명의 목적은 인간 편집자 및 분석가가 수행하는 판단, 해석, 문체 교정 및 편집 의사결정 과정을 생성형 AI 시스템 내부에서 디지털 방식으로 재현·학습·재사용 가능하게 하는 데 있다.</w:t>
            </w:r>
          </w:p>
          <w:p>
            <w:r>
              <w:t>특히 본 발명은 인간 편집자의 수정 논리, 비평 기준, 문체 교정 패턴 및 분석 구조를 단순 결과물이 아닌 "판단 데이터(Judgment Data)"로 구조화하고, 이를 벡터 메모리 형태로 축적·검색·재적용함으로써 조직 내부의 편집 역량과 사고 체계를 AI 시스템이 지속적으로 학습하도록 하는 것을 목적으로 한다.</w:t>
            </w:r>
          </w:p>
          <w:p>
            <w:r>
              <w:t>또한 생성 이전 단계에서 입력 적합성을 판단하는 선행 Judgment 계층을 통해 인간 편집자와 유사한 검토 프로세스를 구현하고, 분석 → 내레이션 → 편집의 다단계 생성 구조를 통해 인간 수준의 콘텐츠 생성 워크플로를 재현하는 데 목적이 있다.</w:t>
            </w:r>
          </w:p>
          <w:p>
            <w:r>
              <w:t>아울러 본 발명은 조직 단위의 편집 스타일, 분석 관점, 해석 논리 및 전략적 판단 기준을 AI가 누적 학습·모방·재생성 가능하게 함으로써, 인간 전문가 집단의 말투·표현 방식·논리 전개 및 사고 흐름을 디지털 자산화하고 재현 가능한 인공지능 기반 편집 시스템을 구현하는 것을 목적으로 한다.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b/>
              </w:rPr>
              <w:t>(6) 발명의 구성</w:t>
            </w:r>
          </w:p>
          <w:p>
            <w:r>
              <w:t>【시스템 개요】</w:t>
              <w:br/>
              <w:t>본 발명은 입력 판단 모듈(Judgment Module), 다중 소스 검색 모듈(Multi-Index RAG Module), 해석 생성 모듈, 다단계 상태 전이 파이프라인 모듈 및 편집 피드백 축적 모듈을 포함하는 생성형 AI 기반 인간 편집 재현 시스템에 관한 것이다.</w:t>
            </w:r>
          </w:p>
          <w:p>
            <w:r>
              <w:t>【입력 판단 모듈(Judgment Module)】</w:t>
              <w:br/>
              <w:t>입력 텍스트에 대해 길이·형식·도메인 적합성·구조적 완성도·정책 위험도·의미 명확성 등을 평가하고, 후속 검색 수행 여부를 동적으로 제어한다. 판단 결과는 점수(score) 또는 등급 형태로 산출될 수 있으며, 기준 미달 시 명확화 요청을 반환하고 후속 검색 및 생성 단계를 제한 또는 중단한다.</w:t>
            </w:r>
          </w:p>
          <w:p>
            <w:r>
              <w:t>상기 판단 결과에 따라:</w:t>
              <w:br/>
              <w:t>• 검색 수행 여부,</w:t>
              <w:br/>
              <w:t>• 검색 깊이(depth),</w:t>
              <w:br/>
              <w:t>• 참조 인덱스 종류,</w:t>
              <w:br/>
              <w:t>• 생성 허용 범위,</w:t>
              <w:br/>
              <w:t>• 후속 에이전트 활성화 여부</w:t>
              <w:br/>
              <w:t>중 적어도 하나 이상이 동적으로 제어될 수 있다.</w:t>
            </w:r>
          </w:p>
          <w:p>
            <w:r>
              <w:t>【다중 소스 검색 모듈(Multi-Index RAG Module)】</w:t>
              <w:br/>
              <w:t>입력 텍스트에 대한 임베딩 벡터를 생성하고, 복수의 벡터 인덱스에 대해 독립 검색을 수행한다.</w:t>
            </w:r>
          </w:p>
          <w:p>
            <w:r>
              <w:t>상기 복수 인덱스는:</w:t>
              <w:br/>
              <w:t>• 편집 크리틱 인덱스,</w:t>
              <w:br/>
              <w:t>• 과거 분석 인덱스,</w:t>
              <w:br/>
              <w:t>• 도메인 지식 라이브러리 인덱스,</w:t>
              <w:br/>
              <w:t>• 인간 편집 패턴 인덱스</w:t>
              <w:br/>
              <w:t>중 적어도 하나 이상을 포함할 수 있다.</w:t>
            </w:r>
          </w:p>
          <w:p>
            <w:r>
              <w:t>각 인덱스별 검색 결과는 카테고리 단위 컨텍스트 블록으로 재구성되며, 생성 모델의 프롬프트에 통합 제공된다.</w:t>
            </w:r>
          </w:p>
          <w:p>
            <w:r>
              <w:t>【인간 판단 학습 구조】</w:t>
              <w:br/>
              <w:t>본 발명은 인간 편집자의 수정·교정·비평·논리 수정·문체 변경 행위를 "판단 패턴 데이터"로 구조화하여 저장한다.</w:t>
            </w:r>
          </w:p>
          <w:p>
            <w:r>
              <w:t>상기 판단 패턴 데이터는:</w:t>
              <w:br/>
              <w:t>• 수정 전/후 텍스트,</w:t>
              <w:br/>
              <w:t>• 편집 사유,</w:t>
              <w:br/>
              <w:t>• 문체 변경 기준,</w:t>
              <w:br/>
              <w:t>• 논리 구조 수정 정보,</w:t>
              <w:br/>
              <w:t>• 도메인별 해석 기준,</w:t>
              <w:br/>
              <w:t>• 조직별 편집 스타일</w:t>
              <w:br/>
              <w:t>중 적어도 하나 이상을 포함할 수 있다.</w:t>
            </w:r>
          </w:p>
          <w:p>
            <w:r>
              <w:t>저장된 판단 패턴 데이터는 임베딩 벡터 형태로 변환되어 벡터 메모리에 저장되며, 이후 유사 입력 발생 시 재검색되어 생성 모델의 판단 및 생성 과정에 반영된다.</w:t>
            </w:r>
          </w:p>
          <w:p>
            <w:r>
              <w:t>이를 통해 AI 시스템은 인간 전문가의 반복적인 수정 습관과 사고 구조를 누적 학습하며, 특정 조직 또는 전문가 집단의 편집 스타일 및 말투를 점진적으로 재현하도록 구성된다.</w:t>
            </w:r>
          </w:p>
          <w:p>
            <w:r>
              <w:t>【다단계 상태 전이 파이프라인】</w:t>
              <w:br/>
              <w:t>검증 에이전트는 URL 및 콘텐츠 접근 가능 여부를 검증하고 본문을 추출한다.</w:t>
              <w:br/>
              <w:t>분석 에이전트는 구조화된 분석 데이터(JSON 스키마)를 생성한다.</w:t>
              <w:br/>
              <w:t>내레이션 에이전트는 분석 결과를 기반으로 해설용 텍스트를 생성한다.</w:t>
              <w:br/>
              <w:t>편집 에이전트는 조직 스타일 가이드 기반 문체·톤 보정 및 논리 재구성을 수행한다.</w:t>
            </w:r>
          </w:p>
          <w:p>
            <w:r>
              <w:t>각 단계는 상태 객체(state object)를 기반으로 순차 실행되며, 단계별 성공·실패 상태에 따라 파이프라인 분기 제어가 가능하다.</w:t>
            </w:r>
          </w:p>
          <w:p>
            <w:r>
              <w:t>【조직 편집 메모리 시스템】</w:t>
              <w:br/>
              <w:t>편집 피드백 및 분석 결과는 조직 단위 벡터 메모리로 축적되며, AI 시스템은 해당 메모리를 반복적으로 재검색함으로써 조직 특유의 문체·논리·판단 기준 및 인간 전문가의 말투를 지속적으로 학습한다.</w:t>
            </w:r>
          </w:p>
          <w:p>
            <w:r>
              <w:t>이에 따라 시스템은 단순 범용 생성형 AI가 아니라 특정 조직의 인간 전문가 집단의 사고 체계 및 표현 방식을 재현 가능한 디지털 편집 에이전트로 동작할 수 있다.</w:t>
            </w:r>
          </w:p>
          <w:p>
            <w:r>
              <w:t>【데이터 저장 구조】</w:t>
              <w:br/>
              <w:t>벡터 데이터는 pgvector 기반 관계형 데이터베이스 또는 동등한 벡터 저장소에 저장될 수 있으며, 벡터 유사도 검색 함수에 의해 검색된다.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b/>
              </w:rPr>
              <w:t>(7) 발명의 효과(특징)</w:t>
            </w:r>
          </w:p>
          <w:p>
            <w:r>
              <w:t>본 발명은 생성 이전 단계에서 입력 적합성을 판단함으로써 불필요한 벡터 검색 호출 및 생성 연산을 감소시키고, 문맥 오염 및 부적절한 생성 결과를 줄일 수 있다.</w:t>
            </w:r>
          </w:p>
          <w:p>
            <w:r>
              <w:t>또한 이종 멀티 인덱스 검색 구조를 통해 편집 기준, 조직 경험, 도메인 지식 및 인간 전문가의 수정 논리를 동시에 반영할 수 있으며, 단일 지식베이스 기반 RAG 대비 문맥 정확도와 분석 일관성을 향상시킬 수 있다.</w:t>
            </w:r>
          </w:p>
          <w:p>
            <w:r>
              <w:t>아울러 분석 → 내레이션 → 편집의 단계적 생성 구조를 통해 중간 산출물 검증 및 오류 추적이 가능하며, 생성 품질 관리 효율을 향상시킬 수 있다.</w:t>
            </w:r>
          </w:p>
          <w:p>
            <w:r>
              <w:t>특히 인간 편집자의 수정·교정·비평·판단 과정을 구조화 데이터 및 벡터 메모리 형태로 축적함으로써, AI 시스템이 인간 전문가의 편집 논리·사고 패턴·문체·말투·표현 방식 및 전략적 해석 구조를 반복적으로 학습·재현할 수 있는 효과가 있다.</w:t>
            </w:r>
          </w:p>
          <w:p>
            <w:r>
              <w:t>또한 조직 내부의 편집 역량과 분석 노하우가 시스템 내부 벡터 메모리로 축적되므로, 숙련된 인간 전문가의 사고 체계와 표현 스타일을 장기적으로 유지·확장·자동화할 수 있다.</w:t>
            </w:r>
          </w:p>
          <w:p>
            <w:r>
              <w:t>이에 따라 본 발명은 단순 텍스트 생성 시스템이 아니라, 인간 전문가 집단의 판단 구조와 말투를 디지털 방식으로 재현·복제·확장 가능한 인공지능 기반 판단 및 편집 시스템을 구현할 수 있는 효과가 있다.</w:t>
            </w:r>
          </w:p>
        </w:tc>
      </w:tr>
    </w:tbl>
    <w:p/>
    <w:p>
      <w:r>
        <w:rPr>
          <w:i/>
          <w:color w:val="555555"/>
          <w:sz w:val="18"/>
        </w:rPr>
        <w:t>본 문서는 초안이며, 변리사·지식재산 담당 검토 후 수정·도면 교체를 권장합니다.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