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F15" w:rsidRDefault="00F80620" w:rsidP="00E66EB8">
      <w:pPr>
        <w:pStyle w:val="BodyText"/>
      </w:pPr>
      <w:r>
        <w:t>IT Solution Company</w:t>
      </w:r>
    </w:p>
    <w:p w:rsidR="00064F15" w:rsidRDefault="00064F15">
      <w:pPr>
        <w:pStyle w:val="BodyText"/>
        <w:rPr>
          <w:rFonts w:ascii="Liberation Sans Narrow"/>
          <w:sz w:val="20"/>
        </w:rPr>
      </w:pPr>
    </w:p>
    <w:p w:rsidR="00064F15" w:rsidRDefault="00776B7F">
      <w:pPr>
        <w:pStyle w:val="BodyText"/>
        <w:spacing w:before="8"/>
        <w:rPr>
          <w:rFonts w:ascii="Liberation Sans Narrow"/>
          <w:sz w:val="27"/>
        </w:rPr>
      </w:pPr>
      <w:r>
        <w:pict>
          <v:group id="_x0000_s1030" style="position:absolute;margin-left:453.4pt;margin-top:17.85pt;width:102.1pt;height:120.15pt;z-index:-15728640;mso-wrap-distance-left:0;mso-wrap-distance-right:0;mso-position-horizontal-relative:page" coordorigin="9068,357" coordsize="2042,24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9067;top:357;width:2042;height:1667">
              <v:imagedata r:id="rId9" o:title=""/>
            </v:shape>
            <v:shape id="_x0000_s1031" type="#_x0000_t75" style="position:absolute;left:9067;top:2068;width:2042;height:691">
              <v:imagedata r:id="rId10" o:title=""/>
            </v:shape>
            <w10:wrap type="topAndBottom" anchorx="page"/>
          </v:group>
        </w:pict>
      </w:r>
    </w:p>
    <w:p w:rsidR="00064F15" w:rsidRDefault="00064F15">
      <w:pPr>
        <w:pStyle w:val="BodyText"/>
        <w:rPr>
          <w:rFonts w:ascii="Liberation Sans Narrow"/>
          <w:sz w:val="32"/>
        </w:rPr>
      </w:pPr>
    </w:p>
    <w:p w:rsidR="00064F15" w:rsidRDefault="00064F15">
      <w:pPr>
        <w:pStyle w:val="BodyText"/>
        <w:rPr>
          <w:rFonts w:ascii="Liberation Sans Narrow"/>
          <w:sz w:val="32"/>
        </w:rPr>
      </w:pPr>
    </w:p>
    <w:p w:rsidR="00064F15" w:rsidRDefault="00064F15">
      <w:pPr>
        <w:pStyle w:val="BodyText"/>
        <w:rPr>
          <w:rFonts w:ascii="Liberation Sans Narrow"/>
          <w:sz w:val="32"/>
        </w:rPr>
      </w:pPr>
    </w:p>
    <w:p w:rsidR="00064F15" w:rsidRDefault="00064F15">
      <w:pPr>
        <w:pStyle w:val="BodyText"/>
        <w:rPr>
          <w:rFonts w:ascii="Liberation Sans Narrow"/>
          <w:sz w:val="32"/>
        </w:rPr>
      </w:pPr>
    </w:p>
    <w:p w:rsidR="00064F15" w:rsidRDefault="00064F15">
      <w:pPr>
        <w:pStyle w:val="BodyText"/>
        <w:rPr>
          <w:rFonts w:ascii="Liberation Sans Narrow"/>
          <w:sz w:val="32"/>
        </w:rPr>
      </w:pPr>
    </w:p>
    <w:p w:rsidR="00064F15" w:rsidRDefault="00064F15">
      <w:pPr>
        <w:pStyle w:val="BodyText"/>
        <w:rPr>
          <w:rFonts w:ascii="Liberation Sans Narrow"/>
          <w:sz w:val="32"/>
        </w:rPr>
      </w:pPr>
    </w:p>
    <w:p w:rsidR="00064F15" w:rsidRDefault="00064F15">
      <w:pPr>
        <w:pStyle w:val="BodyText"/>
        <w:rPr>
          <w:rFonts w:ascii="Liberation Sans Narrow"/>
          <w:sz w:val="32"/>
        </w:rPr>
      </w:pPr>
    </w:p>
    <w:p w:rsidR="00064F15" w:rsidRDefault="00F80620">
      <w:pPr>
        <w:pStyle w:val="Title"/>
      </w:pPr>
      <w:r>
        <w:t>PHÁC THẢO DỰ ÁN</w:t>
      </w:r>
    </w:p>
    <w:p w:rsidR="00064F15" w:rsidRPr="00C06198" w:rsidRDefault="00C06198">
      <w:pPr>
        <w:spacing w:before="281"/>
        <w:ind w:left="299"/>
        <w:rPr>
          <w:b/>
          <w:sz w:val="32"/>
          <w:lang w:val="en-US"/>
        </w:rPr>
      </w:pPr>
      <w:r w:rsidRPr="00C06198">
        <w:rPr>
          <w:b/>
          <w:color w:val="7E7E7E"/>
          <w:sz w:val="32"/>
          <w:lang w:val="en-US"/>
        </w:rPr>
        <w:t>Web chat trực tuyến</w:t>
      </w:r>
    </w:p>
    <w:p w:rsidR="00064F15" w:rsidRDefault="00064F15">
      <w:pPr>
        <w:pStyle w:val="BodyText"/>
        <w:rPr>
          <w:rFonts w:ascii="Liberation Sans Narrow"/>
          <w:b/>
          <w:sz w:val="36"/>
        </w:rPr>
      </w:pPr>
    </w:p>
    <w:p w:rsidR="00064F15" w:rsidRDefault="00064F15">
      <w:pPr>
        <w:pStyle w:val="BodyText"/>
        <w:rPr>
          <w:rFonts w:ascii="Liberation Sans Narrow"/>
          <w:b/>
          <w:sz w:val="36"/>
        </w:rPr>
      </w:pPr>
    </w:p>
    <w:p w:rsidR="00064F15" w:rsidRDefault="00064F15">
      <w:pPr>
        <w:pStyle w:val="BodyText"/>
        <w:spacing w:before="9"/>
        <w:rPr>
          <w:rFonts w:ascii="Liberation Sans Narrow"/>
          <w:b/>
          <w:sz w:val="28"/>
        </w:rPr>
      </w:pPr>
    </w:p>
    <w:p w:rsidR="00064F15" w:rsidRPr="00E66EB8" w:rsidRDefault="00C06198" w:rsidP="00E66EB8">
      <w:pPr>
        <w:pStyle w:val="BodyText"/>
        <w:ind w:firstLine="299"/>
        <w:rPr>
          <w:rFonts w:ascii="Arial" w:hAnsi="Arial" w:cs="Arial"/>
          <w:color w:val="808080" w:themeColor="background1" w:themeShade="80"/>
          <w:sz w:val="28"/>
          <w:szCs w:val="28"/>
          <w:lang w:val="en-US"/>
        </w:rPr>
      </w:pPr>
      <w:r w:rsidRPr="00E66EB8">
        <w:rPr>
          <w:rFonts w:ascii="Arial" w:hAnsi="Arial" w:cs="Arial"/>
          <w:color w:val="808080" w:themeColor="background1" w:themeShade="80"/>
          <w:sz w:val="28"/>
          <w:szCs w:val="28"/>
        </w:rPr>
        <w:t>Ngày</w:t>
      </w:r>
      <w:r w:rsidRPr="00E66EB8">
        <w:rPr>
          <w:rFonts w:ascii="Arial" w:hAnsi="Arial" w:cs="Arial"/>
          <w:color w:val="808080" w:themeColor="background1" w:themeShade="80"/>
          <w:sz w:val="28"/>
          <w:szCs w:val="28"/>
        </w:rPr>
        <w:tab/>
        <w:t>:</w:t>
      </w:r>
      <w:r w:rsidRPr="00E66EB8">
        <w:rPr>
          <w:rFonts w:ascii="Arial" w:hAnsi="Arial" w:cs="Arial"/>
          <w:color w:val="808080" w:themeColor="background1" w:themeShade="80"/>
          <w:sz w:val="28"/>
          <w:szCs w:val="28"/>
        </w:rPr>
        <w:tab/>
      </w:r>
      <w:r w:rsidRPr="00E66EB8">
        <w:rPr>
          <w:rFonts w:ascii="Arial" w:hAnsi="Arial" w:cs="Arial"/>
          <w:color w:val="808080" w:themeColor="background1" w:themeShade="80"/>
          <w:sz w:val="28"/>
          <w:szCs w:val="28"/>
          <w:lang w:val="en-US"/>
        </w:rPr>
        <w:t>18</w:t>
      </w:r>
      <w:r w:rsidRPr="00E66EB8">
        <w:rPr>
          <w:rFonts w:ascii="Arial" w:hAnsi="Arial" w:cs="Arial"/>
          <w:color w:val="808080" w:themeColor="background1" w:themeShade="80"/>
          <w:sz w:val="28"/>
          <w:szCs w:val="28"/>
        </w:rPr>
        <w:t>-0</w:t>
      </w:r>
      <w:r w:rsidRPr="00E66EB8">
        <w:rPr>
          <w:rFonts w:ascii="Arial" w:hAnsi="Arial" w:cs="Arial"/>
          <w:color w:val="808080" w:themeColor="background1" w:themeShade="80"/>
          <w:sz w:val="28"/>
          <w:szCs w:val="28"/>
          <w:lang w:val="en-US"/>
        </w:rPr>
        <w:t>2</w:t>
      </w:r>
      <w:r w:rsidRPr="00E66EB8">
        <w:rPr>
          <w:rFonts w:ascii="Arial" w:hAnsi="Arial" w:cs="Arial"/>
          <w:color w:val="808080" w:themeColor="background1" w:themeShade="80"/>
          <w:sz w:val="28"/>
          <w:szCs w:val="28"/>
        </w:rPr>
        <w:t>-2</w:t>
      </w:r>
      <w:r w:rsidRPr="00E66EB8">
        <w:rPr>
          <w:rFonts w:ascii="Arial" w:hAnsi="Arial" w:cs="Arial"/>
          <w:color w:val="808080" w:themeColor="background1" w:themeShade="80"/>
          <w:sz w:val="28"/>
          <w:szCs w:val="28"/>
          <w:lang w:val="en-US"/>
        </w:rPr>
        <w:t>022</w:t>
      </w:r>
    </w:p>
    <w:p w:rsidR="00064F15" w:rsidRDefault="00776B7F">
      <w:pPr>
        <w:tabs>
          <w:tab w:val="left" w:pos="2460"/>
        </w:tabs>
        <w:spacing w:before="8"/>
        <w:ind w:left="299"/>
        <w:rPr>
          <w:rFonts w:ascii="Arial" w:hAnsi="Arial"/>
          <w:sz w:val="28"/>
        </w:rPr>
      </w:pPr>
      <w:r>
        <w:pict>
          <v:group id="_x0000_s1026" style="position:absolute;left:0;text-align:left;margin-left:412.2pt;margin-top:39.5pt;width:56.2pt;height:17.2pt;z-index:15730176;mso-position-horizontal-relative:page" coordorigin="8244,790" coordsize="1124,344">
            <v:rect id="_x0000_s1028" style="position:absolute;left:8263;top:810;width:1084;height:30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243;top:790;width:1124;height:344" filled="f" stroked="f">
              <v:textbox inset="0,0,0,0">
                <w:txbxContent>
                  <w:p w:rsidR="00064F15" w:rsidRPr="00C06198" w:rsidRDefault="00C06198">
                    <w:pPr>
                      <w:spacing w:before="12"/>
                      <w:ind w:left="20"/>
                      <w:rPr>
                        <w:rFonts w:ascii="Arial" w:hAnsi="Arial"/>
                        <w:i/>
                        <w:color w:val="808080" w:themeColor="background1" w:themeShade="80"/>
                        <w:sz w:val="24"/>
                        <w:lang w:val="en-US"/>
                      </w:rPr>
                    </w:pPr>
                    <w:r w:rsidRPr="00C06198">
                      <w:rPr>
                        <w:rFonts w:ascii="Arial" w:hAnsi="Arial"/>
                        <w:i/>
                        <w:color w:val="808080" w:themeColor="background1" w:themeShade="80"/>
                        <w:sz w:val="24"/>
                        <w:lang w:val="en-US"/>
                      </w:rPr>
                      <w:t>D.T.V</w:t>
                    </w:r>
                  </w:p>
                </w:txbxContent>
              </v:textbox>
            </v:shape>
            <w10:wrap anchorx="page"/>
          </v:group>
        </w:pict>
      </w:r>
      <w:r w:rsidR="00F80620">
        <w:rPr>
          <w:rFonts w:ascii="Arial" w:hAnsi="Arial"/>
          <w:color w:val="7E7E7E"/>
          <w:sz w:val="28"/>
        </w:rPr>
        <w:t>Phiên</w:t>
      </w:r>
      <w:r w:rsidR="00F80620">
        <w:rPr>
          <w:rFonts w:ascii="Arial" w:hAnsi="Arial"/>
          <w:color w:val="7E7E7E"/>
          <w:spacing w:val="-2"/>
          <w:sz w:val="28"/>
        </w:rPr>
        <w:t xml:space="preserve"> </w:t>
      </w:r>
      <w:r w:rsidR="00F80620">
        <w:rPr>
          <w:rFonts w:ascii="Arial" w:hAnsi="Arial"/>
          <w:color w:val="7E7E7E"/>
          <w:sz w:val="28"/>
        </w:rPr>
        <w:t xml:space="preserve">bản </w:t>
      </w:r>
      <w:r w:rsidR="00F80620">
        <w:rPr>
          <w:rFonts w:ascii="Arial" w:hAnsi="Arial"/>
          <w:color w:val="7E7E7E"/>
          <w:spacing w:val="22"/>
          <w:sz w:val="28"/>
        </w:rPr>
        <w:t xml:space="preserve"> </w:t>
      </w:r>
      <w:r w:rsidR="00F80620">
        <w:rPr>
          <w:rFonts w:ascii="Arial" w:hAnsi="Arial"/>
          <w:color w:val="7E7E7E"/>
          <w:sz w:val="28"/>
        </w:rPr>
        <w:t>:</w:t>
      </w:r>
      <w:r w:rsidR="00F80620">
        <w:rPr>
          <w:rFonts w:ascii="Arial" w:hAnsi="Arial"/>
          <w:color w:val="7E7E7E"/>
          <w:sz w:val="28"/>
        </w:rPr>
        <w:tab/>
        <w:t>1.0</w:t>
      </w:r>
    </w:p>
    <w:p w:rsidR="00064F15" w:rsidRDefault="00064F15">
      <w:pPr>
        <w:rPr>
          <w:rFonts w:ascii="Arial" w:hAnsi="Arial"/>
          <w:sz w:val="28"/>
        </w:rPr>
        <w:sectPr w:rsidR="00064F15">
          <w:type w:val="continuous"/>
          <w:pgSz w:w="11920" w:h="16860"/>
          <w:pgMar w:top="500" w:right="540" w:bottom="280" w:left="1120" w:header="720" w:footer="720" w:gutter="0"/>
          <w:cols w:space="720"/>
        </w:sectPr>
      </w:pPr>
    </w:p>
    <w:p w:rsidR="00064F15" w:rsidRDefault="00064F15">
      <w:pPr>
        <w:pStyle w:val="BodyText"/>
        <w:rPr>
          <w:rFonts w:ascii="Arial"/>
          <w:sz w:val="39"/>
        </w:rPr>
      </w:pPr>
    </w:p>
    <w:p w:rsidR="00064F15" w:rsidRDefault="00F80620">
      <w:pPr>
        <w:ind w:left="299"/>
        <w:rPr>
          <w:i/>
          <w:sz w:val="26"/>
        </w:rPr>
      </w:pPr>
      <w:r>
        <w:rPr>
          <w:i/>
          <w:color w:val="7E7E7E"/>
          <w:sz w:val="26"/>
        </w:rPr>
        <w:t>Các tác giả:</w:t>
      </w:r>
    </w:p>
    <w:p w:rsidR="00064F15" w:rsidRPr="00C06198" w:rsidRDefault="00C06198">
      <w:pPr>
        <w:spacing w:before="77" w:line="302" w:lineRule="auto"/>
        <w:ind w:left="299" w:right="7"/>
        <w:rPr>
          <w:i/>
          <w:sz w:val="26"/>
          <w:lang w:val="en-US"/>
        </w:rPr>
      </w:pPr>
      <w:r>
        <w:rPr>
          <w:i/>
          <w:color w:val="7E7E7E"/>
          <w:sz w:val="26"/>
          <w:lang w:val="en-US"/>
        </w:rPr>
        <w:t>Dương Thái Vinh</w:t>
      </w:r>
      <w:r>
        <w:rPr>
          <w:i/>
          <w:color w:val="7E7E7E"/>
          <w:sz w:val="26"/>
        </w:rPr>
        <w:t xml:space="preserve"> </w:t>
      </w:r>
      <w:r>
        <w:rPr>
          <w:i/>
          <w:color w:val="7E7E7E"/>
          <w:sz w:val="26"/>
          <w:lang w:val="en-US"/>
        </w:rPr>
        <w:t>Nguyễn Trường Lâm</w:t>
      </w:r>
    </w:p>
    <w:p w:rsidR="00064F15" w:rsidRPr="00C06198" w:rsidRDefault="00C06198">
      <w:pPr>
        <w:spacing w:line="296" w:lineRule="exact"/>
        <w:ind w:left="299"/>
        <w:rPr>
          <w:i/>
          <w:caps/>
          <w:sz w:val="26"/>
          <w:lang w:val="en-US"/>
        </w:rPr>
      </w:pPr>
      <w:r>
        <w:rPr>
          <w:i/>
          <w:color w:val="7E7E7E"/>
          <w:sz w:val="26"/>
          <w:lang w:val="en-US"/>
        </w:rPr>
        <w:t>Huỳnh Tấn Lộc</w:t>
      </w:r>
    </w:p>
    <w:p w:rsidR="00064F15" w:rsidRDefault="00F80620">
      <w:pPr>
        <w:pStyle w:val="BodyText"/>
        <w:rPr>
          <w:i/>
          <w:sz w:val="39"/>
        </w:rPr>
      </w:pPr>
      <w:r>
        <w:br w:type="column"/>
      </w:r>
    </w:p>
    <w:p w:rsidR="00064F15" w:rsidRPr="00C06198" w:rsidRDefault="00C06198" w:rsidP="00C06198">
      <w:pPr>
        <w:spacing w:line="602" w:lineRule="auto"/>
        <w:ind w:left="299" w:right="1890"/>
        <w:rPr>
          <w:i/>
          <w:sz w:val="26"/>
          <w:lang w:val="en-US"/>
        </w:rPr>
        <w:sectPr w:rsidR="00064F15" w:rsidRPr="00C06198">
          <w:type w:val="continuous"/>
          <w:pgSz w:w="11920" w:h="16860"/>
          <w:pgMar w:top="500" w:right="540" w:bottom="280" w:left="1120" w:header="720" w:footer="720" w:gutter="0"/>
          <w:cols w:num="2" w:space="720" w:equalWidth="0">
            <w:col w:w="2594" w:space="1939"/>
            <w:col w:w="5727"/>
          </w:cols>
        </w:sectPr>
      </w:pPr>
      <w:r>
        <w:rPr>
          <w:i/>
          <w:color w:val="7E7E7E"/>
          <w:sz w:val="26"/>
        </w:rPr>
        <w:t>Quản trị dự án (PM):</w:t>
      </w:r>
    </w:p>
    <w:p w:rsidR="00064F15" w:rsidRDefault="00C06198" w:rsidP="00C06198">
      <w:pPr>
        <w:pStyle w:val="BodyText"/>
        <w:spacing w:before="3"/>
        <w:jc w:val="center"/>
        <w:rPr>
          <w:i/>
          <w:sz w:val="44"/>
          <w:szCs w:val="44"/>
          <w:lang w:val="en-US"/>
        </w:rPr>
      </w:pPr>
      <w:r w:rsidRPr="00C06198">
        <w:rPr>
          <w:i/>
          <w:sz w:val="44"/>
          <w:szCs w:val="44"/>
          <w:lang w:val="en-US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vi" w:eastAsia="en-US"/>
        </w:rPr>
        <w:id w:val="-17013086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66EB8" w:rsidRDefault="00E66EB8">
          <w:pPr>
            <w:pStyle w:val="TOCHeading"/>
          </w:pPr>
        </w:p>
        <w:p w:rsidR="00823C94" w:rsidRPr="00823C94" w:rsidRDefault="00E66EB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03359" w:history="1">
            <w:r w:rsidR="00823C94" w:rsidRPr="00823C94">
              <w:rPr>
                <w:rStyle w:val="Hyperlink"/>
                <w:noProof/>
                <w:sz w:val="28"/>
                <w:szCs w:val="28"/>
              </w:rPr>
              <w:t>1.</w:t>
            </w:r>
            <w:r w:rsidR="00823C94" w:rsidRPr="00823C94">
              <w:rPr>
                <w:rStyle w:val="Hyperlink"/>
                <w:noProof/>
                <w:sz w:val="28"/>
                <w:szCs w:val="28"/>
                <w:lang w:val="en-US"/>
              </w:rPr>
              <w:t xml:space="preserve"> </w:t>
            </w:r>
            <w:r w:rsidR="00823C94" w:rsidRPr="00823C94">
              <w:rPr>
                <w:rStyle w:val="Hyperlink"/>
                <w:noProof/>
                <w:sz w:val="28"/>
                <w:szCs w:val="28"/>
              </w:rPr>
              <w:t>Giới Thiệu</w:t>
            </w:r>
            <w:r w:rsidR="00823C94" w:rsidRPr="00823C94">
              <w:rPr>
                <w:noProof/>
                <w:webHidden/>
                <w:sz w:val="28"/>
                <w:szCs w:val="28"/>
              </w:rPr>
              <w:tab/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begin"/>
            </w:r>
            <w:r w:rsidR="00823C94" w:rsidRPr="00823C94">
              <w:rPr>
                <w:noProof/>
                <w:webHidden/>
                <w:sz w:val="28"/>
                <w:szCs w:val="28"/>
              </w:rPr>
              <w:instrText xml:space="preserve"> PAGEREF _Toc96103359 \h </w:instrText>
            </w:r>
            <w:r w:rsidR="00823C94" w:rsidRPr="00823C94">
              <w:rPr>
                <w:noProof/>
                <w:webHidden/>
                <w:sz w:val="28"/>
                <w:szCs w:val="28"/>
              </w:rPr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C94" w:rsidRPr="00823C94">
              <w:rPr>
                <w:noProof/>
                <w:webHidden/>
                <w:sz w:val="28"/>
                <w:szCs w:val="28"/>
              </w:rPr>
              <w:t>3</w:t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C94" w:rsidRPr="00823C94" w:rsidRDefault="00776B7F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96103360" w:history="1">
            <w:r w:rsidR="00823C94" w:rsidRPr="00823C94">
              <w:rPr>
                <w:rStyle w:val="Hyperlink"/>
                <w:noProof/>
                <w:sz w:val="28"/>
                <w:szCs w:val="28"/>
              </w:rPr>
              <w:t>2. Các yêu cầu chức năng</w:t>
            </w:r>
            <w:r w:rsidR="00823C94" w:rsidRPr="00823C94">
              <w:rPr>
                <w:noProof/>
                <w:webHidden/>
                <w:sz w:val="28"/>
                <w:szCs w:val="28"/>
              </w:rPr>
              <w:tab/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begin"/>
            </w:r>
            <w:r w:rsidR="00823C94" w:rsidRPr="00823C94">
              <w:rPr>
                <w:noProof/>
                <w:webHidden/>
                <w:sz w:val="28"/>
                <w:szCs w:val="28"/>
              </w:rPr>
              <w:instrText xml:space="preserve"> PAGEREF _Toc96103360 \h </w:instrText>
            </w:r>
            <w:r w:rsidR="00823C94" w:rsidRPr="00823C94">
              <w:rPr>
                <w:noProof/>
                <w:webHidden/>
                <w:sz w:val="28"/>
                <w:szCs w:val="28"/>
              </w:rPr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C94" w:rsidRPr="00823C94">
              <w:rPr>
                <w:noProof/>
                <w:webHidden/>
                <w:sz w:val="28"/>
                <w:szCs w:val="28"/>
              </w:rPr>
              <w:t>3</w:t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C94" w:rsidRPr="00823C94" w:rsidRDefault="00776B7F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96103361" w:history="1">
            <w:r w:rsidR="00823C94" w:rsidRPr="00823C94">
              <w:rPr>
                <w:rStyle w:val="Hyperlink"/>
                <w:noProof/>
                <w:sz w:val="28"/>
                <w:szCs w:val="28"/>
              </w:rPr>
              <w:t>2.1 Người dùng</w:t>
            </w:r>
            <w:r w:rsidR="00823C94" w:rsidRPr="00823C94">
              <w:rPr>
                <w:noProof/>
                <w:webHidden/>
                <w:sz w:val="28"/>
                <w:szCs w:val="28"/>
              </w:rPr>
              <w:tab/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begin"/>
            </w:r>
            <w:r w:rsidR="00823C94" w:rsidRPr="00823C94">
              <w:rPr>
                <w:noProof/>
                <w:webHidden/>
                <w:sz w:val="28"/>
                <w:szCs w:val="28"/>
              </w:rPr>
              <w:instrText xml:space="preserve"> PAGEREF _Toc96103361 \h </w:instrText>
            </w:r>
            <w:r w:rsidR="00823C94" w:rsidRPr="00823C94">
              <w:rPr>
                <w:noProof/>
                <w:webHidden/>
                <w:sz w:val="28"/>
                <w:szCs w:val="28"/>
              </w:rPr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C94" w:rsidRPr="00823C94">
              <w:rPr>
                <w:noProof/>
                <w:webHidden/>
                <w:sz w:val="28"/>
                <w:szCs w:val="28"/>
              </w:rPr>
              <w:t>3</w:t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C94" w:rsidRPr="00823C94" w:rsidRDefault="00776B7F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96103362" w:history="1">
            <w:r w:rsidR="00823C94" w:rsidRPr="00823C94">
              <w:rPr>
                <w:rStyle w:val="Hyperlink"/>
                <w:noProof/>
                <w:sz w:val="28"/>
                <w:szCs w:val="28"/>
              </w:rPr>
              <w:t>2.2 Người quản trị</w:t>
            </w:r>
            <w:r w:rsidR="00823C94" w:rsidRPr="00823C94">
              <w:rPr>
                <w:noProof/>
                <w:webHidden/>
                <w:sz w:val="28"/>
                <w:szCs w:val="28"/>
              </w:rPr>
              <w:tab/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begin"/>
            </w:r>
            <w:r w:rsidR="00823C94" w:rsidRPr="00823C94">
              <w:rPr>
                <w:noProof/>
                <w:webHidden/>
                <w:sz w:val="28"/>
                <w:szCs w:val="28"/>
              </w:rPr>
              <w:instrText xml:space="preserve"> PAGEREF _Toc96103362 \h </w:instrText>
            </w:r>
            <w:r w:rsidR="00823C94" w:rsidRPr="00823C94">
              <w:rPr>
                <w:noProof/>
                <w:webHidden/>
                <w:sz w:val="28"/>
                <w:szCs w:val="28"/>
              </w:rPr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C94" w:rsidRPr="00823C94">
              <w:rPr>
                <w:noProof/>
                <w:webHidden/>
                <w:sz w:val="28"/>
                <w:szCs w:val="28"/>
              </w:rPr>
              <w:t>3</w:t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C94" w:rsidRPr="00823C94" w:rsidRDefault="00776B7F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96103363" w:history="1">
            <w:r w:rsidR="00823C94" w:rsidRPr="00823C94">
              <w:rPr>
                <w:rStyle w:val="Hyperlink"/>
                <w:noProof/>
                <w:sz w:val="28"/>
                <w:szCs w:val="28"/>
              </w:rPr>
              <w:t>3. Các yêu cầu phi chức năng</w:t>
            </w:r>
            <w:r w:rsidR="00823C94" w:rsidRPr="00823C94">
              <w:rPr>
                <w:noProof/>
                <w:webHidden/>
                <w:sz w:val="28"/>
                <w:szCs w:val="28"/>
              </w:rPr>
              <w:tab/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begin"/>
            </w:r>
            <w:r w:rsidR="00823C94" w:rsidRPr="00823C94">
              <w:rPr>
                <w:noProof/>
                <w:webHidden/>
                <w:sz w:val="28"/>
                <w:szCs w:val="28"/>
              </w:rPr>
              <w:instrText xml:space="preserve"> PAGEREF _Toc96103363 \h </w:instrText>
            </w:r>
            <w:r w:rsidR="00823C94" w:rsidRPr="00823C94">
              <w:rPr>
                <w:noProof/>
                <w:webHidden/>
                <w:sz w:val="28"/>
                <w:szCs w:val="28"/>
              </w:rPr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C94" w:rsidRPr="00823C94">
              <w:rPr>
                <w:noProof/>
                <w:webHidden/>
                <w:sz w:val="28"/>
                <w:szCs w:val="28"/>
              </w:rPr>
              <w:t>3</w:t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C94" w:rsidRPr="00823C94" w:rsidRDefault="00776B7F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96103364" w:history="1">
            <w:r w:rsidR="00823C94" w:rsidRPr="00823C94">
              <w:rPr>
                <w:rStyle w:val="Hyperlink"/>
                <w:noProof/>
                <w:sz w:val="28"/>
                <w:szCs w:val="28"/>
              </w:rPr>
              <w:t>3.1 Môi trường</w:t>
            </w:r>
            <w:r w:rsidR="00823C94" w:rsidRPr="00823C94">
              <w:rPr>
                <w:noProof/>
                <w:webHidden/>
                <w:sz w:val="28"/>
                <w:szCs w:val="28"/>
              </w:rPr>
              <w:tab/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begin"/>
            </w:r>
            <w:r w:rsidR="00823C94" w:rsidRPr="00823C94">
              <w:rPr>
                <w:noProof/>
                <w:webHidden/>
                <w:sz w:val="28"/>
                <w:szCs w:val="28"/>
              </w:rPr>
              <w:instrText xml:space="preserve"> PAGEREF _Toc96103364 \h </w:instrText>
            </w:r>
            <w:r w:rsidR="00823C94" w:rsidRPr="00823C94">
              <w:rPr>
                <w:noProof/>
                <w:webHidden/>
                <w:sz w:val="28"/>
                <w:szCs w:val="28"/>
              </w:rPr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C94" w:rsidRPr="00823C94">
              <w:rPr>
                <w:noProof/>
                <w:webHidden/>
                <w:sz w:val="28"/>
                <w:szCs w:val="28"/>
              </w:rPr>
              <w:t>3</w:t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C94" w:rsidRDefault="00776B7F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03365" w:history="1">
            <w:r w:rsidR="00823C94" w:rsidRPr="00823C94">
              <w:rPr>
                <w:rStyle w:val="Hyperlink"/>
                <w:noProof/>
                <w:sz w:val="28"/>
                <w:szCs w:val="28"/>
              </w:rPr>
              <w:t>3.2 Hiệu suất</w:t>
            </w:r>
            <w:r w:rsidR="00823C94" w:rsidRPr="00823C94">
              <w:rPr>
                <w:noProof/>
                <w:webHidden/>
                <w:sz w:val="28"/>
                <w:szCs w:val="28"/>
              </w:rPr>
              <w:tab/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begin"/>
            </w:r>
            <w:r w:rsidR="00823C94" w:rsidRPr="00823C94">
              <w:rPr>
                <w:noProof/>
                <w:webHidden/>
                <w:sz w:val="28"/>
                <w:szCs w:val="28"/>
              </w:rPr>
              <w:instrText xml:space="preserve"> PAGEREF _Toc96103365 \h </w:instrText>
            </w:r>
            <w:r w:rsidR="00823C94" w:rsidRPr="00823C94">
              <w:rPr>
                <w:noProof/>
                <w:webHidden/>
                <w:sz w:val="28"/>
                <w:szCs w:val="28"/>
              </w:rPr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C94" w:rsidRPr="00823C94">
              <w:rPr>
                <w:noProof/>
                <w:webHidden/>
                <w:sz w:val="28"/>
                <w:szCs w:val="28"/>
              </w:rPr>
              <w:t>4</w:t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EB8" w:rsidRDefault="00E66EB8">
          <w:r>
            <w:rPr>
              <w:b/>
              <w:bCs/>
              <w:noProof/>
            </w:rPr>
            <w:fldChar w:fldCharType="end"/>
          </w:r>
        </w:p>
      </w:sdtContent>
    </w:sdt>
    <w:p w:rsidR="00152D02" w:rsidRDefault="00152D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D6C31" w:rsidRDefault="005D6C31" w:rsidP="00606300">
      <w:pPr>
        <w:pStyle w:val="Heading1"/>
        <w:spacing w:line="312" w:lineRule="auto"/>
        <w:ind w:left="0" w:firstLine="0"/>
      </w:pPr>
      <w:bookmarkStart w:id="0" w:name="_Toc96103359"/>
      <w:r>
        <w:lastRenderedPageBreak/>
        <w:t>1.</w:t>
      </w:r>
      <w:r>
        <w:rPr>
          <w:lang w:val="en-US"/>
        </w:rPr>
        <w:t xml:space="preserve"> </w:t>
      </w:r>
      <w:r>
        <w:t>Giới Thiệu</w:t>
      </w:r>
      <w:bookmarkEnd w:id="0"/>
    </w:p>
    <w:p w:rsidR="005D6C31" w:rsidRPr="005D6C31" w:rsidRDefault="005D6C31" w:rsidP="00606300">
      <w:pPr>
        <w:spacing w:line="312" w:lineRule="auto"/>
        <w:rPr>
          <w:sz w:val="26"/>
          <w:szCs w:val="26"/>
        </w:rPr>
      </w:pPr>
      <w:r w:rsidRPr="005D6C31">
        <w:rPr>
          <w:b/>
          <w:sz w:val="26"/>
          <w:szCs w:val="26"/>
        </w:rPr>
        <w:t>Tên dự án:</w:t>
      </w:r>
      <w:r w:rsidRPr="005D6C31">
        <w:rPr>
          <w:sz w:val="26"/>
          <w:szCs w:val="26"/>
        </w:rPr>
        <w:t xml:space="preserve"> Web chat trực tuyến</w:t>
      </w:r>
    </w:p>
    <w:p w:rsidR="005D6C31" w:rsidRPr="00606300" w:rsidRDefault="005D6C31" w:rsidP="00606300">
      <w:pPr>
        <w:spacing w:line="312" w:lineRule="auto"/>
        <w:rPr>
          <w:b/>
          <w:sz w:val="26"/>
          <w:szCs w:val="26"/>
        </w:rPr>
      </w:pPr>
      <w:r w:rsidRPr="00606300">
        <w:rPr>
          <w:b/>
          <w:sz w:val="26"/>
          <w:szCs w:val="26"/>
        </w:rPr>
        <w:t xml:space="preserve">Mô tả: </w:t>
      </w:r>
    </w:p>
    <w:p w:rsidR="005D6C31" w:rsidRPr="00606300" w:rsidRDefault="005D6C31" w:rsidP="00606300">
      <w:pPr>
        <w:spacing w:line="312" w:lineRule="auto"/>
        <w:rPr>
          <w:sz w:val="26"/>
          <w:szCs w:val="26"/>
          <w:lang w:val="en-US"/>
        </w:rPr>
      </w:pPr>
      <w:r w:rsidRPr="005D6C31">
        <w:rPr>
          <w:sz w:val="26"/>
          <w:szCs w:val="26"/>
        </w:rPr>
        <w:t xml:space="preserve">Web chat trực tuyến là trang web giúp cho người dùng có thể </w:t>
      </w:r>
      <w:r w:rsidR="00DE3BF6">
        <w:rPr>
          <w:sz w:val="26"/>
          <w:szCs w:val="26"/>
          <w:lang w:val="en-US"/>
        </w:rPr>
        <w:t xml:space="preserve">dễ dàng </w:t>
      </w:r>
      <w:r w:rsidRPr="005D6C31">
        <w:rPr>
          <w:sz w:val="26"/>
          <w:szCs w:val="26"/>
        </w:rPr>
        <w:t>đăng nhập, kết bạn trò ch</w:t>
      </w:r>
      <w:r w:rsidR="00606300">
        <w:rPr>
          <w:sz w:val="26"/>
          <w:szCs w:val="26"/>
        </w:rPr>
        <w:t>uyện trực tuyến với nhiều người</w:t>
      </w:r>
      <w:r w:rsidR="00606300">
        <w:rPr>
          <w:sz w:val="26"/>
          <w:szCs w:val="26"/>
          <w:lang w:val="en-US"/>
        </w:rPr>
        <w:t xml:space="preserve"> trong thời gian thực.</w:t>
      </w:r>
      <w:r w:rsidR="005964DD">
        <w:rPr>
          <w:sz w:val="26"/>
          <w:szCs w:val="26"/>
          <w:lang w:val="en-US"/>
        </w:rPr>
        <w:t xml:space="preserve"> </w:t>
      </w:r>
      <w:r w:rsidR="005964DD" w:rsidRPr="005964DD">
        <w:rPr>
          <w:sz w:val="26"/>
          <w:szCs w:val="26"/>
        </w:rPr>
        <w:t>Hệ thống giúp mọi người có thể dễ dàng giao lưu trao đổi với nhau thông qua ứng dụng này; đồng thời giúp cho người quản trị quản lý hệ thống như: báo cáo lỗi sự cố, quản lý tài khoản… một cách tốt nhất.</w:t>
      </w:r>
    </w:p>
    <w:p w:rsidR="005D6C31" w:rsidRDefault="005D6C31" w:rsidP="00606300">
      <w:pPr>
        <w:pStyle w:val="Heading1"/>
        <w:spacing w:line="312" w:lineRule="auto"/>
        <w:ind w:left="0" w:firstLine="0"/>
      </w:pPr>
      <w:bookmarkStart w:id="1" w:name="_Toc96103360"/>
      <w:r>
        <w:t>2. Các yêu cầu chức năng</w:t>
      </w:r>
      <w:bookmarkEnd w:id="1"/>
    </w:p>
    <w:p w:rsidR="005D6C31" w:rsidRPr="005D6C31" w:rsidRDefault="005D6C31" w:rsidP="00606300">
      <w:pPr>
        <w:spacing w:line="312" w:lineRule="auto"/>
        <w:rPr>
          <w:sz w:val="26"/>
          <w:szCs w:val="26"/>
        </w:rPr>
      </w:pPr>
      <w:r w:rsidRPr="005D6C31">
        <w:rPr>
          <w:sz w:val="26"/>
          <w:szCs w:val="26"/>
        </w:rPr>
        <w:t>Web chat có 2 loại người dùng:</w:t>
      </w:r>
    </w:p>
    <w:p w:rsidR="005D6C31" w:rsidRPr="005D6C31" w:rsidRDefault="005D6C31" w:rsidP="00606300">
      <w:pPr>
        <w:pStyle w:val="ListParagraph"/>
        <w:widowControl/>
        <w:numPr>
          <w:ilvl w:val="0"/>
          <w:numId w:val="7"/>
        </w:numPr>
        <w:autoSpaceDE/>
        <w:autoSpaceDN/>
        <w:spacing w:before="0" w:line="312" w:lineRule="auto"/>
        <w:contextualSpacing/>
        <w:rPr>
          <w:sz w:val="26"/>
          <w:szCs w:val="26"/>
        </w:rPr>
      </w:pPr>
      <w:r w:rsidRPr="005D6C31">
        <w:rPr>
          <w:sz w:val="26"/>
          <w:szCs w:val="26"/>
        </w:rPr>
        <w:t>Người dùng</w:t>
      </w:r>
      <w:r w:rsidR="00606300">
        <w:rPr>
          <w:sz w:val="26"/>
          <w:szCs w:val="26"/>
          <w:lang w:val="en-US"/>
        </w:rPr>
        <w:t xml:space="preserve"> </w:t>
      </w:r>
      <w:r w:rsidRPr="005D6C31">
        <w:rPr>
          <w:sz w:val="26"/>
          <w:szCs w:val="26"/>
        </w:rPr>
        <w:t>(người chat)</w:t>
      </w:r>
    </w:p>
    <w:p w:rsidR="005D6C31" w:rsidRPr="005D6C31" w:rsidRDefault="005D6C31" w:rsidP="00606300">
      <w:pPr>
        <w:pStyle w:val="ListParagraph"/>
        <w:widowControl/>
        <w:numPr>
          <w:ilvl w:val="0"/>
          <w:numId w:val="7"/>
        </w:numPr>
        <w:autoSpaceDE/>
        <w:autoSpaceDN/>
        <w:spacing w:before="0" w:line="312" w:lineRule="auto"/>
        <w:contextualSpacing/>
        <w:rPr>
          <w:sz w:val="26"/>
          <w:szCs w:val="26"/>
        </w:rPr>
      </w:pPr>
      <w:r w:rsidRPr="005D6C31">
        <w:rPr>
          <w:sz w:val="26"/>
          <w:szCs w:val="26"/>
        </w:rPr>
        <w:t>Người quản trị</w:t>
      </w:r>
    </w:p>
    <w:p w:rsidR="00A519ED" w:rsidRPr="00A519ED" w:rsidRDefault="005D6C31" w:rsidP="00606300">
      <w:pPr>
        <w:pStyle w:val="Heading2"/>
        <w:spacing w:line="312" w:lineRule="auto"/>
        <w:ind w:left="0" w:firstLine="0"/>
        <w:rPr>
          <w:lang w:val="en-US"/>
        </w:rPr>
      </w:pPr>
      <w:bookmarkStart w:id="2" w:name="_Toc96103361"/>
      <w:r>
        <w:t>2.1 Người dùng</w:t>
      </w:r>
      <w:bookmarkEnd w:id="2"/>
    </w:p>
    <w:p w:rsidR="00A519ED" w:rsidRPr="00F21638" w:rsidRDefault="005D6C31" w:rsidP="00606300">
      <w:pPr>
        <w:spacing w:line="312" w:lineRule="auto"/>
        <w:rPr>
          <w:sz w:val="26"/>
          <w:szCs w:val="26"/>
          <w:lang w:val="en-US"/>
        </w:rPr>
      </w:pPr>
      <w:r w:rsidRPr="00F21638">
        <w:rPr>
          <w:sz w:val="26"/>
          <w:szCs w:val="26"/>
        </w:rPr>
        <w:t>-</w:t>
      </w:r>
      <w:r w:rsidR="008F3011" w:rsidRPr="00F21638">
        <w:rPr>
          <w:sz w:val="26"/>
          <w:szCs w:val="26"/>
          <w:lang w:val="en-US"/>
        </w:rPr>
        <w:t xml:space="preserve"> Người dùng có thể đăng ký bằng gmail, số điện thoại</w:t>
      </w:r>
      <w:r w:rsidR="00A519ED" w:rsidRPr="00F21638">
        <w:rPr>
          <w:sz w:val="26"/>
          <w:szCs w:val="26"/>
          <w:lang w:val="en-US"/>
        </w:rPr>
        <w:t>.</w:t>
      </w:r>
    </w:p>
    <w:p w:rsidR="008F3011" w:rsidRPr="00F21638" w:rsidRDefault="008F3011" w:rsidP="00606300">
      <w:pPr>
        <w:spacing w:line="312" w:lineRule="auto"/>
        <w:rPr>
          <w:sz w:val="26"/>
          <w:szCs w:val="26"/>
          <w:lang w:val="en-US"/>
        </w:rPr>
      </w:pPr>
      <w:r w:rsidRPr="00F21638">
        <w:rPr>
          <w:sz w:val="26"/>
          <w:szCs w:val="26"/>
        </w:rPr>
        <w:t>-</w:t>
      </w:r>
      <w:r w:rsidRPr="00F21638">
        <w:rPr>
          <w:sz w:val="26"/>
          <w:szCs w:val="26"/>
          <w:lang w:val="en-US"/>
        </w:rPr>
        <w:t xml:space="preserve"> Người dùng có thể đăng nhập qua gmail, số điện thoại đã đăng ký hoặc qua google, facebook.</w:t>
      </w:r>
    </w:p>
    <w:p w:rsidR="00A519ED" w:rsidRPr="00F21638" w:rsidRDefault="00A519ED" w:rsidP="00606300">
      <w:pPr>
        <w:spacing w:line="312" w:lineRule="auto"/>
        <w:rPr>
          <w:sz w:val="26"/>
          <w:szCs w:val="26"/>
          <w:lang w:val="en-US"/>
        </w:rPr>
      </w:pPr>
      <w:r w:rsidRPr="00F21638">
        <w:rPr>
          <w:sz w:val="26"/>
          <w:szCs w:val="26"/>
          <w:lang w:val="en-US"/>
        </w:rPr>
        <w:t>- Người dùng có thể chọn ảnh đại d</w:t>
      </w:r>
      <w:r w:rsidR="009D36F4" w:rsidRPr="00F21638">
        <w:rPr>
          <w:sz w:val="26"/>
          <w:szCs w:val="26"/>
          <w:lang w:val="en-US"/>
        </w:rPr>
        <w:t>iện, đổi tên</w:t>
      </w:r>
      <w:r w:rsidR="00173248" w:rsidRPr="00F21638">
        <w:rPr>
          <w:sz w:val="26"/>
          <w:szCs w:val="26"/>
          <w:lang w:val="en-US"/>
        </w:rPr>
        <w:t xml:space="preserve"> hiển thị</w:t>
      </w:r>
      <w:r w:rsidR="009D36F4" w:rsidRPr="00F21638">
        <w:rPr>
          <w:sz w:val="26"/>
          <w:szCs w:val="26"/>
          <w:lang w:val="en-US"/>
        </w:rPr>
        <w:t>, thông tin cá nhân khác</w:t>
      </w:r>
      <w:r w:rsidR="004B1AE0">
        <w:rPr>
          <w:sz w:val="26"/>
          <w:szCs w:val="26"/>
          <w:lang w:val="en-US"/>
        </w:rPr>
        <w:t xml:space="preserve"> </w:t>
      </w:r>
      <w:bookmarkStart w:id="3" w:name="_GoBack"/>
      <w:bookmarkEnd w:id="3"/>
      <w:r w:rsidR="009D36F4" w:rsidRPr="00F21638">
        <w:rPr>
          <w:sz w:val="26"/>
          <w:szCs w:val="26"/>
          <w:lang w:val="en-US"/>
        </w:rPr>
        <w:t>(địa chỉ, số điện thoại…).</w:t>
      </w:r>
    </w:p>
    <w:p w:rsidR="00AD635A" w:rsidRPr="00F21638" w:rsidRDefault="00AD635A" w:rsidP="00AD635A">
      <w:pPr>
        <w:rPr>
          <w:sz w:val="26"/>
          <w:szCs w:val="26"/>
        </w:rPr>
      </w:pPr>
      <w:r w:rsidRPr="00F21638">
        <w:rPr>
          <w:sz w:val="26"/>
          <w:szCs w:val="26"/>
        </w:rPr>
        <w:t>- Người dùng có thể tìm kiếm người dùng khác để kết bạn( tìm kiếm thông qua số điện thoại hoặc có thể tìm theo tên người đó).</w:t>
      </w:r>
    </w:p>
    <w:p w:rsidR="005D6C31" w:rsidRPr="00F21638" w:rsidRDefault="005D6C31" w:rsidP="00606300">
      <w:pPr>
        <w:spacing w:line="312" w:lineRule="auto"/>
        <w:rPr>
          <w:sz w:val="26"/>
          <w:szCs w:val="26"/>
          <w:lang w:val="en-US"/>
        </w:rPr>
      </w:pPr>
      <w:r w:rsidRPr="00F21638">
        <w:rPr>
          <w:sz w:val="26"/>
          <w:szCs w:val="26"/>
        </w:rPr>
        <w:t>- Người dùng có thể chat với bạn bè hoặc người lạ</w:t>
      </w:r>
      <w:r w:rsidR="00A519ED" w:rsidRPr="00F21638">
        <w:rPr>
          <w:sz w:val="26"/>
          <w:szCs w:val="26"/>
          <w:lang w:val="en-US"/>
        </w:rPr>
        <w:t>.</w:t>
      </w:r>
    </w:p>
    <w:p w:rsidR="00F275DC" w:rsidRPr="00F21638" w:rsidRDefault="002537A4" w:rsidP="004A52AD">
      <w:pPr>
        <w:spacing w:line="312" w:lineRule="auto"/>
        <w:rPr>
          <w:sz w:val="26"/>
          <w:szCs w:val="26"/>
          <w:lang w:val="en-US"/>
        </w:rPr>
      </w:pPr>
      <w:r w:rsidRPr="00F21638">
        <w:rPr>
          <w:sz w:val="26"/>
          <w:szCs w:val="26"/>
          <w:lang w:val="en-US"/>
        </w:rPr>
        <w:t>- Người dùng có thể gửi</w:t>
      </w:r>
      <w:r w:rsidR="0009351A" w:rsidRPr="00F21638">
        <w:rPr>
          <w:sz w:val="26"/>
          <w:szCs w:val="26"/>
          <w:lang w:val="en-US"/>
        </w:rPr>
        <w:t xml:space="preserve"> icon,</w:t>
      </w:r>
      <w:r w:rsidRPr="00F21638">
        <w:rPr>
          <w:sz w:val="26"/>
          <w:szCs w:val="26"/>
          <w:lang w:val="en-US"/>
        </w:rPr>
        <w:t xml:space="preserve"> ảnh, file với nhiều định dạng.</w:t>
      </w:r>
    </w:p>
    <w:p w:rsidR="005D6C31" w:rsidRPr="00F21638" w:rsidRDefault="005D6C31" w:rsidP="00606300">
      <w:pPr>
        <w:spacing w:line="312" w:lineRule="auto"/>
        <w:rPr>
          <w:sz w:val="26"/>
          <w:szCs w:val="26"/>
        </w:rPr>
      </w:pPr>
      <w:r w:rsidRPr="00F21638">
        <w:rPr>
          <w:sz w:val="26"/>
          <w:szCs w:val="26"/>
        </w:rPr>
        <w:t>- Người dùng có thể tạo nhóm, hoặc tham gia nhóm khác.</w:t>
      </w:r>
    </w:p>
    <w:p w:rsidR="00F21638" w:rsidRPr="00704CE2" w:rsidRDefault="005D6C31" w:rsidP="00606300">
      <w:pPr>
        <w:spacing w:line="312" w:lineRule="auto"/>
        <w:rPr>
          <w:sz w:val="26"/>
          <w:szCs w:val="26"/>
          <w:lang w:val="en-US"/>
        </w:rPr>
      </w:pPr>
      <w:r w:rsidRPr="00F21638">
        <w:rPr>
          <w:sz w:val="26"/>
          <w:szCs w:val="26"/>
        </w:rPr>
        <w:t>- Người dùng được thông báo khi có tin</w:t>
      </w:r>
      <w:r w:rsidR="00F21638" w:rsidRPr="00F21638">
        <w:rPr>
          <w:sz w:val="26"/>
          <w:szCs w:val="26"/>
        </w:rPr>
        <w:t xml:space="preserve"> nhắn, hoặc lời mời kết bạn mới</w:t>
      </w:r>
      <w:r w:rsidR="00F21638" w:rsidRPr="00F21638">
        <w:rPr>
          <w:sz w:val="26"/>
          <w:szCs w:val="26"/>
        </w:rPr>
        <w:t xml:space="preserve"> (có thể có hiệu ứng rung chuông chẳng hạn)</w:t>
      </w:r>
      <w:r w:rsidR="00704CE2">
        <w:rPr>
          <w:sz w:val="26"/>
          <w:szCs w:val="26"/>
          <w:lang w:val="en-US"/>
        </w:rPr>
        <w:t>.</w:t>
      </w:r>
    </w:p>
    <w:p w:rsidR="00F00D13" w:rsidRDefault="00B30C38" w:rsidP="00606300">
      <w:pPr>
        <w:spacing w:line="312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Người dùng có thể setting giao diện như font chữ, ngôn ngữ (anh, việt), theme (sáng, tối).</w:t>
      </w:r>
    </w:p>
    <w:p w:rsidR="00F00D13" w:rsidRDefault="00F00D13" w:rsidP="00606300">
      <w:pPr>
        <w:spacing w:line="312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Người có thể xóa tin nhắn(văn bản, ảnh, file) vừa gửi.</w:t>
      </w:r>
    </w:p>
    <w:p w:rsidR="00B767BA" w:rsidRPr="00B30C38" w:rsidRDefault="00B767BA" w:rsidP="00606300">
      <w:pPr>
        <w:spacing w:line="312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Người dùng có thể chặn</w:t>
      </w:r>
      <w:r w:rsidR="00F07A95">
        <w:rPr>
          <w:sz w:val="26"/>
          <w:szCs w:val="26"/>
          <w:lang w:val="en-US"/>
        </w:rPr>
        <w:t xml:space="preserve"> (block)</w:t>
      </w:r>
      <w:r>
        <w:rPr>
          <w:sz w:val="26"/>
          <w:szCs w:val="26"/>
          <w:lang w:val="en-US"/>
        </w:rPr>
        <w:t xml:space="preserve"> người dùng khác</w:t>
      </w:r>
      <w:r w:rsidR="00F07A95">
        <w:rPr>
          <w:sz w:val="26"/>
          <w:szCs w:val="26"/>
          <w:lang w:val="en-US"/>
        </w:rPr>
        <w:t xml:space="preserve">. </w:t>
      </w:r>
      <w:r w:rsidR="008F3A9D">
        <w:rPr>
          <w:sz w:val="26"/>
          <w:szCs w:val="26"/>
          <w:lang w:val="en-US"/>
        </w:rPr>
        <w:t>(c</w:t>
      </w:r>
      <w:r w:rsidR="00A438E8">
        <w:rPr>
          <w:sz w:val="26"/>
          <w:szCs w:val="26"/>
          <w:lang w:val="en-US"/>
        </w:rPr>
        <w:t>hỉ người chặn mới có thể bỏ chặn)</w:t>
      </w:r>
      <w:r>
        <w:rPr>
          <w:sz w:val="26"/>
          <w:szCs w:val="26"/>
          <w:lang w:val="en-US"/>
        </w:rPr>
        <w:t>.</w:t>
      </w:r>
    </w:p>
    <w:p w:rsidR="005D6C31" w:rsidRDefault="005D6C31" w:rsidP="00606300">
      <w:pPr>
        <w:pStyle w:val="Heading2"/>
        <w:spacing w:line="312" w:lineRule="auto"/>
        <w:ind w:left="0" w:firstLine="0"/>
      </w:pPr>
      <w:bookmarkStart w:id="4" w:name="_Toc96103362"/>
      <w:r>
        <w:t>2.2 Người quản trị</w:t>
      </w:r>
      <w:bookmarkEnd w:id="4"/>
    </w:p>
    <w:p w:rsidR="005D6C31" w:rsidRPr="00073462" w:rsidRDefault="005D6C31" w:rsidP="00606300">
      <w:pPr>
        <w:spacing w:line="312" w:lineRule="auto"/>
        <w:rPr>
          <w:sz w:val="26"/>
          <w:szCs w:val="26"/>
          <w:lang w:val="en-US"/>
        </w:rPr>
      </w:pPr>
      <w:r w:rsidRPr="00073462">
        <w:rPr>
          <w:sz w:val="26"/>
          <w:szCs w:val="26"/>
        </w:rPr>
        <w:t>- Người quản trị có t</w:t>
      </w:r>
      <w:r w:rsidR="00073462" w:rsidRPr="00073462">
        <w:rPr>
          <w:sz w:val="26"/>
          <w:szCs w:val="26"/>
        </w:rPr>
        <w:t>hể thống kê số lượng người dùng</w:t>
      </w:r>
      <w:r w:rsidR="00073462" w:rsidRPr="00073462">
        <w:rPr>
          <w:sz w:val="26"/>
          <w:szCs w:val="26"/>
          <w:lang w:val="en-US"/>
        </w:rPr>
        <w:t xml:space="preserve"> </w:t>
      </w:r>
      <w:r w:rsidR="00637C9A">
        <w:rPr>
          <w:sz w:val="26"/>
          <w:szCs w:val="26"/>
        </w:rPr>
        <w:t>(</w:t>
      </w:r>
      <w:r w:rsidR="008F3A9D">
        <w:rPr>
          <w:sz w:val="26"/>
          <w:szCs w:val="26"/>
          <w:lang w:val="en-US"/>
        </w:rPr>
        <w:t>h</w:t>
      </w:r>
      <w:r w:rsidR="00073462" w:rsidRPr="00073462">
        <w:rPr>
          <w:sz w:val="26"/>
          <w:szCs w:val="26"/>
        </w:rPr>
        <w:t>iển thị số lượng</w:t>
      </w:r>
      <w:r w:rsidR="009524E7">
        <w:rPr>
          <w:sz w:val="26"/>
          <w:szCs w:val="26"/>
        </w:rPr>
        <w:t xml:space="preserve"> tất cả người dùng lên màn hình</w:t>
      </w:r>
      <w:r w:rsidR="00073462" w:rsidRPr="00073462">
        <w:rPr>
          <w:sz w:val="26"/>
          <w:szCs w:val="26"/>
        </w:rPr>
        <w:t>, hiển thị tần suất người dùng đang sử dụng hệ thống).</w:t>
      </w:r>
    </w:p>
    <w:p w:rsidR="005D6C31" w:rsidRPr="00073462" w:rsidRDefault="005D6C31" w:rsidP="00073462">
      <w:pPr>
        <w:rPr>
          <w:sz w:val="26"/>
          <w:szCs w:val="26"/>
          <w:lang w:val="en-US"/>
        </w:rPr>
      </w:pPr>
      <w:r w:rsidRPr="00073462">
        <w:rPr>
          <w:sz w:val="26"/>
          <w:szCs w:val="26"/>
        </w:rPr>
        <w:t xml:space="preserve">- Người quản trị </w:t>
      </w:r>
      <w:r w:rsidR="00606300" w:rsidRPr="00073462">
        <w:rPr>
          <w:sz w:val="26"/>
          <w:szCs w:val="26"/>
          <w:lang w:val="en-US"/>
        </w:rPr>
        <w:t xml:space="preserve">có thể </w:t>
      </w:r>
      <w:r w:rsidRPr="00073462">
        <w:rPr>
          <w:sz w:val="26"/>
          <w:szCs w:val="26"/>
        </w:rPr>
        <w:t>quản lý tài khoản người dùng</w:t>
      </w:r>
      <w:r w:rsidR="00073462" w:rsidRPr="00073462">
        <w:rPr>
          <w:sz w:val="26"/>
          <w:szCs w:val="26"/>
          <w:lang w:val="en-US"/>
        </w:rPr>
        <w:t xml:space="preserve"> </w:t>
      </w:r>
      <w:r w:rsidR="003746DD">
        <w:rPr>
          <w:sz w:val="26"/>
          <w:szCs w:val="26"/>
        </w:rPr>
        <w:t>(</w:t>
      </w:r>
      <w:r w:rsidR="008F3A9D">
        <w:rPr>
          <w:sz w:val="26"/>
          <w:szCs w:val="26"/>
          <w:lang w:val="en-US"/>
        </w:rPr>
        <w:t>t</w:t>
      </w:r>
      <w:r w:rsidR="00184EC6">
        <w:rPr>
          <w:sz w:val="26"/>
          <w:szCs w:val="26"/>
        </w:rPr>
        <w:t>hêm,</w:t>
      </w:r>
      <w:r w:rsidR="00184EC6">
        <w:rPr>
          <w:sz w:val="26"/>
          <w:szCs w:val="26"/>
          <w:lang w:val="en-US"/>
        </w:rPr>
        <w:t xml:space="preserve"> </w:t>
      </w:r>
      <w:r w:rsidR="00184EC6">
        <w:rPr>
          <w:sz w:val="26"/>
          <w:szCs w:val="26"/>
        </w:rPr>
        <w:t>xóa,</w:t>
      </w:r>
      <w:r w:rsidR="00184EC6">
        <w:rPr>
          <w:sz w:val="26"/>
          <w:szCs w:val="26"/>
          <w:lang w:val="en-US"/>
        </w:rPr>
        <w:t xml:space="preserve"> </w:t>
      </w:r>
      <w:r w:rsidR="00073462" w:rsidRPr="00073462">
        <w:rPr>
          <w:sz w:val="26"/>
          <w:szCs w:val="26"/>
        </w:rPr>
        <w:t>sửa thông tin người dùng).</w:t>
      </w:r>
    </w:p>
    <w:p w:rsidR="00450EAE" w:rsidRPr="00073462" w:rsidRDefault="00450EAE" w:rsidP="00606300">
      <w:pPr>
        <w:spacing w:line="312" w:lineRule="auto"/>
        <w:rPr>
          <w:sz w:val="26"/>
          <w:szCs w:val="26"/>
          <w:lang w:val="en-US"/>
        </w:rPr>
      </w:pPr>
      <w:r w:rsidRPr="00073462">
        <w:rPr>
          <w:sz w:val="26"/>
          <w:szCs w:val="26"/>
          <w:lang w:val="en-US"/>
        </w:rPr>
        <w:t>- Người quản trị có thể xem những đoạn văn của người dùng.</w:t>
      </w:r>
    </w:p>
    <w:p w:rsidR="004570A6" w:rsidRPr="00073462" w:rsidRDefault="004570A6" w:rsidP="00606300">
      <w:pPr>
        <w:spacing w:line="312" w:lineRule="auto"/>
        <w:rPr>
          <w:sz w:val="26"/>
          <w:szCs w:val="26"/>
          <w:lang w:val="en-US"/>
        </w:rPr>
      </w:pPr>
      <w:r w:rsidRPr="00073462">
        <w:rPr>
          <w:sz w:val="26"/>
          <w:szCs w:val="26"/>
          <w:lang w:val="en-US"/>
        </w:rPr>
        <w:t xml:space="preserve">- Người quản trị có thể </w:t>
      </w:r>
      <w:r w:rsidR="00AC702A" w:rsidRPr="00073462">
        <w:rPr>
          <w:sz w:val="26"/>
          <w:szCs w:val="26"/>
          <w:lang w:val="en-US"/>
        </w:rPr>
        <w:t>khóa</w:t>
      </w:r>
      <w:r w:rsidRPr="00073462">
        <w:rPr>
          <w:sz w:val="26"/>
          <w:szCs w:val="26"/>
          <w:lang w:val="en-US"/>
        </w:rPr>
        <w:t xml:space="preserve"> tài khoản bị tố cáo bởi người khác.</w:t>
      </w:r>
    </w:p>
    <w:p w:rsidR="005D6C31" w:rsidRPr="00073462" w:rsidRDefault="005D6C31" w:rsidP="00073462">
      <w:pPr>
        <w:rPr>
          <w:sz w:val="26"/>
          <w:szCs w:val="26"/>
          <w:lang w:val="en-US"/>
        </w:rPr>
      </w:pPr>
      <w:r w:rsidRPr="00073462">
        <w:rPr>
          <w:sz w:val="26"/>
          <w:szCs w:val="26"/>
        </w:rPr>
        <w:t>- Người quản trị có thể nhận thông báo về sự cố trên web</w:t>
      </w:r>
      <w:r w:rsidR="00073462" w:rsidRPr="00073462">
        <w:rPr>
          <w:sz w:val="26"/>
          <w:szCs w:val="26"/>
          <w:lang w:val="en-US"/>
        </w:rPr>
        <w:t xml:space="preserve"> </w:t>
      </w:r>
      <w:r w:rsidR="00BC3F9D">
        <w:rPr>
          <w:sz w:val="26"/>
          <w:szCs w:val="26"/>
        </w:rPr>
        <w:t>(</w:t>
      </w:r>
      <w:r w:rsidR="008F3A9D">
        <w:rPr>
          <w:sz w:val="26"/>
          <w:szCs w:val="26"/>
          <w:lang w:val="en-US"/>
        </w:rPr>
        <w:t>đ</w:t>
      </w:r>
      <w:r w:rsidR="00073462" w:rsidRPr="00073462">
        <w:rPr>
          <w:sz w:val="26"/>
          <w:szCs w:val="26"/>
        </w:rPr>
        <w:t>áp nhận yêu cầu sự cố và xử lý).</w:t>
      </w:r>
    </w:p>
    <w:p w:rsidR="005D6C31" w:rsidRDefault="005D6C31" w:rsidP="00606300">
      <w:pPr>
        <w:pStyle w:val="Heading1"/>
        <w:spacing w:line="312" w:lineRule="auto"/>
        <w:ind w:left="0" w:firstLine="0"/>
      </w:pPr>
      <w:bookmarkStart w:id="5" w:name="_Toc96103363"/>
      <w:r>
        <w:t>3. Các yêu cầu phi chức năng</w:t>
      </w:r>
      <w:bookmarkEnd w:id="5"/>
    </w:p>
    <w:p w:rsidR="005D6C31" w:rsidRDefault="005D6C31" w:rsidP="00606300">
      <w:pPr>
        <w:pStyle w:val="Heading2"/>
        <w:spacing w:line="312" w:lineRule="auto"/>
        <w:ind w:left="0" w:firstLine="0"/>
      </w:pPr>
      <w:bookmarkStart w:id="6" w:name="_Toc96103364"/>
      <w:r>
        <w:lastRenderedPageBreak/>
        <w:t>3.1 Môi trường</w:t>
      </w:r>
      <w:bookmarkEnd w:id="6"/>
    </w:p>
    <w:p w:rsidR="005F15AB" w:rsidRPr="00EE2453" w:rsidRDefault="005D6C31" w:rsidP="00EE2453">
      <w:pPr>
        <w:spacing w:line="312" w:lineRule="auto"/>
        <w:rPr>
          <w:sz w:val="26"/>
          <w:szCs w:val="26"/>
          <w:lang w:val="en-US"/>
        </w:rPr>
      </w:pPr>
      <w:r w:rsidRPr="005D6C31">
        <w:rPr>
          <w:sz w:val="26"/>
          <w:szCs w:val="26"/>
        </w:rPr>
        <w:t>- Đa nền tảng, tương thích với mọi trình duyệt, giao diện (responsive) tương thích trên điện thoại.</w:t>
      </w:r>
    </w:p>
    <w:p w:rsidR="005D6C31" w:rsidRDefault="005D6C31" w:rsidP="00606300">
      <w:pPr>
        <w:pStyle w:val="Heading2"/>
        <w:spacing w:line="312" w:lineRule="auto"/>
        <w:ind w:left="0" w:firstLine="0"/>
      </w:pPr>
      <w:bookmarkStart w:id="7" w:name="_Toc96103365"/>
      <w:r>
        <w:t>3.2 Hiệu suất</w:t>
      </w:r>
      <w:bookmarkEnd w:id="7"/>
    </w:p>
    <w:p w:rsidR="005D6C31" w:rsidRPr="005D6C31" w:rsidRDefault="005D6C31" w:rsidP="00606300">
      <w:pPr>
        <w:spacing w:line="312" w:lineRule="auto"/>
        <w:rPr>
          <w:sz w:val="26"/>
          <w:szCs w:val="26"/>
        </w:rPr>
      </w:pPr>
      <w:r w:rsidRPr="005D6C31">
        <w:rPr>
          <w:sz w:val="26"/>
          <w:szCs w:val="26"/>
        </w:rPr>
        <w:t>- Thời gian delay khi chat thấp.</w:t>
      </w:r>
    </w:p>
    <w:p w:rsidR="005D6C31" w:rsidRPr="00152D02" w:rsidRDefault="005D6C31" w:rsidP="005D6C31">
      <w:pPr>
        <w:pStyle w:val="Heading1"/>
        <w:ind w:left="0" w:firstLine="0"/>
        <w:rPr>
          <w:lang w:val="en-US"/>
        </w:rPr>
      </w:pPr>
    </w:p>
    <w:sectPr w:rsidR="005D6C31" w:rsidRPr="00152D02">
      <w:headerReference w:type="default" r:id="rId11"/>
      <w:footerReference w:type="default" r:id="rId12"/>
      <w:pgSz w:w="11920" w:h="16860"/>
      <w:pgMar w:top="860" w:right="540" w:bottom="1940" w:left="1120" w:header="579" w:footer="17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B7F" w:rsidRDefault="00776B7F">
      <w:r>
        <w:separator/>
      </w:r>
    </w:p>
  </w:endnote>
  <w:endnote w:type="continuationSeparator" w:id="0">
    <w:p w:rsidR="00776B7F" w:rsidRDefault="0077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F15" w:rsidRDefault="00776B7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95pt;margin-top:744.05pt;width:349.15pt;height:16.45pt;z-index:-15899136;mso-position-horizontal-relative:page;mso-position-vertical-relative:page" filled="f" stroked="f">
          <v:textbox inset="0,0,0,0">
            <w:txbxContent>
              <w:p w:rsidR="00064F15" w:rsidRPr="00C06198" w:rsidRDefault="00064F15" w:rsidP="00C06198">
                <w:pPr>
                  <w:pStyle w:val="BodyText"/>
                  <w:spacing w:before="9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B7F" w:rsidRDefault="00776B7F">
      <w:r>
        <w:separator/>
      </w:r>
    </w:p>
  </w:footnote>
  <w:footnote w:type="continuationSeparator" w:id="0">
    <w:p w:rsidR="00776B7F" w:rsidRDefault="00776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F15" w:rsidRDefault="00776B7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27.95pt;width:193.85pt;height:16.45pt;z-index:-15899648;mso-position-horizontal-relative:page;mso-position-vertical-relative:page" filled="f" stroked="f">
          <v:textbox inset="0,0,0,0">
            <w:txbxContent>
              <w:p w:rsidR="00064F15" w:rsidRPr="00C06198" w:rsidRDefault="00064F15" w:rsidP="00C06198">
                <w:pPr>
                  <w:pStyle w:val="BodyText"/>
                  <w:spacing w:before="9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A52"/>
    <w:multiLevelType w:val="multilevel"/>
    <w:tmpl w:val="7964568A"/>
    <w:lvl w:ilvl="0">
      <w:start w:val="2"/>
      <w:numFmt w:val="decimal"/>
      <w:lvlText w:val="%1"/>
      <w:lvlJc w:val="left"/>
      <w:pPr>
        <w:ind w:left="869" w:hanging="571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69" w:hanging="571"/>
        <w:jc w:val="left"/>
      </w:pPr>
      <w:rPr>
        <w:rFonts w:ascii="Times New Roman" w:eastAsia="Times New Roman" w:hAnsi="Times New Roman" w:cs="Times New Roman" w:hint="default"/>
        <w:b/>
        <w:bCs/>
        <w:color w:val="0D0D0D"/>
        <w:spacing w:val="-1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1019" w:hanging="361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vi" w:eastAsia="en-US" w:bidi="ar-SA"/>
      </w:rPr>
    </w:lvl>
    <w:lvl w:ilvl="3">
      <w:numFmt w:val="bullet"/>
      <w:lvlText w:val="●"/>
      <w:lvlJc w:val="left"/>
      <w:pPr>
        <w:ind w:left="1740" w:hanging="361"/>
      </w:pPr>
      <w:rPr>
        <w:rFonts w:ascii="Arial" w:eastAsia="Arial" w:hAnsi="Arial" w:cs="Arial" w:hint="default"/>
        <w:spacing w:val="-1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870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35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00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65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30" w:hanging="361"/>
      </w:pPr>
      <w:rPr>
        <w:rFonts w:hint="default"/>
        <w:lang w:val="vi" w:eastAsia="en-US" w:bidi="ar-SA"/>
      </w:rPr>
    </w:lvl>
  </w:abstractNum>
  <w:abstractNum w:abstractNumId="1">
    <w:nsid w:val="1D6F6B3E"/>
    <w:multiLevelType w:val="hybridMultilevel"/>
    <w:tmpl w:val="7114A14E"/>
    <w:lvl w:ilvl="0" w:tplc="878210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87A30"/>
    <w:multiLevelType w:val="hybridMultilevel"/>
    <w:tmpl w:val="A7E6B9A0"/>
    <w:lvl w:ilvl="0" w:tplc="AEDCA942">
      <w:start w:val="1"/>
      <w:numFmt w:val="decimal"/>
      <w:lvlText w:val="%1"/>
      <w:lvlJc w:val="left"/>
      <w:pPr>
        <w:ind w:left="734" w:hanging="436"/>
        <w:jc w:val="left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30"/>
        <w:szCs w:val="30"/>
        <w:lang w:val="vi" w:eastAsia="en-US" w:bidi="ar-SA"/>
      </w:rPr>
    </w:lvl>
    <w:lvl w:ilvl="1" w:tplc="D92C1B32">
      <w:numFmt w:val="bullet"/>
      <w:lvlText w:val="-"/>
      <w:lvlJc w:val="left"/>
      <w:pPr>
        <w:ind w:left="1019" w:hanging="361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vi" w:eastAsia="en-US" w:bidi="ar-SA"/>
      </w:rPr>
    </w:lvl>
    <w:lvl w:ilvl="2" w:tplc="8B8AD462">
      <w:numFmt w:val="bullet"/>
      <w:lvlText w:val="•"/>
      <w:lvlJc w:val="left"/>
      <w:pPr>
        <w:ind w:left="2046" w:hanging="361"/>
      </w:pPr>
      <w:rPr>
        <w:rFonts w:hint="default"/>
        <w:lang w:val="vi" w:eastAsia="en-US" w:bidi="ar-SA"/>
      </w:rPr>
    </w:lvl>
    <w:lvl w:ilvl="3" w:tplc="48B6CB5E">
      <w:numFmt w:val="bullet"/>
      <w:lvlText w:val="•"/>
      <w:lvlJc w:val="left"/>
      <w:pPr>
        <w:ind w:left="3073" w:hanging="361"/>
      </w:pPr>
      <w:rPr>
        <w:rFonts w:hint="default"/>
        <w:lang w:val="vi" w:eastAsia="en-US" w:bidi="ar-SA"/>
      </w:rPr>
    </w:lvl>
    <w:lvl w:ilvl="4" w:tplc="8A1017DE">
      <w:numFmt w:val="bullet"/>
      <w:lvlText w:val="•"/>
      <w:lvlJc w:val="left"/>
      <w:pPr>
        <w:ind w:left="4100" w:hanging="361"/>
      </w:pPr>
      <w:rPr>
        <w:rFonts w:hint="default"/>
        <w:lang w:val="vi" w:eastAsia="en-US" w:bidi="ar-SA"/>
      </w:rPr>
    </w:lvl>
    <w:lvl w:ilvl="5" w:tplc="0E02B49C">
      <w:numFmt w:val="bullet"/>
      <w:lvlText w:val="•"/>
      <w:lvlJc w:val="left"/>
      <w:pPr>
        <w:ind w:left="5126" w:hanging="361"/>
      </w:pPr>
      <w:rPr>
        <w:rFonts w:hint="default"/>
        <w:lang w:val="vi" w:eastAsia="en-US" w:bidi="ar-SA"/>
      </w:rPr>
    </w:lvl>
    <w:lvl w:ilvl="6" w:tplc="6200F87A">
      <w:numFmt w:val="bullet"/>
      <w:lvlText w:val="•"/>
      <w:lvlJc w:val="left"/>
      <w:pPr>
        <w:ind w:left="6153" w:hanging="361"/>
      </w:pPr>
      <w:rPr>
        <w:rFonts w:hint="default"/>
        <w:lang w:val="vi" w:eastAsia="en-US" w:bidi="ar-SA"/>
      </w:rPr>
    </w:lvl>
    <w:lvl w:ilvl="7" w:tplc="ECFC1CF6">
      <w:numFmt w:val="bullet"/>
      <w:lvlText w:val="•"/>
      <w:lvlJc w:val="left"/>
      <w:pPr>
        <w:ind w:left="7180" w:hanging="361"/>
      </w:pPr>
      <w:rPr>
        <w:rFonts w:hint="default"/>
        <w:lang w:val="vi" w:eastAsia="en-US" w:bidi="ar-SA"/>
      </w:rPr>
    </w:lvl>
    <w:lvl w:ilvl="8" w:tplc="8D067FF6">
      <w:numFmt w:val="bullet"/>
      <w:lvlText w:val="•"/>
      <w:lvlJc w:val="left"/>
      <w:pPr>
        <w:ind w:left="8206" w:hanging="361"/>
      </w:pPr>
      <w:rPr>
        <w:rFonts w:hint="default"/>
        <w:lang w:val="vi" w:eastAsia="en-US" w:bidi="ar-SA"/>
      </w:rPr>
    </w:lvl>
  </w:abstractNum>
  <w:abstractNum w:abstractNumId="3">
    <w:nsid w:val="246B5C09"/>
    <w:multiLevelType w:val="hybridMultilevel"/>
    <w:tmpl w:val="450C3B1C"/>
    <w:lvl w:ilvl="0" w:tplc="EFD432AC">
      <w:start w:val="1"/>
      <w:numFmt w:val="decimal"/>
      <w:lvlText w:val="%1."/>
      <w:lvlJc w:val="left"/>
      <w:pPr>
        <w:ind w:left="6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abstractNum w:abstractNumId="4">
    <w:nsid w:val="39495A02"/>
    <w:multiLevelType w:val="multilevel"/>
    <w:tmpl w:val="3F1EF4EC"/>
    <w:lvl w:ilvl="0">
      <w:start w:val="3"/>
      <w:numFmt w:val="decimal"/>
      <w:lvlText w:val="%1"/>
      <w:lvlJc w:val="left"/>
      <w:pPr>
        <w:ind w:left="869" w:hanging="571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69" w:hanging="571"/>
        <w:jc w:val="left"/>
      </w:pPr>
      <w:rPr>
        <w:rFonts w:ascii="Times New Roman" w:eastAsia="Times New Roman" w:hAnsi="Times New Roman" w:cs="Times New Roman" w:hint="default"/>
        <w:b/>
        <w:bCs/>
        <w:color w:val="0D0D0D"/>
        <w:spacing w:val="-1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1019" w:hanging="361"/>
      </w:pPr>
      <w:rPr>
        <w:rFonts w:ascii="Times New Roman" w:eastAsia="Times New Roman" w:hAnsi="Times New Roman" w:cs="Times New Roman" w:hint="default"/>
        <w:spacing w:val="-11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073" w:hanging="36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00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26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53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80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06" w:hanging="361"/>
      </w:pPr>
      <w:rPr>
        <w:rFonts w:hint="default"/>
        <w:lang w:val="vi" w:eastAsia="en-US" w:bidi="ar-SA"/>
      </w:rPr>
    </w:lvl>
  </w:abstractNum>
  <w:abstractNum w:abstractNumId="5">
    <w:nsid w:val="52BE12EF"/>
    <w:multiLevelType w:val="hybridMultilevel"/>
    <w:tmpl w:val="05ECB00C"/>
    <w:lvl w:ilvl="0" w:tplc="45D2E258">
      <w:start w:val="1"/>
      <w:numFmt w:val="decimal"/>
      <w:lvlText w:val="%1"/>
      <w:lvlJc w:val="left"/>
      <w:pPr>
        <w:ind w:left="704" w:hanging="406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6"/>
        <w:szCs w:val="26"/>
        <w:lang w:val="vi" w:eastAsia="en-US" w:bidi="ar-SA"/>
      </w:rPr>
    </w:lvl>
    <w:lvl w:ilvl="1" w:tplc="F6B2947A">
      <w:numFmt w:val="bullet"/>
      <w:lvlText w:val="•"/>
      <w:lvlJc w:val="left"/>
      <w:pPr>
        <w:ind w:left="1656" w:hanging="406"/>
      </w:pPr>
      <w:rPr>
        <w:rFonts w:hint="default"/>
        <w:lang w:val="vi" w:eastAsia="en-US" w:bidi="ar-SA"/>
      </w:rPr>
    </w:lvl>
    <w:lvl w:ilvl="2" w:tplc="962ECDAC">
      <w:numFmt w:val="bullet"/>
      <w:lvlText w:val="•"/>
      <w:lvlJc w:val="left"/>
      <w:pPr>
        <w:ind w:left="2612" w:hanging="406"/>
      </w:pPr>
      <w:rPr>
        <w:rFonts w:hint="default"/>
        <w:lang w:val="vi" w:eastAsia="en-US" w:bidi="ar-SA"/>
      </w:rPr>
    </w:lvl>
    <w:lvl w:ilvl="3" w:tplc="EACC1836">
      <w:numFmt w:val="bullet"/>
      <w:lvlText w:val="•"/>
      <w:lvlJc w:val="left"/>
      <w:pPr>
        <w:ind w:left="3568" w:hanging="406"/>
      </w:pPr>
      <w:rPr>
        <w:rFonts w:hint="default"/>
        <w:lang w:val="vi" w:eastAsia="en-US" w:bidi="ar-SA"/>
      </w:rPr>
    </w:lvl>
    <w:lvl w:ilvl="4" w:tplc="52781C3A">
      <w:numFmt w:val="bullet"/>
      <w:lvlText w:val="•"/>
      <w:lvlJc w:val="left"/>
      <w:pPr>
        <w:ind w:left="4524" w:hanging="406"/>
      </w:pPr>
      <w:rPr>
        <w:rFonts w:hint="default"/>
        <w:lang w:val="vi" w:eastAsia="en-US" w:bidi="ar-SA"/>
      </w:rPr>
    </w:lvl>
    <w:lvl w:ilvl="5" w:tplc="491AEBBC">
      <w:numFmt w:val="bullet"/>
      <w:lvlText w:val="•"/>
      <w:lvlJc w:val="left"/>
      <w:pPr>
        <w:ind w:left="5480" w:hanging="406"/>
      </w:pPr>
      <w:rPr>
        <w:rFonts w:hint="default"/>
        <w:lang w:val="vi" w:eastAsia="en-US" w:bidi="ar-SA"/>
      </w:rPr>
    </w:lvl>
    <w:lvl w:ilvl="6" w:tplc="17C2F55E">
      <w:numFmt w:val="bullet"/>
      <w:lvlText w:val="•"/>
      <w:lvlJc w:val="left"/>
      <w:pPr>
        <w:ind w:left="6436" w:hanging="406"/>
      </w:pPr>
      <w:rPr>
        <w:rFonts w:hint="default"/>
        <w:lang w:val="vi" w:eastAsia="en-US" w:bidi="ar-SA"/>
      </w:rPr>
    </w:lvl>
    <w:lvl w:ilvl="7" w:tplc="A33E163E">
      <w:numFmt w:val="bullet"/>
      <w:lvlText w:val="•"/>
      <w:lvlJc w:val="left"/>
      <w:pPr>
        <w:ind w:left="7392" w:hanging="406"/>
      </w:pPr>
      <w:rPr>
        <w:rFonts w:hint="default"/>
        <w:lang w:val="vi" w:eastAsia="en-US" w:bidi="ar-SA"/>
      </w:rPr>
    </w:lvl>
    <w:lvl w:ilvl="8" w:tplc="D16E2312">
      <w:numFmt w:val="bullet"/>
      <w:lvlText w:val="•"/>
      <w:lvlJc w:val="left"/>
      <w:pPr>
        <w:ind w:left="8348" w:hanging="406"/>
      </w:pPr>
      <w:rPr>
        <w:rFonts w:hint="default"/>
        <w:lang w:val="vi" w:eastAsia="en-US" w:bidi="ar-SA"/>
      </w:rPr>
    </w:lvl>
  </w:abstractNum>
  <w:abstractNum w:abstractNumId="6">
    <w:nsid w:val="53C749C3"/>
    <w:multiLevelType w:val="hybridMultilevel"/>
    <w:tmpl w:val="59DE1ADE"/>
    <w:lvl w:ilvl="0" w:tplc="8272C6E8">
      <w:start w:val="1"/>
      <w:numFmt w:val="decimal"/>
      <w:lvlText w:val="%1."/>
      <w:lvlJc w:val="left"/>
      <w:pPr>
        <w:ind w:left="6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64F15"/>
    <w:rsid w:val="00064F15"/>
    <w:rsid w:val="00071BCE"/>
    <w:rsid w:val="00073462"/>
    <w:rsid w:val="0009351A"/>
    <w:rsid w:val="00152D02"/>
    <w:rsid w:val="00156CA3"/>
    <w:rsid w:val="00164A18"/>
    <w:rsid w:val="00173248"/>
    <w:rsid w:val="00184EC6"/>
    <w:rsid w:val="001E3368"/>
    <w:rsid w:val="001E4386"/>
    <w:rsid w:val="002507E0"/>
    <w:rsid w:val="002537A4"/>
    <w:rsid w:val="0029489E"/>
    <w:rsid w:val="002A4229"/>
    <w:rsid w:val="003746DD"/>
    <w:rsid w:val="003B54F7"/>
    <w:rsid w:val="003F4B30"/>
    <w:rsid w:val="004223B3"/>
    <w:rsid w:val="00450EAE"/>
    <w:rsid w:val="004570A6"/>
    <w:rsid w:val="004A52AD"/>
    <w:rsid w:val="004B1AE0"/>
    <w:rsid w:val="004F24F0"/>
    <w:rsid w:val="005964DD"/>
    <w:rsid w:val="005D6C31"/>
    <w:rsid w:val="005E054D"/>
    <w:rsid w:val="005F15AB"/>
    <w:rsid w:val="005F1CB0"/>
    <w:rsid w:val="00606300"/>
    <w:rsid w:val="00631BF3"/>
    <w:rsid w:val="00637120"/>
    <w:rsid w:val="00637C9A"/>
    <w:rsid w:val="00656653"/>
    <w:rsid w:val="006E42D4"/>
    <w:rsid w:val="00704CE2"/>
    <w:rsid w:val="007427DB"/>
    <w:rsid w:val="00776B7F"/>
    <w:rsid w:val="00780EAC"/>
    <w:rsid w:val="00823C94"/>
    <w:rsid w:val="00871859"/>
    <w:rsid w:val="008F3011"/>
    <w:rsid w:val="008F3A9D"/>
    <w:rsid w:val="009524E7"/>
    <w:rsid w:val="009D36F4"/>
    <w:rsid w:val="009E4DE9"/>
    <w:rsid w:val="00A438E8"/>
    <w:rsid w:val="00A473E4"/>
    <w:rsid w:val="00A519ED"/>
    <w:rsid w:val="00AA2996"/>
    <w:rsid w:val="00AC702A"/>
    <w:rsid w:val="00AD4D49"/>
    <w:rsid w:val="00AD635A"/>
    <w:rsid w:val="00B30C38"/>
    <w:rsid w:val="00B64558"/>
    <w:rsid w:val="00B767BA"/>
    <w:rsid w:val="00B84691"/>
    <w:rsid w:val="00BB78FD"/>
    <w:rsid w:val="00BC3F9D"/>
    <w:rsid w:val="00BD63BD"/>
    <w:rsid w:val="00BE08AC"/>
    <w:rsid w:val="00C06198"/>
    <w:rsid w:val="00C11FCE"/>
    <w:rsid w:val="00C172C8"/>
    <w:rsid w:val="00D54C4A"/>
    <w:rsid w:val="00DE3BF6"/>
    <w:rsid w:val="00E66EB8"/>
    <w:rsid w:val="00EE2453"/>
    <w:rsid w:val="00F00D13"/>
    <w:rsid w:val="00F07A95"/>
    <w:rsid w:val="00F21638"/>
    <w:rsid w:val="00F275DC"/>
    <w:rsid w:val="00F80620"/>
    <w:rsid w:val="00FB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rsid w:val="005D6C31"/>
    <w:pPr>
      <w:spacing w:before="120" w:after="120"/>
      <w:ind w:left="734" w:hanging="436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823C94"/>
    <w:pPr>
      <w:spacing w:before="120" w:after="120"/>
      <w:ind w:left="869" w:hanging="571"/>
      <w:outlineLvl w:val="1"/>
    </w:pPr>
    <w:rPr>
      <w:b/>
      <w:bCs/>
      <w:sz w:val="26"/>
      <w:szCs w:val="28"/>
    </w:rPr>
  </w:style>
  <w:style w:type="paragraph" w:styleId="Heading3">
    <w:name w:val="heading 3"/>
    <w:basedOn w:val="Normal"/>
    <w:uiPriority w:val="1"/>
    <w:qFormat/>
    <w:pPr>
      <w:ind w:left="299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21"/>
      <w:ind w:left="704" w:hanging="406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260"/>
      <w:ind w:left="299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76"/>
      <w:ind w:left="1019" w:hanging="361"/>
    </w:pPr>
  </w:style>
  <w:style w:type="paragraph" w:customStyle="1" w:styleId="TableParagraph">
    <w:name w:val="Table Paragraph"/>
    <w:basedOn w:val="Normal"/>
    <w:uiPriority w:val="1"/>
    <w:qFormat/>
    <w:pPr>
      <w:spacing w:before="32" w:line="279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1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98"/>
    <w:rPr>
      <w:rFonts w:ascii="Tahoma" w:eastAsia="Times New Roman" w:hAnsi="Tahoma" w:cs="Tahoma"/>
      <w:sz w:val="16"/>
      <w:szCs w:val="16"/>
      <w:lang w:val="vi"/>
    </w:rPr>
  </w:style>
  <w:style w:type="paragraph" w:styleId="Header">
    <w:name w:val="header"/>
    <w:basedOn w:val="Normal"/>
    <w:link w:val="HeaderChar"/>
    <w:uiPriority w:val="99"/>
    <w:unhideWhenUsed/>
    <w:rsid w:val="00C06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19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C06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198"/>
    <w:rPr>
      <w:rFonts w:ascii="Times New Roman" w:eastAsia="Times New Roman" w:hAnsi="Times New Roman" w:cs="Times New Roman"/>
      <w:lang w:val="v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6EB8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E66E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6EB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D6C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6C3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8719E-1DC6-41D4-8049-E3B4EC431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81</cp:revision>
  <dcterms:created xsi:type="dcterms:W3CDTF">2022-02-18T11:17:00Z</dcterms:created>
  <dcterms:modified xsi:type="dcterms:W3CDTF">2022-02-18T12:38:00Z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2022-02-18T00:00:00Z</vt:filetime>
  </property>
</Properties>
</file>