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02415E" w14:textId="37FBCD0E" w:rsidR="00EE68B4" w:rsidRPr="00861F40" w:rsidRDefault="00E43CFD" w:rsidP="00E43CFD">
      <w:pPr>
        <w:ind w:left="6379"/>
        <w:jc w:val="right"/>
        <w:rPr>
          <w:rStyle w:val="Heading1Char"/>
          <w:rFonts w:cstheme="minorHAnsi"/>
          <w:color w:val="000000" w:themeColor="text1"/>
        </w:rPr>
      </w:pPr>
      <w:r w:rsidRPr="00861F40">
        <w:rPr>
          <w:rStyle w:val="Style3"/>
          <w:rFonts w:asciiTheme="minorHAnsi" w:hAnsiTheme="minorHAnsi" w:cstheme="minorHAnsi"/>
          <w:b w:val="0"/>
          <w:color w:val="D52B1E"/>
          <w:sz w:val="32"/>
          <w:szCs w:val="32"/>
        </w:rPr>
        <w:t xml:space="preserve">  </w:t>
      </w:r>
      <w:r w:rsidR="00F346E6" w:rsidRPr="00861F40">
        <w:rPr>
          <w:rStyle w:val="Heading1Char"/>
          <w:rFonts w:cstheme="minorHAnsi"/>
          <w:noProof/>
          <w:color w:val="000000" w:themeColor="text1"/>
          <w:lang w:eastAsia="en-GB"/>
        </w:rPr>
        <w:drawing>
          <wp:anchor distT="0" distB="0" distL="114300" distR="114300" simplePos="0" relativeHeight="251657216" behindDoc="0" locked="0" layoutInCell="1" allowOverlap="1" wp14:anchorId="7ADDA37F" wp14:editId="655633E5">
            <wp:simplePos x="0" y="0"/>
            <wp:positionH relativeFrom="column">
              <wp:posOffset>-57150</wp:posOffset>
            </wp:positionH>
            <wp:positionV relativeFrom="paragraph">
              <wp:posOffset>0</wp:posOffset>
            </wp:positionV>
            <wp:extent cx="1440000" cy="630665"/>
            <wp:effectExtent l="0" t="0" r="8255"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l="61154" t="21829" r="8757" b="54868"/>
                    <a:stretch>
                      <a:fillRect/>
                    </a:stretch>
                  </pic:blipFill>
                  <pic:spPr bwMode="auto">
                    <a:xfrm>
                      <a:off x="0" y="0"/>
                      <a:ext cx="1440000" cy="6306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B5CAB65" w14:textId="46A0E895" w:rsidR="00A7211F" w:rsidRPr="00861F40" w:rsidRDefault="00A7211F" w:rsidP="00E43CFD">
      <w:pPr>
        <w:jc w:val="right"/>
        <w:rPr>
          <w:rStyle w:val="Heading1Char"/>
          <w:rFonts w:cstheme="minorHAnsi"/>
          <w:color w:val="000000" w:themeColor="text1"/>
        </w:rPr>
      </w:pPr>
    </w:p>
    <w:p w14:paraId="7DCDE08D" w14:textId="6E7D88EB" w:rsidR="002F6E39" w:rsidRPr="00861F40" w:rsidRDefault="002F6E39" w:rsidP="00473DAF">
      <w:pPr>
        <w:rPr>
          <w:rFonts w:cstheme="minorHAnsi"/>
          <w:b/>
          <w:bCs/>
          <w:color w:val="D52B1E"/>
          <w:sz w:val="52"/>
          <w:szCs w:val="52"/>
        </w:rPr>
      </w:pPr>
    </w:p>
    <w:p w14:paraId="78E06331" w14:textId="44D4C9E7" w:rsidR="006D4B94" w:rsidRPr="00861F40" w:rsidRDefault="006D4B94" w:rsidP="006D4B94">
      <w:pPr>
        <w:jc w:val="center"/>
        <w:rPr>
          <w:rFonts w:eastAsia="MS PGothic" w:cstheme="minorHAnsi"/>
          <w:b/>
          <w:bCs/>
          <w:color w:val="000000"/>
          <w:kern w:val="24"/>
          <w:sz w:val="40"/>
          <w:szCs w:val="52"/>
        </w:rPr>
      </w:pPr>
      <w:r w:rsidRPr="00861F40">
        <w:rPr>
          <w:rFonts w:eastAsia="MS PGothic" w:cstheme="minorHAnsi"/>
          <w:b/>
          <w:bCs/>
          <w:color w:val="000000"/>
          <w:kern w:val="24"/>
          <w:sz w:val="40"/>
          <w:szCs w:val="52"/>
        </w:rPr>
        <w:t>CST3310</w:t>
      </w:r>
      <w:r w:rsidR="00807C78" w:rsidRPr="00861F40">
        <w:rPr>
          <w:rFonts w:eastAsia="MS PGothic" w:cstheme="minorHAnsi"/>
          <w:b/>
          <w:bCs/>
          <w:color w:val="000000"/>
          <w:kern w:val="24"/>
          <w:sz w:val="40"/>
          <w:szCs w:val="52"/>
        </w:rPr>
        <w:t xml:space="preserve"> – </w:t>
      </w:r>
      <w:r w:rsidR="00B41872" w:rsidRPr="00861F40">
        <w:rPr>
          <w:rFonts w:eastAsia="MS PGothic" w:cstheme="minorHAnsi"/>
          <w:b/>
          <w:bCs/>
          <w:color w:val="000000"/>
          <w:kern w:val="24"/>
          <w:sz w:val="40"/>
          <w:szCs w:val="52"/>
        </w:rPr>
        <w:t>Business Intelligence</w:t>
      </w:r>
      <w:r w:rsidRPr="00861F40">
        <w:rPr>
          <w:rFonts w:eastAsia="MS PGothic" w:cstheme="minorHAnsi"/>
          <w:b/>
          <w:bCs/>
          <w:color w:val="000000"/>
          <w:kern w:val="24"/>
          <w:sz w:val="40"/>
          <w:szCs w:val="52"/>
        </w:rPr>
        <w:t xml:space="preserve"> </w:t>
      </w:r>
    </w:p>
    <w:p w14:paraId="7F1928EE" w14:textId="3F810064" w:rsidR="002C091E" w:rsidRPr="00861F40" w:rsidRDefault="006D4B94" w:rsidP="006D4B94">
      <w:pPr>
        <w:jc w:val="center"/>
        <w:rPr>
          <w:rFonts w:eastAsia="MS PGothic" w:cstheme="minorHAnsi"/>
          <w:b/>
          <w:bCs/>
          <w:kern w:val="24"/>
          <w:sz w:val="32"/>
          <w:szCs w:val="44"/>
        </w:rPr>
      </w:pPr>
      <w:r w:rsidRPr="00861F40">
        <w:rPr>
          <w:rFonts w:eastAsia="MS PGothic" w:cstheme="minorHAnsi"/>
          <w:b/>
          <w:bCs/>
          <w:color w:val="000000"/>
          <w:kern w:val="24"/>
          <w:sz w:val="40"/>
          <w:szCs w:val="52"/>
        </w:rPr>
        <w:t>(</w:t>
      </w:r>
      <w:r w:rsidR="00B41872" w:rsidRPr="00861F40">
        <w:rPr>
          <w:rFonts w:eastAsia="MS PGothic" w:cstheme="minorHAnsi"/>
          <w:b/>
          <w:bCs/>
          <w:color w:val="000000"/>
          <w:kern w:val="24"/>
          <w:sz w:val="40"/>
          <w:szCs w:val="52"/>
        </w:rPr>
        <w:t xml:space="preserve">Coursework </w:t>
      </w:r>
      <w:r w:rsidR="009D137B" w:rsidRPr="00861F40">
        <w:rPr>
          <w:rFonts w:eastAsia="MS PGothic" w:cstheme="minorHAnsi"/>
          <w:b/>
          <w:bCs/>
          <w:color w:val="000000"/>
          <w:kern w:val="24"/>
          <w:sz w:val="40"/>
          <w:szCs w:val="52"/>
        </w:rPr>
        <w:t>2</w:t>
      </w:r>
      <w:r w:rsidRPr="00861F40">
        <w:rPr>
          <w:rFonts w:eastAsia="MS PGothic" w:cstheme="minorHAnsi"/>
          <w:b/>
          <w:bCs/>
          <w:color w:val="000000"/>
          <w:kern w:val="24"/>
          <w:sz w:val="40"/>
          <w:szCs w:val="52"/>
        </w:rPr>
        <w:t xml:space="preserve">) </w:t>
      </w:r>
      <w:r w:rsidR="00807C78" w:rsidRPr="00861F40">
        <w:rPr>
          <w:rFonts w:eastAsia="MS PGothic" w:cstheme="minorHAnsi"/>
          <w:b/>
          <w:bCs/>
          <w:color w:val="000000"/>
          <w:kern w:val="24"/>
          <w:sz w:val="52"/>
          <w:szCs w:val="52"/>
        </w:rPr>
        <w:br/>
      </w:r>
      <w:r w:rsidR="00807C78" w:rsidRPr="00861F40">
        <w:rPr>
          <w:rFonts w:eastAsia="MS PGothic" w:cstheme="minorHAnsi"/>
          <w:b/>
          <w:bCs/>
          <w:color w:val="000000"/>
          <w:kern w:val="24"/>
          <w:sz w:val="52"/>
          <w:szCs w:val="52"/>
        </w:rPr>
        <w:br/>
      </w:r>
      <w:r w:rsidR="00807C78" w:rsidRPr="00861F40">
        <w:rPr>
          <w:rFonts w:eastAsia="MS PGothic" w:cstheme="minorHAnsi"/>
          <w:kern w:val="24"/>
          <w:sz w:val="32"/>
          <w:szCs w:val="44"/>
        </w:rPr>
        <w:t xml:space="preserve">Case Study: </w:t>
      </w:r>
      <w:r w:rsidR="009C0A48" w:rsidRPr="00861F40">
        <w:rPr>
          <w:rFonts w:eastAsia="MS PGothic" w:cstheme="minorHAnsi"/>
          <w:b/>
          <w:bCs/>
          <w:kern w:val="24"/>
          <w:sz w:val="32"/>
          <w:szCs w:val="44"/>
        </w:rPr>
        <w:t>Esports Tournament Insights</w:t>
      </w:r>
    </w:p>
    <w:p w14:paraId="61AD3E3C" w14:textId="2AE3C569" w:rsidR="002F6E39" w:rsidRPr="00861F40" w:rsidRDefault="00807C78" w:rsidP="006D4B94">
      <w:pPr>
        <w:jc w:val="center"/>
        <w:rPr>
          <w:rFonts w:eastAsia="MS PGothic" w:cstheme="minorHAnsi"/>
          <w:color w:val="000000"/>
          <w:kern w:val="24"/>
          <w:sz w:val="32"/>
          <w:szCs w:val="32"/>
        </w:rPr>
      </w:pPr>
      <w:r w:rsidRPr="00861F40">
        <w:rPr>
          <w:rFonts w:eastAsia="MS PGothic" w:cstheme="minorHAnsi"/>
          <w:color w:val="FF0000"/>
          <w:kern w:val="24"/>
          <w:sz w:val="44"/>
          <w:szCs w:val="44"/>
        </w:rPr>
        <w:br/>
      </w:r>
      <w:r w:rsidR="00B41872" w:rsidRPr="00861F40">
        <w:rPr>
          <w:rFonts w:eastAsia="MS PGothic" w:cstheme="minorHAnsi"/>
          <w:color w:val="000000"/>
          <w:kern w:val="24"/>
          <w:sz w:val="32"/>
          <w:szCs w:val="32"/>
        </w:rPr>
        <w:t>O’Neil Obidiaso</w:t>
      </w:r>
    </w:p>
    <w:p w14:paraId="328849AF" w14:textId="7B1D54C1" w:rsidR="00B41872" w:rsidRPr="00861F40" w:rsidRDefault="00B41872" w:rsidP="006D4B94">
      <w:pPr>
        <w:jc w:val="center"/>
        <w:rPr>
          <w:rFonts w:cstheme="minorHAnsi"/>
          <w:bCs/>
          <w:sz w:val="32"/>
          <w:szCs w:val="32"/>
        </w:rPr>
      </w:pPr>
      <w:r w:rsidRPr="00861F40">
        <w:rPr>
          <w:rFonts w:cstheme="minorHAnsi"/>
          <w:bCs/>
          <w:sz w:val="32"/>
          <w:szCs w:val="32"/>
        </w:rPr>
        <w:t>M01073041</w:t>
      </w:r>
    </w:p>
    <w:p w14:paraId="1907E711" w14:textId="25E26378" w:rsidR="00473DAF" w:rsidRPr="00861F40" w:rsidRDefault="00473DAF" w:rsidP="008F11E3">
      <w:pPr>
        <w:rPr>
          <w:rFonts w:cstheme="minorHAnsi"/>
          <w:bCs/>
          <w:sz w:val="36"/>
          <w:szCs w:val="36"/>
        </w:rPr>
      </w:pPr>
    </w:p>
    <w:p w14:paraId="44B1F36E" w14:textId="77777777" w:rsidR="008F11E3" w:rsidRPr="00861F40" w:rsidRDefault="008F11E3" w:rsidP="008F11E3">
      <w:pPr>
        <w:rPr>
          <w:rFonts w:cstheme="minorHAnsi"/>
          <w:bCs/>
          <w:sz w:val="36"/>
          <w:szCs w:val="36"/>
        </w:rPr>
      </w:pPr>
    </w:p>
    <w:p w14:paraId="0E7E4C0B" w14:textId="77777777" w:rsidR="008F11E3" w:rsidRPr="00861F40" w:rsidRDefault="008F11E3" w:rsidP="008F11E3">
      <w:pPr>
        <w:rPr>
          <w:rFonts w:cstheme="minorHAnsi"/>
          <w:bCs/>
          <w:sz w:val="36"/>
          <w:szCs w:val="36"/>
        </w:rPr>
      </w:pPr>
    </w:p>
    <w:p w14:paraId="61D70B63" w14:textId="77777777" w:rsidR="008F11E3" w:rsidRPr="00861F40" w:rsidRDefault="008F11E3" w:rsidP="008F11E3">
      <w:pPr>
        <w:rPr>
          <w:rFonts w:cstheme="minorHAnsi"/>
          <w:bCs/>
          <w:sz w:val="36"/>
          <w:szCs w:val="36"/>
        </w:rPr>
      </w:pPr>
    </w:p>
    <w:p w14:paraId="0C5E1117" w14:textId="77777777" w:rsidR="00473DAF" w:rsidRPr="00861F40" w:rsidRDefault="00473DAF" w:rsidP="7F2A37BA">
      <w:pPr>
        <w:jc w:val="center"/>
        <w:rPr>
          <w:rFonts w:cstheme="minorHAnsi"/>
          <w:sz w:val="36"/>
          <w:szCs w:val="36"/>
        </w:rPr>
      </w:pPr>
    </w:p>
    <w:p w14:paraId="069E6817" w14:textId="77777777" w:rsidR="00B41872" w:rsidRPr="00861F40" w:rsidRDefault="00B41872" w:rsidP="7F2A37BA">
      <w:pPr>
        <w:jc w:val="center"/>
        <w:rPr>
          <w:rFonts w:cstheme="minorHAnsi"/>
          <w:sz w:val="36"/>
          <w:szCs w:val="36"/>
        </w:rPr>
      </w:pPr>
    </w:p>
    <w:p w14:paraId="6D0714A1" w14:textId="77777777" w:rsidR="00B41872" w:rsidRPr="00861F40" w:rsidRDefault="00B41872" w:rsidP="7F2A37BA">
      <w:pPr>
        <w:jc w:val="center"/>
        <w:rPr>
          <w:rFonts w:cstheme="minorHAnsi"/>
          <w:sz w:val="36"/>
          <w:szCs w:val="36"/>
        </w:rPr>
      </w:pPr>
    </w:p>
    <w:p w14:paraId="1B2BAAF3" w14:textId="5587612B" w:rsidR="00473DAF" w:rsidRPr="007F3CAB" w:rsidRDefault="00473DAF" w:rsidP="00473DAF">
      <w:pPr>
        <w:pBdr>
          <w:bottom w:val="double" w:sz="6" w:space="1" w:color="auto"/>
        </w:pBdr>
        <w:jc w:val="right"/>
        <w:rPr>
          <w:rFonts w:cstheme="minorHAnsi"/>
          <w:sz w:val="28"/>
          <w:szCs w:val="28"/>
        </w:rPr>
      </w:pPr>
      <w:r w:rsidRPr="00861F40">
        <w:rPr>
          <w:rFonts w:cstheme="minorHAnsi"/>
          <w:sz w:val="28"/>
          <w:szCs w:val="28"/>
        </w:rPr>
        <w:t xml:space="preserve">Submitted on: </w:t>
      </w:r>
      <w:r w:rsidR="007F3CAB" w:rsidRPr="007F3CAB">
        <w:rPr>
          <w:rFonts w:cstheme="minorHAnsi"/>
          <w:sz w:val="28"/>
          <w:szCs w:val="28"/>
        </w:rPr>
        <w:t>12</w:t>
      </w:r>
      <w:r w:rsidRPr="007F3CAB">
        <w:rPr>
          <w:rFonts w:cstheme="minorHAnsi"/>
          <w:sz w:val="28"/>
          <w:szCs w:val="28"/>
        </w:rPr>
        <w:t>/</w:t>
      </w:r>
      <w:r w:rsidR="007F3CAB" w:rsidRPr="007F3CAB">
        <w:rPr>
          <w:rFonts w:cstheme="minorHAnsi"/>
          <w:sz w:val="28"/>
          <w:szCs w:val="28"/>
        </w:rPr>
        <w:t>12</w:t>
      </w:r>
      <w:r w:rsidRPr="007F3CAB">
        <w:rPr>
          <w:rFonts w:cstheme="minorHAnsi"/>
          <w:sz w:val="28"/>
          <w:szCs w:val="28"/>
        </w:rPr>
        <w:t>/</w:t>
      </w:r>
      <w:r w:rsidR="007F3CAB" w:rsidRPr="007F3CAB">
        <w:rPr>
          <w:rFonts w:cstheme="minorHAnsi"/>
          <w:sz w:val="28"/>
          <w:szCs w:val="28"/>
        </w:rPr>
        <w:t>2025</w:t>
      </w:r>
    </w:p>
    <w:p w14:paraId="28D75A30" w14:textId="34CF98F4" w:rsidR="00473DAF" w:rsidRPr="00861F40" w:rsidRDefault="00473DAF" w:rsidP="00473DAF">
      <w:pPr>
        <w:rPr>
          <w:rFonts w:cstheme="minorHAnsi"/>
          <w:sz w:val="28"/>
          <w:szCs w:val="28"/>
        </w:rPr>
      </w:pPr>
      <w:r w:rsidRPr="00861F40">
        <w:rPr>
          <w:rFonts w:cstheme="minorHAnsi"/>
          <w:sz w:val="28"/>
          <w:szCs w:val="28"/>
        </w:rPr>
        <w:t>Computer Science Department</w:t>
      </w:r>
    </w:p>
    <w:p w14:paraId="3896BBB0" w14:textId="04E6326D" w:rsidR="00B41872" w:rsidRPr="00861F40" w:rsidRDefault="00473DAF" w:rsidP="00473DAF">
      <w:pPr>
        <w:rPr>
          <w:rFonts w:cstheme="minorHAnsi"/>
          <w:sz w:val="28"/>
          <w:szCs w:val="28"/>
        </w:rPr>
      </w:pPr>
      <w:r w:rsidRPr="00861F40">
        <w:rPr>
          <w:rFonts w:cstheme="minorHAnsi"/>
          <w:sz w:val="28"/>
          <w:szCs w:val="28"/>
        </w:rPr>
        <w:t xml:space="preserve">Faculty of Science &amp; Technology </w:t>
      </w:r>
    </w:p>
    <w:p w14:paraId="0EF846F5" w14:textId="77777777" w:rsidR="00C97011" w:rsidRPr="00861F40" w:rsidRDefault="00C97011" w:rsidP="00C97011">
      <w:pPr>
        <w:rPr>
          <w:rFonts w:cstheme="minorHAnsi"/>
          <w:noProof/>
          <w:sz w:val="28"/>
          <w:szCs w:val="28"/>
        </w:rPr>
      </w:pPr>
    </w:p>
    <w:p w14:paraId="41DBD291" w14:textId="3F052AAE" w:rsidR="00C97011" w:rsidRPr="00861F40" w:rsidRDefault="00C97011" w:rsidP="00C97011">
      <w:pPr>
        <w:tabs>
          <w:tab w:val="left" w:pos="2205"/>
        </w:tabs>
        <w:rPr>
          <w:rFonts w:cstheme="minorHAnsi"/>
          <w:noProof/>
          <w:sz w:val="28"/>
          <w:szCs w:val="28"/>
        </w:rPr>
        <w:sectPr w:rsidR="00C97011" w:rsidRPr="00861F40" w:rsidSect="009E2EB5">
          <w:headerReference w:type="default" r:id="rId12"/>
          <w:footerReference w:type="even" r:id="rId13"/>
          <w:footerReference w:type="default" r:id="rId14"/>
          <w:headerReference w:type="first" r:id="rId15"/>
          <w:pgSz w:w="11906" w:h="16838"/>
          <w:pgMar w:top="1440" w:right="1440" w:bottom="1440" w:left="1440" w:header="708" w:footer="708" w:gutter="0"/>
          <w:cols w:space="708"/>
          <w:titlePg/>
          <w:docGrid w:linePitch="360"/>
        </w:sectPr>
      </w:pPr>
    </w:p>
    <w:p w14:paraId="51DE7D50" w14:textId="374DAB57" w:rsidR="000E5C99" w:rsidRPr="00861F40" w:rsidRDefault="004248C3" w:rsidP="00582CC4">
      <w:pPr>
        <w:pStyle w:val="Heading1"/>
        <w:numPr>
          <w:ilvl w:val="0"/>
          <w:numId w:val="0"/>
        </w:numPr>
        <w:spacing w:before="0" w:after="240"/>
        <w:rPr>
          <w:rFonts w:cstheme="minorHAnsi"/>
        </w:rPr>
      </w:pPr>
      <w:bookmarkStart w:id="0" w:name="_Toc216299200"/>
      <w:r w:rsidRPr="00861F40">
        <w:rPr>
          <w:rFonts w:cstheme="minorHAnsi"/>
        </w:rPr>
        <w:lastRenderedPageBreak/>
        <w:t xml:space="preserve">1. </w:t>
      </w:r>
      <w:r w:rsidR="000C2B22" w:rsidRPr="00861F40">
        <w:rPr>
          <w:rFonts w:cstheme="minorHAnsi"/>
        </w:rPr>
        <w:t>Introduction</w:t>
      </w:r>
      <w:bookmarkEnd w:id="0"/>
    </w:p>
    <w:p w14:paraId="54AC0834" w14:textId="77777777" w:rsidR="00EA74AE" w:rsidRPr="00861F40" w:rsidRDefault="00EA74AE" w:rsidP="00EA74AE">
      <w:pPr>
        <w:rPr>
          <w:rFonts w:cstheme="minorHAnsi"/>
        </w:rPr>
      </w:pPr>
      <w:r w:rsidRPr="00EA74AE">
        <w:rPr>
          <w:rFonts w:cstheme="minorHAnsi"/>
          <w:lang/>
        </w:rPr>
        <w:t>This project analyses a dataset containing the top 200 highest-paying esports tournaments between 2014 and 2019, sourced from Kaggle. The dataset provides detailed information about major global competitive events such as The International (Dota 2) and the Fortnite World Cup, capturing essential attributes including tournament location, duration, game title, team format, and total prize pool. These attributes collectively offer insight into the evolution of high-value esports competitions and the geographical and financial distribution of major events.</w:t>
      </w:r>
    </w:p>
    <w:p w14:paraId="26C4AF29" w14:textId="77777777" w:rsidR="00EA74AE" w:rsidRPr="00EA74AE" w:rsidRDefault="00EA74AE" w:rsidP="00EA74AE">
      <w:pPr>
        <w:rPr>
          <w:rFonts w:cstheme="minorHAnsi"/>
        </w:rPr>
      </w:pPr>
    </w:p>
    <w:p w14:paraId="19BDEA67" w14:textId="77777777" w:rsidR="00EA74AE" w:rsidRPr="00861F40" w:rsidRDefault="00EA74AE" w:rsidP="00EA74AE">
      <w:pPr>
        <w:rPr>
          <w:rFonts w:cstheme="minorHAnsi"/>
        </w:rPr>
      </w:pPr>
      <w:r w:rsidRPr="00EA74AE">
        <w:rPr>
          <w:rFonts w:cstheme="minorHAnsi"/>
          <w:b/>
          <w:bCs/>
          <w:u w:val="single"/>
          <w:lang/>
        </w:rPr>
        <w:t>Scenario and Business Intelligence Context</w:t>
      </w:r>
    </w:p>
    <w:p w14:paraId="66C384A3" w14:textId="2996D032" w:rsidR="00EA74AE" w:rsidRPr="00EA74AE" w:rsidRDefault="00EA74AE" w:rsidP="00EA74AE">
      <w:pPr>
        <w:rPr>
          <w:rFonts w:cstheme="minorHAnsi"/>
          <w:b/>
          <w:bCs/>
          <w:u w:val="single"/>
        </w:rPr>
      </w:pPr>
      <w:r w:rsidRPr="00EA74AE">
        <w:rPr>
          <w:rFonts w:cstheme="minorHAnsi"/>
          <w:lang/>
        </w:rPr>
        <w:t>This dataset is highly relevant for strategic decision-making within the esports industry. Tournament organisers, publishers, investors, and esports marketing teams rely on historical tournament data to determine where to allocate resources, which game titles generate the highest engagement, and how prize pool trends influence audience growth and sponsorship value. By analysing this dataset, decision-makers can identify profitable regions, forecast future prize pool expectations, and evaluate which game ecosystems sustain competitive interest over time. This analysis directly supports business intelligence activities such as market expansion planning, event budgeting, and investment prioritisation.</w:t>
      </w:r>
    </w:p>
    <w:p w14:paraId="52A5E2A9" w14:textId="77777777" w:rsidR="00891490" w:rsidRPr="00861F40" w:rsidRDefault="00891490" w:rsidP="00EE0096">
      <w:pPr>
        <w:rPr>
          <w:rFonts w:cstheme="minorHAnsi"/>
          <w:b/>
          <w:bCs/>
          <w:u w:val="single"/>
        </w:rPr>
      </w:pPr>
    </w:p>
    <w:p w14:paraId="14AD4FF0" w14:textId="77777777" w:rsidR="00B6705B" w:rsidRPr="00861F40" w:rsidRDefault="00B6705B" w:rsidP="00EE0096">
      <w:pPr>
        <w:rPr>
          <w:rFonts w:cstheme="minorHAnsi"/>
          <w:u w:val="single"/>
        </w:rPr>
      </w:pPr>
      <w:r w:rsidRPr="00861F40">
        <w:rPr>
          <w:rFonts w:cstheme="minorHAnsi"/>
          <w:b/>
          <w:bCs/>
          <w:u w:val="single"/>
        </w:rPr>
        <w:t>Data Cleaning and Preparation</w:t>
      </w:r>
    </w:p>
    <w:p w14:paraId="27D55B38" w14:textId="36346FAF" w:rsidR="00B6705B" w:rsidRPr="00861F40" w:rsidRDefault="00B6705B" w:rsidP="00EE0096">
      <w:pPr>
        <w:rPr>
          <w:rFonts w:cstheme="minorHAnsi"/>
        </w:rPr>
      </w:pPr>
      <w:r w:rsidRPr="00861F40">
        <w:rPr>
          <w:rFonts w:cstheme="minorHAnsi"/>
        </w:rPr>
        <w:t>The dataset required no corrections, as it contained no missing values, duplicates, or inconsistent data types. However, if cleaning had been necessary, appropriate steps would include checking for invalid dates (e.g., End Date preceding Start Date), verifying extreme prize pool outliers against public tournament records, standardising country/city names, and converting dates into consistent formats suitable for Tableau. These processes ensure data completeness, accuracy, and reliability prior to visual and data-mining analysis.</w:t>
      </w:r>
    </w:p>
    <w:p w14:paraId="1D02773D" w14:textId="77777777" w:rsidR="00891490" w:rsidRPr="00861F40" w:rsidRDefault="00891490" w:rsidP="00EE0096">
      <w:pPr>
        <w:rPr>
          <w:rFonts w:cstheme="minorHAnsi"/>
        </w:rPr>
      </w:pPr>
    </w:p>
    <w:p w14:paraId="572820E6" w14:textId="77777777" w:rsidR="00B6705B" w:rsidRPr="00861F40" w:rsidRDefault="00B6705B" w:rsidP="00EE0096">
      <w:pPr>
        <w:rPr>
          <w:rFonts w:cstheme="minorHAnsi"/>
        </w:rPr>
      </w:pPr>
    </w:p>
    <w:p w14:paraId="73DD2E89" w14:textId="77777777" w:rsidR="00B6705B" w:rsidRPr="00861F40" w:rsidRDefault="00B6705B" w:rsidP="00EE0096">
      <w:pPr>
        <w:rPr>
          <w:rFonts w:cstheme="minorHAnsi"/>
        </w:rPr>
      </w:pPr>
    </w:p>
    <w:p w14:paraId="6DACA6E7" w14:textId="77777777" w:rsidR="00B6705B" w:rsidRPr="00861F40" w:rsidRDefault="00B6705B" w:rsidP="00EE0096">
      <w:pPr>
        <w:rPr>
          <w:rFonts w:cstheme="minorHAnsi"/>
        </w:rPr>
      </w:pPr>
    </w:p>
    <w:p w14:paraId="65E45DC2" w14:textId="240C5736" w:rsidR="0079773B" w:rsidRPr="00861F40" w:rsidRDefault="004248C3" w:rsidP="004248C3">
      <w:pPr>
        <w:pStyle w:val="Heading1"/>
        <w:numPr>
          <w:ilvl w:val="0"/>
          <w:numId w:val="0"/>
        </w:numPr>
        <w:spacing w:after="240"/>
        <w:rPr>
          <w:rFonts w:cstheme="minorHAnsi"/>
        </w:rPr>
      </w:pPr>
      <w:bookmarkStart w:id="1" w:name="_Toc216299202"/>
      <w:r w:rsidRPr="00861F40">
        <w:rPr>
          <w:rFonts w:cstheme="minorHAnsi"/>
        </w:rPr>
        <w:lastRenderedPageBreak/>
        <w:t xml:space="preserve">2. </w:t>
      </w:r>
      <w:r w:rsidR="00790349" w:rsidRPr="00861F40">
        <w:rPr>
          <w:rFonts w:cstheme="minorHAnsi"/>
        </w:rPr>
        <w:t>Data</w:t>
      </w:r>
      <w:r w:rsidR="00C63487" w:rsidRPr="00861F40">
        <w:rPr>
          <w:rFonts w:cstheme="minorHAnsi"/>
        </w:rPr>
        <w:t xml:space="preserve"> Analysis</w:t>
      </w:r>
      <w:r w:rsidR="00790349" w:rsidRPr="00861F40">
        <w:rPr>
          <w:rFonts w:cstheme="minorHAnsi"/>
        </w:rPr>
        <w:t xml:space="preserve"> </w:t>
      </w:r>
      <w:r w:rsidR="00CD3B16" w:rsidRPr="00861F40">
        <w:rPr>
          <w:rFonts w:cstheme="minorHAnsi"/>
        </w:rPr>
        <w:t>and Visualisation</w:t>
      </w:r>
      <w:bookmarkEnd w:id="1"/>
    </w:p>
    <w:p w14:paraId="70AA1934" w14:textId="6B002797" w:rsidR="009D22E1" w:rsidRPr="00861F40" w:rsidRDefault="00A11DCB" w:rsidP="006D2998">
      <w:pPr>
        <w:rPr>
          <w:rFonts w:cstheme="minorHAnsi"/>
          <w:szCs w:val="24"/>
        </w:rPr>
      </w:pPr>
      <w:r w:rsidRPr="00A11DCB">
        <w:rPr>
          <w:rFonts w:cstheme="minorHAnsi"/>
          <w:szCs w:val="24"/>
          <w:lang/>
        </w:rPr>
        <w:t>This section presents the visual analysis of the dataset using Tableau, focusing on uncovering trends in prize pools, game popularity, tournament locations, and participation formats. A total of ten visualisations were developed, beginning with broad descriptive overviews and progressing into more detailed patterns that support deeper interpretation. Together, these visualisations highlight how global esports tournaments evolved between 2014 and 2019 and reveal the key factors influencing esports growth during this period.</w:t>
      </w:r>
    </w:p>
    <w:p w14:paraId="7934F42D" w14:textId="77777777" w:rsidR="00A11DCB" w:rsidRPr="00861F40" w:rsidRDefault="00A11DCB" w:rsidP="006D2998">
      <w:pPr>
        <w:rPr>
          <w:rFonts w:cstheme="minorHAnsi"/>
          <w:szCs w:val="24"/>
        </w:rPr>
      </w:pPr>
    </w:p>
    <w:p w14:paraId="04EDB791" w14:textId="41FE4113" w:rsidR="0079773B" w:rsidRPr="00861F40" w:rsidRDefault="004248C3" w:rsidP="00652554">
      <w:pPr>
        <w:pStyle w:val="Heading2"/>
        <w:spacing w:after="240"/>
        <w:rPr>
          <w:rFonts w:cstheme="minorHAnsi"/>
        </w:rPr>
      </w:pPr>
      <w:bookmarkStart w:id="2" w:name="_Toc216299203"/>
      <w:r w:rsidRPr="00861F40">
        <w:rPr>
          <w:rFonts w:cstheme="minorHAnsi"/>
        </w:rPr>
        <w:t>2</w:t>
      </w:r>
      <w:r w:rsidR="000C2B22" w:rsidRPr="00861F40">
        <w:rPr>
          <w:rFonts w:cstheme="minorHAnsi"/>
        </w:rPr>
        <w:t>.</w:t>
      </w:r>
      <w:r w:rsidR="005059A2" w:rsidRPr="00861F40">
        <w:rPr>
          <w:rFonts w:cstheme="minorHAnsi"/>
        </w:rPr>
        <w:t>1</w:t>
      </w:r>
      <w:r w:rsidR="000C2B22" w:rsidRPr="00861F40">
        <w:rPr>
          <w:rFonts w:cstheme="minorHAnsi"/>
        </w:rPr>
        <w:t xml:space="preserve"> </w:t>
      </w:r>
      <w:r w:rsidR="008D7B58" w:rsidRPr="00861F40">
        <w:rPr>
          <w:rFonts w:cstheme="minorHAnsi"/>
        </w:rPr>
        <w:t>Top 10 Countries by Number of Tournaments (Bar Chart)</w:t>
      </w:r>
      <w:bookmarkEnd w:id="2"/>
    </w:p>
    <w:p w14:paraId="5A62E9F0" w14:textId="050F23DD" w:rsidR="00793B5A" w:rsidRPr="00861F40" w:rsidRDefault="006E6CA3" w:rsidP="00793B5A">
      <w:pPr>
        <w:rPr>
          <w:rFonts w:cstheme="minorHAnsi"/>
        </w:rPr>
      </w:pPr>
      <w:r w:rsidRPr="00861F40">
        <w:rPr>
          <w:rFonts w:cstheme="minorHAnsi"/>
          <w:noProof/>
        </w:rPr>
        <w:drawing>
          <wp:inline distT="0" distB="0" distL="0" distR="0" wp14:anchorId="30DF8F48" wp14:editId="484A803C">
            <wp:extent cx="6491908" cy="3267075"/>
            <wp:effectExtent l="0" t="0" r="4445" b="0"/>
            <wp:docPr id="1987697807"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697807" name="Picture 1" descr="A screenshot of a graph&#10;&#10;AI-generated content may be incorrect."/>
                    <pic:cNvPicPr/>
                  </pic:nvPicPr>
                  <pic:blipFill>
                    <a:blip r:embed="rId16"/>
                    <a:stretch>
                      <a:fillRect/>
                    </a:stretch>
                  </pic:blipFill>
                  <pic:spPr>
                    <a:xfrm>
                      <a:off x="0" y="0"/>
                      <a:ext cx="6497445" cy="3269862"/>
                    </a:xfrm>
                    <a:prstGeom prst="rect">
                      <a:avLst/>
                    </a:prstGeom>
                  </pic:spPr>
                </pic:pic>
              </a:graphicData>
            </a:graphic>
          </wp:inline>
        </w:drawing>
      </w:r>
    </w:p>
    <w:p w14:paraId="60F5EEB1" w14:textId="3CE5E1F9" w:rsidR="008D7B58" w:rsidRPr="00861F40" w:rsidRDefault="006A1A69" w:rsidP="006A1A69">
      <w:pPr>
        <w:pStyle w:val="Caption"/>
        <w:jc w:val="center"/>
        <w:rPr>
          <w:rFonts w:cstheme="minorHAnsi"/>
          <w:sz w:val="24"/>
          <w:szCs w:val="24"/>
        </w:rPr>
      </w:pPr>
      <w:r w:rsidRPr="00861F40">
        <w:rPr>
          <w:rFonts w:cstheme="minorHAnsi"/>
          <w:sz w:val="24"/>
          <w:szCs w:val="24"/>
        </w:rPr>
        <w:t xml:space="preserve">Figure </w:t>
      </w:r>
      <w:r w:rsidRPr="00861F40">
        <w:rPr>
          <w:rFonts w:cstheme="minorHAnsi"/>
          <w:sz w:val="24"/>
          <w:szCs w:val="24"/>
        </w:rPr>
        <w:t>1</w:t>
      </w:r>
      <w:r w:rsidRPr="00861F40">
        <w:rPr>
          <w:rFonts w:cstheme="minorHAnsi"/>
          <w:sz w:val="24"/>
          <w:szCs w:val="24"/>
        </w:rPr>
        <w:t xml:space="preserve">:  </w:t>
      </w:r>
      <w:r w:rsidR="00400D78" w:rsidRPr="00861F40">
        <w:rPr>
          <w:rFonts w:cstheme="minorHAnsi"/>
          <w:sz w:val="24"/>
          <w:szCs w:val="24"/>
        </w:rPr>
        <w:t>Countries Hosting the Most Esports Tournaments</w:t>
      </w:r>
      <w:r w:rsidRPr="00861F40">
        <w:rPr>
          <w:rFonts w:cstheme="minorHAnsi"/>
          <w:sz w:val="24"/>
          <w:szCs w:val="24"/>
        </w:rPr>
        <w:t>.</w:t>
      </w:r>
    </w:p>
    <w:p w14:paraId="1E4A9F36" w14:textId="6DF4F5B4" w:rsidR="00793B5A" w:rsidRPr="00861F40" w:rsidRDefault="00793B5A" w:rsidP="00FB409C">
      <w:pPr>
        <w:rPr>
          <w:rFonts w:cstheme="minorHAnsi"/>
          <w:b/>
          <w:bCs/>
          <w:szCs w:val="24"/>
          <w:u w:val="single"/>
        </w:rPr>
      </w:pPr>
      <w:r w:rsidRPr="00861F40">
        <w:rPr>
          <w:rFonts w:cstheme="minorHAnsi"/>
          <w:b/>
          <w:bCs/>
          <w:szCs w:val="24"/>
        </w:rPr>
        <w:br/>
      </w:r>
      <w:r w:rsidR="00FB409C" w:rsidRPr="00861F40">
        <w:rPr>
          <w:rFonts w:cstheme="minorHAnsi"/>
        </w:rPr>
        <w:t>This chart shows the distribution of tournaments across the top esports-hosting countries. The United States (69) and China (42) dominate, followed by Germany (12), the United Kingdom (5), and several other countries hosting fewer events such as Poland, France, Denmark, Canada, Japan, and Brazil.</w:t>
      </w:r>
      <w:r w:rsidR="00FB409C" w:rsidRPr="00861F40">
        <w:rPr>
          <w:rFonts w:cstheme="minorHAnsi"/>
        </w:rPr>
        <w:br/>
        <w:t>The results reveal a strong concentration of tournaments in North America and Asia, reflecting established esports infrastructures and investment. Europe hosts moderately fewer events, while emerging markets like Brazil and Japan show early growth.</w:t>
      </w:r>
      <w:r w:rsidR="00FB409C" w:rsidRPr="00861F40">
        <w:rPr>
          <w:rFonts w:cstheme="minorHAnsi"/>
        </w:rPr>
        <w:br/>
        <w:t>Overall, tournament activity is clustered in traditional esports hubs, highlighting potential opportunities for expansion in underrepresented regions</w:t>
      </w:r>
      <w:r w:rsidRPr="00861F40">
        <w:rPr>
          <w:rFonts w:cstheme="minorHAnsi"/>
        </w:rPr>
        <w:t>.</w:t>
      </w:r>
    </w:p>
    <w:p w14:paraId="6C983222" w14:textId="77777777" w:rsidR="0040663B" w:rsidRPr="00861F40" w:rsidRDefault="0040663B" w:rsidP="002166F2">
      <w:pPr>
        <w:rPr>
          <w:rFonts w:cstheme="minorHAnsi"/>
          <w:b/>
          <w:bCs/>
          <w:szCs w:val="24"/>
          <w:u w:val="single"/>
        </w:rPr>
      </w:pPr>
    </w:p>
    <w:p w14:paraId="2EA7F238" w14:textId="466F3ED1" w:rsidR="0079773B" w:rsidRPr="00861F40" w:rsidRDefault="004248C3" w:rsidP="005059A2">
      <w:pPr>
        <w:pStyle w:val="Heading2"/>
        <w:spacing w:after="240"/>
        <w:rPr>
          <w:rFonts w:cstheme="minorHAnsi"/>
        </w:rPr>
      </w:pPr>
      <w:bookmarkStart w:id="3" w:name="_Toc216299204"/>
      <w:r w:rsidRPr="00861F40">
        <w:rPr>
          <w:rFonts w:cstheme="minorHAnsi"/>
        </w:rPr>
        <w:lastRenderedPageBreak/>
        <w:t>2</w:t>
      </w:r>
      <w:r w:rsidR="000C2B22" w:rsidRPr="00861F40">
        <w:rPr>
          <w:rFonts w:cstheme="minorHAnsi"/>
        </w:rPr>
        <w:t>.</w:t>
      </w:r>
      <w:r w:rsidR="00204A21" w:rsidRPr="00861F40">
        <w:rPr>
          <w:rFonts w:cstheme="minorHAnsi"/>
        </w:rPr>
        <w:t>2</w:t>
      </w:r>
      <w:r w:rsidR="000C2B22" w:rsidRPr="00861F40">
        <w:rPr>
          <w:rFonts w:cstheme="minorHAnsi"/>
        </w:rPr>
        <w:t xml:space="preserve"> </w:t>
      </w:r>
      <w:r w:rsidR="00A9615A" w:rsidRPr="00861F40">
        <w:rPr>
          <w:rFonts w:cstheme="minorHAnsi"/>
        </w:rPr>
        <w:t>Total Prize Money by Country (Bar Chart)</w:t>
      </w:r>
      <w:bookmarkEnd w:id="3"/>
    </w:p>
    <w:p w14:paraId="5FB4BDEA" w14:textId="77777777" w:rsidR="003374A8" w:rsidRPr="00861F40" w:rsidRDefault="003374A8" w:rsidP="003374A8">
      <w:pPr>
        <w:rPr>
          <w:rFonts w:cstheme="minorHAnsi"/>
          <w:lang w:val="en-US"/>
        </w:rPr>
      </w:pPr>
    </w:p>
    <w:p w14:paraId="0174EA1D" w14:textId="77777777" w:rsidR="0065224F" w:rsidRPr="00861F40" w:rsidRDefault="003374A8" w:rsidP="006E6CA3">
      <w:pPr>
        <w:keepNext/>
        <w:jc w:val="center"/>
        <w:rPr>
          <w:rFonts w:cstheme="minorHAnsi"/>
        </w:rPr>
      </w:pPr>
      <w:r w:rsidRPr="00861F40">
        <w:rPr>
          <w:rFonts w:cstheme="minorHAnsi"/>
        </w:rPr>
        <w:drawing>
          <wp:inline distT="0" distB="0" distL="0" distR="0" wp14:anchorId="413782FE" wp14:editId="23F86129">
            <wp:extent cx="6445885" cy="3200090"/>
            <wp:effectExtent l="0" t="0" r="0" b="635"/>
            <wp:docPr id="4876253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625337" name="Picture 1" descr="A screenshot of a computer&#10;&#10;AI-generated content may be incorrect."/>
                    <pic:cNvPicPr/>
                  </pic:nvPicPr>
                  <pic:blipFill>
                    <a:blip r:embed="rId17"/>
                    <a:stretch>
                      <a:fillRect/>
                    </a:stretch>
                  </pic:blipFill>
                  <pic:spPr>
                    <a:xfrm>
                      <a:off x="0" y="0"/>
                      <a:ext cx="6450700" cy="3202480"/>
                    </a:xfrm>
                    <a:prstGeom prst="rect">
                      <a:avLst/>
                    </a:prstGeom>
                  </pic:spPr>
                </pic:pic>
              </a:graphicData>
            </a:graphic>
          </wp:inline>
        </w:drawing>
      </w:r>
    </w:p>
    <w:p w14:paraId="73CC8FAE" w14:textId="0878C6F9" w:rsidR="003374A8" w:rsidRPr="00861F40" w:rsidRDefault="0065224F" w:rsidP="0065224F">
      <w:pPr>
        <w:pStyle w:val="Caption"/>
        <w:jc w:val="center"/>
        <w:rPr>
          <w:rFonts w:cstheme="minorHAnsi"/>
          <w:sz w:val="24"/>
          <w:szCs w:val="24"/>
        </w:rPr>
      </w:pPr>
      <w:r w:rsidRPr="00861F40">
        <w:rPr>
          <w:rFonts w:cstheme="minorHAnsi"/>
          <w:sz w:val="24"/>
          <w:szCs w:val="24"/>
        </w:rPr>
        <w:t xml:space="preserve">Figure </w:t>
      </w:r>
      <w:r w:rsidR="006A1A69" w:rsidRPr="00861F40">
        <w:rPr>
          <w:rFonts w:cstheme="minorHAnsi"/>
          <w:sz w:val="24"/>
          <w:szCs w:val="24"/>
        </w:rPr>
        <w:t>2</w:t>
      </w:r>
      <w:r w:rsidRPr="00861F40">
        <w:rPr>
          <w:rFonts w:cstheme="minorHAnsi"/>
          <w:sz w:val="24"/>
          <w:szCs w:val="24"/>
        </w:rPr>
        <w:t xml:space="preserve">:  </w:t>
      </w:r>
      <w:r w:rsidR="00C10BC2" w:rsidRPr="00861F40">
        <w:rPr>
          <w:rFonts w:cstheme="minorHAnsi"/>
          <w:sz w:val="24"/>
          <w:szCs w:val="24"/>
        </w:rPr>
        <w:t>Total Prize Money Across Countries</w:t>
      </w:r>
      <w:r w:rsidRPr="00861F40">
        <w:rPr>
          <w:rFonts w:cstheme="minorHAnsi"/>
          <w:sz w:val="24"/>
          <w:szCs w:val="24"/>
        </w:rPr>
        <w:t>.</w:t>
      </w:r>
    </w:p>
    <w:p w14:paraId="08036F6B" w14:textId="77777777" w:rsidR="002A5D83" w:rsidRPr="00861F40" w:rsidRDefault="002A5D83" w:rsidP="008E674D">
      <w:pPr>
        <w:rPr>
          <w:rFonts w:cstheme="minorHAnsi"/>
        </w:rPr>
      </w:pPr>
    </w:p>
    <w:p w14:paraId="27CBD2FE" w14:textId="77777777" w:rsidR="008E674D" w:rsidRPr="00861F40" w:rsidRDefault="008E674D" w:rsidP="008E674D">
      <w:pPr>
        <w:rPr>
          <w:rFonts w:cstheme="minorHAnsi"/>
          <w:b/>
          <w:bCs/>
        </w:rPr>
      </w:pPr>
      <w:bookmarkStart w:id="4" w:name="_Toc216299205"/>
      <w:r w:rsidRPr="00861F40">
        <w:rPr>
          <w:rFonts w:cstheme="minorHAnsi"/>
        </w:rPr>
        <w:t>This chart compares the total prize money distributed by each country. The United States leads with $191M, followed by China ($90M) and Canada ($30.5M). Other countries such as Germany, South Korea, France, the UK, Poland, Taiwan, and the Philippines show smaller totals.</w:t>
      </w:r>
      <w:r w:rsidRPr="00861F40">
        <w:rPr>
          <w:rFonts w:cstheme="minorHAnsi"/>
        </w:rPr>
        <w:br/>
        <w:t>The distribution shows high-value tournaments are concentrated in a few countries, mainly in North America and Asia. Europe contributes moderately, while the rest of the world sees significantly smaller prize pools.</w:t>
      </w:r>
      <w:r w:rsidRPr="00861F40">
        <w:rPr>
          <w:rFonts w:cstheme="minorHAnsi"/>
        </w:rPr>
        <w:br/>
        <w:t>This visual highlights how global prize money is dominated by a small number of established esports nations.</w:t>
      </w:r>
    </w:p>
    <w:p w14:paraId="7C041F30" w14:textId="67183C3D" w:rsidR="0079773B" w:rsidRPr="00861F40" w:rsidRDefault="004248C3" w:rsidP="005059A2">
      <w:pPr>
        <w:pStyle w:val="Heading2"/>
        <w:spacing w:after="240"/>
        <w:rPr>
          <w:rFonts w:cstheme="minorHAnsi"/>
        </w:rPr>
      </w:pPr>
      <w:r w:rsidRPr="00861F40">
        <w:rPr>
          <w:rFonts w:cstheme="minorHAnsi"/>
        </w:rPr>
        <w:lastRenderedPageBreak/>
        <w:t>2</w:t>
      </w:r>
      <w:r w:rsidR="000C2B22" w:rsidRPr="00861F40">
        <w:rPr>
          <w:rFonts w:cstheme="minorHAnsi"/>
        </w:rPr>
        <w:t>.</w:t>
      </w:r>
      <w:r w:rsidR="00204A21" w:rsidRPr="00861F40">
        <w:rPr>
          <w:rFonts w:cstheme="minorHAnsi"/>
        </w:rPr>
        <w:t>3</w:t>
      </w:r>
      <w:r w:rsidR="000C2B22" w:rsidRPr="00861F40">
        <w:rPr>
          <w:rFonts w:cstheme="minorHAnsi"/>
        </w:rPr>
        <w:t xml:space="preserve"> </w:t>
      </w:r>
      <w:r w:rsidR="009D22E1" w:rsidRPr="00861F40">
        <w:rPr>
          <w:rFonts w:cstheme="minorHAnsi"/>
        </w:rPr>
        <w:t>Prize Money Trend Over Time (Line Chart)</w:t>
      </w:r>
      <w:bookmarkEnd w:id="4"/>
    </w:p>
    <w:p w14:paraId="7BE6014F" w14:textId="51E8CB8A" w:rsidR="000979A6" w:rsidRPr="00861F40" w:rsidRDefault="000979A6">
      <w:pPr>
        <w:rPr>
          <w:rFonts w:cstheme="minorHAnsi"/>
          <w:color w:val="000000" w:themeColor="text1"/>
          <w:szCs w:val="24"/>
        </w:rPr>
      </w:pPr>
      <w:r w:rsidRPr="00861F40">
        <w:rPr>
          <w:rFonts w:cstheme="minorHAnsi"/>
          <w:color w:val="000000" w:themeColor="text1"/>
          <w:szCs w:val="24"/>
        </w:rPr>
        <w:drawing>
          <wp:inline distT="0" distB="0" distL="0" distR="0" wp14:anchorId="6AD5544F" wp14:editId="2BF73B70">
            <wp:extent cx="6479858" cy="3262184"/>
            <wp:effectExtent l="0" t="0" r="0" b="0"/>
            <wp:docPr id="344994829"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994829" name="Picture 1" descr="A graph of a graph&#10;&#10;AI-generated content may be incorrect."/>
                    <pic:cNvPicPr/>
                  </pic:nvPicPr>
                  <pic:blipFill>
                    <a:blip r:embed="rId18"/>
                    <a:stretch>
                      <a:fillRect/>
                    </a:stretch>
                  </pic:blipFill>
                  <pic:spPr>
                    <a:xfrm>
                      <a:off x="0" y="0"/>
                      <a:ext cx="6488549" cy="3266559"/>
                    </a:xfrm>
                    <a:prstGeom prst="rect">
                      <a:avLst/>
                    </a:prstGeom>
                  </pic:spPr>
                </pic:pic>
              </a:graphicData>
            </a:graphic>
          </wp:inline>
        </w:drawing>
      </w:r>
    </w:p>
    <w:p w14:paraId="10698FEC" w14:textId="5C4D0D92" w:rsidR="000979A6" w:rsidRPr="00861F40" w:rsidRDefault="000979A6" w:rsidP="000979A6">
      <w:pPr>
        <w:pStyle w:val="Caption"/>
        <w:jc w:val="center"/>
        <w:rPr>
          <w:rFonts w:cstheme="minorHAnsi"/>
          <w:sz w:val="24"/>
          <w:szCs w:val="24"/>
        </w:rPr>
      </w:pPr>
      <w:r w:rsidRPr="00861F40">
        <w:rPr>
          <w:rFonts w:cstheme="minorHAnsi"/>
          <w:sz w:val="24"/>
          <w:szCs w:val="24"/>
        </w:rPr>
        <w:t xml:space="preserve">Figure </w:t>
      </w:r>
      <w:r w:rsidRPr="00861F40">
        <w:rPr>
          <w:rFonts w:cstheme="minorHAnsi"/>
          <w:sz w:val="24"/>
          <w:szCs w:val="24"/>
        </w:rPr>
        <w:t>3</w:t>
      </w:r>
      <w:r w:rsidRPr="00861F40">
        <w:rPr>
          <w:rFonts w:cstheme="minorHAnsi"/>
          <w:sz w:val="24"/>
          <w:szCs w:val="24"/>
        </w:rPr>
        <w:t xml:space="preserve">:  </w:t>
      </w:r>
      <w:r w:rsidR="00361A14" w:rsidRPr="00861F40">
        <w:rPr>
          <w:rFonts w:cstheme="minorHAnsi"/>
          <w:sz w:val="24"/>
          <w:szCs w:val="24"/>
        </w:rPr>
        <w:t>Esports Prize Money Growth Trend</w:t>
      </w:r>
      <w:r w:rsidRPr="00861F40">
        <w:rPr>
          <w:rFonts w:cstheme="minorHAnsi"/>
          <w:sz w:val="24"/>
          <w:szCs w:val="24"/>
        </w:rPr>
        <w:t>.</w:t>
      </w:r>
    </w:p>
    <w:p w14:paraId="7547B987" w14:textId="77777777" w:rsidR="000979A6" w:rsidRPr="00861F40" w:rsidRDefault="000979A6">
      <w:pPr>
        <w:rPr>
          <w:rFonts w:cstheme="minorHAnsi"/>
          <w:color w:val="000000" w:themeColor="text1"/>
          <w:szCs w:val="24"/>
        </w:rPr>
      </w:pPr>
    </w:p>
    <w:p w14:paraId="4D48F7F6" w14:textId="148FBAEF" w:rsidR="00361A14" w:rsidRPr="00861F40" w:rsidRDefault="00655D91">
      <w:pPr>
        <w:rPr>
          <w:rFonts w:cstheme="minorHAnsi"/>
          <w:szCs w:val="24"/>
        </w:rPr>
      </w:pPr>
      <w:r w:rsidRPr="00861F40">
        <w:rPr>
          <w:rFonts w:cstheme="minorHAnsi"/>
          <w:color w:val="000000" w:themeColor="text1"/>
          <w:szCs w:val="24"/>
        </w:rPr>
        <w:t>This line chart displays prize pool trends over time across regions, including online tournaments. Prize amounts rise sharply toward 2018–2019 before dropping around 2020.</w:t>
      </w:r>
      <w:r w:rsidRPr="00861F40">
        <w:rPr>
          <w:rFonts w:cstheme="minorHAnsi"/>
          <w:color w:val="000000" w:themeColor="text1"/>
          <w:szCs w:val="24"/>
        </w:rPr>
        <w:br/>
        <w:t>Asia and North America see the strongest growth, while Europe grows at a smaller scale. South America increases slightly but remains low overall.</w:t>
      </w:r>
      <w:r w:rsidRPr="00861F40">
        <w:rPr>
          <w:rFonts w:cstheme="minorHAnsi"/>
          <w:color w:val="000000" w:themeColor="text1"/>
          <w:szCs w:val="24"/>
        </w:rPr>
        <w:br/>
        <w:t>Online tournaments increase rapidly from 2016 onward and peak around 2020, reflecting the shift to remote events.</w:t>
      </w:r>
      <w:r w:rsidRPr="00861F40">
        <w:rPr>
          <w:rFonts w:cstheme="minorHAnsi"/>
          <w:color w:val="000000" w:themeColor="text1"/>
          <w:szCs w:val="24"/>
        </w:rPr>
        <w:br/>
        <w:t>Overall, the trend highlights rapid global growth and the rising importance of online competitions during periods when physical events were disrupted.</w:t>
      </w:r>
    </w:p>
    <w:p w14:paraId="35E72AEA" w14:textId="77777777" w:rsidR="00361A14" w:rsidRPr="00861F40" w:rsidRDefault="00361A14">
      <w:pPr>
        <w:rPr>
          <w:rFonts w:cstheme="minorHAnsi"/>
          <w:szCs w:val="24"/>
        </w:rPr>
      </w:pPr>
    </w:p>
    <w:p w14:paraId="694F43F6" w14:textId="77777777" w:rsidR="00361A14" w:rsidRPr="00861F40" w:rsidRDefault="00361A14">
      <w:pPr>
        <w:rPr>
          <w:rFonts w:cstheme="minorHAnsi"/>
          <w:szCs w:val="24"/>
        </w:rPr>
      </w:pPr>
    </w:p>
    <w:p w14:paraId="10D266DB" w14:textId="77777777" w:rsidR="00361A14" w:rsidRPr="00861F40" w:rsidRDefault="00361A14">
      <w:pPr>
        <w:rPr>
          <w:rFonts w:cstheme="minorHAnsi"/>
          <w:szCs w:val="24"/>
        </w:rPr>
      </w:pPr>
    </w:p>
    <w:p w14:paraId="0FD63557" w14:textId="77777777" w:rsidR="00412613" w:rsidRPr="00861F40" w:rsidRDefault="00412613">
      <w:pPr>
        <w:rPr>
          <w:rFonts w:cstheme="minorHAnsi"/>
          <w:szCs w:val="24"/>
        </w:rPr>
      </w:pPr>
    </w:p>
    <w:p w14:paraId="631350F5" w14:textId="77777777" w:rsidR="00412613" w:rsidRPr="00861F40" w:rsidRDefault="00412613">
      <w:pPr>
        <w:rPr>
          <w:rFonts w:cstheme="minorHAnsi"/>
          <w:szCs w:val="24"/>
        </w:rPr>
      </w:pPr>
    </w:p>
    <w:p w14:paraId="4F4474BE" w14:textId="77777777" w:rsidR="00412613" w:rsidRPr="00861F40" w:rsidRDefault="00412613">
      <w:pPr>
        <w:rPr>
          <w:rFonts w:cstheme="minorHAnsi"/>
          <w:szCs w:val="24"/>
        </w:rPr>
      </w:pPr>
    </w:p>
    <w:p w14:paraId="7EC1E61C" w14:textId="57614774" w:rsidR="00412613" w:rsidRPr="00861F40" w:rsidRDefault="00361A14" w:rsidP="00412613">
      <w:pPr>
        <w:pStyle w:val="Heading2"/>
        <w:spacing w:after="240"/>
        <w:rPr>
          <w:rFonts w:cstheme="minorHAnsi"/>
        </w:rPr>
      </w:pPr>
      <w:bookmarkStart w:id="5" w:name="_Toc216299206"/>
      <w:r w:rsidRPr="00861F40">
        <w:rPr>
          <w:rFonts w:cstheme="minorHAnsi"/>
        </w:rPr>
        <w:lastRenderedPageBreak/>
        <w:t>2.</w:t>
      </w:r>
      <w:r w:rsidRPr="00861F40">
        <w:rPr>
          <w:rFonts w:cstheme="minorHAnsi"/>
        </w:rPr>
        <w:t>4</w:t>
      </w:r>
      <w:r w:rsidRPr="00861F40">
        <w:rPr>
          <w:rFonts w:cstheme="minorHAnsi"/>
        </w:rPr>
        <w:t xml:space="preserve"> </w:t>
      </w:r>
      <w:r w:rsidR="00B468E6" w:rsidRPr="00861F40">
        <w:rPr>
          <w:rFonts w:cstheme="minorHAnsi"/>
        </w:rPr>
        <w:t>Global Tournament Distribution (Map)</w:t>
      </w:r>
      <w:bookmarkEnd w:id="5"/>
    </w:p>
    <w:p w14:paraId="540D8D20" w14:textId="6FA5C3AB" w:rsidR="00196038" w:rsidRPr="00861F40" w:rsidRDefault="0015520D" w:rsidP="0056552F">
      <w:pPr>
        <w:jc w:val="center"/>
        <w:rPr>
          <w:rFonts w:cstheme="minorHAnsi"/>
        </w:rPr>
      </w:pPr>
      <w:r w:rsidRPr="00861F40">
        <w:rPr>
          <w:rFonts w:cstheme="minorHAnsi"/>
        </w:rPr>
        <w:drawing>
          <wp:inline distT="0" distB="0" distL="0" distR="0" wp14:anchorId="77B7EEB9" wp14:editId="190A296E">
            <wp:extent cx="5731510" cy="2872740"/>
            <wp:effectExtent l="0" t="0" r="2540" b="3810"/>
            <wp:docPr id="1445124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124965" name=""/>
                    <pic:cNvPicPr/>
                  </pic:nvPicPr>
                  <pic:blipFill>
                    <a:blip r:embed="rId19"/>
                    <a:stretch>
                      <a:fillRect/>
                    </a:stretch>
                  </pic:blipFill>
                  <pic:spPr>
                    <a:xfrm>
                      <a:off x="0" y="0"/>
                      <a:ext cx="5731510" cy="2872740"/>
                    </a:xfrm>
                    <a:prstGeom prst="rect">
                      <a:avLst/>
                    </a:prstGeom>
                  </pic:spPr>
                </pic:pic>
              </a:graphicData>
            </a:graphic>
          </wp:inline>
        </w:drawing>
      </w:r>
    </w:p>
    <w:p w14:paraId="7003E170" w14:textId="366A095C" w:rsidR="00DA0FF5" w:rsidRPr="00861F40" w:rsidRDefault="0056552F" w:rsidP="0015520D">
      <w:pPr>
        <w:pStyle w:val="Caption"/>
        <w:jc w:val="center"/>
        <w:rPr>
          <w:rFonts w:cstheme="minorHAnsi"/>
          <w:sz w:val="24"/>
          <w:szCs w:val="24"/>
        </w:rPr>
      </w:pPr>
      <w:r w:rsidRPr="00861F40">
        <w:rPr>
          <w:rFonts w:cstheme="minorHAnsi"/>
          <w:sz w:val="24"/>
          <w:szCs w:val="24"/>
        </w:rPr>
        <w:drawing>
          <wp:inline distT="0" distB="0" distL="0" distR="0" wp14:anchorId="1CF5E68A" wp14:editId="4C7EE33C">
            <wp:extent cx="5731510" cy="2965450"/>
            <wp:effectExtent l="0" t="0" r="2540" b="6350"/>
            <wp:docPr id="1095722127" name="Picture 1" descr="A map of the worl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722127" name="Picture 1" descr="A map of the world&#10;&#10;AI-generated content may be incorrect."/>
                    <pic:cNvPicPr/>
                  </pic:nvPicPr>
                  <pic:blipFill>
                    <a:blip r:embed="rId20"/>
                    <a:stretch>
                      <a:fillRect/>
                    </a:stretch>
                  </pic:blipFill>
                  <pic:spPr>
                    <a:xfrm>
                      <a:off x="0" y="0"/>
                      <a:ext cx="5731510" cy="2965450"/>
                    </a:xfrm>
                    <a:prstGeom prst="rect">
                      <a:avLst/>
                    </a:prstGeom>
                  </pic:spPr>
                </pic:pic>
              </a:graphicData>
            </a:graphic>
          </wp:inline>
        </w:drawing>
      </w:r>
    </w:p>
    <w:p w14:paraId="3BA96DCB" w14:textId="27472930" w:rsidR="0015520D" w:rsidRPr="00861F40" w:rsidRDefault="0015520D" w:rsidP="0015520D">
      <w:pPr>
        <w:pStyle w:val="Caption"/>
        <w:jc w:val="center"/>
        <w:rPr>
          <w:rFonts w:cstheme="minorHAnsi"/>
          <w:sz w:val="24"/>
          <w:szCs w:val="24"/>
        </w:rPr>
      </w:pPr>
      <w:r w:rsidRPr="00861F40">
        <w:rPr>
          <w:rFonts w:cstheme="minorHAnsi"/>
          <w:sz w:val="24"/>
          <w:szCs w:val="24"/>
        </w:rPr>
        <w:t xml:space="preserve">Figure </w:t>
      </w:r>
      <w:r w:rsidRPr="00861F40">
        <w:rPr>
          <w:rFonts w:cstheme="minorHAnsi"/>
          <w:sz w:val="24"/>
          <w:szCs w:val="24"/>
        </w:rPr>
        <w:t>4</w:t>
      </w:r>
      <w:r w:rsidRPr="00861F40">
        <w:rPr>
          <w:rFonts w:cstheme="minorHAnsi"/>
          <w:sz w:val="24"/>
          <w:szCs w:val="24"/>
        </w:rPr>
        <w:t xml:space="preserve">:  </w:t>
      </w:r>
      <w:r w:rsidR="0028518D" w:rsidRPr="00861F40">
        <w:rPr>
          <w:rFonts w:cstheme="minorHAnsi"/>
          <w:sz w:val="24"/>
          <w:szCs w:val="24"/>
        </w:rPr>
        <w:t>Global Distribution of Esports Tournaments</w:t>
      </w:r>
      <w:r w:rsidRPr="00861F40">
        <w:rPr>
          <w:rFonts w:cstheme="minorHAnsi"/>
          <w:sz w:val="24"/>
          <w:szCs w:val="24"/>
        </w:rPr>
        <w:t>.</w:t>
      </w:r>
    </w:p>
    <w:p w14:paraId="2FA17C5F" w14:textId="77777777" w:rsidR="0015520D" w:rsidRPr="00861F40" w:rsidRDefault="0015520D" w:rsidP="0015520D">
      <w:pPr>
        <w:rPr>
          <w:rFonts w:cstheme="minorHAnsi"/>
        </w:rPr>
      </w:pPr>
    </w:p>
    <w:p w14:paraId="5B160987" w14:textId="517B6C48" w:rsidR="00CA1F6A" w:rsidRPr="00861F40" w:rsidRDefault="00831484" w:rsidP="00196038">
      <w:pPr>
        <w:rPr>
          <w:rFonts w:cstheme="minorHAnsi"/>
        </w:rPr>
      </w:pPr>
      <w:r w:rsidRPr="00831484">
        <w:rPr>
          <w:rFonts w:cstheme="minorHAnsi"/>
          <w:lang/>
        </w:rPr>
        <w:t>This map visualises total prize money by country. The United States and China clearly stand out as the two major hubs, with Canada following behind. South Korea and Germany also show notable contributions.</w:t>
      </w:r>
      <w:r w:rsidRPr="00831484">
        <w:rPr>
          <w:rFonts w:cstheme="minorHAnsi"/>
          <w:lang/>
        </w:rPr>
        <w:br/>
        <w:t>Most countries display minimal prize values, indicating limited hosting of top-tier tournaments.</w:t>
      </w:r>
      <w:r w:rsidRPr="00831484">
        <w:rPr>
          <w:rFonts w:cstheme="minorHAnsi"/>
          <w:lang/>
        </w:rPr>
        <w:br/>
        <w:t>The results show that high-value events remain concentrated in developed esports markets with strong industry infrastructure.</w:t>
      </w:r>
    </w:p>
    <w:p w14:paraId="1C35886B" w14:textId="6C67814B" w:rsidR="00361A14" w:rsidRPr="00861F40" w:rsidRDefault="00361A14" w:rsidP="00361A14">
      <w:pPr>
        <w:pStyle w:val="Heading2"/>
        <w:spacing w:after="240"/>
        <w:rPr>
          <w:rFonts w:cstheme="minorHAnsi"/>
        </w:rPr>
      </w:pPr>
      <w:bookmarkStart w:id="6" w:name="_Toc216299207"/>
      <w:r w:rsidRPr="00861F40">
        <w:rPr>
          <w:rFonts w:cstheme="minorHAnsi"/>
        </w:rPr>
        <w:lastRenderedPageBreak/>
        <w:t>2.</w:t>
      </w:r>
      <w:r w:rsidR="0028518D" w:rsidRPr="00861F40">
        <w:rPr>
          <w:rFonts w:cstheme="minorHAnsi"/>
        </w:rPr>
        <w:t>5</w:t>
      </w:r>
      <w:r w:rsidRPr="00861F40">
        <w:rPr>
          <w:rFonts w:cstheme="minorHAnsi"/>
        </w:rPr>
        <w:t xml:space="preserve"> Prize Money Trend Over Time (Line Chart)</w:t>
      </w:r>
      <w:bookmarkEnd w:id="6"/>
    </w:p>
    <w:p w14:paraId="61DA6537" w14:textId="142C4FA1" w:rsidR="00CA1F6A" w:rsidRPr="00861F40" w:rsidRDefault="00CA1F6A" w:rsidP="00CA1F6A">
      <w:pPr>
        <w:rPr>
          <w:rFonts w:cstheme="minorHAnsi"/>
        </w:rPr>
      </w:pPr>
      <w:r w:rsidRPr="00861F40">
        <w:rPr>
          <w:rFonts w:cstheme="minorHAnsi"/>
        </w:rPr>
        <w:drawing>
          <wp:inline distT="0" distB="0" distL="0" distR="0" wp14:anchorId="02F79162" wp14:editId="1F251E66">
            <wp:extent cx="6548612" cy="3278659"/>
            <wp:effectExtent l="0" t="0" r="5080" b="0"/>
            <wp:docPr id="1110977162" name="Picture 1" descr="A white grid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977162" name="Picture 1" descr="A white grid with blue dots&#10;&#10;AI-generated content may be incorrect."/>
                    <pic:cNvPicPr/>
                  </pic:nvPicPr>
                  <pic:blipFill>
                    <a:blip r:embed="rId21"/>
                    <a:stretch>
                      <a:fillRect/>
                    </a:stretch>
                  </pic:blipFill>
                  <pic:spPr>
                    <a:xfrm>
                      <a:off x="0" y="0"/>
                      <a:ext cx="6558883" cy="3283801"/>
                    </a:xfrm>
                    <a:prstGeom prst="rect">
                      <a:avLst/>
                    </a:prstGeom>
                  </pic:spPr>
                </pic:pic>
              </a:graphicData>
            </a:graphic>
          </wp:inline>
        </w:drawing>
      </w:r>
    </w:p>
    <w:p w14:paraId="51984F62" w14:textId="68A3F54E" w:rsidR="00B0384F" w:rsidRPr="00861F40" w:rsidRDefault="00B0384F" w:rsidP="00B0384F">
      <w:pPr>
        <w:pStyle w:val="Caption"/>
        <w:jc w:val="center"/>
        <w:rPr>
          <w:rFonts w:cstheme="minorHAnsi"/>
          <w:sz w:val="24"/>
          <w:szCs w:val="24"/>
        </w:rPr>
      </w:pPr>
      <w:r w:rsidRPr="00861F40">
        <w:rPr>
          <w:rFonts w:cstheme="minorHAnsi"/>
          <w:sz w:val="24"/>
          <w:szCs w:val="24"/>
        </w:rPr>
        <w:t xml:space="preserve">Figure </w:t>
      </w:r>
      <w:r w:rsidRPr="00861F40">
        <w:rPr>
          <w:rFonts w:cstheme="minorHAnsi"/>
          <w:sz w:val="24"/>
          <w:szCs w:val="24"/>
        </w:rPr>
        <w:t>5</w:t>
      </w:r>
      <w:r w:rsidRPr="00861F40">
        <w:rPr>
          <w:rFonts w:cstheme="minorHAnsi"/>
          <w:sz w:val="24"/>
          <w:szCs w:val="24"/>
        </w:rPr>
        <w:t xml:space="preserve">:  </w:t>
      </w:r>
      <w:r w:rsidR="00462176" w:rsidRPr="00861F40">
        <w:rPr>
          <w:rFonts w:cstheme="minorHAnsi"/>
          <w:sz w:val="24"/>
          <w:szCs w:val="24"/>
        </w:rPr>
        <w:t>Relationship Between Tournament Count and Prize Value</w:t>
      </w:r>
      <w:r w:rsidRPr="00861F40">
        <w:rPr>
          <w:rFonts w:cstheme="minorHAnsi"/>
          <w:sz w:val="24"/>
          <w:szCs w:val="24"/>
        </w:rPr>
        <w:t>.</w:t>
      </w:r>
    </w:p>
    <w:p w14:paraId="5D599AE6" w14:textId="77777777" w:rsidR="00B0384F" w:rsidRPr="00861F40" w:rsidRDefault="00B0384F" w:rsidP="00B0384F">
      <w:pPr>
        <w:rPr>
          <w:rFonts w:cstheme="minorHAnsi"/>
          <w:lang w:val="en-US"/>
        </w:rPr>
      </w:pPr>
    </w:p>
    <w:p w14:paraId="4FEF52D8" w14:textId="2947BBE2" w:rsidR="00CA1F6A" w:rsidRPr="00861F40" w:rsidRDefault="002E3F26" w:rsidP="00CA1F6A">
      <w:pPr>
        <w:rPr>
          <w:rFonts w:cstheme="minorHAnsi"/>
        </w:rPr>
      </w:pPr>
      <w:r w:rsidRPr="00861F40">
        <w:rPr>
          <w:rFonts w:cstheme="minorHAnsi"/>
        </w:rPr>
        <w:t>The scatter plot compares each country’s number of tournaments with its total prize money.</w:t>
      </w:r>
      <w:r w:rsidRPr="00861F40">
        <w:rPr>
          <w:rFonts w:cstheme="minorHAnsi"/>
        </w:rPr>
        <w:br/>
        <w:t>The United States hosts the most tournaments and earns the highest prize total. China follows with fewer tournaments but very high total prize money. Canada appears as a major outlier</w:t>
      </w:r>
      <w:r w:rsidRPr="00861F40">
        <w:rPr>
          <w:rFonts w:cstheme="minorHAnsi"/>
        </w:rPr>
        <w:t xml:space="preserve">, </w:t>
      </w:r>
      <w:r w:rsidRPr="00861F40">
        <w:rPr>
          <w:rFonts w:cstheme="minorHAnsi"/>
        </w:rPr>
        <w:t>few tournaments but extremely high prize totals, driven by a small number of massive events.</w:t>
      </w:r>
      <w:r w:rsidRPr="00861F40">
        <w:rPr>
          <w:rFonts w:cstheme="minorHAnsi"/>
        </w:rPr>
        <w:br/>
        <w:t>Most other countries cluster toward lower prize and lower tournament counts.</w:t>
      </w:r>
      <w:r w:rsidRPr="00861F40">
        <w:rPr>
          <w:rFonts w:cstheme="minorHAnsi"/>
        </w:rPr>
        <w:br/>
        <w:t>This visual shows that holding many tournaments does not necessarily lead to higher total prize money.</w:t>
      </w:r>
    </w:p>
    <w:p w14:paraId="57FD5A37" w14:textId="77777777" w:rsidR="00CA1F6A" w:rsidRPr="00861F40" w:rsidRDefault="00CA1F6A" w:rsidP="00CA1F6A">
      <w:pPr>
        <w:rPr>
          <w:rFonts w:cstheme="minorHAnsi"/>
        </w:rPr>
      </w:pPr>
    </w:p>
    <w:p w14:paraId="5BD323EA" w14:textId="77777777" w:rsidR="00957074" w:rsidRPr="00861F40" w:rsidRDefault="00957074" w:rsidP="00CA1F6A">
      <w:pPr>
        <w:rPr>
          <w:rFonts w:cstheme="minorHAnsi"/>
        </w:rPr>
      </w:pPr>
    </w:p>
    <w:p w14:paraId="349EF44C" w14:textId="3C50CC54" w:rsidR="00361A14" w:rsidRPr="00861F40" w:rsidRDefault="00361A14" w:rsidP="00361A14">
      <w:pPr>
        <w:pStyle w:val="Heading2"/>
        <w:spacing w:after="240"/>
        <w:rPr>
          <w:rFonts w:cstheme="minorHAnsi"/>
        </w:rPr>
      </w:pPr>
      <w:bookmarkStart w:id="7" w:name="_Toc216299208"/>
      <w:r w:rsidRPr="00861F40">
        <w:rPr>
          <w:rFonts w:cstheme="minorHAnsi"/>
        </w:rPr>
        <w:lastRenderedPageBreak/>
        <w:t>2.</w:t>
      </w:r>
      <w:r w:rsidR="00BA60FE" w:rsidRPr="00861F40">
        <w:rPr>
          <w:rFonts w:cstheme="minorHAnsi"/>
        </w:rPr>
        <w:t>6</w:t>
      </w:r>
      <w:r w:rsidRPr="00861F40">
        <w:rPr>
          <w:rFonts w:cstheme="minorHAnsi"/>
        </w:rPr>
        <w:t xml:space="preserve"> </w:t>
      </w:r>
      <w:r w:rsidR="00872C98" w:rsidRPr="00861F40">
        <w:rPr>
          <w:rFonts w:cstheme="minorHAnsi"/>
        </w:rPr>
        <w:t>Prize Distribution by Country (Box Plot)</w:t>
      </w:r>
      <w:bookmarkEnd w:id="7"/>
    </w:p>
    <w:p w14:paraId="0C3EE5FE" w14:textId="3FFE4FE9" w:rsidR="003C5BDB" w:rsidRPr="00861F40" w:rsidRDefault="003C5BDB" w:rsidP="009D1EE8">
      <w:pPr>
        <w:rPr>
          <w:rFonts w:cstheme="minorHAnsi"/>
        </w:rPr>
      </w:pPr>
      <w:r w:rsidRPr="00861F40">
        <w:rPr>
          <w:rFonts w:cstheme="minorHAnsi"/>
        </w:rPr>
        <w:drawing>
          <wp:inline distT="0" distB="0" distL="0" distR="0" wp14:anchorId="1A4C7936" wp14:editId="59FBE4C6">
            <wp:extent cx="6549081" cy="3280345"/>
            <wp:effectExtent l="0" t="0" r="4445" b="0"/>
            <wp:docPr id="147235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3533" name="Picture 1" descr="A screenshot of a computer&#10;&#10;AI-generated content may be incorrect."/>
                    <pic:cNvPicPr/>
                  </pic:nvPicPr>
                  <pic:blipFill>
                    <a:blip r:embed="rId22"/>
                    <a:stretch>
                      <a:fillRect/>
                    </a:stretch>
                  </pic:blipFill>
                  <pic:spPr>
                    <a:xfrm>
                      <a:off x="0" y="0"/>
                      <a:ext cx="6560714" cy="3286172"/>
                    </a:xfrm>
                    <a:prstGeom prst="rect">
                      <a:avLst/>
                    </a:prstGeom>
                  </pic:spPr>
                </pic:pic>
              </a:graphicData>
            </a:graphic>
          </wp:inline>
        </w:drawing>
      </w:r>
    </w:p>
    <w:p w14:paraId="4CA2B246" w14:textId="26A28C37" w:rsidR="003C5BDB" w:rsidRPr="00861F40" w:rsidRDefault="003C5BDB" w:rsidP="007C26E8">
      <w:pPr>
        <w:pStyle w:val="Caption"/>
        <w:jc w:val="center"/>
        <w:rPr>
          <w:rFonts w:cstheme="minorHAnsi"/>
          <w:sz w:val="24"/>
          <w:szCs w:val="24"/>
        </w:rPr>
      </w:pPr>
      <w:r w:rsidRPr="00861F40">
        <w:rPr>
          <w:rFonts w:cstheme="minorHAnsi"/>
          <w:sz w:val="24"/>
          <w:szCs w:val="24"/>
        </w:rPr>
        <w:t xml:space="preserve">Figure </w:t>
      </w:r>
      <w:r w:rsidRPr="00861F40">
        <w:rPr>
          <w:rFonts w:cstheme="minorHAnsi"/>
          <w:sz w:val="24"/>
          <w:szCs w:val="24"/>
        </w:rPr>
        <w:t>6</w:t>
      </w:r>
      <w:r w:rsidRPr="00861F40">
        <w:rPr>
          <w:rFonts w:cstheme="minorHAnsi"/>
          <w:sz w:val="24"/>
          <w:szCs w:val="24"/>
        </w:rPr>
        <w:t xml:space="preserve">:  </w:t>
      </w:r>
      <w:r w:rsidR="005F5180" w:rsidRPr="00861F40">
        <w:rPr>
          <w:rFonts w:cstheme="minorHAnsi"/>
          <w:sz w:val="24"/>
          <w:szCs w:val="24"/>
        </w:rPr>
        <w:t>Prize Money Distribution Across Countries</w:t>
      </w:r>
      <w:r w:rsidRPr="00861F40">
        <w:rPr>
          <w:rFonts w:cstheme="minorHAnsi"/>
          <w:sz w:val="24"/>
          <w:szCs w:val="24"/>
        </w:rPr>
        <w:t>.</w:t>
      </w:r>
    </w:p>
    <w:p w14:paraId="5953697A" w14:textId="77777777" w:rsidR="007C26E8" w:rsidRPr="00861F40" w:rsidRDefault="007C26E8" w:rsidP="007C26E8">
      <w:pPr>
        <w:rPr>
          <w:rFonts w:cstheme="minorHAnsi"/>
        </w:rPr>
      </w:pPr>
    </w:p>
    <w:p w14:paraId="46E3C807" w14:textId="3CBC5BBD" w:rsidR="009D1EE8" w:rsidRPr="00861F40" w:rsidRDefault="00A2733F" w:rsidP="009D1EE8">
      <w:pPr>
        <w:rPr>
          <w:rFonts w:cstheme="minorHAnsi"/>
        </w:rPr>
      </w:pPr>
      <w:r w:rsidRPr="00861F40">
        <w:rPr>
          <w:rFonts w:cstheme="minorHAnsi"/>
        </w:rPr>
        <w:t>The box plot shows prize distributions for the top 10 countries.</w:t>
      </w:r>
      <w:r w:rsidRPr="00861F40">
        <w:rPr>
          <w:rFonts w:cstheme="minorHAnsi"/>
        </w:rPr>
        <w:br/>
        <w:t>China, the U.S., and Canada show wide ranges and several extreme outliers, representing landmark tournaments such as The International.</w:t>
      </w:r>
      <w:r w:rsidRPr="00861F40">
        <w:rPr>
          <w:rFonts w:cstheme="minorHAnsi"/>
        </w:rPr>
        <w:br/>
        <w:t>Countries like South Korea, Taiwan, and the Philippines show narrower ranges with more consistent prize levels.</w:t>
      </w:r>
      <w:r w:rsidRPr="00861F40">
        <w:rPr>
          <w:rFonts w:cstheme="minorHAnsi"/>
        </w:rPr>
        <w:br/>
        <w:t>European countries show moderate ranges with occasional spikes.</w:t>
      </w:r>
      <w:r w:rsidRPr="00861F40">
        <w:rPr>
          <w:rFonts w:cstheme="minorHAnsi"/>
        </w:rPr>
        <w:br/>
        <w:t>Overall, a small number of mega-events heavily influence total prize earnings.</w:t>
      </w:r>
    </w:p>
    <w:p w14:paraId="03A2D7D2" w14:textId="77777777" w:rsidR="005458F5" w:rsidRPr="00861F40" w:rsidRDefault="005458F5" w:rsidP="009D1EE8">
      <w:pPr>
        <w:rPr>
          <w:rFonts w:cstheme="minorHAnsi"/>
        </w:rPr>
      </w:pPr>
    </w:p>
    <w:p w14:paraId="070AC969" w14:textId="77777777" w:rsidR="005458F5" w:rsidRPr="00861F40" w:rsidRDefault="005458F5" w:rsidP="009D1EE8">
      <w:pPr>
        <w:rPr>
          <w:rFonts w:cstheme="minorHAnsi"/>
        </w:rPr>
      </w:pPr>
    </w:p>
    <w:p w14:paraId="34A918BA" w14:textId="12D2515D" w:rsidR="00957074" w:rsidRPr="00861F40" w:rsidRDefault="00957074" w:rsidP="00957074">
      <w:pPr>
        <w:pStyle w:val="Heading2"/>
        <w:spacing w:after="240"/>
        <w:rPr>
          <w:rFonts w:cstheme="minorHAnsi"/>
        </w:rPr>
      </w:pPr>
      <w:bookmarkStart w:id="8" w:name="_Toc216299209"/>
      <w:r w:rsidRPr="00861F40">
        <w:rPr>
          <w:rFonts w:cstheme="minorHAnsi"/>
        </w:rPr>
        <w:lastRenderedPageBreak/>
        <w:t>2.</w:t>
      </w:r>
      <w:r w:rsidR="005F5180" w:rsidRPr="00861F40">
        <w:rPr>
          <w:rFonts w:cstheme="minorHAnsi"/>
        </w:rPr>
        <w:t>7</w:t>
      </w:r>
      <w:r w:rsidRPr="00861F40">
        <w:rPr>
          <w:rFonts w:cstheme="minorHAnsi"/>
        </w:rPr>
        <w:t xml:space="preserve"> </w:t>
      </w:r>
      <w:r w:rsidR="00941523" w:rsidRPr="00861F40">
        <w:rPr>
          <w:rFonts w:cstheme="minorHAnsi"/>
        </w:rPr>
        <w:t>Pie Chart – Prize Money by Region</w:t>
      </w:r>
      <w:bookmarkEnd w:id="8"/>
    </w:p>
    <w:p w14:paraId="5BE5F92A" w14:textId="5155C4E4" w:rsidR="005458F5" w:rsidRPr="00861F40" w:rsidRDefault="000F70C3" w:rsidP="000F70C3">
      <w:pPr>
        <w:jc w:val="center"/>
        <w:rPr>
          <w:rFonts w:cstheme="minorHAnsi"/>
        </w:rPr>
      </w:pPr>
      <w:r w:rsidRPr="00861F40">
        <w:rPr>
          <w:rFonts w:cstheme="minorHAnsi"/>
        </w:rPr>
        <w:drawing>
          <wp:inline distT="0" distB="0" distL="0" distR="0" wp14:anchorId="626F4960" wp14:editId="38D73148">
            <wp:extent cx="6543716" cy="3269683"/>
            <wp:effectExtent l="0" t="0" r="0" b="6985"/>
            <wp:docPr id="1231391781" name="Picture 1" descr="A pie chart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391781" name="Picture 1" descr="A pie chart with numbers and text&#10;&#10;AI-generated content may be incorrect."/>
                    <pic:cNvPicPr/>
                  </pic:nvPicPr>
                  <pic:blipFill>
                    <a:blip r:embed="rId23"/>
                    <a:stretch>
                      <a:fillRect/>
                    </a:stretch>
                  </pic:blipFill>
                  <pic:spPr>
                    <a:xfrm>
                      <a:off x="0" y="0"/>
                      <a:ext cx="6562127" cy="3278882"/>
                    </a:xfrm>
                    <a:prstGeom prst="rect">
                      <a:avLst/>
                    </a:prstGeom>
                  </pic:spPr>
                </pic:pic>
              </a:graphicData>
            </a:graphic>
          </wp:inline>
        </w:drawing>
      </w:r>
    </w:p>
    <w:p w14:paraId="05AF29E4" w14:textId="77777777" w:rsidR="005458F5" w:rsidRPr="00861F40" w:rsidRDefault="005458F5" w:rsidP="00957074">
      <w:pPr>
        <w:pStyle w:val="Heading2"/>
        <w:spacing w:after="240"/>
        <w:rPr>
          <w:rFonts w:cstheme="minorHAnsi"/>
        </w:rPr>
      </w:pPr>
    </w:p>
    <w:p w14:paraId="64143D2F" w14:textId="2E5457A3" w:rsidR="000A19AE" w:rsidRPr="00861F40" w:rsidRDefault="00F12F1D" w:rsidP="000A19AE">
      <w:pPr>
        <w:pStyle w:val="Caption"/>
        <w:jc w:val="center"/>
        <w:rPr>
          <w:rFonts w:cstheme="minorHAnsi"/>
          <w:sz w:val="24"/>
          <w:szCs w:val="24"/>
        </w:rPr>
      </w:pPr>
      <w:r w:rsidRPr="00861F40">
        <w:rPr>
          <w:rFonts w:cstheme="minorHAnsi"/>
          <w:sz w:val="24"/>
          <w:szCs w:val="24"/>
        </w:rPr>
        <w:t>Figure</w:t>
      </w:r>
      <w:r w:rsidR="00AF3C66" w:rsidRPr="00861F40">
        <w:rPr>
          <w:rFonts w:cstheme="minorHAnsi"/>
          <w:sz w:val="24"/>
          <w:szCs w:val="24"/>
        </w:rPr>
        <w:t xml:space="preserve"> </w:t>
      </w:r>
      <w:r w:rsidRPr="00861F40">
        <w:rPr>
          <w:rFonts w:cstheme="minorHAnsi"/>
          <w:sz w:val="24"/>
          <w:szCs w:val="24"/>
        </w:rPr>
        <w:t>7</w:t>
      </w:r>
      <w:r w:rsidRPr="00861F40">
        <w:rPr>
          <w:rFonts w:cstheme="minorHAnsi"/>
          <w:sz w:val="24"/>
          <w:szCs w:val="24"/>
        </w:rPr>
        <w:t xml:space="preserve">:  </w:t>
      </w:r>
      <w:r w:rsidR="00AF3C66" w:rsidRPr="00861F40">
        <w:rPr>
          <w:rFonts w:cstheme="minorHAnsi"/>
          <w:sz w:val="24"/>
          <w:szCs w:val="24"/>
        </w:rPr>
        <w:t>Prize Money Distribution Across Regions</w:t>
      </w:r>
      <w:r w:rsidRPr="00861F40">
        <w:rPr>
          <w:rFonts w:cstheme="minorHAnsi"/>
          <w:sz w:val="24"/>
          <w:szCs w:val="24"/>
        </w:rPr>
        <w:t>.</w:t>
      </w:r>
    </w:p>
    <w:p w14:paraId="50DC221E" w14:textId="66F2337B" w:rsidR="005458F5" w:rsidRPr="00861F40" w:rsidRDefault="007C26E8" w:rsidP="00941523">
      <w:pPr>
        <w:rPr>
          <w:rFonts w:cstheme="minorHAnsi"/>
        </w:rPr>
      </w:pPr>
      <w:r w:rsidRPr="00861F40">
        <w:rPr>
          <w:rFonts w:cstheme="minorHAnsi"/>
        </w:rPr>
        <w:t>This chart highlights how prize money is distributed across regions.</w:t>
      </w:r>
      <w:r w:rsidRPr="00861F40">
        <w:rPr>
          <w:rFonts w:cstheme="minorHAnsi"/>
        </w:rPr>
        <w:br/>
        <w:t>North America</w:t>
      </w:r>
      <w:r w:rsidR="001F24F5" w:rsidRPr="00861F40">
        <w:rPr>
          <w:rFonts w:cstheme="minorHAnsi"/>
        </w:rPr>
        <w:t xml:space="preserve"> and Asia</w:t>
      </w:r>
      <w:r w:rsidRPr="00861F40">
        <w:rPr>
          <w:rFonts w:cstheme="minorHAnsi"/>
        </w:rPr>
        <w:t xml:space="preserve"> lead with $22</w:t>
      </w:r>
      <w:r w:rsidR="00E10580" w:rsidRPr="00861F40">
        <w:rPr>
          <w:rFonts w:cstheme="minorHAnsi"/>
        </w:rPr>
        <w:t>6</w:t>
      </w:r>
      <w:r w:rsidRPr="00861F40">
        <w:rPr>
          <w:rFonts w:cstheme="minorHAnsi"/>
        </w:rPr>
        <w:t>.</w:t>
      </w:r>
      <w:r w:rsidR="00E10580" w:rsidRPr="00861F40">
        <w:rPr>
          <w:rFonts w:cstheme="minorHAnsi"/>
        </w:rPr>
        <w:t>8</w:t>
      </w:r>
      <w:r w:rsidRPr="00861F40">
        <w:rPr>
          <w:rFonts w:cstheme="minorHAnsi"/>
        </w:rPr>
        <w:t>M and $</w:t>
      </w:r>
      <w:r w:rsidR="00E10580" w:rsidRPr="00861F40">
        <w:rPr>
          <w:rFonts w:cstheme="minorHAnsi"/>
        </w:rPr>
        <w:t>120.9</w:t>
      </w:r>
      <w:r w:rsidRPr="00861F40">
        <w:rPr>
          <w:rFonts w:cstheme="minorHAnsi"/>
        </w:rPr>
        <w:t>M respectively</w:t>
      </w:r>
      <w:r w:rsidR="00E10580" w:rsidRPr="00861F40">
        <w:rPr>
          <w:rFonts w:cstheme="minorHAnsi"/>
        </w:rPr>
        <w:t xml:space="preserve"> </w:t>
      </w:r>
      <w:r w:rsidR="00E10580" w:rsidRPr="00861F40">
        <w:rPr>
          <w:rFonts w:cstheme="minorHAnsi"/>
        </w:rPr>
        <w:t>Online tournaments</w:t>
      </w:r>
      <w:r w:rsidRPr="00861F40">
        <w:rPr>
          <w:rFonts w:cstheme="minorHAnsi"/>
        </w:rPr>
        <w:t xml:space="preserve"> follows with $</w:t>
      </w:r>
      <w:r w:rsidR="00CE228F" w:rsidRPr="00861F40">
        <w:rPr>
          <w:rFonts w:cstheme="minorHAnsi"/>
        </w:rPr>
        <w:t>28.2</w:t>
      </w:r>
      <w:r w:rsidRPr="00861F40">
        <w:rPr>
          <w:rFonts w:cstheme="minorHAnsi"/>
        </w:rPr>
        <w:t>M, while Europe contributes $5.4M and South America $2.27M.</w:t>
      </w:r>
      <w:r w:rsidRPr="00861F40">
        <w:rPr>
          <w:rFonts w:cstheme="minorHAnsi"/>
        </w:rPr>
        <w:br/>
        <w:t>The results show a highly uneven distribution, dominated by North America, Asia, and online events.</w:t>
      </w:r>
    </w:p>
    <w:p w14:paraId="64660631" w14:textId="77777777" w:rsidR="00941523" w:rsidRPr="00861F40" w:rsidRDefault="00941523" w:rsidP="00941523">
      <w:pPr>
        <w:rPr>
          <w:rFonts w:cstheme="minorHAnsi"/>
        </w:rPr>
      </w:pPr>
    </w:p>
    <w:p w14:paraId="2C35EDA4" w14:textId="77777777" w:rsidR="00941523" w:rsidRPr="00861F40" w:rsidRDefault="00941523" w:rsidP="00941523">
      <w:pPr>
        <w:rPr>
          <w:rFonts w:cstheme="minorHAnsi"/>
        </w:rPr>
      </w:pPr>
    </w:p>
    <w:p w14:paraId="1D94DC2A" w14:textId="2FF384AF" w:rsidR="00957074" w:rsidRPr="00861F40" w:rsidRDefault="00957074" w:rsidP="00957074">
      <w:pPr>
        <w:pStyle w:val="Heading2"/>
        <w:spacing w:after="240"/>
        <w:rPr>
          <w:rFonts w:cstheme="minorHAnsi"/>
        </w:rPr>
      </w:pPr>
      <w:bookmarkStart w:id="9" w:name="_Toc216299210"/>
      <w:r w:rsidRPr="00861F40">
        <w:rPr>
          <w:rFonts w:cstheme="minorHAnsi"/>
        </w:rPr>
        <w:lastRenderedPageBreak/>
        <w:t>2.</w:t>
      </w:r>
      <w:r w:rsidR="000F70C3" w:rsidRPr="00861F40">
        <w:rPr>
          <w:rFonts w:cstheme="minorHAnsi"/>
        </w:rPr>
        <w:t>8</w:t>
      </w:r>
      <w:r w:rsidRPr="00861F40">
        <w:rPr>
          <w:rFonts w:cstheme="minorHAnsi"/>
        </w:rPr>
        <w:t xml:space="preserve"> </w:t>
      </w:r>
      <w:r w:rsidR="0096659D" w:rsidRPr="00861F40">
        <w:rPr>
          <w:rFonts w:cstheme="minorHAnsi"/>
        </w:rPr>
        <w:t>Stacked Bar – Team vs Solo by Region</w:t>
      </w:r>
      <w:bookmarkEnd w:id="9"/>
    </w:p>
    <w:p w14:paraId="10F58FDB" w14:textId="75D6E3E7" w:rsidR="00941523" w:rsidRPr="00861F40" w:rsidRDefault="00941523" w:rsidP="00941523">
      <w:pPr>
        <w:rPr>
          <w:rFonts w:cstheme="minorHAnsi"/>
        </w:rPr>
      </w:pPr>
      <w:r w:rsidRPr="00861F40">
        <w:rPr>
          <w:rFonts w:cstheme="minorHAnsi"/>
          <w:noProof/>
        </w:rPr>
        <w:drawing>
          <wp:inline distT="0" distB="0" distL="0" distR="0" wp14:anchorId="4FF20AEE" wp14:editId="7077B752">
            <wp:extent cx="6597061" cy="3317534"/>
            <wp:effectExtent l="0" t="0" r="0" b="0"/>
            <wp:docPr id="1653471110" name="Picture 1" descr="A graph of red and blue rectang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471110" name="Picture 1" descr="A graph of red and blue rectangles&#10;&#10;AI-generated content may be incorrect."/>
                    <pic:cNvPicPr/>
                  </pic:nvPicPr>
                  <pic:blipFill>
                    <a:blip r:embed="rId24"/>
                    <a:stretch>
                      <a:fillRect/>
                    </a:stretch>
                  </pic:blipFill>
                  <pic:spPr>
                    <a:xfrm>
                      <a:off x="0" y="0"/>
                      <a:ext cx="6606048" cy="3322053"/>
                    </a:xfrm>
                    <a:prstGeom prst="rect">
                      <a:avLst/>
                    </a:prstGeom>
                  </pic:spPr>
                </pic:pic>
              </a:graphicData>
            </a:graphic>
          </wp:inline>
        </w:drawing>
      </w:r>
    </w:p>
    <w:p w14:paraId="6C9FDE09" w14:textId="40A046D9" w:rsidR="00941523" w:rsidRPr="00861F40" w:rsidRDefault="00D41167" w:rsidP="00D41167">
      <w:pPr>
        <w:pStyle w:val="Caption"/>
        <w:jc w:val="center"/>
        <w:rPr>
          <w:rFonts w:cstheme="minorHAnsi"/>
          <w:sz w:val="24"/>
          <w:szCs w:val="24"/>
        </w:rPr>
      </w:pPr>
      <w:r w:rsidRPr="00861F40">
        <w:rPr>
          <w:rFonts w:cstheme="minorHAnsi"/>
          <w:sz w:val="24"/>
          <w:szCs w:val="24"/>
        </w:rPr>
        <w:t xml:space="preserve">Figure </w:t>
      </w:r>
      <w:r w:rsidRPr="00861F40">
        <w:rPr>
          <w:rFonts w:cstheme="minorHAnsi"/>
          <w:sz w:val="24"/>
          <w:szCs w:val="24"/>
        </w:rPr>
        <w:t>8</w:t>
      </w:r>
      <w:r w:rsidRPr="00861F40">
        <w:rPr>
          <w:rFonts w:cstheme="minorHAnsi"/>
          <w:sz w:val="24"/>
          <w:szCs w:val="24"/>
        </w:rPr>
        <w:t>:  Regional Distribution: Team vs Solo</w:t>
      </w:r>
      <w:r w:rsidRPr="00861F40">
        <w:rPr>
          <w:rFonts w:cstheme="minorHAnsi"/>
          <w:sz w:val="24"/>
          <w:szCs w:val="24"/>
        </w:rPr>
        <w:t>.</w:t>
      </w:r>
    </w:p>
    <w:p w14:paraId="61869643" w14:textId="77777777" w:rsidR="00EE7CBB" w:rsidRPr="00861F40" w:rsidRDefault="00EE7CBB" w:rsidP="00D41167">
      <w:pPr>
        <w:rPr>
          <w:rFonts w:cstheme="minorHAnsi"/>
        </w:rPr>
      </w:pPr>
    </w:p>
    <w:p w14:paraId="03906359" w14:textId="5FAF4212" w:rsidR="00D41167" w:rsidRPr="00861F40" w:rsidRDefault="00EE7CBB" w:rsidP="00D41167">
      <w:pPr>
        <w:rPr>
          <w:rFonts w:cstheme="minorHAnsi"/>
        </w:rPr>
      </w:pPr>
      <w:r w:rsidRPr="00861F40">
        <w:rPr>
          <w:rFonts w:cstheme="minorHAnsi"/>
        </w:rPr>
        <w:t>Team-based tournaments dominate globally.</w:t>
      </w:r>
      <w:r w:rsidRPr="00861F40">
        <w:rPr>
          <w:rFonts w:cstheme="minorHAnsi"/>
        </w:rPr>
        <w:br/>
        <w:t>North America records 61 team and 13 solo tournaments, Asia has 54 team and 4 solo, and Europe has 40 team with only 1 solo. Online tournaments include 23 team and 7 solo events, while South America hosts only 2 team events.</w:t>
      </w:r>
      <w:r w:rsidRPr="00861F40">
        <w:rPr>
          <w:rFonts w:cstheme="minorHAnsi"/>
        </w:rPr>
        <w:br/>
        <w:t>Team formats are clearly the global standard for high-value tournaments.</w:t>
      </w:r>
    </w:p>
    <w:p w14:paraId="25E52F8B" w14:textId="77777777" w:rsidR="0035529A" w:rsidRPr="00861F40" w:rsidRDefault="0035529A" w:rsidP="00D41167">
      <w:pPr>
        <w:rPr>
          <w:rFonts w:cstheme="minorHAnsi"/>
        </w:rPr>
      </w:pPr>
    </w:p>
    <w:p w14:paraId="78313B8E" w14:textId="77777777" w:rsidR="0035529A" w:rsidRPr="00861F40" w:rsidRDefault="0035529A" w:rsidP="00D41167">
      <w:pPr>
        <w:rPr>
          <w:rFonts w:cstheme="minorHAnsi"/>
        </w:rPr>
      </w:pPr>
    </w:p>
    <w:p w14:paraId="32413EA6" w14:textId="464236BC" w:rsidR="00957074" w:rsidRPr="00861F40" w:rsidRDefault="00957074" w:rsidP="00957074">
      <w:pPr>
        <w:pStyle w:val="Heading2"/>
        <w:spacing w:after="240"/>
        <w:rPr>
          <w:rFonts w:cstheme="minorHAnsi"/>
        </w:rPr>
      </w:pPr>
      <w:bookmarkStart w:id="10" w:name="_Toc216299211"/>
      <w:r w:rsidRPr="00861F40">
        <w:rPr>
          <w:rFonts w:cstheme="minorHAnsi"/>
        </w:rPr>
        <w:lastRenderedPageBreak/>
        <w:t>2.</w:t>
      </w:r>
      <w:r w:rsidR="000F70C3" w:rsidRPr="00861F40">
        <w:rPr>
          <w:rFonts w:cstheme="minorHAnsi"/>
        </w:rPr>
        <w:t>9</w:t>
      </w:r>
      <w:r w:rsidRPr="00861F40">
        <w:rPr>
          <w:rFonts w:cstheme="minorHAnsi"/>
        </w:rPr>
        <w:t xml:space="preserve"> </w:t>
      </w:r>
      <w:r w:rsidR="00436DFF" w:rsidRPr="00861F40">
        <w:rPr>
          <w:rFonts w:cstheme="minorHAnsi"/>
        </w:rPr>
        <w:t>Top Countries by Solo vs Team Events (Side-by-Side Bar Chart)</w:t>
      </w:r>
      <w:bookmarkEnd w:id="10"/>
    </w:p>
    <w:p w14:paraId="68B259B9" w14:textId="0AD6D429" w:rsidR="00934C27" w:rsidRPr="00861F40" w:rsidRDefault="00934C27" w:rsidP="00934C27">
      <w:pPr>
        <w:rPr>
          <w:rFonts w:cstheme="minorHAnsi"/>
        </w:rPr>
      </w:pPr>
      <w:r w:rsidRPr="00861F40">
        <w:rPr>
          <w:rFonts w:cstheme="minorHAnsi"/>
          <w:noProof/>
        </w:rPr>
        <w:drawing>
          <wp:inline distT="0" distB="0" distL="0" distR="0" wp14:anchorId="6E95EE6D" wp14:editId="2487F598">
            <wp:extent cx="6513064" cy="3245708"/>
            <wp:effectExtent l="0" t="0" r="2540" b="0"/>
            <wp:docPr id="4451903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190341" name="Picture 1" descr="A screenshot of a computer&#10;&#10;AI-generated content may be incorrect."/>
                    <pic:cNvPicPr/>
                  </pic:nvPicPr>
                  <pic:blipFill>
                    <a:blip r:embed="rId25"/>
                    <a:stretch>
                      <a:fillRect/>
                    </a:stretch>
                  </pic:blipFill>
                  <pic:spPr>
                    <a:xfrm>
                      <a:off x="0" y="0"/>
                      <a:ext cx="6532087" cy="3255188"/>
                    </a:xfrm>
                    <a:prstGeom prst="rect">
                      <a:avLst/>
                    </a:prstGeom>
                  </pic:spPr>
                </pic:pic>
              </a:graphicData>
            </a:graphic>
          </wp:inline>
        </w:drawing>
      </w:r>
    </w:p>
    <w:p w14:paraId="5B9ED04B" w14:textId="04F732F1" w:rsidR="00934C27" w:rsidRPr="00861F40" w:rsidRDefault="00934C27" w:rsidP="00934C27">
      <w:pPr>
        <w:pStyle w:val="Caption"/>
        <w:jc w:val="center"/>
        <w:rPr>
          <w:rFonts w:cstheme="minorHAnsi"/>
          <w:sz w:val="24"/>
          <w:szCs w:val="24"/>
        </w:rPr>
      </w:pPr>
      <w:r w:rsidRPr="00861F40">
        <w:rPr>
          <w:rFonts w:cstheme="minorHAnsi"/>
          <w:sz w:val="24"/>
          <w:szCs w:val="24"/>
        </w:rPr>
        <w:t xml:space="preserve">Figure </w:t>
      </w:r>
      <w:r w:rsidRPr="00861F40">
        <w:rPr>
          <w:rFonts w:cstheme="minorHAnsi"/>
          <w:sz w:val="24"/>
          <w:szCs w:val="24"/>
        </w:rPr>
        <w:t>9</w:t>
      </w:r>
      <w:r w:rsidRPr="00861F40">
        <w:rPr>
          <w:rFonts w:cstheme="minorHAnsi"/>
          <w:sz w:val="24"/>
          <w:szCs w:val="24"/>
        </w:rPr>
        <w:t xml:space="preserve">:  </w:t>
      </w:r>
      <w:r w:rsidR="006A1BB3" w:rsidRPr="00861F40">
        <w:rPr>
          <w:rFonts w:cstheme="minorHAnsi"/>
          <w:sz w:val="24"/>
          <w:szCs w:val="24"/>
        </w:rPr>
        <w:t>Country-wise Solo and Team Event Comparison</w:t>
      </w:r>
      <w:r w:rsidRPr="00861F40">
        <w:rPr>
          <w:rFonts w:cstheme="minorHAnsi"/>
          <w:sz w:val="24"/>
          <w:szCs w:val="24"/>
        </w:rPr>
        <w:t>.</w:t>
      </w:r>
    </w:p>
    <w:p w14:paraId="1E0B9C2B" w14:textId="77777777" w:rsidR="00AD2272" w:rsidRPr="00861F40" w:rsidRDefault="00AD2272" w:rsidP="00AD2272">
      <w:pPr>
        <w:rPr>
          <w:rFonts w:cstheme="minorHAnsi"/>
        </w:rPr>
      </w:pPr>
    </w:p>
    <w:p w14:paraId="1D9B1528" w14:textId="2022A225" w:rsidR="00D4179C" w:rsidRPr="00861F40" w:rsidRDefault="00D4179C" w:rsidP="00D4179C">
      <w:pPr>
        <w:rPr>
          <w:rFonts w:cstheme="minorHAnsi"/>
          <w:lang/>
        </w:rPr>
      </w:pPr>
      <w:r w:rsidRPr="00861F40">
        <w:rPr>
          <w:rFonts w:cstheme="minorHAnsi"/>
          <w:lang/>
        </w:rPr>
        <w:t>This chart compares team and solo events per country.</w:t>
      </w:r>
      <w:r w:rsidRPr="00861F40">
        <w:rPr>
          <w:rFonts w:cstheme="minorHAnsi"/>
          <w:lang/>
        </w:rPr>
        <w:br/>
        <w:t xml:space="preserve">The U.S. is unique, with 56 </w:t>
      </w:r>
      <w:r w:rsidRPr="00861F40">
        <w:rPr>
          <w:rFonts w:cstheme="minorHAnsi"/>
        </w:rPr>
        <w:t>team</w:t>
      </w:r>
      <w:r w:rsidRPr="00861F40">
        <w:rPr>
          <w:rFonts w:cstheme="minorHAnsi"/>
          <w:lang/>
        </w:rPr>
        <w:t xml:space="preserve"> and 13 </w:t>
      </w:r>
      <w:r w:rsidRPr="00861F40">
        <w:rPr>
          <w:rFonts w:cstheme="minorHAnsi"/>
        </w:rPr>
        <w:t>solo</w:t>
      </w:r>
      <w:r w:rsidRPr="00861F40">
        <w:rPr>
          <w:rFonts w:cstheme="minorHAnsi"/>
          <w:lang/>
        </w:rPr>
        <w:t xml:space="preserve"> tournaments. China focuses almost entirely on team events (41 team, 1 solo). Germany, Poland, France, Denmark, and Canada all host only team tournaments, while Japan hosts 2 solo events.</w:t>
      </w:r>
      <w:r w:rsidRPr="00861F40">
        <w:rPr>
          <w:rFonts w:cstheme="minorHAnsi"/>
          <w:lang/>
        </w:rPr>
        <w:br/>
        <w:t>This reveals clear national differences in tournament format preferences.</w:t>
      </w:r>
    </w:p>
    <w:p w14:paraId="649B1130" w14:textId="77777777" w:rsidR="00934C27" w:rsidRPr="00861F40" w:rsidRDefault="00934C27" w:rsidP="00957074">
      <w:pPr>
        <w:pStyle w:val="Heading2"/>
        <w:spacing w:after="240"/>
        <w:rPr>
          <w:rFonts w:cstheme="minorHAnsi"/>
        </w:rPr>
      </w:pPr>
    </w:p>
    <w:p w14:paraId="16E6A415" w14:textId="77777777" w:rsidR="00934C27" w:rsidRPr="00861F40" w:rsidRDefault="00934C27" w:rsidP="00934C27">
      <w:pPr>
        <w:rPr>
          <w:rFonts w:cstheme="minorHAnsi"/>
        </w:rPr>
      </w:pPr>
    </w:p>
    <w:p w14:paraId="6BBA0DDF" w14:textId="77777777" w:rsidR="00934C27" w:rsidRPr="00861F40" w:rsidRDefault="00934C27" w:rsidP="00957074">
      <w:pPr>
        <w:pStyle w:val="Heading2"/>
        <w:spacing w:after="240"/>
        <w:rPr>
          <w:rFonts w:cstheme="minorHAnsi"/>
        </w:rPr>
      </w:pPr>
    </w:p>
    <w:p w14:paraId="16D5367D" w14:textId="77777777" w:rsidR="00934C27" w:rsidRPr="00861F40" w:rsidRDefault="00934C27" w:rsidP="00AD2272">
      <w:pPr>
        <w:rPr>
          <w:rFonts w:cstheme="minorHAnsi"/>
        </w:rPr>
      </w:pPr>
    </w:p>
    <w:p w14:paraId="73904027" w14:textId="77777777" w:rsidR="00934C27" w:rsidRPr="00861F40" w:rsidRDefault="00934C27" w:rsidP="00934C27">
      <w:pPr>
        <w:rPr>
          <w:rFonts w:cstheme="minorHAnsi"/>
        </w:rPr>
      </w:pPr>
    </w:p>
    <w:p w14:paraId="18D4468F" w14:textId="29B3D8C8" w:rsidR="00957074" w:rsidRPr="00861F40" w:rsidRDefault="00957074" w:rsidP="00957074">
      <w:pPr>
        <w:pStyle w:val="Heading2"/>
        <w:spacing w:after="240"/>
        <w:rPr>
          <w:rFonts w:cstheme="minorHAnsi"/>
        </w:rPr>
      </w:pPr>
      <w:bookmarkStart w:id="11" w:name="_Toc216299212"/>
      <w:r w:rsidRPr="00861F40">
        <w:rPr>
          <w:rFonts w:cstheme="minorHAnsi"/>
        </w:rPr>
        <w:lastRenderedPageBreak/>
        <w:t>2.</w:t>
      </w:r>
      <w:r w:rsidR="002D3943" w:rsidRPr="00861F40">
        <w:rPr>
          <w:rFonts w:cstheme="minorHAnsi"/>
        </w:rPr>
        <w:t>10</w:t>
      </w:r>
      <w:r w:rsidRPr="00861F40">
        <w:rPr>
          <w:rFonts w:cstheme="minorHAnsi"/>
        </w:rPr>
        <w:t xml:space="preserve"> Prize Money Trend Over Time (Line Chart)</w:t>
      </w:r>
      <w:bookmarkEnd w:id="11"/>
    </w:p>
    <w:p w14:paraId="7F4B8EE7" w14:textId="1852DD7A" w:rsidR="003F55B4" w:rsidRPr="00861F40" w:rsidRDefault="00017427" w:rsidP="00473973">
      <w:pPr>
        <w:rPr>
          <w:rFonts w:cstheme="minorHAnsi"/>
          <w:szCs w:val="24"/>
        </w:rPr>
      </w:pPr>
      <w:r w:rsidRPr="00861F40">
        <w:rPr>
          <w:rFonts w:cstheme="minorHAnsi"/>
          <w:noProof/>
        </w:rPr>
        <w:drawing>
          <wp:inline distT="0" distB="0" distL="0" distR="0" wp14:anchorId="75243D8D" wp14:editId="24D25C6A">
            <wp:extent cx="5731510" cy="2867660"/>
            <wp:effectExtent l="0" t="0" r="2540" b="8890"/>
            <wp:docPr id="548551572"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551572" name="Picture 1" descr="A screenshot of a graph&#10;&#10;AI-generated content may be incorrect."/>
                    <pic:cNvPicPr/>
                  </pic:nvPicPr>
                  <pic:blipFill>
                    <a:blip r:embed="rId26"/>
                    <a:stretch>
                      <a:fillRect/>
                    </a:stretch>
                  </pic:blipFill>
                  <pic:spPr>
                    <a:xfrm>
                      <a:off x="0" y="0"/>
                      <a:ext cx="5731510" cy="2867660"/>
                    </a:xfrm>
                    <a:prstGeom prst="rect">
                      <a:avLst/>
                    </a:prstGeom>
                  </pic:spPr>
                </pic:pic>
              </a:graphicData>
            </a:graphic>
          </wp:inline>
        </w:drawing>
      </w:r>
    </w:p>
    <w:p w14:paraId="20AC21FE" w14:textId="599905E8" w:rsidR="00473973" w:rsidRPr="00861F40" w:rsidRDefault="00473973" w:rsidP="00473973">
      <w:pPr>
        <w:pStyle w:val="Caption"/>
        <w:jc w:val="center"/>
        <w:rPr>
          <w:rFonts w:cstheme="minorHAnsi"/>
          <w:sz w:val="24"/>
          <w:szCs w:val="24"/>
        </w:rPr>
      </w:pPr>
      <w:r w:rsidRPr="00861F40">
        <w:rPr>
          <w:rFonts w:cstheme="minorHAnsi"/>
          <w:sz w:val="24"/>
          <w:szCs w:val="24"/>
        </w:rPr>
        <w:t xml:space="preserve">Figure </w:t>
      </w:r>
      <w:r w:rsidRPr="00861F40">
        <w:rPr>
          <w:rFonts w:cstheme="minorHAnsi"/>
          <w:sz w:val="24"/>
          <w:szCs w:val="24"/>
        </w:rPr>
        <w:t>10</w:t>
      </w:r>
      <w:r w:rsidRPr="00861F40">
        <w:rPr>
          <w:rFonts w:cstheme="minorHAnsi"/>
          <w:sz w:val="24"/>
          <w:szCs w:val="24"/>
        </w:rPr>
        <w:t>:  Regional Esports Prize Distribution.</w:t>
      </w:r>
    </w:p>
    <w:p w14:paraId="412F37CD" w14:textId="77777777" w:rsidR="00473973" w:rsidRPr="00861F40" w:rsidRDefault="00473973" w:rsidP="00473973">
      <w:pPr>
        <w:rPr>
          <w:rFonts w:cstheme="minorHAnsi"/>
          <w:szCs w:val="24"/>
        </w:rPr>
      </w:pPr>
    </w:p>
    <w:p w14:paraId="4236DA47" w14:textId="77777777" w:rsidR="00541B96" w:rsidRPr="00861F40" w:rsidRDefault="000D6BC2" w:rsidP="0067658E">
      <w:pPr>
        <w:rPr>
          <w:rFonts w:cstheme="minorHAnsi"/>
          <w:szCs w:val="24"/>
        </w:rPr>
      </w:pPr>
      <w:r w:rsidRPr="00861F40">
        <w:rPr>
          <w:rFonts w:cstheme="minorHAnsi"/>
          <w:szCs w:val="24"/>
        </w:rPr>
        <w:t>North America leads with $226.8M, followed by Asia with $120.9M. Europe contributes $45.4M, online tournaments contribute $28.2M, and South America contributes only $2.27M.</w:t>
      </w:r>
      <w:r w:rsidRPr="00861F40">
        <w:rPr>
          <w:rFonts w:cstheme="minorHAnsi"/>
          <w:szCs w:val="24"/>
        </w:rPr>
        <w:br/>
        <w:t>This confirms that prize pools are heavily concentrated in a small number of regions.</w:t>
      </w:r>
      <w:r w:rsidRPr="00861F40">
        <w:rPr>
          <w:rFonts w:cstheme="minorHAnsi"/>
          <w:szCs w:val="24"/>
          <w:lang/>
        </w:rPr>
        <w:t xml:space="preserve"> </w:t>
      </w:r>
    </w:p>
    <w:p w14:paraId="5B1D75AF" w14:textId="5FBA0777" w:rsidR="0067658E" w:rsidRPr="0067658E" w:rsidRDefault="00541B96" w:rsidP="0067658E">
      <w:pPr>
        <w:rPr>
          <w:rFonts w:cstheme="minorHAnsi"/>
          <w:szCs w:val="24"/>
        </w:rPr>
      </w:pPr>
      <w:r w:rsidRPr="00861F40">
        <w:rPr>
          <w:rFonts w:cstheme="minorHAnsi"/>
          <w:szCs w:val="24"/>
        </w:rPr>
        <w:t xml:space="preserve">More importantly is to note that </w:t>
      </w:r>
      <w:r w:rsidR="0067658E" w:rsidRPr="0067658E">
        <w:rPr>
          <w:rFonts w:cstheme="minorHAnsi"/>
          <w:szCs w:val="24"/>
          <w:lang/>
        </w:rPr>
        <w:t xml:space="preserve">Online tournaments are increasingly important, reflecting shifts in competition formats and the rising influence of virtual events in the global </w:t>
      </w:r>
      <w:proofErr w:type="gramStart"/>
      <w:r w:rsidR="0067658E" w:rsidRPr="0067658E">
        <w:rPr>
          <w:rFonts w:cstheme="minorHAnsi"/>
          <w:szCs w:val="24"/>
          <w:lang/>
        </w:rPr>
        <w:t>esports</w:t>
      </w:r>
      <w:proofErr w:type="gramEnd"/>
      <w:r w:rsidR="0067658E" w:rsidRPr="0067658E">
        <w:rPr>
          <w:rFonts w:cstheme="minorHAnsi"/>
          <w:szCs w:val="24"/>
          <w:lang/>
        </w:rPr>
        <w:t xml:space="preserve"> ecosystem.</w:t>
      </w:r>
    </w:p>
    <w:p w14:paraId="4166CA9A" w14:textId="77777777" w:rsidR="00473973" w:rsidRPr="00861F40" w:rsidRDefault="00473973" w:rsidP="00473973">
      <w:pPr>
        <w:rPr>
          <w:rFonts w:cstheme="minorHAnsi"/>
          <w:szCs w:val="24"/>
        </w:rPr>
      </w:pPr>
    </w:p>
    <w:p w14:paraId="4AE7EEA8" w14:textId="77777777" w:rsidR="00473973" w:rsidRPr="00861F40" w:rsidRDefault="00473973" w:rsidP="00473973">
      <w:pPr>
        <w:rPr>
          <w:rFonts w:cstheme="minorHAnsi"/>
          <w:szCs w:val="24"/>
        </w:rPr>
      </w:pPr>
    </w:p>
    <w:p w14:paraId="10C56422" w14:textId="77777777" w:rsidR="00473973" w:rsidRPr="00861F40" w:rsidRDefault="00473973" w:rsidP="00473973">
      <w:pPr>
        <w:rPr>
          <w:rFonts w:cstheme="minorHAnsi"/>
          <w:szCs w:val="24"/>
        </w:rPr>
      </w:pPr>
    </w:p>
    <w:p w14:paraId="6929D199" w14:textId="77777777" w:rsidR="00677E4C" w:rsidRPr="00861F40" w:rsidRDefault="00677E4C" w:rsidP="00473973">
      <w:pPr>
        <w:rPr>
          <w:rFonts w:cstheme="minorHAnsi"/>
          <w:szCs w:val="24"/>
        </w:rPr>
      </w:pPr>
    </w:p>
    <w:p w14:paraId="298E64F7" w14:textId="77777777" w:rsidR="00677E4C" w:rsidRPr="00861F40" w:rsidRDefault="00677E4C" w:rsidP="00473973">
      <w:pPr>
        <w:rPr>
          <w:rFonts w:cstheme="minorHAnsi"/>
          <w:szCs w:val="24"/>
        </w:rPr>
      </w:pPr>
    </w:p>
    <w:p w14:paraId="21310625" w14:textId="77777777" w:rsidR="00677E4C" w:rsidRPr="00861F40" w:rsidRDefault="00677E4C" w:rsidP="00473973">
      <w:pPr>
        <w:rPr>
          <w:rFonts w:cstheme="minorHAnsi"/>
          <w:szCs w:val="24"/>
        </w:rPr>
      </w:pPr>
    </w:p>
    <w:p w14:paraId="19F40054" w14:textId="77777777" w:rsidR="005A5D14" w:rsidRPr="00861F40" w:rsidRDefault="005A5D14" w:rsidP="00473973">
      <w:pPr>
        <w:rPr>
          <w:rFonts w:cstheme="minorHAnsi"/>
          <w:szCs w:val="24"/>
        </w:rPr>
      </w:pPr>
    </w:p>
    <w:p w14:paraId="385C4BFD" w14:textId="77777777" w:rsidR="005A5D14" w:rsidRPr="00861F40" w:rsidRDefault="005A5D14" w:rsidP="00473973">
      <w:pPr>
        <w:rPr>
          <w:rFonts w:cstheme="minorHAnsi"/>
          <w:szCs w:val="24"/>
        </w:rPr>
      </w:pPr>
    </w:p>
    <w:p w14:paraId="5F67E5A7" w14:textId="77777777" w:rsidR="005A5D14" w:rsidRPr="00861F40" w:rsidRDefault="005A5D14" w:rsidP="00473973">
      <w:pPr>
        <w:rPr>
          <w:rFonts w:cstheme="minorHAnsi"/>
          <w:szCs w:val="24"/>
        </w:rPr>
      </w:pPr>
    </w:p>
    <w:p w14:paraId="16236102" w14:textId="01F76B84" w:rsidR="00677E4C" w:rsidRPr="00861F40" w:rsidRDefault="00677E4C" w:rsidP="00473973">
      <w:pPr>
        <w:rPr>
          <w:rFonts w:cstheme="minorHAnsi"/>
          <w:b/>
          <w:bCs/>
          <w:szCs w:val="24"/>
          <w:u w:val="single"/>
        </w:rPr>
      </w:pPr>
      <w:r w:rsidRPr="00861F40">
        <w:rPr>
          <w:rFonts w:cstheme="minorHAnsi"/>
          <w:b/>
          <w:bCs/>
          <w:szCs w:val="24"/>
          <w:u w:val="single"/>
        </w:rPr>
        <w:lastRenderedPageBreak/>
        <w:t>Cross-Visualisation Insights</w:t>
      </w:r>
    </w:p>
    <w:p w14:paraId="356C3B9D" w14:textId="3E25AAAD" w:rsidR="00281D25" w:rsidRPr="00861F40" w:rsidRDefault="00281D25" w:rsidP="00281D25">
      <w:pPr>
        <w:pStyle w:val="ListParagraph"/>
        <w:numPr>
          <w:ilvl w:val="0"/>
          <w:numId w:val="57"/>
        </w:numPr>
        <w:rPr>
          <w:rFonts w:cstheme="minorHAnsi"/>
          <w:lang/>
        </w:rPr>
      </w:pPr>
      <w:r w:rsidRPr="00861F40">
        <w:rPr>
          <w:rFonts w:cstheme="minorHAnsi"/>
          <w:b/>
          <w:bCs/>
          <w:lang/>
        </w:rPr>
        <w:t>Tournament Count vs Prize Money</w:t>
      </w:r>
      <w:r w:rsidRPr="00861F40">
        <w:rPr>
          <w:rFonts w:cstheme="minorHAnsi"/>
          <w:lang/>
        </w:rPr>
        <w:br/>
        <w:t>The U.S. hosts the most tournaments, but Canada matches high prize totals with far fewer events, showing the impact of large flagship tournaments.</w:t>
      </w:r>
    </w:p>
    <w:p w14:paraId="226FF65C" w14:textId="77777777" w:rsidR="007332BC" w:rsidRPr="00861F40" w:rsidRDefault="007332BC" w:rsidP="007332BC">
      <w:pPr>
        <w:pStyle w:val="ListParagraph"/>
        <w:ind w:left="360"/>
        <w:rPr>
          <w:rFonts w:cstheme="minorHAnsi"/>
          <w:lang/>
        </w:rPr>
      </w:pPr>
    </w:p>
    <w:p w14:paraId="1437CA55" w14:textId="23245A89" w:rsidR="00281D25" w:rsidRPr="00861F40" w:rsidRDefault="00281D25" w:rsidP="00281D25">
      <w:pPr>
        <w:pStyle w:val="ListParagraph"/>
        <w:numPr>
          <w:ilvl w:val="0"/>
          <w:numId w:val="57"/>
        </w:numPr>
        <w:rPr>
          <w:rFonts w:cstheme="minorHAnsi"/>
          <w:lang/>
        </w:rPr>
      </w:pPr>
      <w:r w:rsidRPr="00861F40">
        <w:rPr>
          <w:rFonts w:cstheme="minorHAnsi"/>
          <w:b/>
          <w:bCs/>
          <w:lang/>
        </w:rPr>
        <w:t>Competitive Format vs Prize Distribution</w:t>
      </w:r>
      <w:r w:rsidRPr="00861F40">
        <w:rPr>
          <w:rFonts w:cstheme="minorHAnsi"/>
          <w:lang/>
        </w:rPr>
        <w:br/>
        <w:t>Regions with more team-based tournaments (North America and Asia) also generate the highest prize money.</w:t>
      </w:r>
    </w:p>
    <w:p w14:paraId="08401EA5" w14:textId="77777777" w:rsidR="007332BC" w:rsidRPr="00861F40" w:rsidRDefault="007332BC" w:rsidP="007332BC">
      <w:pPr>
        <w:pStyle w:val="ListParagraph"/>
        <w:rPr>
          <w:rFonts w:cstheme="minorHAnsi"/>
          <w:lang/>
        </w:rPr>
      </w:pPr>
    </w:p>
    <w:p w14:paraId="2148FDDF" w14:textId="77777777" w:rsidR="007332BC" w:rsidRPr="00861F40" w:rsidRDefault="007332BC" w:rsidP="007332BC">
      <w:pPr>
        <w:pStyle w:val="ListParagraph"/>
        <w:ind w:left="360"/>
        <w:rPr>
          <w:rFonts w:cstheme="minorHAnsi"/>
          <w:lang/>
        </w:rPr>
      </w:pPr>
    </w:p>
    <w:p w14:paraId="3B59DF9E" w14:textId="0029CBB8" w:rsidR="00281D25" w:rsidRPr="00861F40" w:rsidRDefault="00281D25" w:rsidP="00281D25">
      <w:pPr>
        <w:pStyle w:val="ListParagraph"/>
        <w:numPr>
          <w:ilvl w:val="0"/>
          <w:numId w:val="57"/>
        </w:numPr>
        <w:rPr>
          <w:rFonts w:cstheme="minorHAnsi"/>
          <w:lang/>
        </w:rPr>
      </w:pPr>
      <w:r w:rsidRPr="00861F40">
        <w:rPr>
          <w:rFonts w:cstheme="minorHAnsi"/>
          <w:b/>
          <w:bCs/>
          <w:lang/>
        </w:rPr>
        <w:t>Shift Toward Online Competitions</w:t>
      </w:r>
      <w:r w:rsidRPr="00861F40">
        <w:rPr>
          <w:rFonts w:cstheme="minorHAnsi"/>
          <w:lang/>
        </w:rPr>
        <w:br/>
        <w:t>Online tournaments rise sharply after 2016 and account for a significant share of global prize money.</w:t>
      </w:r>
    </w:p>
    <w:p w14:paraId="0B2CC675" w14:textId="77777777" w:rsidR="007332BC" w:rsidRPr="00861F40" w:rsidRDefault="007332BC" w:rsidP="007332BC">
      <w:pPr>
        <w:pStyle w:val="ListParagraph"/>
        <w:ind w:left="360"/>
        <w:rPr>
          <w:rFonts w:cstheme="minorHAnsi"/>
          <w:lang/>
        </w:rPr>
      </w:pPr>
    </w:p>
    <w:p w14:paraId="01E487D8" w14:textId="77D128BC" w:rsidR="00281D25" w:rsidRPr="00861F40" w:rsidRDefault="00281D25" w:rsidP="00281D25">
      <w:pPr>
        <w:pStyle w:val="ListParagraph"/>
        <w:numPr>
          <w:ilvl w:val="0"/>
          <w:numId w:val="57"/>
        </w:numPr>
        <w:rPr>
          <w:rFonts w:cstheme="minorHAnsi"/>
          <w:lang/>
        </w:rPr>
      </w:pPr>
      <w:r w:rsidRPr="00861F40">
        <w:rPr>
          <w:rFonts w:cstheme="minorHAnsi"/>
          <w:b/>
          <w:bCs/>
          <w:lang/>
        </w:rPr>
        <w:t>Impact of Outliers</w:t>
      </w:r>
      <w:r w:rsidRPr="00861F40">
        <w:rPr>
          <w:rFonts w:cstheme="minorHAnsi"/>
          <w:lang/>
        </w:rPr>
        <w:br/>
        <w:t>Mega-events in the U.S., China, and Canada create extreme outliers and heavily influence overall prize totals.</w:t>
      </w:r>
    </w:p>
    <w:p w14:paraId="088E9D98" w14:textId="77777777" w:rsidR="007332BC" w:rsidRPr="00861F40" w:rsidRDefault="007332BC" w:rsidP="007332BC">
      <w:pPr>
        <w:pStyle w:val="ListParagraph"/>
        <w:rPr>
          <w:rFonts w:cstheme="minorHAnsi"/>
          <w:lang/>
        </w:rPr>
      </w:pPr>
    </w:p>
    <w:p w14:paraId="001A35CD" w14:textId="77777777" w:rsidR="007332BC" w:rsidRPr="00861F40" w:rsidRDefault="007332BC" w:rsidP="007332BC">
      <w:pPr>
        <w:pStyle w:val="ListParagraph"/>
        <w:ind w:left="360"/>
        <w:rPr>
          <w:rFonts w:cstheme="minorHAnsi"/>
          <w:lang/>
        </w:rPr>
      </w:pPr>
    </w:p>
    <w:p w14:paraId="373C1BF9" w14:textId="397DCE24" w:rsidR="00281D25" w:rsidRPr="00861F40" w:rsidRDefault="00281D25" w:rsidP="00281D25">
      <w:pPr>
        <w:pStyle w:val="ListParagraph"/>
        <w:numPr>
          <w:ilvl w:val="0"/>
          <w:numId w:val="57"/>
        </w:numPr>
        <w:rPr>
          <w:rFonts w:cstheme="minorHAnsi"/>
          <w:lang/>
        </w:rPr>
      </w:pPr>
      <w:r w:rsidRPr="00861F40">
        <w:rPr>
          <w:rFonts w:cstheme="minorHAnsi"/>
          <w:b/>
          <w:bCs/>
          <w:lang/>
        </w:rPr>
        <w:t>Opportunities in Underrepresented Regions</w:t>
      </w:r>
      <w:r w:rsidRPr="00861F40">
        <w:rPr>
          <w:rFonts w:cstheme="minorHAnsi"/>
          <w:lang/>
        </w:rPr>
        <w:br/>
        <w:t>South America has extremely low tournament activity and prize totals, indicating clear growth potential.</w:t>
      </w:r>
    </w:p>
    <w:p w14:paraId="3A5F2285" w14:textId="77777777" w:rsidR="007332BC" w:rsidRPr="00861F40" w:rsidRDefault="007332BC" w:rsidP="007332BC">
      <w:pPr>
        <w:pStyle w:val="ListParagraph"/>
        <w:ind w:left="360"/>
        <w:rPr>
          <w:rFonts w:cstheme="minorHAnsi"/>
          <w:lang/>
        </w:rPr>
      </w:pPr>
    </w:p>
    <w:p w14:paraId="1809E346" w14:textId="533800D5" w:rsidR="00281D25" w:rsidRPr="00861F40" w:rsidRDefault="00281D25" w:rsidP="00281D25">
      <w:pPr>
        <w:pStyle w:val="ListParagraph"/>
        <w:numPr>
          <w:ilvl w:val="0"/>
          <w:numId w:val="57"/>
        </w:numPr>
        <w:rPr>
          <w:rFonts w:cstheme="minorHAnsi"/>
          <w:lang/>
        </w:rPr>
      </w:pPr>
      <w:r w:rsidRPr="00861F40">
        <w:rPr>
          <w:rFonts w:cstheme="minorHAnsi"/>
          <w:b/>
          <w:bCs/>
          <w:lang/>
        </w:rPr>
        <w:t>Solo vs Team National Patterns</w:t>
      </w:r>
      <w:r w:rsidRPr="00861F40">
        <w:rPr>
          <w:rFonts w:cstheme="minorHAnsi"/>
          <w:lang/>
        </w:rPr>
        <w:br/>
        <w:t xml:space="preserve">The U.S. has a strong solo-tournament </w:t>
      </w:r>
      <w:r w:rsidR="00EF43DC" w:rsidRPr="00861F40">
        <w:rPr>
          <w:rFonts w:cstheme="minorHAnsi"/>
        </w:rPr>
        <w:t>potential</w:t>
      </w:r>
      <w:r w:rsidRPr="00861F40">
        <w:rPr>
          <w:rFonts w:cstheme="minorHAnsi"/>
          <w:lang/>
        </w:rPr>
        <w:t>, while most other top countries focus on team-based formats.</w:t>
      </w:r>
    </w:p>
    <w:p w14:paraId="6FAD8FC2" w14:textId="77777777" w:rsidR="00473973" w:rsidRPr="00861F40" w:rsidRDefault="00473973" w:rsidP="00473973">
      <w:pPr>
        <w:rPr>
          <w:rFonts w:cstheme="minorHAnsi"/>
          <w:szCs w:val="24"/>
        </w:rPr>
      </w:pPr>
    </w:p>
    <w:p w14:paraId="09AF2595" w14:textId="77777777" w:rsidR="00473973" w:rsidRPr="00861F40" w:rsidRDefault="00473973" w:rsidP="00473973">
      <w:pPr>
        <w:rPr>
          <w:rFonts w:cstheme="minorHAnsi"/>
          <w:szCs w:val="24"/>
        </w:rPr>
      </w:pPr>
    </w:p>
    <w:p w14:paraId="675F5DF6" w14:textId="77777777" w:rsidR="004E6542" w:rsidRPr="00861F40" w:rsidRDefault="004E6542" w:rsidP="00473973">
      <w:pPr>
        <w:rPr>
          <w:rFonts w:cstheme="minorHAnsi"/>
          <w:szCs w:val="24"/>
        </w:rPr>
      </w:pPr>
    </w:p>
    <w:p w14:paraId="53ABCDD8" w14:textId="77777777" w:rsidR="004E6542" w:rsidRPr="00861F40" w:rsidRDefault="004E6542" w:rsidP="00473973">
      <w:pPr>
        <w:rPr>
          <w:rFonts w:cstheme="minorHAnsi"/>
          <w:szCs w:val="24"/>
        </w:rPr>
      </w:pPr>
    </w:p>
    <w:p w14:paraId="2ED335B0" w14:textId="77777777" w:rsidR="004E6542" w:rsidRPr="00861F40" w:rsidRDefault="004E6542" w:rsidP="00473973">
      <w:pPr>
        <w:rPr>
          <w:rFonts w:cstheme="minorHAnsi"/>
          <w:szCs w:val="24"/>
        </w:rPr>
      </w:pPr>
    </w:p>
    <w:p w14:paraId="05F03754" w14:textId="77777777" w:rsidR="004E6542" w:rsidRPr="00861F40" w:rsidRDefault="004E6542" w:rsidP="00473973">
      <w:pPr>
        <w:rPr>
          <w:rFonts w:cstheme="minorHAnsi"/>
          <w:szCs w:val="24"/>
        </w:rPr>
      </w:pPr>
    </w:p>
    <w:p w14:paraId="3CB6F53E" w14:textId="77777777" w:rsidR="004E6542" w:rsidRPr="00861F40" w:rsidRDefault="004E6542" w:rsidP="00473973">
      <w:pPr>
        <w:rPr>
          <w:rFonts w:cstheme="minorHAnsi"/>
          <w:szCs w:val="24"/>
        </w:rPr>
      </w:pPr>
    </w:p>
    <w:p w14:paraId="44EE337E" w14:textId="77777777" w:rsidR="004E6542" w:rsidRPr="00861F40" w:rsidRDefault="004E6542" w:rsidP="00473973">
      <w:pPr>
        <w:rPr>
          <w:rFonts w:cstheme="minorHAnsi"/>
          <w:szCs w:val="24"/>
        </w:rPr>
      </w:pPr>
    </w:p>
    <w:p w14:paraId="323A1CCC" w14:textId="77777777" w:rsidR="004E6542" w:rsidRPr="00861F40" w:rsidRDefault="004E6542" w:rsidP="00473973">
      <w:pPr>
        <w:rPr>
          <w:rFonts w:cstheme="minorHAnsi"/>
          <w:szCs w:val="24"/>
        </w:rPr>
      </w:pPr>
    </w:p>
    <w:p w14:paraId="2EB4D60E" w14:textId="77777777" w:rsidR="00C70553" w:rsidRPr="00C70553" w:rsidRDefault="00C70553" w:rsidP="00C70553">
      <w:pPr>
        <w:rPr>
          <w:rFonts w:cstheme="minorHAnsi"/>
          <w:b/>
          <w:bCs/>
          <w:szCs w:val="24"/>
          <w:u w:val="single"/>
          <w:lang/>
        </w:rPr>
      </w:pPr>
      <w:r w:rsidRPr="00C70553">
        <w:rPr>
          <w:rFonts w:cstheme="minorHAnsi"/>
          <w:b/>
          <w:bCs/>
          <w:szCs w:val="24"/>
          <w:u w:val="single"/>
          <w:lang/>
        </w:rPr>
        <w:lastRenderedPageBreak/>
        <w:t>Summary and Conclusion</w:t>
      </w:r>
    </w:p>
    <w:p w14:paraId="02A29D20" w14:textId="0D7EFAAD" w:rsidR="00473973" w:rsidRPr="00861F40" w:rsidRDefault="005A1D41" w:rsidP="00473973">
      <w:pPr>
        <w:rPr>
          <w:rFonts w:cstheme="minorHAnsi"/>
          <w:szCs w:val="24"/>
        </w:rPr>
      </w:pPr>
      <w:r w:rsidRPr="00861F40">
        <w:rPr>
          <w:rFonts w:cstheme="minorHAnsi"/>
          <w:szCs w:val="24"/>
        </w:rPr>
        <w:t>Across all visualisations, the analysis shows that esports tournaments are heavily concentrated in North America and Asia, both in frequency and prize money. Canada achieves high prize totals through a small number of large events, while Europe contributes moderately and South America remains largely underrepresented. Prize pools grow significantly up to 2018–2019 before declining in 2020, with online tournaments increasing sharply from 2016 onward. Team-based formats dominate globally, although the U.S. has a high number of solo tournaments. Outlier events play a major role in shaping prize distributions, especially in the U.S., China, and Canada. Overall, the findings highlight concentration in established hubs, the rise of online competitions, and clear opportunities for growth in emerging regions.</w:t>
      </w:r>
    </w:p>
    <w:p w14:paraId="1F925169" w14:textId="77777777" w:rsidR="00C70553" w:rsidRPr="00861F40" w:rsidRDefault="00C70553" w:rsidP="00473973">
      <w:pPr>
        <w:rPr>
          <w:rFonts w:cstheme="minorHAnsi"/>
          <w:szCs w:val="24"/>
        </w:rPr>
      </w:pPr>
    </w:p>
    <w:p w14:paraId="7E947AA4" w14:textId="77777777" w:rsidR="00861F40" w:rsidRPr="00861F40" w:rsidRDefault="00861F40" w:rsidP="00473973">
      <w:pPr>
        <w:rPr>
          <w:rFonts w:cstheme="minorHAnsi"/>
          <w:szCs w:val="24"/>
        </w:rPr>
      </w:pPr>
    </w:p>
    <w:p w14:paraId="10353368" w14:textId="77777777" w:rsidR="00861F40" w:rsidRPr="00861F40" w:rsidRDefault="00861F40" w:rsidP="00473973">
      <w:pPr>
        <w:rPr>
          <w:rFonts w:cstheme="minorHAnsi"/>
          <w:szCs w:val="24"/>
        </w:rPr>
      </w:pPr>
    </w:p>
    <w:p w14:paraId="64F222C2" w14:textId="77777777" w:rsidR="00861F40" w:rsidRPr="00861F40" w:rsidRDefault="00861F40" w:rsidP="00473973">
      <w:pPr>
        <w:rPr>
          <w:rFonts w:cstheme="minorHAnsi"/>
          <w:szCs w:val="24"/>
        </w:rPr>
      </w:pPr>
    </w:p>
    <w:p w14:paraId="65189C34" w14:textId="77777777" w:rsidR="00861F40" w:rsidRPr="00861F40" w:rsidRDefault="00861F40" w:rsidP="00473973">
      <w:pPr>
        <w:rPr>
          <w:rFonts w:cstheme="minorHAnsi"/>
          <w:szCs w:val="24"/>
        </w:rPr>
      </w:pPr>
    </w:p>
    <w:p w14:paraId="723AFA01" w14:textId="77777777" w:rsidR="00861F40" w:rsidRPr="00861F40" w:rsidRDefault="00861F40" w:rsidP="00473973">
      <w:pPr>
        <w:rPr>
          <w:rFonts w:cstheme="minorHAnsi"/>
          <w:szCs w:val="24"/>
        </w:rPr>
      </w:pPr>
    </w:p>
    <w:p w14:paraId="354F8602" w14:textId="77777777" w:rsidR="00861F40" w:rsidRPr="00861F40" w:rsidRDefault="00861F40" w:rsidP="00473973">
      <w:pPr>
        <w:rPr>
          <w:rFonts w:cstheme="minorHAnsi"/>
          <w:szCs w:val="24"/>
        </w:rPr>
      </w:pPr>
    </w:p>
    <w:p w14:paraId="79FAA897" w14:textId="77777777" w:rsidR="00861F40" w:rsidRPr="00861F40" w:rsidRDefault="00861F40" w:rsidP="00473973">
      <w:pPr>
        <w:rPr>
          <w:rFonts w:cstheme="minorHAnsi"/>
          <w:szCs w:val="24"/>
        </w:rPr>
      </w:pPr>
    </w:p>
    <w:p w14:paraId="7A376C4B" w14:textId="77777777" w:rsidR="00861F40" w:rsidRPr="00861F40" w:rsidRDefault="00861F40" w:rsidP="00473973">
      <w:pPr>
        <w:rPr>
          <w:rFonts w:cstheme="minorHAnsi"/>
          <w:szCs w:val="24"/>
        </w:rPr>
      </w:pPr>
    </w:p>
    <w:p w14:paraId="19FDA2F6" w14:textId="77777777" w:rsidR="00861F40" w:rsidRPr="00861F40" w:rsidRDefault="00861F40" w:rsidP="00473973">
      <w:pPr>
        <w:rPr>
          <w:rFonts w:cstheme="minorHAnsi"/>
          <w:szCs w:val="24"/>
        </w:rPr>
      </w:pPr>
    </w:p>
    <w:p w14:paraId="41C56154" w14:textId="77777777" w:rsidR="00861F40" w:rsidRPr="00861F40" w:rsidRDefault="00861F40" w:rsidP="00473973">
      <w:pPr>
        <w:rPr>
          <w:rFonts w:cstheme="minorHAnsi"/>
          <w:szCs w:val="24"/>
        </w:rPr>
      </w:pPr>
    </w:p>
    <w:p w14:paraId="7CCB65CE" w14:textId="77777777" w:rsidR="00861F40" w:rsidRPr="00861F40" w:rsidRDefault="00861F40" w:rsidP="00473973">
      <w:pPr>
        <w:rPr>
          <w:rFonts w:cstheme="minorHAnsi"/>
          <w:szCs w:val="24"/>
        </w:rPr>
      </w:pPr>
    </w:p>
    <w:p w14:paraId="7510121E" w14:textId="77777777" w:rsidR="00861F40" w:rsidRPr="00861F40" w:rsidRDefault="00861F40" w:rsidP="00473973">
      <w:pPr>
        <w:rPr>
          <w:rFonts w:cstheme="minorHAnsi"/>
          <w:szCs w:val="24"/>
        </w:rPr>
      </w:pPr>
    </w:p>
    <w:p w14:paraId="5A59C7D1" w14:textId="77777777" w:rsidR="00861F40" w:rsidRPr="00861F40" w:rsidRDefault="00861F40" w:rsidP="00473973">
      <w:pPr>
        <w:rPr>
          <w:rFonts w:cstheme="minorHAnsi"/>
          <w:szCs w:val="24"/>
        </w:rPr>
      </w:pPr>
    </w:p>
    <w:p w14:paraId="7E2BB506" w14:textId="77777777" w:rsidR="00861F40" w:rsidRPr="00861F40" w:rsidRDefault="00861F40" w:rsidP="00473973">
      <w:pPr>
        <w:rPr>
          <w:rFonts w:cstheme="minorHAnsi"/>
          <w:szCs w:val="24"/>
        </w:rPr>
      </w:pPr>
    </w:p>
    <w:p w14:paraId="19DBC5B9" w14:textId="77777777" w:rsidR="00861F40" w:rsidRPr="00861F40" w:rsidRDefault="00861F40" w:rsidP="00473973">
      <w:pPr>
        <w:rPr>
          <w:rFonts w:cstheme="minorHAnsi"/>
          <w:szCs w:val="24"/>
        </w:rPr>
      </w:pPr>
    </w:p>
    <w:p w14:paraId="6FDF52B1" w14:textId="77777777" w:rsidR="00861F40" w:rsidRPr="00861F40" w:rsidRDefault="00861F40" w:rsidP="00473973">
      <w:pPr>
        <w:rPr>
          <w:rFonts w:cstheme="minorHAnsi"/>
          <w:szCs w:val="24"/>
        </w:rPr>
      </w:pPr>
    </w:p>
    <w:p w14:paraId="36BF6587" w14:textId="71C1A944" w:rsidR="00223589" w:rsidRPr="00861F40" w:rsidRDefault="001D289B" w:rsidP="00F10E08">
      <w:pPr>
        <w:pStyle w:val="Heading1"/>
        <w:numPr>
          <w:ilvl w:val="0"/>
          <w:numId w:val="3"/>
        </w:numPr>
        <w:spacing w:after="240"/>
        <w:rPr>
          <w:rFonts w:cstheme="minorHAnsi"/>
        </w:rPr>
      </w:pPr>
      <w:bookmarkStart w:id="12" w:name="_Toc216299213"/>
      <w:r w:rsidRPr="00861F40">
        <w:rPr>
          <w:rFonts w:cstheme="minorHAnsi"/>
        </w:rPr>
        <w:lastRenderedPageBreak/>
        <w:t>Selection of Data Mining Algorithm and Data Pre-processing</w:t>
      </w:r>
      <w:bookmarkEnd w:id="12"/>
      <w:r w:rsidRPr="00861F40">
        <w:rPr>
          <w:rFonts w:cstheme="minorHAnsi"/>
        </w:rPr>
        <w:t xml:space="preserve"> </w:t>
      </w:r>
    </w:p>
    <w:p w14:paraId="366028BC" w14:textId="77777777" w:rsidR="006C65A4" w:rsidRPr="006C65A4" w:rsidRDefault="006C65A4" w:rsidP="006C65A4">
      <w:pPr>
        <w:rPr>
          <w:rFonts w:cstheme="minorHAnsi"/>
          <w:lang/>
        </w:rPr>
      </w:pPr>
      <w:r w:rsidRPr="006C65A4">
        <w:rPr>
          <w:rFonts w:cstheme="minorHAnsi"/>
          <w:lang/>
        </w:rPr>
        <w:t xml:space="preserve">For the analysis of the top 200+ esports tournaments dataset, </w:t>
      </w:r>
      <w:r w:rsidRPr="006C65A4">
        <w:rPr>
          <w:rFonts w:cstheme="minorHAnsi"/>
          <w:b/>
          <w:bCs/>
          <w:lang/>
        </w:rPr>
        <w:t>K-Means clustering</w:t>
      </w:r>
      <w:r w:rsidRPr="006C65A4">
        <w:rPr>
          <w:rFonts w:cstheme="minorHAnsi"/>
          <w:lang/>
        </w:rPr>
        <w:t xml:space="preserve"> was chosen as the data mining algorithm. K-Means is an unsupervised learning technique that groups similar instances into clusters based on numerical features. It works by iteratively assigning data points to the nearest cluster centroid and updating centroids until the clusters stabilize, minimizing the within-cluster variance.</w:t>
      </w:r>
    </w:p>
    <w:p w14:paraId="0D2855F6" w14:textId="77777777" w:rsidR="002970AA" w:rsidRDefault="006C65A4" w:rsidP="006C65A4">
      <w:pPr>
        <w:rPr>
          <w:rFonts w:cstheme="minorHAnsi"/>
        </w:rPr>
      </w:pPr>
      <w:r w:rsidRPr="006C65A4">
        <w:rPr>
          <w:rFonts w:cstheme="minorHAnsi"/>
          <w:lang/>
        </w:rPr>
        <w:t>K-Means is suitable for this dataset because it allows us to explore natural groupings of tournaments based on prize pools, regions, and years without needing a predefined target variable. The visualizations in the previous section indicated clear patterns in prize money distribution across countries and regions (Figs 2, 5, 7)</w:t>
      </w:r>
      <w:r w:rsidR="002D605F">
        <w:rPr>
          <w:rFonts w:cstheme="minorHAnsi"/>
        </w:rPr>
        <w:t>.</w:t>
      </w:r>
      <w:r w:rsidRPr="006C65A4">
        <w:rPr>
          <w:rFonts w:cstheme="minorHAnsi"/>
          <w:lang/>
        </w:rPr>
        <w:t xml:space="preserve"> </w:t>
      </w:r>
      <w:r w:rsidR="002970AA" w:rsidRPr="002970AA">
        <w:rPr>
          <w:rFonts w:cstheme="minorHAnsi"/>
        </w:rPr>
        <w:t>These trends suggest that tournaments may naturally fall into meaningful groups based on financial scale, geography, or year—making clustering a suitable method for uncovering hidden patterns without needing a predefined target variable.</w:t>
      </w:r>
    </w:p>
    <w:p w14:paraId="4130B02C" w14:textId="77777777" w:rsidR="00CE2255" w:rsidRPr="00CE2255" w:rsidRDefault="00CE2255" w:rsidP="00CE2255">
      <w:pPr>
        <w:rPr>
          <w:rFonts w:cstheme="minorHAnsi"/>
          <w:b/>
          <w:bCs/>
          <w:lang/>
        </w:rPr>
      </w:pPr>
      <w:r w:rsidRPr="00CE2255">
        <w:rPr>
          <w:rFonts w:cstheme="minorHAnsi"/>
          <w:b/>
          <w:bCs/>
          <w:lang/>
        </w:rPr>
        <w:t>Selected Variables</w:t>
      </w:r>
    </w:p>
    <w:p w14:paraId="03E35491" w14:textId="77777777" w:rsidR="00CE2255" w:rsidRPr="00CE2255" w:rsidRDefault="00CE2255" w:rsidP="00CE2255">
      <w:pPr>
        <w:numPr>
          <w:ilvl w:val="0"/>
          <w:numId w:val="59"/>
        </w:numPr>
        <w:rPr>
          <w:rFonts w:cstheme="minorHAnsi"/>
          <w:lang/>
        </w:rPr>
      </w:pPr>
      <w:r w:rsidRPr="00CE2255">
        <w:rPr>
          <w:rFonts w:cstheme="minorHAnsi"/>
          <w:b/>
          <w:bCs/>
          <w:lang/>
        </w:rPr>
        <w:t>Numerical:</w:t>
      </w:r>
    </w:p>
    <w:p w14:paraId="432FE437" w14:textId="77777777" w:rsidR="00CE2255" w:rsidRPr="00CE2255" w:rsidRDefault="00CE2255" w:rsidP="00CE2255">
      <w:pPr>
        <w:numPr>
          <w:ilvl w:val="1"/>
          <w:numId w:val="59"/>
        </w:numPr>
        <w:rPr>
          <w:rFonts w:cstheme="minorHAnsi"/>
          <w:lang/>
        </w:rPr>
      </w:pPr>
      <w:r w:rsidRPr="00CE2255">
        <w:rPr>
          <w:rFonts w:cstheme="minorHAnsi"/>
          <w:i/>
          <w:iCs/>
          <w:lang/>
        </w:rPr>
        <w:t>TotalUSDPrize</w:t>
      </w:r>
    </w:p>
    <w:p w14:paraId="1F52EBE6" w14:textId="77777777" w:rsidR="00CE2255" w:rsidRPr="00CE2255" w:rsidRDefault="00CE2255" w:rsidP="00CE2255">
      <w:pPr>
        <w:numPr>
          <w:ilvl w:val="1"/>
          <w:numId w:val="59"/>
        </w:numPr>
        <w:rPr>
          <w:rFonts w:cstheme="minorHAnsi"/>
          <w:lang/>
        </w:rPr>
      </w:pPr>
      <w:r w:rsidRPr="00CE2255">
        <w:rPr>
          <w:rFonts w:cstheme="minorHAnsi"/>
          <w:i/>
          <w:iCs/>
          <w:lang/>
        </w:rPr>
        <w:t>Year</w:t>
      </w:r>
    </w:p>
    <w:p w14:paraId="4B3088D5" w14:textId="77777777" w:rsidR="00CE2255" w:rsidRPr="00CE2255" w:rsidRDefault="00CE2255" w:rsidP="00CE2255">
      <w:pPr>
        <w:numPr>
          <w:ilvl w:val="0"/>
          <w:numId w:val="59"/>
        </w:numPr>
        <w:rPr>
          <w:rFonts w:cstheme="minorHAnsi"/>
          <w:lang/>
        </w:rPr>
      </w:pPr>
      <w:r w:rsidRPr="00CE2255">
        <w:rPr>
          <w:rFonts w:cstheme="minorHAnsi"/>
          <w:b/>
          <w:bCs/>
          <w:lang/>
        </w:rPr>
        <w:t>Categorical (encoded in Orange):</w:t>
      </w:r>
    </w:p>
    <w:p w14:paraId="1FFE28A6" w14:textId="77777777" w:rsidR="00CE2255" w:rsidRPr="00CE2255" w:rsidRDefault="00CE2255" w:rsidP="00CE2255">
      <w:pPr>
        <w:numPr>
          <w:ilvl w:val="1"/>
          <w:numId w:val="59"/>
        </w:numPr>
        <w:rPr>
          <w:rFonts w:cstheme="minorHAnsi"/>
          <w:lang/>
        </w:rPr>
      </w:pPr>
      <w:r w:rsidRPr="00CE2255">
        <w:rPr>
          <w:rFonts w:cstheme="minorHAnsi"/>
          <w:i/>
          <w:iCs/>
          <w:lang/>
        </w:rPr>
        <w:t>Region</w:t>
      </w:r>
    </w:p>
    <w:p w14:paraId="746A36E7" w14:textId="77777777" w:rsidR="00CE2255" w:rsidRPr="00CE2255" w:rsidRDefault="00CE2255" w:rsidP="00CE2255">
      <w:pPr>
        <w:numPr>
          <w:ilvl w:val="1"/>
          <w:numId w:val="59"/>
        </w:numPr>
        <w:rPr>
          <w:rFonts w:cstheme="minorHAnsi"/>
          <w:lang/>
        </w:rPr>
      </w:pPr>
      <w:r w:rsidRPr="00CE2255">
        <w:rPr>
          <w:rFonts w:cstheme="minorHAnsi"/>
          <w:i/>
          <w:iCs/>
          <w:lang/>
        </w:rPr>
        <w:t>Game Name</w:t>
      </w:r>
    </w:p>
    <w:p w14:paraId="29C92A84" w14:textId="77777777" w:rsidR="00CE2255" w:rsidRPr="00CE2255" w:rsidRDefault="00CE2255" w:rsidP="00CE2255">
      <w:pPr>
        <w:rPr>
          <w:rFonts w:cstheme="minorHAnsi"/>
          <w:lang/>
        </w:rPr>
      </w:pPr>
      <w:r w:rsidRPr="00CE2255">
        <w:rPr>
          <w:rFonts w:cstheme="minorHAnsi"/>
          <w:lang/>
        </w:rPr>
        <w:t>Since K-Means is an unsupervised algorithm, a class variable is not required.</w:t>
      </w:r>
    </w:p>
    <w:p w14:paraId="2570C154" w14:textId="77777777" w:rsidR="00CE2255" w:rsidRPr="00CE2255" w:rsidRDefault="00CE2255" w:rsidP="00CE2255">
      <w:pPr>
        <w:rPr>
          <w:rFonts w:cstheme="minorHAnsi"/>
          <w:b/>
          <w:bCs/>
          <w:lang/>
        </w:rPr>
      </w:pPr>
      <w:r w:rsidRPr="00CE2255">
        <w:rPr>
          <w:rFonts w:cstheme="minorHAnsi"/>
          <w:b/>
          <w:bCs/>
          <w:lang/>
        </w:rPr>
        <w:t>Data Quality and Pre-processing</w:t>
      </w:r>
    </w:p>
    <w:p w14:paraId="71B56FE8" w14:textId="77777777" w:rsidR="00CE2255" w:rsidRPr="00CE2255" w:rsidRDefault="00CE2255" w:rsidP="00CE2255">
      <w:pPr>
        <w:rPr>
          <w:rFonts w:cstheme="minorHAnsi"/>
          <w:lang/>
        </w:rPr>
      </w:pPr>
      <w:r w:rsidRPr="00CE2255">
        <w:rPr>
          <w:rFonts w:cstheme="minorHAnsi"/>
          <w:lang/>
        </w:rPr>
        <w:t>The dataset was clean and required minimal pre-processing:</w:t>
      </w:r>
    </w:p>
    <w:p w14:paraId="5893008E" w14:textId="77777777" w:rsidR="00CE2255" w:rsidRPr="00CE2255" w:rsidRDefault="00CE2255" w:rsidP="00CE2255">
      <w:pPr>
        <w:numPr>
          <w:ilvl w:val="0"/>
          <w:numId w:val="60"/>
        </w:numPr>
        <w:rPr>
          <w:rFonts w:cstheme="minorHAnsi"/>
          <w:lang/>
        </w:rPr>
      </w:pPr>
      <w:r w:rsidRPr="00CE2255">
        <w:rPr>
          <w:rFonts w:cstheme="minorHAnsi"/>
          <w:lang/>
        </w:rPr>
        <w:t>No missing values</w:t>
      </w:r>
    </w:p>
    <w:p w14:paraId="1A89295F" w14:textId="77777777" w:rsidR="00CE2255" w:rsidRPr="00CE2255" w:rsidRDefault="00CE2255" w:rsidP="00CE2255">
      <w:pPr>
        <w:numPr>
          <w:ilvl w:val="0"/>
          <w:numId w:val="60"/>
        </w:numPr>
        <w:rPr>
          <w:rFonts w:cstheme="minorHAnsi"/>
          <w:lang/>
        </w:rPr>
      </w:pPr>
      <w:r w:rsidRPr="00CE2255">
        <w:rPr>
          <w:rFonts w:cstheme="minorHAnsi"/>
          <w:lang/>
        </w:rPr>
        <w:t>No duplicate rows</w:t>
      </w:r>
    </w:p>
    <w:p w14:paraId="1B04D690" w14:textId="77777777" w:rsidR="00CE2255" w:rsidRPr="00CE2255" w:rsidRDefault="00CE2255" w:rsidP="00CE2255">
      <w:pPr>
        <w:numPr>
          <w:ilvl w:val="0"/>
          <w:numId w:val="60"/>
        </w:numPr>
        <w:rPr>
          <w:rFonts w:cstheme="minorHAnsi"/>
          <w:lang/>
        </w:rPr>
      </w:pPr>
      <w:r w:rsidRPr="00CE2255">
        <w:rPr>
          <w:rFonts w:cstheme="minorHAnsi"/>
          <w:lang/>
        </w:rPr>
        <w:t>All fields stored in the correct format</w:t>
      </w:r>
    </w:p>
    <w:p w14:paraId="23A81CDE" w14:textId="77777777" w:rsidR="00CE2255" w:rsidRPr="00CE2255" w:rsidRDefault="00CE2255" w:rsidP="00CE2255">
      <w:pPr>
        <w:numPr>
          <w:ilvl w:val="0"/>
          <w:numId w:val="60"/>
        </w:numPr>
        <w:rPr>
          <w:rFonts w:cstheme="minorHAnsi"/>
          <w:lang/>
        </w:rPr>
      </w:pPr>
      <w:r w:rsidRPr="00CE2255">
        <w:rPr>
          <w:rFonts w:cstheme="minorHAnsi"/>
          <w:lang/>
        </w:rPr>
        <w:t>No extreme outliers that would distort numerical scaling</w:t>
      </w:r>
    </w:p>
    <w:p w14:paraId="0368403A" w14:textId="77777777" w:rsidR="00CE2255" w:rsidRPr="00CE2255" w:rsidRDefault="00CE2255" w:rsidP="00CE2255">
      <w:pPr>
        <w:rPr>
          <w:rFonts w:cstheme="minorHAnsi"/>
          <w:lang/>
        </w:rPr>
      </w:pPr>
      <w:r w:rsidRPr="00CE2255">
        <w:rPr>
          <w:rFonts w:cstheme="minorHAnsi"/>
          <w:lang/>
        </w:rPr>
        <w:t>However, to ensure the algorithm performed optimally:</w:t>
      </w:r>
    </w:p>
    <w:p w14:paraId="5174A0CD" w14:textId="77777777" w:rsidR="00CE2255" w:rsidRPr="00CE2255" w:rsidRDefault="00CE2255" w:rsidP="00CE2255">
      <w:pPr>
        <w:numPr>
          <w:ilvl w:val="0"/>
          <w:numId w:val="61"/>
        </w:numPr>
        <w:rPr>
          <w:rFonts w:cstheme="minorHAnsi"/>
          <w:lang/>
        </w:rPr>
      </w:pPr>
      <w:r w:rsidRPr="00CE2255">
        <w:rPr>
          <w:rFonts w:cstheme="minorHAnsi"/>
          <w:b/>
          <w:bCs/>
          <w:lang/>
        </w:rPr>
        <w:t>Categorical variables</w:t>
      </w:r>
      <w:r w:rsidRPr="00CE2255">
        <w:rPr>
          <w:rFonts w:cstheme="minorHAnsi"/>
          <w:lang/>
        </w:rPr>
        <w:t xml:space="preserve"> (Region, Game Name) were </w:t>
      </w:r>
      <w:r w:rsidRPr="00CE2255">
        <w:rPr>
          <w:rFonts w:cstheme="minorHAnsi"/>
          <w:b/>
          <w:bCs/>
          <w:lang/>
        </w:rPr>
        <w:t>one-hot encoded</w:t>
      </w:r>
      <w:r w:rsidRPr="00CE2255">
        <w:rPr>
          <w:rFonts w:cstheme="minorHAnsi"/>
          <w:lang/>
        </w:rPr>
        <w:t xml:space="preserve"> in Orange.</w:t>
      </w:r>
    </w:p>
    <w:p w14:paraId="0249A700" w14:textId="77777777" w:rsidR="00CE2255" w:rsidRPr="00CE2255" w:rsidRDefault="00CE2255" w:rsidP="00CE2255">
      <w:pPr>
        <w:numPr>
          <w:ilvl w:val="0"/>
          <w:numId w:val="61"/>
        </w:numPr>
        <w:rPr>
          <w:rFonts w:cstheme="minorHAnsi"/>
          <w:lang/>
        </w:rPr>
      </w:pPr>
      <w:r w:rsidRPr="00CE2255">
        <w:rPr>
          <w:rFonts w:cstheme="minorHAnsi"/>
          <w:i/>
          <w:iCs/>
          <w:lang/>
        </w:rPr>
        <w:lastRenderedPageBreak/>
        <w:t>TotalUSDPrize</w:t>
      </w:r>
      <w:r w:rsidRPr="00CE2255">
        <w:rPr>
          <w:rFonts w:cstheme="minorHAnsi"/>
          <w:lang/>
        </w:rPr>
        <w:t xml:space="preserve"> was </w:t>
      </w:r>
      <w:r w:rsidRPr="00CE2255">
        <w:rPr>
          <w:rFonts w:cstheme="minorHAnsi"/>
          <w:b/>
          <w:bCs/>
          <w:lang/>
        </w:rPr>
        <w:t>normalized</w:t>
      </w:r>
      <w:r w:rsidRPr="00CE2255">
        <w:rPr>
          <w:rFonts w:cstheme="minorHAnsi"/>
          <w:lang/>
        </w:rPr>
        <w:t xml:space="preserve"> to avoid large prize pools dominating the clustering results.</w:t>
      </w:r>
    </w:p>
    <w:p w14:paraId="5E986C43" w14:textId="4E02B9D8" w:rsidR="00CE2255" w:rsidRPr="00CE2255" w:rsidRDefault="00CE2255" w:rsidP="00CE2255">
      <w:pPr>
        <w:rPr>
          <w:rFonts w:cstheme="minorHAnsi"/>
          <w:lang/>
        </w:rPr>
      </w:pPr>
      <w:r w:rsidRPr="00CE2255">
        <w:rPr>
          <w:rFonts w:cstheme="minorHAnsi"/>
          <w:lang/>
        </w:rPr>
        <w:t>If anomalies were present</w:t>
      </w:r>
      <w:r>
        <w:rPr>
          <w:rFonts w:cstheme="minorHAnsi"/>
        </w:rPr>
        <w:t xml:space="preserve"> </w:t>
      </w:r>
      <w:r w:rsidRPr="00CE2255">
        <w:rPr>
          <w:rFonts w:cstheme="minorHAnsi"/>
          <w:lang/>
        </w:rPr>
        <w:t>such as missing data, inconsistent formatting, or extreme outliers</w:t>
      </w:r>
      <w:r>
        <w:rPr>
          <w:rFonts w:cstheme="minorHAnsi"/>
        </w:rPr>
        <w:t xml:space="preserve">; </w:t>
      </w:r>
      <w:r w:rsidRPr="00CE2255">
        <w:rPr>
          <w:rFonts w:cstheme="minorHAnsi"/>
          <w:lang/>
        </w:rPr>
        <w:t>they could have been handled using:</w:t>
      </w:r>
    </w:p>
    <w:p w14:paraId="187E2834" w14:textId="77777777" w:rsidR="00CE2255" w:rsidRPr="00CE2255" w:rsidRDefault="00CE2255" w:rsidP="00CE2255">
      <w:pPr>
        <w:numPr>
          <w:ilvl w:val="0"/>
          <w:numId w:val="62"/>
        </w:numPr>
        <w:rPr>
          <w:rFonts w:cstheme="minorHAnsi"/>
          <w:lang/>
        </w:rPr>
      </w:pPr>
      <w:r w:rsidRPr="00CE2255">
        <w:rPr>
          <w:rFonts w:cstheme="minorHAnsi"/>
          <w:lang/>
        </w:rPr>
        <w:t>Mean/median imputation</w:t>
      </w:r>
    </w:p>
    <w:p w14:paraId="3AD8FF8C" w14:textId="77777777" w:rsidR="00CE2255" w:rsidRPr="00CE2255" w:rsidRDefault="00CE2255" w:rsidP="00CE2255">
      <w:pPr>
        <w:numPr>
          <w:ilvl w:val="0"/>
          <w:numId w:val="62"/>
        </w:numPr>
        <w:rPr>
          <w:rFonts w:cstheme="minorHAnsi"/>
          <w:lang/>
        </w:rPr>
      </w:pPr>
      <w:r w:rsidRPr="00CE2255">
        <w:rPr>
          <w:rFonts w:cstheme="minorHAnsi"/>
          <w:lang/>
        </w:rPr>
        <w:t>Removal of corrupted rows</w:t>
      </w:r>
    </w:p>
    <w:p w14:paraId="31D08197" w14:textId="77777777" w:rsidR="00CE2255" w:rsidRPr="00CE2255" w:rsidRDefault="00CE2255" w:rsidP="00CE2255">
      <w:pPr>
        <w:numPr>
          <w:ilvl w:val="0"/>
          <w:numId w:val="62"/>
        </w:numPr>
        <w:rPr>
          <w:rFonts w:cstheme="minorHAnsi"/>
          <w:lang/>
        </w:rPr>
      </w:pPr>
      <w:r w:rsidRPr="00CE2255">
        <w:rPr>
          <w:rFonts w:cstheme="minorHAnsi"/>
          <w:lang/>
        </w:rPr>
        <w:t>Normalisation or winsorisation of extreme values</w:t>
      </w:r>
    </w:p>
    <w:p w14:paraId="27084EA1" w14:textId="77777777" w:rsidR="00CE2255" w:rsidRPr="00CE2255" w:rsidRDefault="00CE2255" w:rsidP="00CE2255">
      <w:pPr>
        <w:rPr>
          <w:rFonts w:cstheme="minorHAnsi"/>
          <w:lang/>
        </w:rPr>
      </w:pPr>
      <w:r w:rsidRPr="00CE2255">
        <w:rPr>
          <w:rFonts w:cstheme="minorHAnsi"/>
          <w:lang/>
        </w:rPr>
        <w:t>These steps prepared the dataset for multiple iterations of K-Means and allowed meaningful clustering of esports tournaments by prize scale and temporal patterns.</w:t>
      </w:r>
    </w:p>
    <w:p w14:paraId="06225523" w14:textId="77777777" w:rsidR="00A83112" w:rsidRPr="00861F40" w:rsidRDefault="00A83112" w:rsidP="006C65A4">
      <w:pPr>
        <w:rPr>
          <w:rFonts w:cstheme="minorHAnsi"/>
        </w:rPr>
      </w:pPr>
    </w:p>
    <w:p w14:paraId="283A3547" w14:textId="77777777" w:rsidR="00261F31" w:rsidRPr="00861F40" w:rsidRDefault="00261F31" w:rsidP="006C65A4">
      <w:pPr>
        <w:rPr>
          <w:rFonts w:cstheme="minorHAnsi"/>
        </w:rPr>
      </w:pPr>
    </w:p>
    <w:p w14:paraId="06BA396D" w14:textId="77777777" w:rsidR="00261F31" w:rsidRPr="00861F40" w:rsidRDefault="00261F31" w:rsidP="006C65A4">
      <w:pPr>
        <w:rPr>
          <w:rFonts w:cstheme="minorHAnsi"/>
        </w:rPr>
      </w:pPr>
    </w:p>
    <w:p w14:paraId="11265A98" w14:textId="77777777" w:rsidR="00261F31" w:rsidRPr="00861F40" w:rsidRDefault="00261F31" w:rsidP="006C65A4">
      <w:pPr>
        <w:rPr>
          <w:rFonts w:cstheme="minorHAnsi"/>
        </w:rPr>
      </w:pPr>
    </w:p>
    <w:p w14:paraId="27230C72" w14:textId="77777777" w:rsidR="00261F31" w:rsidRPr="00861F40" w:rsidRDefault="00261F31" w:rsidP="006C65A4">
      <w:pPr>
        <w:rPr>
          <w:rFonts w:cstheme="minorHAnsi"/>
        </w:rPr>
      </w:pPr>
    </w:p>
    <w:p w14:paraId="6F394EB0" w14:textId="77777777" w:rsidR="00261F31" w:rsidRPr="00861F40" w:rsidRDefault="00261F31" w:rsidP="006C65A4">
      <w:pPr>
        <w:rPr>
          <w:rFonts w:cstheme="minorHAnsi"/>
        </w:rPr>
      </w:pPr>
    </w:p>
    <w:p w14:paraId="223D76F8" w14:textId="77777777" w:rsidR="00261F31" w:rsidRPr="00861F40" w:rsidRDefault="00261F31" w:rsidP="006C65A4">
      <w:pPr>
        <w:rPr>
          <w:rFonts w:cstheme="minorHAnsi"/>
        </w:rPr>
      </w:pPr>
    </w:p>
    <w:p w14:paraId="32789EAA" w14:textId="77777777" w:rsidR="00261F31" w:rsidRPr="00861F40" w:rsidRDefault="00261F31" w:rsidP="006C65A4">
      <w:pPr>
        <w:rPr>
          <w:rFonts w:cstheme="minorHAnsi"/>
        </w:rPr>
      </w:pPr>
    </w:p>
    <w:p w14:paraId="3706DC67" w14:textId="77777777" w:rsidR="00261F31" w:rsidRPr="00861F40" w:rsidRDefault="00261F31" w:rsidP="006C65A4">
      <w:pPr>
        <w:rPr>
          <w:rFonts w:cstheme="minorHAnsi"/>
        </w:rPr>
      </w:pPr>
    </w:p>
    <w:p w14:paraId="0E9AA6D1" w14:textId="77777777" w:rsidR="00261F31" w:rsidRPr="00861F40" w:rsidRDefault="00261F31" w:rsidP="006C65A4">
      <w:pPr>
        <w:rPr>
          <w:rFonts w:cstheme="minorHAnsi"/>
        </w:rPr>
      </w:pPr>
    </w:p>
    <w:p w14:paraId="0336AC8C" w14:textId="77777777" w:rsidR="00261F31" w:rsidRPr="00861F40" w:rsidRDefault="00261F31" w:rsidP="006C65A4">
      <w:pPr>
        <w:rPr>
          <w:rFonts w:cstheme="minorHAnsi"/>
        </w:rPr>
      </w:pPr>
    </w:p>
    <w:p w14:paraId="2DB10FCE" w14:textId="77777777" w:rsidR="00261F31" w:rsidRPr="00861F40" w:rsidRDefault="00261F31" w:rsidP="006C65A4">
      <w:pPr>
        <w:rPr>
          <w:rFonts w:cstheme="minorHAnsi"/>
        </w:rPr>
      </w:pPr>
    </w:p>
    <w:p w14:paraId="3E98F2BB" w14:textId="77777777" w:rsidR="00261F31" w:rsidRPr="00861F40" w:rsidRDefault="00261F31" w:rsidP="006C65A4">
      <w:pPr>
        <w:rPr>
          <w:rFonts w:cstheme="minorHAnsi"/>
        </w:rPr>
      </w:pPr>
    </w:p>
    <w:p w14:paraId="269E9C78" w14:textId="77777777" w:rsidR="00261F31" w:rsidRPr="00861F40" w:rsidRDefault="00261F31" w:rsidP="006C65A4">
      <w:pPr>
        <w:rPr>
          <w:rFonts w:cstheme="minorHAnsi"/>
        </w:rPr>
      </w:pPr>
    </w:p>
    <w:p w14:paraId="559B33EA" w14:textId="77777777" w:rsidR="00261F31" w:rsidRPr="00861F40" w:rsidRDefault="00261F31" w:rsidP="006C65A4">
      <w:pPr>
        <w:rPr>
          <w:rFonts w:cstheme="minorHAnsi"/>
        </w:rPr>
      </w:pPr>
    </w:p>
    <w:p w14:paraId="70C7E405" w14:textId="77777777" w:rsidR="00261F31" w:rsidRPr="00861F40" w:rsidRDefault="00261F31" w:rsidP="006C65A4">
      <w:pPr>
        <w:rPr>
          <w:rFonts w:cstheme="minorHAnsi"/>
        </w:rPr>
      </w:pPr>
    </w:p>
    <w:p w14:paraId="3279BC1A" w14:textId="77777777" w:rsidR="00261F31" w:rsidRPr="00861F40" w:rsidRDefault="00261F31" w:rsidP="006C65A4">
      <w:pPr>
        <w:rPr>
          <w:rFonts w:cstheme="minorHAnsi"/>
        </w:rPr>
      </w:pPr>
    </w:p>
    <w:p w14:paraId="3CB9D155" w14:textId="77777777" w:rsidR="00261F31" w:rsidRPr="00861F40" w:rsidRDefault="00261F31" w:rsidP="006C65A4">
      <w:pPr>
        <w:rPr>
          <w:rFonts w:cstheme="minorHAnsi"/>
        </w:rPr>
      </w:pPr>
    </w:p>
    <w:p w14:paraId="2674FAB8" w14:textId="5D7EBF47" w:rsidR="00F16EA5" w:rsidRPr="00861F40" w:rsidRDefault="00F16EA5" w:rsidP="00F16EA5">
      <w:pPr>
        <w:pStyle w:val="ListParagraph"/>
        <w:numPr>
          <w:ilvl w:val="0"/>
          <w:numId w:val="3"/>
        </w:numPr>
        <w:rPr>
          <w:rFonts w:cstheme="minorHAnsi"/>
          <w:b/>
          <w:bCs/>
        </w:rPr>
      </w:pPr>
      <w:r w:rsidRPr="00861F40">
        <w:rPr>
          <w:rFonts w:cstheme="minorHAnsi"/>
          <w:b/>
          <w:bCs/>
        </w:rPr>
        <w:lastRenderedPageBreak/>
        <w:t>Data Mining (K-Means Clustering)</w:t>
      </w:r>
    </w:p>
    <w:p w14:paraId="14EE27EE" w14:textId="7BC18C97" w:rsidR="00D16C76" w:rsidRDefault="00083C25" w:rsidP="00830C63">
      <w:pPr>
        <w:rPr>
          <w:rFonts w:cstheme="minorHAnsi"/>
        </w:rPr>
      </w:pPr>
      <w:r w:rsidRPr="00083C25">
        <w:rPr>
          <w:rFonts w:cstheme="minorHAnsi"/>
        </w:rPr>
        <w:t>The K-Means algorithm was applied in Orange to identify natural groupings within the esports tournaments dataset. Its ability to cluster data based on similarity makes it suitable for detecting patterns in prize values, tournament scale, and changes across years.</w:t>
      </w:r>
    </w:p>
    <w:p w14:paraId="1B0E470C" w14:textId="77777777" w:rsidR="00083C25" w:rsidRPr="00861F40" w:rsidRDefault="00083C25" w:rsidP="00830C63">
      <w:pPr>
        <w:rPr>
          <w:rFonts w:cstheme="minorHAnsi"/>
        </w:rPr>
      </w:pPr>
    </w:p>
    <w:p w14:paraId="1F3573E9" w14:textId="77777777" w:rsidR="00D16C76" w:rsidRPr="00861F40" w:rsidRDefault="0001727E" w:rsidP="00D16C76">
      <w:pPr>
        <w:pStyle w:val="ListParagraph"/>
        <w:numPr>
          <w:ilvl w:val="1"/>
          <w:numId w:val="3"/>
        </w:numPr>
        <w:rPr>
          <w:rFonts w:cstheme="minorHAnsi"/>
          <w:b/>
          <w:bCs/>
        </w:rPr>
      </w:pPr>
      <w:r w:rsidRPr="00861F40">
        <w:rPr>
          <w:rFonts w:cstheme="minorHAnsi"/>
          <w:b/>
          <w:bCs/>
        </w:rPr>
        <w:t>Implementation Process</w:t>
      </w:r>
    </w:p>
    <w:p w14:paraId="5758CCED" w14:textId="77777777" w:rsidR="001949D6" w:rsidRPr="001949D6" w:rsidRDefault="001949D6" w:rsidP="001949D6">
      <w:pPr>
        <w:rPr>
          <w:lang/>
        </w:rPr>
      </w:pPr>
      <w:r w:rsidRPr="001949D6">
        <w:t>Three iterations were performed to evaluate the impact of different feature combinations:</w:t>
      </w:r>
    </w:p>
    <w:p w14:paraId="6C22CA7D" w14:textId="77777777" w:rsidR="00D16C76" w:rsidRPr="00D16C76" w:rsidRDefault="00D16C76" w:rsidP="00D16C76">
      <w:pPr>
        <w:pStyle w:val="ListParagraph"/>
        <w:ind w:left="0"/>
        <w:rPr>
          <w:rFonts w:cstheme="minorHAnsi"/>
          <w:lang/>
        </w:rPr>
      </w:pPr>
      <w:r w:rsidRPr="00D16C76">
        <w:rPr>
          <w:rFonts w:cstheme="minorHAnsi"/>
          <w:lang/>
        </w:rPr>
        <w:t>Numerical fields were normalized, and categorical fields were one-hot encoded. The number of clusters (</w:t>
      </w:r>
      <w:r w:rsidRPr="00D16C76">
        <w:rPr>
          <w:rFonts w:cstheme="minorHAnsi"/>
          <w:b/>
          <w:bCs/>
          <w:lang/>
        </w:rPr>
        <w:t>k</w:t>
      </w:r>
      <w:r w:rsidRPr="00D16C76">
        <w:rPr>
          <w:rFonts w:cstheme="minorHAnsi"/>
          <w:lang/>
        </w:rPr>
        <w:t xml:space="preserve">) was set to </w:t>
      </w:r>
      <w:r w:rsidRPr="00D16C76">
        <w:rPr>
          <w:rFonts w:cstheme="minorHAnsi"/>
          <w:b/>
          <w:bCs/>
          <w:lang/>
        </w:rPr>
        <w:t>3</w:t>
      </w:r>
      <w:r w:rsidRPr="00D16C76">
        <w:rPr>
          <w:rFonts w:cstheme="minorHAnsi"/>
          <w:lang/>
        </w:rPr>
        <w:t>.</w:t>
      </w:r>
    </w:p>
    <w:p w14:paraId="547863B7" w14:textId="77777777" w:rsidR="00AA69C7" w:rsidRPr="00861F40" w:rsidRDefault="00AA69C7" w:rsidP="00AA69C7">
      <w:pPr>
        <w:pStyle w:val="ListParagraph"/>
        <w:rPr>
          <w:rFonts w:cstheme="minorHAnsi"/>
          <w:lang/>
        </w:rPr>
      </w:pPr>
    </w:p>
    <w:p w14:paraId="2A1FA4F3" w14:textId="3D4F7778" w:rsidR="004265A9" w:rsidRPr="00861F40" w:rsidRDefault="00F93091" w:rsidP="00F93091">
      <w:pPr>
        <w:keepNext/>
        <w:rPr>
          <w:rFonts w:cstheme="minorHAnsi"/>
        </w:rPr>
      </w:pPr>
      <w:r w:rsidRPr="00861F40">
        <w:rPr>
          <w:rFonts w:cstheme="minorHAnsi"/>
        </w:rPr>
        <w:drawing>
          <wp:inline distT="0" distB="0" distL="0" distR="0" wp14:anchorId="2CA711DC" wp14:editId="4C1AD7D9">
            <wp:extent cx="5731510" cy="2720975"/>
            <wp:effectExtent l="0" t="0" r="2540" b="3175"/>
            <wp:docPr id="623863062" name="Picture 1" descr="A diagram of a data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863062" name="Picture 1" descr="A diagram of a data flow&#10;&#10;AI-generated content may be incorrect."/>
                    <pic:cNvPicPr/>
                  </pic:nvPicPr>
                  <pic:blipFill>
                    <a:blip r:embed="rId27"/>
                    <a:stretch>
                      <a:fillRect/>
                    </a:stretch>
                  </pic:blipFill>
                  <pic:spPr>
                    <a:xfrm>
                      <a:off x="0" y="0"/>
                      <a:ext cx="5731510" cy="2720975"/>
                    </a:xfrm>
                    <a:prstGeom prst="rect">
                      <a:avLst/>
                    </a:prstGeom>
                  </pic:spPr>
                </pic:pic>
              </a:graphicData>
            </a:graphic>
          </wp:inline>
        </w:drawing>
      </w:r>
    </w:p>
    <w:p w14:paraId="737DC714" w14:textId="77777777" w:rsidR="005B785B" w:rsidRPr="005B785B" w:rsidRDefault="005B785B" w:rsidP="005B785B">
      <w:pPr>
        <w:jc w:val="center"/>
        <w:rPr>
          <w:rFonts w:cstheme="minorHAnsi"/>
          <w:b/>
          <w:bCs/>
          <w:i/>
          <w:iCs/>
          <w:color w:val="000000" w:themeColor="text2"/>
          <w:sz w:val="18"/>
          <w:szCs w:val="18"/>
          <w:lang/>
        </w:rPr>
      </w:pPr>
      <w:r w:rsidRPr="005B785B">
        <w:rPr>
          <w:rFonts w:cstheme="minorHAnsi"/>
          <w:b/>
          <w:bCs/>
          <w:i/>
          <w:iCs/>
          <w:color w:val="000000" w:themeColor="text2"/>
          <w:sz w:val="18"/>
          <w:szCs w:val="18"/>
          <w:lang/>
        </w:rPr>
        <w:t>Figure 4.1 – Orange Workflow Setup</w:t>
      </w:r>
    </w:p>
    <w:p w14:paraId="3B4B3916" w14:textId="77777777" w:rsidR="005B785B" w:rsidRPr="005B785B" w:rsidRDefault="005B785B" w:rsidP="005B785B">
      <w:pPr>
        <w:rPr>
          <w:rFonts w:cstheme="minorHAnsi"/>
          <w:i/>
          <w:iCs/>
          <w:color w:val="000000" w:themeColor="text2"/>
          <w:sz w:val="18"/>
          <w:szCs w:val="18"/>
          <w:lang/>
        </w:rPr>
      </w:pPr>
      <w:r w:rsidRPr="005B785B">
        <w:rPr>
          <w:rFonts w:cstheme="minorHAnsi"/>
          <w:i/>
          <w:iCs/>
          <w:color w:val="000000" w:themeColor="text2"/>
          <w:sz w:val="18"/>
          <w:szCs w:val="18"/>
          <w:lang/>
        </w:rPr>
        <w:t>This screenshot shows the complete Orange workflow used for the K-Means analysis, including the File, Select Columns, and K-Means widgets.</w:t>
      </w:r>
    </w:p>
    <w:p w14:paraId="1A3A5874" w14:textId="77777777" w:rsidR="00C21643" w:rsidRPr="00861F40" w:rsidRDefault="00C21643" w:rsidP="00C21643">
      <w:pPr>
        <w:rPr>
          <w:rFonts w:cstheme="minorHAnsi"/>
          <w:lang w:val="en-US"/>
        </w:rPr>
      </w:pPr>
    </w:p>
    <w:p w14:paraId="6F099F18" w14:textId="492DF791" w:rsidR="00C66C23" w:rsidRPr="00861F40" w:rsidRDefault="00C66C23" w:rsidP="00C66C23">
      <w:pPr>
        <w:rPr>
          <w:rFonts w:cstheme="minorHAnsi"/>
          <w:lang w:val="en-US"/>
        </w:rPr>
      </w:pPr>
    </w:p>
    <w:p w14:paraId="31D863B1" w14:textId="77777777" w:rsidR="00C21643" w:rsidRPr="00861F40" w:rsidRDefault="00C21643" w:rsidP="00C21643">
      <w:pPr>
        <w:rPr>
          <w:rFonts w:cstheme="minorHAnsi"/>
        </w:rPr>
      </w:pPr>
    </w:p>
    <w:p w14:paraId="66CADB6C" w14:textId="77777777" w:rsidR="006814DB" w:rsidRPr="006814DB" w:rsidRDefault="006814DB" w:rsidP="001702D4">
      <w:pPr>
        <w:rPr>
          <w:rFonts w:cstheme="minorHAnsi"/>
          <w:b/>
          <w:bCs/>
          <w:u w:val="single"/>
        </w:rPr>
      </w:pPr>
      <w:r w:rsidRPr="006814DB">
        <w:rPr>
          <w:rFonts w:cstheme="minorHAnsi"/>
          <w:b/>
          <w:bCs/>
          <w:u w:val="single"/>
        </w:rPr>
        <w:t>Iteration 1 – All Variables Included</w:t>
      </w:r>
    </w:p>
    <w:p w14:paraId="4962426D" w14:textId="77777777" w:rsidR="00F42B41" w:rsidRPr="00F42B41" w:rsidRDefault="00F42B41" w:rsidP="00F42B41">
      <w:pPr>
        <w:rPr>
          <w:rFonts w:cstheme="minorHAnsi"/>
          <w:b/>
          <w:bCs/>
          <w:lang/>
        </w:rPr>
      </w:pPr>
      <w:r w:rsidRPr="00F42B41">
        <w:rPr>
          <w:rFonts w:cstheme="minorHAnsi"/>
          <w:b/>
          <w:bCs/>
          <w:lang/>
        </w:rPr>
        <w:t xml:space="preserve">Features: </w:t>
      </w:r>
      <w:r w:rsidRPr="00F42B41">
        <w:rPr>
          <w:rFonts w:cstheme="minorHAnsi"/>
          <w:lang/>
        </w:rPr>
        <w:t>TotalUSDPrize, Year, Region, Game Name</w:t>
      </w:r>
      <w:r w:rsidRPr="00F42B41">
        <w:rPr>
          <w:rFonts w:cstheme="minorHAnsi"/>
          <w:lang/>
        </w:rPr>
        <w:br/>
      </w:r>
      <w:r w:rsidRPr="00F42B41">
        <w:rPr>
          <w:rFonts w:cstheme="minorHAnsi"/>
          <w:b/>
          <w:bCs/>
          <w:lang/>
        </w:rPr>
        <w:t>Clusters:</w:t>
      </w:r>
    </w:p>
    <w:p w14:paraId="599B21CB" w14:textId="77777777" w:rsidR="00F42B41" w:rsidRPr="00F42B41" w:rsidRDefault="00F42B41" w:rsidP="00F42B41">
      <w:pPr>
        <w:numPr>
          <w:ilvl w:val="0"/>
          <w:numId w:val="63"/>
        </w:numPr>
        <w:rPr>
          <w:rFonts w:cstheme="minorHAnsi"/>
          <w:lang/>
        </w:rPr>
      </w:pPr>
      <w:r w:rsidRPr="00F42B41">
        <w:rPr>
          <w:rFonts w:cstheme="minorHAnsi"/>
          <w:lang/>
        </w:rPr>
        <w:t>C1 = 7</w:t>
      </w:r>
    </w:p>
    <w:p w14:paraId="2F6C4C8D" w14:textId="77777777" w:rsidR="00F42B41" w:rsidRPr="00F42B41" w:rsidRDefault="00F42B41" w:rsidP="00F42B41">
      <w:pPr>
        <w:numPr>
          <w:ilvl w:val="0"/>
          <w:numId w:val="63"/>
        </w:numPr>
        <w:rPr>
          <w:rFonts w:cstheme="minorHAnsi"/>
          <w:lang/>
        </w:rPr>
      </w:pPr>
      <w:r w:rsidRPr="00F42B41">
        <w:rPr>
          <w:rFonts w:cstheme="minorHAnsi"/>
          <w:lang/>
        </w:rPr>
        <w:lastRenderedPageBreak/>
        <w:t>C2 = 144</w:t>
      </w:r>
    </w:p>
    <w:p w14:paraId="68C194F6" w14:textId="77777777" w:rsidR="00F42B41" w:rsidRPr="00F42B41" w:rsidRDefault="00F42B41" w:rsidP="00F42B41">
      <w:pPr>
        <w:numPr>
          <w:ilvl w:val="0"/>
          <w:numId w:val="63"/>
        </w:numPr>
        <w:rPr>
          <w:rFonts w:cstheme="minorHAnsi"/>
          <w:b/>
          <w:bCs/>
          <w:lang/>
        </w:rPr>
      </w:pPr>
      <w:r w:rsidRPr="00F42B41">
        <w:rPr>
          <w:rFonts w:cstheme="minorHAnsi"/>
          <w:lang/>
        </w:rPr>
        <w:t>C3 = 54</w:t>
      </w:r>
      <w:r w:rsidRPr="00F42B41">
        <w:rPr>
          <w:rFonts w:cstheme="minorHAnsi"/>
          <w:b/>
          <w:bCs/>
          <w:lang/>
        </w:rPr>
        <w:br/>
        <w:t>Average Silhouette Score:</w:t>
      </w:r>
      <w:r w:rsidRPr="00F42B41">
        <w:rPr>
          <w:rFonts w:cstheme="minorHAnsi"/>
          <w:lang/>
        </w:rPr>
        <w:t xml:space="preserve"> </w:t>
      </w:r>
      <w:r w:rsidRPr="00F42B41">
        <w:rPr>
          <w:rFonts w:cstheme="minorHAnsi"/>
          <w:i/>
          <w:iCs/>
          <w:lang/>
        </w:rPr>
        <w:t>0.580862</w:t>
      </w:r>
    </w:p>
    <w:p w14:paraId="657C961A" w14:textId="77777777" w:rsidR="00F42B41" w:rsidRPr="00F42B41" w:rsidRDefault="00F42B41" w:rsidP="00F42B41">
      <w:pPr>
        <w:rPr>
          <w:rFonts w:cstheme="minorHAnsi"/>
          <w:lang/>
        </w:rPr>
      </w:pPr>
      <w:r w:rsidRPr="00F42B41">
        <w:rPr>
          <w:rFonts w:cstheme="minorHAnsi"/>
          <w:lang/>
        </w:rPr>
        <w:t xml:space="preserve">Including </w:t>
      </w:r>
      <w:r w:rsidRPr="00F42B41">
        <w:rPr>
          <w:rFonts w:cstheme="minorHAnsi"/>
          <w:i/>
          <w:iCs/>
          <w:lang/>
        </w:rPr>
        <w:t>Game Name</w:t>
      </w:r>
      <w:r w:rsidRPr="00F42B41">
        <w:rPr>
          <w:rFonts w:cstheme="minorHAnsi"/>
          <w:lang/>
        </w:rPr>
        <w:t xml:space="preserve"> introduced a high degree of variability, leading to overlapping clusters. C2 contained most tournaments and lacked clear internal structure. Regional influence was visible, but cluster separation was weak.</w:t>
      </w:r>
    </w:p>
    <w:p w14:paraId="3B6F9A70" w14:textId="77777777" w:rsidR="000E7613" w:rsidRPr="001702D4" w:rsidRDefault="000E7613" w:rsidP="001702D4">
      <w:pPr>
        <w:rPr>
          <w:rFonts w:cstheme="minorHAnsi"/>
        </w:rPr>
      </w:pPr>
    </w:p>
    <w:p w14:paraId="0FAE67FF" w14:textId="150EB5EE" w:rsidR="00C21643" w:rsidRPr="00861F40" w:rsidRDefault="000E7613" w:rsidP="000E7613">
      <w:pPr>
        <w:jc w:val="center"/>
        <w:rPr>
          <w:rFonts w:cstheme="minorHAnsi"/>
          <w:lang w:val="en-US"/>
        </w:rPr>
      </w:pPr>
      <w:r w:rsidRPr="00861F40">
        <w:rPr>
          <w:rFonts w:cstheme="minorHAnsi"/>
          <w:noProof/>
        </w:rPr>
        <w:drawing>
          <wp:inline distT="0" distB="0" distL="0" distR="0" wp14:anchorId="70662F91" wp14:editId="4C75DA25">
            <wp:extent cx="5731510" cy="4027805"/>
            <wp:effectExtent l="0" t="0" r="2540" b="0"/>
            <wp:docPr id="17702270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227095" name="Picture 1" descr="A screenshot of a computer&#10;&#10;AI-generated content may be incorrect."/>
                    <pic:cNvPicPr/>
                  </pic:nvPicPr>
                  <pic:blipFill>
                    <a:blip r:embed="rId28"/>
                    <a:stretch>
                      <a:fillRect/>
                    </a:stretch>
                  </pic:blipFill>
                  <pic:spPr>
                    <a:xfrm>
                      <a:off x="0" y="0"/>
                      <a:ext cx="5731510" cy="4027805"/>
                    </a:xfrm>
                    <a:prstGeom prst="rect">
                      <a:avLst/>
                    </a:prstGeom>
                  </pic:spPr>
                </pic:pic>
              </a:graphicData>
            </a:graphic>
          </wp:inline>
        </w:drawing>
      </w:r>
    </w:p>
    <w:p w14:paraId="410827D7" w14:textId="77777777" w:rsidR="000E7613" w:rsidRPr="000E7613" w:rsidRDefault="000E7613" w:rsidP="000E7613">
      <w:pPr>
        <w:jc w:val="center"/>
        <w:rPr>
          <w:rFonts w:cstheme="minorHAnsi"/>
          <w:b/>
          <w:bCs/>
          <w:i/>
          <w:iCs/>
          <w:sz w:val="20"/>
          <w:szCs w:val="20"/>
          <w:lang/>
        </w:rPr>
      </w:pPr>
      <w:r w:rsidRPr="000E7613">
        <w:rPr>
          <w:rFonts w:cstheme="minorHAnsi"/>
          <w:b/>
          <w:bCs/>
          <w:i/>
          <w:iCs/>
          <w:sz w:val="20"/>
          <w:szCs w:val="20"/>
          <w:lang/>
        </w:rPr>
        <w:t>Figure 4.2 – Iteration 1: Select Columns (All Features Included)</w:t>
      </w:r>
    </w:p>
    <w:p w14:paraId="70ED323A" w14:textId="77777777" w:rsidR="000E7613" w:rsidRPr="000E7613" w:rsidRDefault="000E7613" w:rsidP="000E7613">
      <w:pPr>
        <w:jc w:val="center"/>
        <w:rPr>
          <w:rFonts w:cstheme="minorHAnsi"/>
          <w:i/>
          <w:iCs/>
          <w:sz w:val="20"/>
          <w:szCs w:val="20"/>
          <w:lang/>
        </w:rPr>
      </w:pPr>
      <w:r w:rsidRPr="000E7613">
        <w:rPr>
          <w:rFonts w:cstheme="minorHAnsi"/>
          <w:i/>
          <w:iCs/>
          <w:sz w:val="20"/>
          <w:szCs w:val="20"/>
          <w:lang/>
        </w:rPr>
        <w:t>This screenshot displays the selected features for Iteration 1, where both numerical and categorical variables</w:t>
      </w:r>
      <w:r w:rsidRPr="000E7613">
        <w:rPr>
          <w:rFonts w:cstheme="minorHAnsi"/>
          <w:i/>
          <w:iCs/>
          <w:sz w:val="20"/>
          <w:szCs w:val="20"/>
          <w:lang w:val="en-US"/>
        </w:rPr>
        <w:t xml:space="preserve"> </w:t>
      </w:r>
      <w:r w:rsidRPr="000E7613">
        <w:rPr>
          <w:rFonts w:cstheme="minorHAnsi"/>
          <w:i/>
          <w:iCs/>
          <w:sz w:val="20"/>
          <w:szCs w:val="20"/>
          <w:lang/>
        </w:rPr>
        <w:t>including Game Name</w:t>
      </w:r>
      <w:r w:rsidRPr="000E7613">
        <w:rPr>
          <w:rFonts w:cstheme="minorHAnsi"/>
          <w:i/>
          <w:iCs/>
          <w:sz w:val="20"/>
          <w:szCs w:val="20"/>
          <w:lang w:val="en-US"/>
        </w:rPr>
        <w:t xml:space="preserve"> </w:t>
      </w:r>
      <w:r w:rsidRPr="000E7613">
        <w:rPr>
          <w:rFonts w:cstheme="minorHAnsi"/>
          <w:i/>
          <w:iCs/>
          <w:sz w:val="20"/>
          <w:szCs w:val="20"/>
          <w:lang/>
        </w:rPr>
        <w:t>were used.</w:t>
      </w:r>
    </w:p>
    <w:p w14:paraId="430B7F8C" w14:textId="77777777" w:rsidR="00B67607" w:rsidRPr="00861F40" w:rsidRDefault="00B67607" w:rsidP="00C21643">
      <w:pPr>
        <w:rPr>
          <w:rFonts w:cstheme="minorHAnsi"/>
          <w:lang w:val="en-US"/>
        </w:rPr>
      </w:pPr>
    </w:p>
    <w:p w14:paraId="4F0C5EAE" w14:textId="767F0307" w:rsidR="000E7613" w:rsidRPr="00861F40" w:rsidRDefault="000E7613" w:rsidP="000E7613">
      <w:pPr>
        <w:jc w:val="center"/>
        <w:rPr>
          <w:rFonts w:cstheme="minorHAnsi"/>
          <w:lang w:val="en-US"/>
        </w:rPr>
      </w:pPr>
      <w:r w:rsidRPr="00861F40">
        <w:rPr>
          <w:rFonts w:cstheme="minorHAnsi"/>
          <w:noProof/>
        </w:rPr>
        <w:lastRenderedPageBreak/>
        <w:drawing>
          <wp:inline distT="0" distB="0" distL="0" distR="0" wp14:anchorId="01A42925" wp14:editId="57C9513F">
            <wp:extent cx="3409524" cy="3914286"/>
            <wp:effectExtent l="0" t="0" r="635" b="0"/>
            <wp:docPr id="64635956"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35956" name="Picture 1" descr="A screenshot of a graph&#10;&#10;AI-generated content may be incorrect."/>
                    <pic:cNvPicPr/>
                  </pic:nvPicPr>
                  <pic:blipFill>
                    <a:blip r:embed="rId29"/>
                    <a:stretch>
                      <a:fillRect/>
                    </a:stretch>
                  </pic:blipFill>
                  <pic:spPr>
                    <a:xfrm>
                      <a:off x="0" y="0"/>
                      <a:ext cx="3409524" cy="3914286"/>
                    </a:xfrm>
                    <a:prstGeom prst="rect">
                      <a:avLst/>
                    </a:prstGeom>
                  </pic:spPr>
                </pic:pic>
              </a:graphicData>
            </a:graphic>
          </wp:inline>
        </w:drawing>
      </w:r>
    </w:p>
    <w:p w14:paraId="5F043CF1" w14:textId="77777777" w:rsidR="000E7613" w:rsidRPr="000E7613" w:rsidRDefault="000E7613" w:rsidP="000E7613">
      <w:pPr>
        <w:jc w:val="center"/>
        <w:rPr>
          <w:rFonts w:cstheme="minorHAnsi"/>
          <w:b/>
          <w:bCs/>
          <w:i/>
          <w:iCs/>
          <w:sz w:val="20"/>
          <w:szCs w:val="20"/>
          <w:lang/>
        </w:rPr>
      </w:pPr>
      <w:r w:rsidRPr="000E7613">
        <w:rPr>
          <w:rFonts w:cstheme="minorHAnsi"/>
          <w:b/>
          <w:bCs/>
          <w:i/>
          <w:iCs/>
          <w:sz w:val="20"/>
          <w:szCs w:val="20"/>
          <w:lang/>
        </w:rPr>
        <w:t>Figure 4.3 – Iteration 1: K-Means Output and Silhouette Scores</w:t>
      </w:r>
    </w:p>
    <w:p w14:paraId="40A2C14B" w14:textId="77777777" w:rsidR="000E7613" w:rsidRPr="00861F40" w:rsidRDefault="000E7613" w:rsidP="000E7613">
      <w:pPr>
        <w:jc w:val="center"/>
        <w:rPr>
          <w:rFonts w:cstheme="minorHAnsi"/>
          <w:i/>
          <w:iCs/>
          <w:sz w:val="20"/>
          <w:szCs w:val="20"/>
        </w:rPr>
      </w:pPr>
      <w:r w:rsidRPr="000E7613">
        <w:rPr>
          <w:rFonts w:cstheme="minorHAnsi"/>
          <w:i/>
          <w:iCs/>
          <w:sz w:val="20"/>
          <w:szCs w:val="20"/>
          <w:lang/>
        </w:rPr>
        <w:t>This screenshot shows the cluster sizes and silhouette values generated during Iteration 1 using all selected features.</w:t>
      </w:r>
    </w:p>
    <w:p w14:paraId="5F8A2927" w14:textId="77777777" w:rsidR="00393D70" w:rsidRPr="00861F40" w:rsidRDefault="00393D70" w:rsidP="00393D70">
      <w:pPr>
        <w:rPr>
          <w:rFonts w:cstheme="minorHAnsi"/>
        </w:rPr>
      </w:pPr>
    </w:p>
    <w:p w14:paraId="74D52289" w14:textId="77777777" w:rsidR="00393D70" w:rsidRPr="00861F40" w:rsidRDefault="00393D70" w:rsidP="00393D70">
      <w:pPr>
        <w:rPr>
          <w:rFonts w:cstheme="minorHAnsi"/>
        </w:rPr>
      </w:pPr>
    </w:p>
    <w:p w14:paraId="48416F37" w14:textId="77777777" w:rsidR="00393D70" w:rsidRPr="00393D70" w:rsidRDefault="00393D70" w:rsidP="00393D70">
      <w:pPr>
        <w:rPr>
          <w:rFonts w:cstheme="minorHAnsi"/>
          <w:b/>
          <w:bCs/>
          <w:u w:val="single"/>
          <w:lang/>
        </w:rPr>
      </w:pPr>
      <w:r w:rsidRPr="00393D70">
        <w:rPr>
          <w:rFonts w:cstheme="minorHAnsi"/>
          <w:b/>
          <w:bCs/>
          <w:u w:val="single"/>
          <w:lang/>
        </w:rPr>
        <w:t>Iteration 2 – Removing Game Name</w:t>
      </w:r>
    </w:p>
    <w:p w14:paraId="457889FE" w14:textId="77777777" w:rsidR="006342D2" w:rsidRPr="006342D2" w:rsidRDefault="006342D2" w:rsidP="006342D2">
      <w:pPr>
        <w:rPr>
          <w:rFonts w:cstheme="minorHAnsi"/>
          <w:b/>
          <w:bCs/>
          <w:lang/>
        </w:rPr>
      </w:pPr>
      <w:r w:rsidRPr="006342D2">
        <w:rPr>
          <w:rFonts w:cstheme="minorHAnsi"/>
          <w:b/>
          <w:bCs/>
          <w:lang/>
        </w:rPr>
        <w:t xml:space="preserve">Features: </w:t>
      </w:r>
      <w:r w:rsidRPr="006342D2">
        <w:rPr>
          <w:rFonts w:cstheme="minorHAnsi"/>
          <w:lang/>
        </w:rPr>
        <w:t>TotalUSDPrize, Year, Region</w:t>
      </w:r>
      <w:r w:rsidRPr="006342D2">
        <w:rPr>
          <w:rFonts w:cstheme="minorHAnsi"/>
          <w:b/>
          <w:bCs/>
          <w:lang/>
        </w:rPr>
        <w:br/>
        <w:t>Clusters:</w:t>
      </w:r>
    </w:p>
    <w:p w14:paraId="3C52BACD" w14:textId="77777777" w:rsidR="006342D2" w:rsidRPr="006342D2" w:rsidRDefault="006342D2" w:rsidP="006342D2">
      <w:pPr>
        <w:numPr>
          <w:ilvl w:val="0"/>
          <w:numId w:val="64"/>
        </w:numPr>
        <w:rPr>
          <w:rFonts w:cstheme="minorHAnsi"/>
          <w:lang/>
        </w:rPr>
      </w:pPr>
      <w:r w:rsidRPr="006342D2">
        <w:rPr>
          <w:rFonts w:cstheme="minorHAnsi"/>
          <w:lang/>
        </w:rPr>
        <w:t>C1 = 52</w:t>
      </w:r>
    </w:p>
    <w:p w14:paraId="4CD52908" w14:textId="77777777" w:rsidR="006342D2" w:rsidRPr="006342D2" w:rsidRDefault="006342D2" w:rsidP="006342D2">
      <w:pPr>
        <w:numPr>
          <w:ilvl w:val="0"/>
          <w:numId w:val="64"/>
        </w:numPr>
        <w:rPr>
          <w:rFonts w:cstheme="minorHAnsi"/>
          <w:lang/>
        </w:rPr>
      </w:pPr>
      <w:r w:rsidRPr="006342D2">
        <w:rPr>
          <w:rFonts w:cstheme="minorHAnsi"/>
          <w:lang/>
        </w:rPr>
        <w:t>C2 = 146</w:t>
      </w:r>
    </w:p>
    <w:p w14:paraId="2893FA97" w14:textId="77777777" w:rsidR="006342D2" w:rsidRPr="006342D2" w:rsidRDefault="006342D2" w:rsidP="006342D2">
      <w:pPr>
        <w:numPr>
          <w:ilvl w:val="0"/>
          <w:numId w:val="64"/>
        </w:numPr>
        <w:rPr>
          <w:rFonts w:cstheme="minorHAnsi"/>
          <w:b/>
          <w:bCs/>
          <w:lang/>
        </w:rPr>
      </w:pPr>
      <w:r w:rsidRPr="006342D2">
        <w:rPr>
          <w:rFonts w:cstheme="minorHAnsi"/>
          <w:lang/>
        </w:rPr>
        <w:t>C3 = 7</w:t>
      </w:r>
      <w:r w:rsidRPr="006342D2">
        <w:rPr>
          <w:rFonts w:cstheme="minorHAnsi"/>
          <w:b/>
          <w:bCs/>
          <w:lang/>
        </w:rPr>
        <w:br/>
        <w:t xml:space="preserve">Average Silhouette Score: </w:t>
      </w:r>
      <w:r w:rsidRPr="006342D2">
        <w:rPr>
          <w:rFonts w:cstheme="minorHAnsi"/>
          <w:i/>
          <w:iCs/>
          <w:lang/>
        </w:rPr>
        <w:t>0.603068</w:t>
      </w:r>
    </w:p>
    <w:p w14:paraId="50012ECC" w14:textId="77777777" w:rsidR="006342D2" w:rsidRPr="006342D2" w:rsidRDefault="006342D2" w:rsidP="006342D2">
      <w:pPr>
        <w:rPr>
          <w:lang/>
        </w:rPr>
      </w:pPr>
      <w:r w:rsidRPr="006342D2">
        <w:rPr>
          <w:lang/>
        </w:rPr>
        <w:t xml:space="preserve">Without </w:t>
      </w:r>
      <w:r w:rsidRPr="006342D2">
        <w:rPr>
          <w:i/>
          <w:iCs/>
          <w:lang/>
        </w:rPr>
        <w:t>Game Name</w:t>
      </w:r>
      <w:r w:rsidRPr="006342D2">
        <w:rPr>
          <w:lang/>
        </w:rPr>
        <w:t>, clustering improved. C3 represented high-prize tournaments, and the silhouette score increased slightly. Regional patterns became more distinguishable, though some overlap persisted.</w:t>
      </w:r>
    </w:p>
    <w:p w14:paraId="41964427" w14:textId="77777777" w:rsidR="000E7613" w:rsidRPr="00861F40" w:rsidRDefault="000E7613" w:rsidP="00393D70">
      <w:pPr>
        <w:rPr>
          <w:rFonts w:cstheme="minorHAnsi"/>
          <w:lang w:val="en-US"/>
        </w:rPr>
      </w:pPr>
    </w:p>
    <w:p w14:paraId="0B7A9017" w14:textId="3CE11163" w:rsidR="00A211BD" w:rsidRPr="00861F40" w:rsidRDefault="00A211BD" w:rsidP="00A211BD">
      <w:pPr>
        <w:jc w:val="center"/>
        <w:rPr>
          <w:rFonts w:cstheme="minorHAnsi"/>
          <w:lang w:val="en-US"/>
        </w:rPr>
      </w:pPr>
      <w:r w:rsidRPr="00861F40">
        <w:rPr>
          <w:rFonts w:cstheme="minorHAnsi"/>
          <w:noProof/>
        </w:rPr>
        <w:lastRenderedPageBreak/>
        <w:drawing>
          <wp:inline distT="0" distB="0" distL="0" distR="0" wp14:anchorId="2164D1A4" wp14:editId="3B7E8E66">
            <wp:extent cx="5731510" cy="4779645"/>
            <wp:effectExtent l="0" t="0" r="2540" b="1905"/>
            <wp:docPr id="13881050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105010" name="Picture 1" descr="A screenshot of a computer&#10;&#10;AI-generated content may be incorrect."/>
                    <pic:cNvPicPr/>
                  </pic:nvPicPr>
                  <pic:blipFill>
                    <a:blip r:embed="rId30"/>
                    <a:stretch>
                      <a:fillRect/>
                    </a:stretch>
                  </pic:blipFill>
                  <pic:spPr>
                    <a:xfrm>
                      <a:off x="0" y="0"/>
                      <a:ext cx="5731510" cy="4779645"/>
                    </a:xfrm>
                    <a:prstGeom prst="rect">
                      <a:avLst/>
                    </a:prstGeom>
                  </pic:spPr>
                </pic:pic>
              </a:graphicData>
            </a:graphic>
          </wp:inline>
        </w:drawing>
      </w:r>
    </w:p>
    <w:p w14:paraId="3FBDDE89" w14:textId="77777777" w:rsidR="00A211BD" w:rsidRPr="00A211BD" w:rsidRDefault="00A211BD" w:rsidP="00A211BD">
      <w:pPr>
        <w:jc w:val="center"/>
        <w:rPr>
          <w:rFonts w:cstheme="minorHAnsi"/>
          <w:b/>
          <w:bCs/>
          <w:i/>
          <w:iCs/>
          <w:sz w:val="20"/>
          <w:szCs w:val="20"/>
          <w:lang/>
        </w:rPr>
      </w:pPr>
      <w:r w:rsidRPr="00A211BD">
        <w:rPr>
          <w:rFonts w:cstheme="minorHAnsi"/>
          <w:b/>
          <w:bCs/>
          <w:i/>
          <w:iCs/>
          <w:sz w:val="20"/>
          <w:szCs w:val="20"/>
          <w:lang/>
        </w:rPr>
        <w:t>Figure 4.4 – Iteration 2: Select Columns (Game Name Removed)</w:t>
      </w:r>
    </w:p>
    <w:p w14:paraId="720F171E" w14:textId="77777777" w:rsidR="00A211BD" w:rsidRPr="00A211BD" w:rsidRDefault="00A211BD" w:rsidP="00A211BD">
      <w:pPr>
        <w:jc w:val="center"/>
        <w:rPr>
          <w:rFonts w:cstheme="minorHAnsi"/>
          <w:i/>
          <w:iCs/>
          <w:sz w:val="20"/>
          <w:szCs w:val="20"/>
          <w:lang/>
        </w:rPr>
      </w:pPr>
      <w:r w:rsidRPr="00A211BD">
        <w:rPr>
          <w:rFonts w:cstheme="minorHAnsi"/>
          <w:i/>
          <w:iCs/>
          <w:sz w:val="20"/>
          <w:szCs w:val="20"/>
          <w:lang/>
        </w:rPr>
        <w:t>This screenshot shows the revised feature selection for Iteration 2 after removing Game Name to improve clustering clarity.</w:t>
      </w:r>
    </w:p>
    <w:p w14:paraId="366534DC" w14:textId="77777777" w:rsidR="00A211BD" w:rsidRPr="00861F40" w:rsidRDefault="00A211BD" w:rsidP="00393D70">
      <w:pPr>
        <w:rPr>
          <w:rFonts w:cstheme="minorHAnsi"/>
          <w:lang w:val="en-US"/>
        </w:rPr>
      </w:pPr>
    </w:p>
    <w:p w14:paraId="78F22C6D" w14:textId="427327A6" w:rsidR="00C21643" w:rsidRPr="00861F40" w:rsidRDefault="00A211BD" w:rsidP="00A211BD">
      <w:pPr>
        <w:jc w:val="center"/>
        <w:rPr>
          <w:rFonts w:cstheme="minorHAnsi"/>
          <w:lang w:val="en-US"/>
        </w:rPr>
      </w:pPr>
      <w:r w:rsidRPr="00861F40">
        <w:rPr>
          <w:rFonts w:cstheme="minorHAnsi"/>
          <w:noProof/>
        </w:rPr>
        <w:lastRenderedPageBreak/>
        <w:drawing>
          <wp:inline distT="0" distB="0" distL="0" distR="0" wp14:anchorId="11A271D2" wp14:editId="1F64963B">
            <wp:extent cx="3409524" cy="5504762"/>
            <wp:effectExtent l="0" t="0" r="635" b="1270"/>
            <wp:docPr id="1102179484" name="Picture 1" descr="A red and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179484" name="Picture 1" descr="A red and blue lines&#10;&#10;AI-generated content may be incorrect."/>
                    <pic:cNvPicPr/>
                  </pic:nvPicPr>
                  <pic:blipFill>
                    <a:blip r:embed="rId31"/>
                    <a:stretch>
                      <a:fillRect/>
                    </a:stretch>
                  </pic:blipFill>
                  <pic:spPr>
                    <a:xfrm>
                      <a:off x="0" y="0"/>
                      <a:ext cx="3409524" cy="5504762"/>
                    </a:xfrm>
                    <a:prstGeom prst="rect">
                      <a:avLst/>
                    </a:prstGeom>
                  </pic:spPr>
                </pic:pic>
              </a:graphicData>
            </a:graphic>
          </wp:inline>
        </w:drawing>
      </w:r>
    </w:p>
    <w:p w14:paraId="57C79DAE" w14:textId="77777777" w:rsidR="00A211BD" w:rsidRPr="00A211BD" w:rsidRDefault="00A211BD" w:rsidP="00A211BD">
      <w:pPr>
        <w:jc w:val="center"/>
        <w:rPr>
          <w:rFonts w:cstheme="minorHAnsi"/>
          <w:b/>
          <w:bCs/>
          <w:i/>
          <w:iCs/>
          <w:sz w:val="20"/>
          <w:szCs w:val="20"/>
          <w:lang/>
        </w:rPr>
      </w:pPr>
      <w:r w:rsidRPr="00A211BD">
        <w:rPr>
          <w:rFonts w:cstheme="minorHAnsi"/>
          <w:b/>
          <w:bCs/>
          <w:i/>
          <w:iCs/>
          <w:sz w:val="20"/>
          <w:szCs w:val="20"/>
          <w:lang/>
        </w:rPr>
        <w:t>Figure 4.5 – Iteration 2: K-Means Output and Silhouette Scores</w:t>
      </w:r>
    </w:p>
    <w:p w14:paraId="1FF8FA9F" w14:textId="77777777" w:rsidR="00A211BD" w:rsidRPr="00A211BD" w:rsidRDefault="00A211BD" w:rsidP="00A211BD">
      <w:pPr>
        <w:jc w:val="center"/>
        <w:rPr>
          <w:rFonts w:cstheme="minorHAnsi"/>
          <w:i/>
          <w:iCs/>
          <w:sz w:val="20"/>
          <w:szCs w:val="20"/>
          <w:lang w:val="en-US"/>
        </w:rPr>
      </w:pPr>
      <w:r w:rsidRPr="00A211BD">
        <w:rPr>
          <w:rFonts w:cstheme="minorHAnsi"/>
          <w:i/>
          <w:iCs/>
          <w:sz w:val="20"/>
          <w:szCs w:val="20"/>
          <w:lang/>
        </w:rPr>
        <w:t>This screenshot captures the Iteration 2 clustering results, including updated cluster sizes and silhouette scores.</w:t>
      </w:r>
    </w:p>
    <w:p w14:paraId="60BF1D80" w14:textId="77777777" w:rsidR="00C21643" w:rsidRPr="00861F40" w:rsidRDefault="00C21643" w:rsidP="00C21643">
      <w:pPr>
        <w:rPr>
          <w:rFonts w:cstheme="minorHAnsi"/>
          <w:lang w:val="en-US"/>
        </w:rPr>
      </w:pPr>
    </w:p>
    <w:p w14:paraId="68358A58" w14:textId="77777777" w:rsidR="00C21643" w:rsidRPr="00861F40" w:rsidRDefault="00C21643" w:rsidP="00C21643">
      <w:pPr>
        <w:rPr>
          <w:rFonts w:cstheme="minorHAnsi"/>
          <w:lang w:val="en-US"/>
        </w:rPr>
      </w:pPr>
    </w:p>
    <w:p w14:paraId="179381C6" w14:textId="77777777" w:rsidR="008B790A" w:rsidRPr="008B790A" w:rsidRDefault="008B790A" w:rsidP="008B790A">
      <w:pPr>
        <w:rPr>
          <w:rFonts w:cstheme="minorHAnsi"/>
          <w:b/>
          <w:bCs/>
          <w:u w:val="single"/>
          <w:lang/>
        </w:rPr>
      </w:pPr>
      <w:r w:rsidRPr="008B790A">
        <w:rPr>
          <w:rFonts w:cstheme="minorHAnsi"/>
          <w:b/>
          <w:bCs/>
          <w:u w:val="single"/>
          <w:lang/>
        </w:rPr>
        <w:t>Iteration 3 – Using Only Numerical Features</w:t>
      </w:r>
    </w:p>
    <w:p w14:paraId="000B16E9" w14:textId="77777777" w:rsidR="00817FD8" w:rsidRPr="00817FD8" w:rsidRDefault="00817FD8" w:rsidP="00817FD8">
      <w:pPr>
        <w:rPr>
          <w:rFonts w:cstheme="minorHAnsi"/>
          <w:b/>
          <w:bCs/>
          <w:lang/>
        </w:rPr>
      </w:pPr>
      <w:r w:rsidRPr="00817FD8">
        <w:rPr>
          <w:rFonts w:cstheme="minorHAnsi"/>
          <w:b/>
          <w:bCs/>
          <w:lang/>
        </w:rPr>
        <w:t xml:space="preserve">Features: </w:t>
      </w:r>
      <w:r w:rsidRPr="00817FD8">
        <w:rPr>
          <w:rFonts w:cstheme="minorHAnsi"/>
          <w:lang/>
        </w:rPr>
        <w:t>TotalUSDPrize, Year</w:t>
      </w:r>
      <w:r w:rsidRPr="00817FD8">
        <w:rPr>
          <w:rFonts w:cstheme="minorHAnsi"/>
          <w:b/>
          <w:bCs/>
          <w:lang/>
        </w:rPr>
        <w:br/>
        <w:t>Clusters:</w:t>
      </w:r>
    </w:p>
    <w:p w14:paraId="447AA4BD" w14:textId="77777777" w:rsidR="00817FD8" w:rsidRPr="00817FD8" w:rsidRDefault="00817FD8" w:rsidP="00817FD8">
      <w:pPr>
        <w:numPr>
          <w:ilvl w:val="0"/>
          <w:numId w:val="65"/>
        </w:numPr>
        <w:rPr>
          <w:rFonts w:cstheme="minorHAnsi"/>
          <w:lang/>
        </w:rPr>
      </w:pPr>
      <w:r w:rsidRPr="00817FD8">
        <w:rPr>
          <w:rFonts w:cstheme="minorHAnsi"/>
          <w:lang/>
        </w:rPr>
        <w:t>C1 = 159 (low-prize tournaments)</w:t>
      </w:r>
    </w:p>
    <w:p w14:paraId="300EB410" w14:textId="77777777" w:rsidR="00817FD8" w:rsidRPr="00817FD8" w:rsidRDefault="00817FD8" w:rsidP="00817FD8">
      <w:pPr>
        <w:numPr>
          <w:ilvl w:val="0"/>
          <w:numId w:val="65"/>
        </w:numPr>
        <w:rPr>
          <w:rFonts w:cstheme="minorHAnsi"/>
          <w:lang/>
        </w:rPr>
      </w:pPr>
      <w:r w:rsidRPr="00817FD8">
        <w:rPr>
          <w:rFonts w:cstheme="minorHAnsi"/>
          <w:lang/>
        </w:rPr>
        <w:t>C2 = 39 (medium-prize tournaments)</w:t>
      </w:r>
    </w:p>
    <w:p w14:paraId="3F1EA347" w14:textId="77777777" w:rsidR="00817FD8" w:rsidRPr="00817FD8" w:rsidRDefault="00817FD8" w:rsidP="00817FD8">
      <w:pPr>
        <w:numPr>
          <w:ilvl w:val="0"/>
          <w:numId w:val="65"/>
        </w:numPr>
        <w:rPr>
          <w:rFonts w:cstheme="minorHAnsi"/>
          <w:lang/>
        </w:rPr>
      </w:pPr>
      <w:r w:rsidRPr="00817FD8">
        <w:rPr>
          <w:rFonts w:cstheme="minorHAnsi"/>
          <w:lang/>
        </w:rPr>
        <w:lastRenderedPageBreak/>
        <w:t>C3 = 7 (high-prize tournaments)</w:t>
      </w:r>
      <w:r w:rsidRPr="00817FD8">
        <w:rPr>
          <w:rFonts w:cstheme="minorHAnsi"/>
          <w:b/>
          <w:bCs/>
          <w:lang/>
        </w:rPr>
        <w:br/>
        <w:t xml:space="preserve">Average Silhouette Score: </w:t>
      </w:r>
      <w:r w:rsidRPr="00817FD8">
        <w:rPr>
          <w:rFonts w:cstheme="minorHAnsi"/>
          <w:i/>
          <w:iCs/>
          <w:lang/>
        </w:rPr>
        <w:t>0.664604</w:t>
      </w:r>
    </w:p>
    <w:p w14:paraId="156AAFFD" w14:textId="77777777" w:rsidR="00817FD8" w:rsidRPr="00817FD8" w:rsidRDefault="00817FD8" w:rsidP="00817FD8">
      <w:pPr>
        <w:rPr>
          <w:rFonts w:cstheme="minorHAnsi"/>
          <w:lang/>
        </w:rPr>
      </w:pPr>
      <w:r w:rsidRPr="00817FD8">
        <w:rPr>
          <w:rFonts w:cstheme="minorHAnsi"/>
          <w:lang/>
        </w:rPr>
        <w:t>With only numeric fields, cluster separation strengthened significantly. The highest silhouette score was recorded, showing that prize values and year form the most meaningful basis for grouping. The three clusters correspond to intuitive financial tiers commonly observed in esports.</w:t>
      </w:r>
    </w:p>
    <w:p w14:paraId="23F3070F" w14:textId="77777777" w:rsidR="00C21643" w:rsidRPr="00861F40" w:rsidRDefault="00C21643" w:rsidP="00C21643">
      <w:pPr>
        <w:rPr>
          <w:rFonts w:cstheme="minorHAnsi"/>
          <w:lang w:val="en-US"/>
        </w:rPr>
      </w:pPr>
    </w:p>
    <w:p w14:paraId="071B380C" w14:textId="02F8CBE1" w:rsidR="00C21643" w:rsidRPr="00861F40" w:rsidRDefault="003C14D2" w:rsidP="00C21643">
      <w:pPr>
        <w:rPr>
          <w:rFonts w:cstheme="minorHAnsi"/>
          <w:lang w:val="en-US"/>
        </w:rPr>
      </w:pPr>
      <w:r w:rsidRPr="00861F40">
        <w:rPr>
          <w:rFonts w:cstheme="minorHAnsi"/>
          <w:noProof/>
        </w:rPr>
        <w:drawing>
          <wp:inline distT="0" distB="0" distL="0" distR="0" wp14:anchorId="1DB22426" wp14:editId="48D4D643">
            <wp:extent cx="5731510" cy="4874895"/>
            <wp:effectExtent l="0" t="0" r="2540" b="1905"/>
            <wp:docPr id="9960175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017580" name="Picture 1" descr="A screenshot of a computer&#10;&#10;AI-generated content may be incorrect."/>
                    <pic:cNvPicPr/>
                  </pic:nvPicPr>
                  <pic:blipFill>
                    <a:blip r:embed="rId32"/>
                    <a:stretch>
                      <a:fillRect/>
                    </a:stretch>
                  </pic:blipFill>
                  <pic:spPr>
                    <a:xfrm>
                      <a:off x="0" y="0"/>
                      <a:ext cx="5731510" cy="4874895"/>
                    </a:xfrm>
                    <a:prstGeom prst="rect">
                      <a:avLst/>
                    </a:prstGeom>
                  </pic:spPr>
                </pic:pic>
              </a:graphicData>
            </a:graphic>
          </wp:inline>
        </w:drawing>
      </w:r>
    </w:p>
    <w:p w14:paraId="630A08FD" w14:textId="77777777" w:rsidR="003C14D2" w:rsidRPr="003C14D2" w:rsidRDefault="003C14D2" w:rsidP="003C14D2">
      <w:pPr>
        <w:jc w:val="center"/>
        <w:rPr>
          <w:rFonts w:cstheme="minorHAnsi"/>
          <w:b/>
          <w:bCs/>
          <w:i/>
          <w:iCs/>
          <w:sz w:val="20"/>
          <w:szCs w:val="20"/>
          <w:lang/>
        </w:rPr>
      </w:pPr>
      <w:r w:rsidRPr="003C14D2">
        <w:rPr>
          <w:rFonts w:cstheme="minorHAnsi"/>
          <w:b/>
          <w:bCs/>
          <w:i/>
          <w:iCs/>
          <w:sz w:val="20"/>
          <w:szCs w:val="20"/>
          <w:lang/>
        </w:rPr>
        <w:t>Figure 4.6 – Iteration 3: Select Columns (Only Numerical Features)</w:t>
      </w:r>
    </w:p>
    <w:p w14:paraId="1307ACCD" w14:textId="77777777" w:rsidR="003C14D2" w:rsidRPr="003C14D2" w:rsidRDefault="003C14D2" w:rsidP="003C14D2">
      <w:pPr>
        <w:jc w:val="center"/>
        <w:rPr>
          <w:rFonts w:cstheme="minorHAnsi"/>
          <w:i/>
          <w:iCs/>
          <w:sz w:val="20"/>
          <w:szCs w:val="20"/>
          <w:lang/>
        </w:rPr>
      </w:pPr>
      <w:r w:rsidRPr="003C14D2">
        <w:rPr>
          <w:rFonts w:cstheme="minorHAnsi"/>
          <w:i/>
          <w:iCs/>
          <w:sz w:val="20"/>
          <w:szCs w:val="20"/>
          <w:lang/>
        </w:rPr>
        <w:t>This screenshot displays the final feature selection in Iteration 3, using only numerical attributes for optimal clustering separation.</w:t>
      </w:r>
    </w:p>
    <w:p w14:paraId="53AFAC5F" w14:textId="77777777" w:rsidR="003C14D2" w:rsidRPr="00861F40" w:rsidRDefault="003C14D2" w:rsidP="00C21643">
      <w:pPr>
        <w:rPr>
          <w:rFonts w:cstheme="minorHAnsi"/>
          <w:lang w:val="en-US"/>
        </w:rPr>
      </w:pPr>
    </w:p>
    <w:p w14:paraId="0D5223C7" w14:textId="77777777" w:rsidR="00C21643" w:rsidRPr="00861F40" w:rsidRDefault="00C21643" w:rsidP="00C21643">
      <w:pPr>
        <w:rPr>
          <w:rFonts w:cstheme="minorHAnsi"/>
          <w:lang w:val="en-US"/>
        </w:rPr>
      </w:pPr>
    </w:p>
    <w:p w14:paraId="7EE02C8C" w14:textId="77777777" w:rsidR="00C21643" w:rsidRPr="00861F40" w:rsidRDefault="00C21643" w:rsidP="00C21643">
      <w:pPr>
        <w:rPr>
          <w:rFonts w:cstheme="minorHAnsi"/>
          <w:lang w:val="en-US"/>
        </w:rPr>
      </w:pPr>
    </w:p>
    <w:p w14:paraId="728FC4EC" w14:textId="77777777" w:rsidR="00C21643" w:rsidRPr="00861F40" w:rsidRDefault="00C21643" w:rsidP="00C21643">
      <w:pPr>
        <w:rPr>
          <w:rFonts w:cstheme="minorHAnsi"/>
          <w:lang w:val="en-US"/>
        </w:rPr>
      </w:pPr>
    </w:p>
    <w:p w14:paraId="78D85BF4" w14:textId="099CD82C" w:rsidR="00C21643" w:rsidRPr="00861F40" w:rsidRDefault="003C14D2" w:rsidP="003C14D2">
      <w:pPr>
        <w:jc w:val="center"/>
        <w:rPr>
          <w:rFonts w:cstheme="minorHAnsi"/>
          <w:lang w:val="en-US"/>
        </w:rPr>
      </w:pPr>
      <w:r w:rsidRPr="00861F40">
        <w:rPr>
          <w:rFonts w:cstheme="minorHAnsi"/>
          <w:noProof/>
        </w:rPr>
        <w:drawing>
          <wp:inline distT="0" distB="0" distL="0" distR="0" wp14:anchorId="611DB872" wp14:editId="163FBD5F">
            <wp:extent cx="3104762" cy="5800000"/>
            <wp:effectExtent l="0" t="0" r="635" b="0"/>
            <wp:docPr id="1029227828" name="Picture 1" descr="A blue and red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227828" name="Picture 1" descr="A blue and red graph&#10;&#10;AI-generated content may be incorrect."/>
                    <pic:cNvPicPr/>
                  </pic:nvPicPr>
                  <pic:blipFill>
                    <a:blip r:embed="rId33"/>
                    <a:stretch>
                      <a:fillRect/>
                    </a:stretch>
                  </pic:blipFill>
                  <pic:spPr>
                    <a:xfrm>
                      <a:off x="0" y="0"/>
                      <a:ext cx="3104762" cy="5800000"/>
                    </a:xfrm>
                    <a:prstGeom prst="rect">
                      <a:avLst/>
                    </a:prstGeom>
                  </pic:spPr>
                </pic:pic>
              </a:graphicData>
            </a:graphic>
          </wp:inline>
        </w:drawing>
      </w:r>
    </w:p>
    <w:p w14:paraId="2F23CFDF" w14:textId="77777777" w:rsidR="000058C7" w:rsidRPr="000058C7" w:rsidRDefault="000058C7" w:rsidP="000058C7">
      <w:pPr>
        <w:jc w:val="center"/>
        <w:rPr>
          <w:rFonts w:cstheme="minorHAnsi"/>
          <w:b/>
          <w:bCs/>
          <w:i/>
          <w:iCs/>
          <w:sz w:val="20"/>
          <w:szCs w:val="20"/>
          <w:lang/>
        </w:rPr>
      </w:pPr>
      <w:r w:rsidRPr="000058C7">
        <w:rPr>
          <w:rFonts w:cstheme="minorHAnsi"/>
          <w:b/>
          <w:bCs/>
          <w:i/>
          <w:iCs/>
          <w:sz w:val="20"/>
          <w:szCs w:val="20"/>
          <w:lang/>
        </w:rPr>
        <w:t>Figure 4.7 – Iteration 3: K-Means Output with Highest Silhouette Score</w:t>
      </w:r>
    </w:p>
    <w:p w14:paraId="0BEA7262" w14:textId="77777777" w:rsidR="000058C7" w:rsidRPr="000058C7" w:rsidRDefault="000058C7" w:rsidP="000058C7">
      <w:pPr>
        <w:jc w:val="center"/>
        <w:rPr>
          <w:rFonts w:cstheme="minorHAnsi"/>
          <w:i/>
          <w:iCs/>
          <w:sz w:val="20"/>
          <w:szCs w:val="20"/>
          <w:lang/>
        </w:rPr>
      </w:pPr>
      <w:r w:rsidRPr="000058C7">
        <w:rPr>
          <w:rFonts w:cstheme="minorHAnsi"/>
          <w:i/>
          <w:iCs/>
          <w:sz w:val="20"/>
          <w:szCs w:val="20"/>
          <w:lang/>
        </w:rPr>
        <w:t>This screenshot shows the best-performing clustering results from Iteration 3, where the highest silhouette score was recorded.</w:t>
      </w:r>
    </w:p>
    <w:p w14:paraId="582FE390" w14:textId="77777777" w:rsidR="00C21643" w:rsidRPr="00861F40" w:rsidRDefault="00C21643" w:rsidP="00C21643">
      <w:pPr>
        <w:rPr>
          <w:rFonts w:cstheme="minorHAnsi"/>
          <w:lang w:val="en-US"/>
        </w:rPr>
      </w:pPr>
    </w:p>
    <w:p w14:paraId="6DD92077" w14:textId="77777777" w:rsidR="00F16EA5" w:rsidRPr="00861F40" w:rsidRDefault="00F16EA5" w:rsidP="00C21643">
      <w:pPr>
        <w:pStyle w:val="ListParagraph"/>
        <w:ind w:left="360"/>
        <w:rPr>
          <w:rFonts w:cstheme="minorHAnsi"/>
          <w:b/>
          <w:bCs/>
        </w:rPr>
      </w:pPr>
    </w:p>
    <w:p w14:paraId="72BE4A81" w14:textId="77777777" w:rsidR="000058C7" w:rsidRDefault="000058C7" w:rsidP="00C21643">
      <w:pPr>
        <w:pStyle w:val="ListParagraph"/>
        <w:ind w:left="360"/>
        <w:rPr>
          <w:rFonts w:cstheme="minorHAnsi"/>
          <w:b/>
          <w:bCs/>
        </w:rPr>
      </w:pPr>
    </w:p>
    <w:p w14:paraId="5C2887E5" w14:textId="77777777" w:rsidR="00DB58E1" w:rsidRDefault="00DB58E1" w:rsidP="00C21643">
      <w:pPr>
        <w:pStyle w:val="ListParagraph"/>
        <w:ind w:left="360"/>
        <w:rPr>
          <w:rFonts w:cstheme="minorHAnsi"/>
          <w:b/>
          <w:bCs/>
        </w:rPr>
      </w:pPr>
    </w:p>
    <w:p w14:paraId="7D46149C" w14:textId="77777777" w:rsidR="00DB58E1" w:rsidRDefault="00DB58E1" w:rsidP="00C21643">
      <w:pPr>
        <w:pStyle w:val="ListParagraph"/>
        <w:ind w:left="360"/>
        <w:rPr>
          <w:rFonts w:cstheme="minorHAnsi"/>
          <w:b/>
          <w:bCs/>
        </w:rPr>
      </w:pPr>
    </w:p>
    <w:p w14:paraId="5EE85FBB" w14:textId="77777777" w:rsidR="00DB58E1" w:rsidRDefault="00DB58E1" w:rsidP="00C21643">
      <w:pPr>
        <w:pStyle w:val="ListParagraph"/>
        <w:ind w:left="360"/>
        <w:rPr>
          <w:rFonts w:cstheme="minorHAnsi"/>
          <w:b/>
          <w:bCs/>
        </w:rPr>
      </w:pPr>
    </w:p>
    <w:p w14:paraId="7D207E32" w14:textId="77777777" w:rsidR="00DB58E1" w:rsidRPr="00861F40" w:rsidRDefault="00DB58E1" w:rsidP="00C21643">
      <w:pPr>
        <w:pStyle w:val="ListParagraph"/>
        <w:ind w:left="360"/>
        <w:rPr>
          <w:rFonts w:cstheme="minorHAnsi"/>
          <w:b/>
          <w:bCs/>
        </w:rPr>
      </w:pPr>
    </w:p>
    <w:p w14:paraId="0E3F0375" w14:textId="32139DB4" w:rsidR="00DB58E1" w:rsidRDefault="000058C7" w:rsidP="00DB58E1">
      <w:pPr>
        <w:pStyle w:val="ListParagraph"/>
        <w:numPr>
          <w:ilvl w:val="1"/>
          <w:numId w:val="3"/>
        </w:numPr>
        <w:rPr>
          <w:rFonts w:cstheme="minorHAnsi"/>
          <w:b/>
          <w:bCs/>
          <w:u w:val="single"/>
        </w:rPr>
      </w:pPr>
      <w:r w:rsidRPr="000058C7">
        <w:rPr>
          <w:rFonts w:cstheme="minorHAnsi"/>
          <w:b/>
          <w:bCs/>
          <w:u w:val="single"/>
          <w:lang/>
        </w:rPr>
        <w:lastRenderedPageBreak/>
        <w:t>Training/Test Split Analysis</w:t>
      </w:r>
    </w:p>
    <w:p w14:paraId="0CEF137F" w14:textId="0E05F020" w:rsidR="000058C7" w:rsidRPr="00DB58E1" w:rsidRDefault="00DB58E1" w:rsidP="00DB58E1">
      <w:pPr>
        <w:rPr>
          <w:rFonts w:cstheme="minorHAnsi"/>
          <w:b/>
          <w:bCs/>
        </w:rPr>
      </w:pPr>
      <w:r w:rsidRPr="00DB58E1">
        <w:rPr>
          <w:rFonts w:cstheme="minorHAnsi"/>
        </w:rPr>
        <w:t>A 70/30 training-test simulation was run for Iteration 3 to check cluster stability:</w:t>
      </w:r>
    </w:p>
    <w:p w14:paraId="7514748D" w14:textId="77777777" w:rsidR="00F16EA5" w:rsidRPr="00861F40" w:rsidRDefault="00F16EA5" w:rsidP="00C21643">
      <w:pPr>
        <w:pStyle w:val="ListParagraph"/>
        <w:ind w:left="360"/>
        <w:rPr>
          <w:rFonts w:cstheme="minorHAnsi"/>
          <w:b/>
          <w:bCs/>
        </w:rPr>
      </w:pPr>
    </w:p>
    <w:tbl>
      <w:tblPr>
        <w:tblStyle w:val="GridTable4"/>
        <w:tblW w:w="9835" w:type="dxa"/>
        <w:tblLook w:val="04A0" w:firstRow="1" w:lastRow="0" w:firstColumn="1" w:lastColumn="0" w:noHBand="0" w:noVBand="1"/>
      </w:tblPr>
      <w:tblGrid>
        <w:gridCol w:w="1340"/>
        <w:gridCol w:w="2983"/>
        <w:gridCol w:w="1840"/>
        <w:gridCol w:w="2408"/>
        <w:gridCol w:w="1264"/>
      </w:tblGrid>
      <w:tr w:rsidR="00C61312" w:rsidRPr="00861F40" w14:paraId="7E651070" w14:textId="77777777" w:rsidTr="00C61312">
        <w:trPr>
          <w:cnfStyle w:val="100000000000" w:firstRow="1" w:lastRow="0" w:firstColumn="0" w:lastColumn="0" w:oddVBand="0" w:evenVBand="0" w:oddHBand="0" w:evenHBand="0" w:firstRowFirstColumn="0" w:firstRowLastColumn="0" w:lastRowFirstColumn="0" w:lastRowLastColumn="0"/>
          <w:trHeight w:val="547"/>
        </w:trPr>
        <w:tc>
          <w:tcPr>
            <w:cnfStyle w:val="001000000000" w:firstRow="0" w:lastRow="0" w:firstColumn="1" w:lastColumn="0" w:oddVBand="0" w:evenVBand="0" w:oddHBand="0" w:evenHBand="0" w:firstRowFirstColumn="0" w:firstRowLastColumn="0" w:lastRowFirstColumn="0" w:lastRowLastColumn="0"/>
            <w:tcW w:w="0" w:type="auto"/>
            <w:hideMark/>
          </w:tcPr>
          <w:p w14:paraId="782135FE" w14:textId="26E8C599" w:rsidR="00C61312" w:rsidRPr="00861F40" w:rsidRDefault="00C61312" w:rsidP="00C61312">
            <w:pPr>
              <w:spacing w:before="240"/>
              <w:rPr>
                <w:rFonts w:cstheme="minorHAnsi"/>
                <w:lang/>
              </w:rPr>
            </w:pPr>
            <w:r w:rsidRPr="00861F40">
              <w:rPr>
                <w:rFonts w:cstheme="minorHAnsi"/>
                <w:lang/>
              </w:rPr>
              <w:t>Cluster</w:t>
            </w:r>
          </w:p>
        </w:tc>
        <w:tc>
          <w:tcPr>
            <w:tcW w:w="0" w:type="auto"/>
            <w:hideMark/>
          </w:tcPr>
          <w:p w14:paraId="2D214DCE" w14:textId="77777777" w:rsidR="00C61312" w:rsidRPr="00C61312" w:rsidRDefault="00C61312" w:rsidP="00C61312">
            <w:pPr>
              <w:pStyle w:val="ListParagraph"/>
              <w:spacing w:before="240" w:after="200" w:line="276" w:lineRule="auto"/>
              <w:ind w:left="360"/>
              <w:cnfStyle w:val="100000000000" w:firstRow="1" w:lastRow="0" w:firstColumn="0" w:lastColumn="0" w:oddVBand="0" w:evenVBand="0" w:oddHBand="0" w:evenHBand="0" w:firstRowFirstColumn="0" w:firstRowLastColumn="0" w:lastRowFirstColumn="0" w:lastRowLastColumn="0"/>
              <w:rPr>
                <w:rFonts w:cstheme="minorHAnsi"/>
                <w:lang/>
              </w:rPr>
            </w:pPr>
            <w:r w:rsidRPr="00C61312">
              <w:rPr>
                <w:rFonts w:cstheme="minorHAnsi"/>
                <w:lang/>
              </w:rPr>
              <w:t>Training Count</w:t>
            </w:r>
          </w:p>
        </w:tc>
        <w:tc>
          <w:tcPr>
            <w:tcW w:w="0" w:type="auto"/>
            <w:hideMark/>
          </w:tcPr>
          <w:p w14:paraId="71B2AD7A" w14:textId="77777777" w:rsidR="00C61312" w:rsidRPr="00861F40" w:rsidRDefault="00C61312" w:rsidP="00C61312">
            <w:pPr>
              <w:spacing w:before="240"/>
              <w:cnfStyle w:val="100000000000" w:firstRow="1" w:lastRow="0" w:firstColumn="0" w:lastColumn="0" w:oddVBand="0" w:evenVBand="0" w:oddHBand="0" w:evenHBand="0" w:firstRowFirstColumn="0" w:firstRowLastColumn="0" w:lastRowFirstColumn="0" w:lastRowLastColumn="0"/>
              <w:rPr>
                <w:rFonts w:cstheme="minorHAnsi"/>
                <w:lang/>
              </w:rPr>
            </w:pPr>
            <w:r w:rsidRPr="00861F40">
              <w:rPr>
                <w:rFonts w:cstheme="minorHAnsi"/>
                <w:lang/>
              </w:rPr>
              <w:t>Training %</w:t>
            </w:r>
          </w:p>
        </w:tc>
        <w:tc>
          <w:tcPr>
            <w:tcW w:w="0" w:type="auto"/>
            <w:hideMark/>
          </w:tcPr>
          <w:p w14:paraId="6EB612C2" w14:textId="77777777" w:rsidR="00C61312" w:rsidRPr="00C61312" w:rsidRDefault="00C61312" w:rsidP="00C61312">
            <w:pPr>
              <w:pStyle w:val="ListParagraph"/>
              <w:spacing w:before="240" w:after="200" w:line="276" w:lineRule="auto"/>
              <w:ind w:left="360"/>
              <w:cnfStyle w:val="100000000000" w:firstRow="1" w:lastRow="0" w:firstColumn="0" w:lastColumn="0" w:oddVBand="0" w:evenVBand="0" w:oddHBand="0" w:evenHBand="0" w:firstRowFirstColumn="0" w:firstRowLastColumn="0" w:lastRowFirstColumn="0" w:lastRowLastColumn="0"/>
              <w:rPr>
                <w:rFonts w:cstheme="minorHAnsi"/>
                <w:lang/>
              </w:rPr>
            </w:pPr>
            <w:r w:rsidRPr="00C61312">
              <w:rPr>
                <w:rFonts w:cstheme="minorHAnsi"/>
                <w:lang/>
              </w:rPr>
              <w:t>Test Count</w:t>
            </w:r>
          </w:p>
        </w:tc>
        <w:tc>
          <w:tcPr>
            <w:tcW w:w="0" w:type="auto"/>
            <w:hideMark/>
          </w:tcPr>
          <w:p w14:paraId="59FA9CFA" w14:textId="77777777" w:rsidR="00C61312" w:rsidRPr="00861F40" w:rsidRDefault="00C61312" w:rsidP="00C61312">
            <w:pPr>
              <w:spacing w:before="240"/>
              <w:cnfStyle w:val="100000000000" w:firstRow="1" w:lastRow="0" w:firstColumn="0" w:lastColumn="0" w:oddVBand="0" w:evenVBand="0" w:oddHBand="0" w:evenHBand="0" w:firstRowFirstColumn="0" w:firstRowLastColumn="0" w:lastRowFirstColumn="0" w:lastRowLastColumn="0"/>
              <w:rPr>
                <w:rFonts w:cstheme="minorHAnsi"/>
                <w:lang/>
              </w:rPr>
            </w:pPr>
            <w:r w:rsidRPr="00861F40">
              <w:rPr>
                <w:rFonts w:cstheme="minorHAnsi"/>
                <w:lang/>
              </w:rPr>
              <w:t>Test %</w:t>
            </w:r>
          </w:p>
        </w:tc>
      </w:tr>
      <w:tr w:rsidR="00C61312" w:rsidRPr="00861F40" w14:paraId="7B6DDC43" w14:textId="77777777" w:rsidTr="00C61312">
        <w:trPr>
          <w:cnfStyle w:val="000000100000" w:firstRow="0" w:lastRow="0" w:firstColumn="0" w:lastColumn="0" w:oddVBand="0" w:evenVBand="0" w:oddHBand="1" w:evenHBand="0" w:firstRowFirstColumn="0" w:firstRowLastColumn="0" w:lastRowFirstColumn="0" w:lastRowLastColumn="0"/>
          <w:trHeight w:val="547"/>
        </w:trPr>
        <w:tc>
          <w:tcPr>
            <w:cnfStyle w:val="001000000000" w:firstRow="0" w:lastRow="0" w:firstColumn="1" w:lastColumn="0" w:oddVBand="0" w:evenVBand="0" w:oddHBand="0" w:evenHBand="0" w:firstRowFirstColumn="0" w:firstRowLastColumn="0" w:lastRowFirstColumn="0" w:lastRowLastColumn="0"/>
            <w:tcW w:w="0" w:type="auto"/>
            <w:hideMark/>
          </w:tcPr>
          <w:p w14:paraId="06348EEE" w14:textId="77777777" w:rsidR="00C61312" w:rsidRPr="00861F40" w:rsidRDefault="00C61312" w:rsidP="00C61312">
            <w:pPr>
              <w:spacing w:before="240"/>
              <w:jc w:val="center"/>
              <w:rPr>
                <w:rFonts w:cstheme="minorHAnsi"/>
                <w:lang/>
              </w:rPr>
            </w:pPr>
            <w:r w:rsidRPr="00861F40">
              <w:rPr>
                <w:rFonts w:cstheme="minorHAnsi"/>
                <w:lang/>
              </w:rPr>
              <w:t>C1</w:t>
            </w:r>
          </w:p>
        </w:tc>
        <w:tc>
          <w:tcPr>
            <w:tcW w:w="0" w:type="auto"/>
            <w:hideMark/>
          </w:tcPr>
          <w:p w14:paraId="295BE5DA" w14:textId="77777777" w:rsidR="00C61312" w:rsidRPr="00861F40" w:rsidRDefault="00C61312" w:rsidP="00C61312">
            <w:pPr>
              <w:spacing w:before="240"/>
              <w:jc w:val="center"/>
              <w:cnfStyle w:val="000000100000" w:firstRow="0" w:lastRow="0" w:firstColumn="0" w:lastColumn="0" w:oddVBand="0" w:evenVBand="0" w:oddHBand="1" w:evenHBand="0" w:firstRowFirstColumn="0" w:firstRowLastColumn="0" w:lastRowFirstColumn="0" w:lastRowLastColumn="0"/>
              <w:rPr>
                <w:rFonts w:cstheme="minorHAnsi"/>
                <w:lang/>
              </w:rPr>
            </w:pPr>
            <w:r w:rsidRPr="00861F40">
              <w:rPr>
                <w:rFonts w:cstheme="minorHAnsi"/>
                <w:lang/>
              </w:rPr>
              <w:t>111</w:t>
            </w:r>
          </w:p>
        </w:tc>
        <w:tc>
          <w:tcPr>
            <w:tcW w:w="0" w:type="auto"/>
            <w:hideMark/>
          </w:tcPr>
          <w:p w14:paraId="458DA82C" w14:textId="77777777" w:rsidR="00C61312" w:rsidRPr="00861F40" w:rsidRDefault="00C61312" w:rsidP="00C61312">
            <w:pPr>
              <w:spacing w:before="240"/>
              <w:jc w:val="center"/>
              <w:cnfStyle w:val="000000100000" w:firstRow="0" w:lastRow="0" w:firstColumn="0" w:lastColumn="0" w:oddVBand="0" w:evenVBand="0" w:oddHBand="1" w:evenHBand="0" w:firstRowFirstColumn="0" w:firstRowLastColumn="0" w:lastRowFirstColumn="0" w:lastRowLastColumn="0"/>
              <w:rPr>
                <w:rFonts w:cstheme="minorHAnsi"/>
                <w:lang/>
              </w:rPr>
            </w:pPr>
            <w:r w:rsidRPr="00861F40">
              <w:rPr>
                <w:rFonts w:cstheme="minorHAnsi"/>
                <w:lang/>
              </w:rPr>
              <w:t>77%</w:t>
            </w:r>
          </w:p>
        </w:tc>
        <w:tc>
          <w:tcPr>
            <w:tcW w:w="0" w:type="auto"/>
            <w:hideMark/>
          </w:tcPr>
          <w:p w14:paraId="667980DD" w14:textId="77777777" w:rsidR="00C61312" w:rsidRPr="00861F40" w:rsidRDefault="00C61312" w:rsidP="00C61312">
            <w:pPr>
              <w:spacing w:before="240"/>
              <w:jc w:val="center"/>
              <w:cnfStyle w:val="000000100000" w:firstRow="0" w:lastRow="0" w:firstColumn="0" w:lastColumn="0" w:oddVBand="0" w:evenVBand="0" w:oddHBand="1" w:evenHBand="0" w:firstRowFirstColumn="0" w:firstRowLastColumn="0" w:lastRowFirstColumn="0" w:lastRowLastColumn="0"/>
              <w:rPr>
                <w:rFonts w:cstheme="minorHAnsi"/>
                <w:lang/>
              </w:rPr>
            </w:pPr>
            <w:r w:rsidRPr="00861F40">
              <w:rPr>
                <w:rFonts w:cstheme="minorHAnsi"/>
                <w:lang/>
              </w:rPr>
              <w:t>48</w:t>
            </w:r>
          </w:p>
        </w:tc>
        <w:tc>
          <w:tcPr>
            <w:tcW w:w="0" w:type="auto"/>
            <w:hideMark/>
          </w:tcPr>
          <w:p w14:paraId="5E51992B" w14:textId="77777777" w:rsidR="00C61312" w:rsidRPr="00861F40" w:rsidRDefault="00C61312" w:rsidP="00C61312">
            <w:pPr>
              <w:spacing w:before="240"/>
              <w:jc w:val="center"/>
              <w:cnfStyle w:val="000000100000" w:firstRow="0" w:lastRow="0" w:firstColumn="0" w:lastColumn="0" w:oddVBand="0" w:evenVBand="0" w:oddHBand="1" w:evenHBand="0" w:firstRowFirstColumn="0" w:firstRowLastColumn="0" w:lastRowFirstColumn="0" w:lastRowLastColumn="0"/>
              <w:rPr>
                <w:rFonts w:cstheme="minorHAnsi"/>
                <w:lang/>
              </w:rPr>
            </w:pPr>
            <w:r w:rsidRPr="00861F40">
              <w:rPr>
                <w:rFonts w:cstheme="minorHAnsi"/>
                <w:lang/>
              </w:rPr>
              <w:t>79%</w:t>
            </w:r>
          </w:p>
        </w:tc>
      </w:tr>
      <w:tr w:rsidR="00C61312" w:rsidRPr="00861F40" w14:paraId="45F379DB" w14:textId="77777777" w:rsidTr="00C61312">
        <w:trPr>
          <w:trHeight w:val="547"/>
        </w:trPr>
        <w:tc>
          <w:tcPr>
            <w:cnfStyle w:val="001000000000" w:firstRow="0" w:lastRow="0" w:firstColumn="1" w:lastColumn="0" w:oddVBand="0" w:evenVBand="0" w:oddHBand="0" w:evenHBand="0" w:firstRowFirstColumn="0" w:firstRowLastColumn="0" w:lastRowFirstColumn="0" w:lastRowLastColumn="0"/>
            <w:tcW w:w="0" w:type="auto"/>
            <w:hideMark/>
          </w:tcPr>
          <w:p w14:paraId="40A7E7C8" w14:textId="77777777" w:rsidR="00C61312" w:rsidRPr="00861F40" w:rsidRDefault="00C61312" w:rsidP="00C61312">
            <w:pPr>
              <w:spacing w:before="240"/>
              <w:jc w:val="center"/>
              <w:rPr>
                <w:rFonts w:cstheme="minorHAnsi"/>
                <w:lang/>
              </w:rPr>
            </w:pPr>
            <w:r w:rsidRPr="00861F40">
              <w:rPr>
                <w:rFonts w:cstheme="minorHAnsi"/>
                <w:lang/>
              </w:rPr>
              <w:t>C2</w:t>
            </w:r>
          </w:p>
        </w:tc>
        <w:tc>
          <w:tcPr>
            <w:tcW w:w="0" w:type="auto"/>
            <w:hideMark/>
          </w:tcPr>
          <w:p w14:paraId="0473BDCD" w14:textId="77777777" w:rsidR="00C61312" w:rsidRPr="00861F40" w:rsidRDefault="00C61312" w:rsidP="00C61312">
            <w:pPr>
              <w:spacing w:before="240"/>
              <w:jc w:val="center"/>
              <w:cnfStyle w:val="000000000000" w:firstRow="0" w:lastRow="0" w:firstColumn="0" w:lastColumn="0" w:oddVBand="0" w:evenVBand="0" w:oddHBand="0" w:evenHBand="0" w:firstRowFirstColumn="0" w:firstRowLastColumn="0" w:lastRowFirstColumn="0" w:lastRowLastColumn="0"/>
              <w:rPr>
                <w:rFonts w:cstheme="minorHAnsi"/>
                <w:lang/>
              </w:rPr>
            </w:pPr>
            <w:r w:rsidRPr="00861F40">
              <w:rPr>
                <w:rFonts w:cstheme="minorHAnsi"/>
                <w:lang/>
              </w:rPr>
              <w:t>27</w:t>
            </w:r>
          </w:p>
        </w:tc>
        <w:tc>
          <w:tcPr>
            <w:tcW w:w="0" w:type="auto"/>
            <w:hideMark/>
          </w:tcPr>
          <w:p w14:paraId="6745024A" w14:textId="77777777" w:rsidR="00C61312" w:rsidRPr="00861F40" w:rsidRDefault="00C61312" w:rsidP="00C61312">
            <w:pPr>
              <w:spacing w:before="240"/>
              <w:jc w:val="center"/>
              <w:cnfStyle w:val="000000000000" w:firstRow="0" w:lastRow="0" w:firstColumn="0" w:lastColumn="0" w:oddVBand="0" w:evenVBand="0" w:oddHBand="0" w:evenHBand="0" w:firstRowFirstColumn="0" w:firstRowLastColumn="0" w:lastRowFirstColumn="0" w:lastRowLastColumn="0"/>
              <w:rPr>
                <w:rFonts w:cstheme="minorHAnsi"/>
                <w:lang/>
              </w:rPr>
            </w:pPr>
            <w:r w:rsidRPr="00861F40">
              <w:rPr>
                <w:rFonts w:cstheme="minorHAnsi"/>
                <w:lang/>
              </w:rPr>
              <w:t>19%</w:t>
            </w:r>
          </w:p>
        </w:tc>
        <w:tc>
          <w:tcPr>
            <w:tcW w:w="0" w:type="auto"/>
            <w:hideMark/>
          </w:tcPr>
          <w:p w14:paraId="5D75C026" w14:textId="77777777" w:rsidR="00C61312" w:rsidRPr="00861F40" w:rsidRDefault="00C61312" w:rsidP="00C61312">
            <w:pPr>
              <w:spacing w:before="240"/>
              <w:jc w:val="center"/>
              <w:cnfStyle w:val="000000000000" w:firstRow="0" w:lastRow="0" w:firstColumn="0" w:lastColumn="0" w:oddVBand="0" w:evenVBand="0" w:oddHBand="0" w:evenHBand="0" w:firstRowFirstColumn="0" w:firstRowLastColumn="0" w:lastRowFirstColumn="0" w:lastRowLastColumn="0"/>
              <w:rPr>
                <w:rFonts w:cstheme="minorHAnsi"/>
                <w:lang/>
              </w:rPr>
            </w:pPr>
            <w:r w:rsidRPr="00861F40">
              <w:rPr>
                <w:rFonts w:cstheme="minorHAnsi"/>
                <w:lang/>
              </w:rPr>
              <w:t>12</w:t>
            </w:r>
          </w:p>
        </w:tc>
        <w:tc>
          <w:tcPr>
            <w:tcW w:w="0" w:type="auto"/>
            <w:hideMark/>
          </w:tcPr>
          <w:p w14:paraId="095967E5" w14:textId="77777777" w:rsidR="00C61312" w:rsidRPr="00861F40" w:rsidRDefault="00C61312" w:rsidP="00C61312">
            <w:pPr>
              <w:spacing w:before="240"/>
              <w:jc w:val="center"/>
              <w:cnfStyle w:val="000000000000" w:firstRow="0" w:lastRow="0" w:firstColumn="0" w:lastColumn="0" w:oddVBand="0" w:evenVBand="0" w:oddHBand="0" w:evenHBand="0" w:firstRowFirstColumn="0" w:firstRowLastColumn="0" w:lastRowFirstColumn="0" w:lastRowLastColumn="0"/>
              <w:rPr>
                <w:rFonts w:cstheme="minorHAnsi"/>
                <w:lang/>
              </w:rPr>
            </w:pPr>
            <w:r w:rsidRPr="00861F40">
              <w:rPr>
                <w:rFonts w:cstheme="minorHAnsi"/>
                <w:lang/>
              </w:rPr>
              <w:t>20%</w:t>
            </w:r>
          </w:p>
        </w:tc>
      </w:tr>
      <w:tr w:rsidR="00C61312" w:rsidRPr="00861F40" w14:paraId="7630F4F3" w14:textId="77777777" w:rsidTr="00C61312">
        <w:trPr>
          <w:cnfStyle w:val="000000100000" w:firstRow="0" w:lastRow="0" w:firstColumn="0" w:lastColumn="0" w:oddVBand="0" w:evenVBand="0" w:oddHBand="1" w:evenHBand="0" w:firstRowFirstColumn="0" w:firstRowLastColumn="0" w:lastRowFirstColumn="0" w:lastRowLastColumn="0"/>
          <w:trHeight w:val="560"/>
        </w:trPr>
        <w:tc>
          <w:tcPr>
            <w:cnfStyle w:val="001000000000" w:firstRow="0" w:lastRow="0" w:firstColumn="1" w:lastColumn="0" w:oddVBand="0" w:evenVBand="0" w:oddHBand="0" w:evenHBand="0" w:firstRowFirstColumn="0" w:firstRowLastColumn="0" w:lastRowFirstColumn="0" w:lastRowLastColumn="0"/>
            <w:tcW w:w="0" w:type="auto"/>
            <w:hideMark/>
          </w:tcPr>
          <w:p w14:paraId="2896B335" w14:textId="77777777" w:rsidR="00C61312" w:rsidRPr="00861F40" w:rsidRDefault="00C61312" w:rsidP="00C61312">
            <w:pPr>
              <w:spacing w:before="240"/>
              <w:jc w:val="center"/>
              <w:rPr>
                <w:rFonts w:cstheme="minorHAnsi"/>
                <w:lang/>
              </w:rPr>
            </w:pPr>
            <w:r w:rsidRPr="00861F40">
              <w:rPr>
                <w:rFonts w:cstheme="minorHAnsi"/>
                <w:lang/>
              </w:rPr>
              <w:t>C3</w:t>
            </w:r>
          </w:p>
        </w:tc>
        <w:tc>
          <w:tcPr>
            <w:tcW w:w="0" w:type="auto"/>
            <w:hideMark/>
          </w:tcPr>
          <w:p w14:paraId="3865BA44" w14:textId="77777777" w:rsidR="00C61312" w:rsidRPr="00861F40" w:rsidRDefault="00C61312" w:rsidP="00C61312">
            <w:pPr>
              <w:spacing w:before="240"/>
              <w:jc w:val="center"/>
              <w:cnfStyle w:val="000000100000" w:firstRow="0" w:lastRow="0" w:firstColumn="0" w:lastColumn="0" w:oddVBand="0" w:evenVBand="0" w:oddHBand="1" w:evenHBand="0" w:firstRowFirstColumn="0" w:firstRowLastColumn="0" w:lastRowFirstColumn="0" w:lastRowLastColumn="0"/>
              <w:rPr>
                <w:rFonts w:cstheme="minorHAnsi"/>
                <w:lang/>
              </w:rPr>
            </w:pPr>
            <w:r w:rsidRPr="00861F40">
              <w:rPr>
                <w:rFonts w:cstheme="minorHAnsi"/>
                <w:lang/>
              </w:rPr>
              <w:t>6</w:t>
            </w:r>
          </w:p>
        </w:tc>
        <w:tc>
          <w:tcPr>
            <w:tcW w:w="0" w:type="auto"/>
            <w:hideMark/>
          </w:tcPr>
          <w:p w14:paraId="31A79D84" w14:textId="77777777" w:rsidR="00C61312" w:rsidRPr="00861F40" w:rsidRDefault="00C61312" w:rsidP="00C61312">
            <w:pPr>
              <w:spacing w:before="240"/>
              <w:jc w:val="center"/>
              <w:cnfStyle w:val="000000100000" w:firstRow="0" w:lastRow="0" w:firstColumn="0" w:lastColumn="0" w:oddVBand="0" w:evenVBand="0" w:oddHBand="1" w:evenHBand="0" w:firstRowFirstColumn="0" w:firstRowLastColumn="0" w:lastRowFirstColumn="0" w:lastRowLastColumn="0"/>
              <w:rPr>
                <w:rFonts w:cstheme="minorHAnsi"/>
                <w:lang/>
              </w:rPr>
            </w:pPr>
            <w:r w:rsidRPr="00861F40">
              <w:rPr>
                <w:rFonts w:cstheme="minorHAnsi"/>
                <w:lang/>
              </w:rPr>
              <w:t>4%</w:t>
            </w:r>
          </w:p>
        </w:tc>
        <w:tc>
          <w:tcPr>
            <w:tcW w:w="0" w:type="auto"/>
            <w:hideMark/>
          </w:tcPr>
          <w:p w14:paraId="0652B07E" w14:textId="77777777" w:rsidR="00C61312" w:rsidRPr="00861F40" w:rsidRDefault="00C61312" w:rsidP="00C61312">
            <w:pPr>
              <w:spacing w:before="240"/>
              <w:jc w:val="center"/>
              <w:cnfStyle w:val="000000100000" w:firstRow="0" w:lastRow="0" w:firstColumn="0" w:lastColumn="0" w:oddVBand="0" w:evenVBand="0" w:oddHBand="1" w:evenHBand="0" w:firstRowFirstColumn="0" w:firstRowLastColumn="0" w:lastRowFirstColumn="0" w:lastRowLastColumn="0"/>
              <w:rPr>
                <w:rFonts w:cstheme="minorHAnsi"/>
                <w:lang/>
              </w:rPr>
            </w:pPr>
            <w:r w:rsidRPr="00861F40">
              <w:rPr>
                <w:rFonts w:cstheme="minorHAnsi"/>
                <w:lang/>
              </w:rPr>
              <w:t>1</w:t>
            </w:r>
          </w:p>
        </w:tc>
        <w:tc>
          <w:tcPr>
            <w:tcW w:w="0" w:type="auto"/>
            <w:hideMark/>
          </w:tcPr>
          <w:p w14:paraId="2D497597" w14:textId="77777777" w:rsidR="00C61312" w:rsidRPr="00861F40" w:rsidRDefault="00C61312" w:rsidP="00C61312">
            <w:pPr>
              <w:spacing w:before="240"/>
              <w:jc w:val="center"/>
              <w:cnfStyle w:val="000000100000" w:firstRow="0" w:lastRow="0" w:firstColumn="0" w:lastColumn="0" w:oddVBand="0" w:evenVBand="0" w:oddHBand="1" w:evenHBand="0" w:firstRowFirstColumn="0" w:firstRowLastColumn="0" w:lastRowFirstColumn="0" w:lastRowLastColumn="0"/>
              <w:rPr>
                <w:rFonts w:cstheme="minorHAnsi"/>
                <w:lang/>
              </w:rPr>
            </w:pPr>
            <w:r w:rsidRPr="00861F40">
              <w:rPr>
                <w:rFonts w:cstheme="minorHAnsi"/>
                <w:lang/>
              </w:rPr>
              <w:t>1%</w:t>
            </w:r>
          </w:p>
        </w:tc>
      </w:tr>
      <w:tr w:rsidR="00C61312" w:rsidRPr="00861F40" w14:paraId="594AAEBA" w14:textId="77777777" w:rsidTr="00C61312">
        <w:trPr>
          <w:trHeight w:val="646"/>
        </w:trPr>
        <w:tc>
          <w:tcPr>
            <w:cnfStyle w:val="001000000000" w:firstRow="0" w:lastRow="0" w:firstColumn="1" w:lastColumn="0" w:oddVBand="0" w:evenVBand="0" w:oddHBand="0" w:evenHBand="0" w:firstRowFirstColumn="0" w:firstRowLastColumn="0" w:lastRowFirstColumn="0" w:lastRowLastColumn="0"/>
            <w:tcW w:w="0" w:type="auto"/>
            <w:hideMark/>
          </w:tcPr>
          <w:p w14:paraId="4F31F8FA" w14:textId="77777777" w:rsidR="00C61312" w:rsidRPr="00861F40" w:rsidRDefault="00C61312" w:rsidP="00C61312">
            <w:pPr>
              <w:spacing w:before="240"/>
              <w:jc w:val="center"/>
              <w:rPr>
                <w:rFonts w:cstheme="minorHAnsi"/>
                <w:lang/>
              </w:rPr>
            </w:pPr>
            <w:r w:rsidRPr="00861F40">
              <w:rPr>
                <w:rFonts w:cstheme="minorHAnsi"/>
                <w:lang/>
              </w:rPr>
              <w:t>Total</w:t>
            </w:r>
          </w:p>
        </w:tc>
        <w:tc>
          <w:tcPr>
            <w:tcW w:w="0" w:type="auto"/>
            <w:hideMark/>
          </w:tcPr>
          <w:p w14:paraId="4B295B79" w14:textId="77777777" w:rsidR="00C61312" w:rsidRPr="00861F40" w:rsidRDefault="00C61312" w:rsidP="00C61312">
            <w:pPr>
              <w:spacing w:before="240"/>
              <w:jc w:val="center"/>
              <w:cnfStyle w:val="000000000000" w:firstRow="0" w:lastRow="0" w:firstColumn="0" w:lastColumn="0" w:oddVBand="0" w:evenVBand="0" w:oddHBand="0" w:evenHBand="0" w:firstRowFirstColumn="0" w:firstRowLastColumn="0" w:lastRowFirstColumn="0" w:lastRowLastColumn="0"/>
              <w:rPr>
                <w:rFonts w:cstheme="minorHAnsi"/>
                <w:lang/>
              </w:rPr>
            </w:pPr>
            <w:r w:rsidRPr="00861F40">
              <w:rPr>
                <w:rFonts w:cstheme="minorHAnsi"/>
                <w:lang/>
              </w:rPr>
              <w:t>144</w:t>
            </w:r>
          </w:p>
        </w:tc>
        <w:tc>
          <w:tcPr>
            <w:tcW w:w="0" w:type="auto"/>
            <w:hideMark/>
          </w:tcPr>
          <w:p w14:paraId="0CA703D5" w14:textId="77777777" w:rsidR="00C61312" w:rsidRPr="00861F40" w:rsidRDefault="00C61312" w:rsidP="00C61312">
            <w:pPr>
              <w:spacing w:before="240"/>
              <w:jc w:val="center"/>
              <w:cnfStyle w:val="000000000000" w:firstRow="0" w:lastRow="0" w:firstColumn="0" w:lastColumn="0" w:oddVBand="0" w:evenVBand="0" w:oddHBand="0" w:evenHBand="0" w:firstRowFirstColumn="0" w:firstRowLastColumn="0" w:lastRowFirstColumn="0" w:lastRowLastColumn="0"/>
              <w:rPr>
                <w:rFonts w:cstheme="minorHAnsi"/>
                <w:lang/>
              </w:rPr>
            </w:pPr>
            <w:r w:rsidRPr="00861F40">
              <w:rPr>
                <w:rFonts w:cstheme="minorHAnsi"/>
                <w:lang/>
              </w:rPr>
              <w:t>100%</w:t>
            </w:r>
          </w:p>
        </w:tc>
        <w:tc>
          <w:tcPr>
            <w:tcW w:w="0" w:type="auto"/>
            <w:hideMark/>
          </w:tcPr>
          <w:p w14:paraId="7E4AB1CE" w14:textId="77777777" w:rsidR="00C61312" w:rsidRPr="00861F40" w:rsidRDefault="00C61312" w:rsidP="00C61312">
            <w:pPr>
              <w:spacing w:before="240"/>
              <w:jc w:val="center"/>
              <w:cnfStyle w:val="000000000000" w:firstRow="0" w:lastRow="0" w:firstColumn="0" w:lastColumn="0" w:oddVBand="0" w:evenVBand="0" w:oddHBand="0" w:evenHBand="0" w:firstRowFirstColumn="0" w:firstRowLastColumn="0" w:lastRowFirstColumn="0" w:lastRowLastColumn="0"/>
              <w:rPr>
                <w:rFonts w:cstheme="minorHAnsi"/>
                <w:lang/>
              </w:rPr>
            </w:pPr>
            <w:r w:rsidRPr="00861F40">
              <w:rPr>
                <w:rFonts w:cstheme="minorHAnsi"/>
                <w:lang/>
              </w:rPr>
              <w:t>61</w:t>
            </w:r>
          </w:p>
        </w:tc>
        <w:tc>
          <w:tcPr>
            <w:tcW w:w="0" w:type="auto"/>
            <w:hideMark/>
          </w:tcPr>
          <w:p w14:paraId="12942B38" w14:textId="77777777" w:rsidR="00C61312" w:rsidRPr="00861F40" w:rsidRDefault="00C61312" w:rsidP="00C61312">
            <w:pPr>
              <w:spacing w:before="240"/>
              <w:jc w:val="center"/>
              <w:cnfStyle w:val="000000000000" w:firstRow="0" w:lastRow="0" w:firstColumn="0" w:lastColumn="0" w:oddVBand="0" w:evenVBand="0" w:oddHBand="0" w:evenHBand="0" w:firstRowFirstColumn="0" w:firstRowLastColumn="0" w:lastRowFirstColumn="0" w:lastRowLastColumn="0"/>
              <w:rPr>
                <w:rFonts w:cstheme="minorHAnsi"/>
                <w:lang/>
              </w:rPr>
            </w:pPr>
            <w:r w:rsidRPr="00861F40">
              <w:rPr>
                <w:rFonts w:cstheme="minorHAnsi"/>
                <w:lang/>
              </w:rPr>
              <w:t>100%</w:t>
            </w:r>
          </w:p>
        </w:tc>
      </w:tr>
    </w:tbl>
    <w:p w14:paraId="189DE99F" w14:textId="77777777" w:rsidR="00F16EA5" w:rsidRPr="00861F40" w:rsidRDefault="00F16EA5" w:rsidP="00C21643">
      <w:pPr>
        <w:pStyle w:val="ListParagraph"/>
        <w:ind w:left="360"/>
        <w:rPr>
          <w:rFonts w:cstheme="minorHAnsi"/>
          <w:b/>
          <w:bCs/>
        </w:rPr>
      </w:pPr>
    </w:p>
    <w:p w14:paraId="2711E78B" w14:textId="66302BC0" w:rsidR="00F16EA5" w:rsidRPr="00040CAE" w:rsidRDefault="00040CAE" w:rsidP="00040CAE">
      <w:pPr>
        <w:rPr>
          <w:rFonts w:cstheme="minorHAnsi"/>
          <w:b/>
          <w:bCs/>
        </w:rPr>
      </w:pPr>
      <w:r w:rsidRPr="00040CAE">
        <w:rPr>
          <w:rFonts w:cstheme="minorHAnsi"/>
        </w:rPr>
        <w:t>The percentages between training and test sets are nearly identical, indicating the clusters are stable and reproducible.</w:t>
      </w:r>
    </w:p>
    <w:p w14:paraId="74160DBC" w14:textId="77777777" w:rsidR="007476C5" w:rsidRPr="00861F40" w:rsidRDefault="007476C5" w:rsidP="00C21643">
      <w:pPr>
        <w:pStyle w:val="ListParagraph"/>
        <w:ind w:left="360"/>
        <w:rPr>
          <w:rFonts w:cstheme="minorHAnsi"/>
          <w:b/>
          <w:bCs/>
        </w:rPr>
      </w:pPr>
    </w:p>
    <w:p w14:paraId="3671E6A5" w14:textId="77777777" w:rsidR="007476C5" w:rsidRPr="00861F40" w:rsidRDefault="007476C5" w:rsidP="00C21643">
      <w:pPr>
        <w:pStyle w:val="ListParagraph"/>
        <w:ind w:left="360"/>
        <w:rPr>
          <w:rFonts w:cstheme="minorHAnsi"/>
          <w:b/>
          <w:bCs/>
        </w:rPr>
      </w:pPr>
    </w:p>
    <w:p w14:paraId="29646590" w14:textId="78C355DD" w:rsidR="007476C5" w:rsidRPr="007476C5" w:rsidRDefault="007476C5" w:rsidP="007476C5">
      <w:pPr>
        <w:rPr>
          <w:rFonts w:cstheme="minorHAnsi"/>
          <w:b/>
          <w:bCs/>
          <w:lang/>
        </w:rPr>
      </w:pPr>
      <w:r w:rsidRPr="007476C5">
        <w:rPr>
          <w:rFonts w:cstheme="minorHAnsi"/>
          <w:b/>
          <w:bCs/>
          <w:lang/>
        </w:rPr>
        <w:t>4.</w:t>
      </w:r>
      <w:r w:rsidR="00E36B39">
        <w:rPr>
          <w:rFonts w:cstheme="minorHAnsi"/>
          <w:b/>
          <w:bCs/>
        </w:rPr>
        <w:t>3</w:t>
      </w:r>
      <w:r w:rsidRPr="007476C5">
        <w:rPr>
          <w:rFonts w:cstheme="minorHAnsi"/>
          <w:b/>
          <w:bCs/>
          <w:lang/>
        </w:rPr>
        <w:t xml:space="preserve"> Interpretation and Findings</w:t>
      </w:r>
    </w:p>
    <w:p w14:paraId="244F528C" w14:textId="5BD300CF" w:rsidR="00E36B39" w:rsidRPr="00E36B39" w:rsidRDefault="00E36B39" w:rsidP="00E36B39">
      <w:pPr>
        <w:pStyle w:val="ListParagraph"/>
        <w:numPr>
          <w:ilvl w:val="0"/>
          <w:numId w:val="65"/>
        </w:numPr>
        <w:rPr>
          <w:rFonts w:cstheme="minorHAnsi"/>
          <w:lang/>
        </w:rPr>
      </w:pPr>
      <w:r w:rsidRPr="00E36B39">
        <w:rPr>
          <w:rFonts w:cstheme="minorHAnsi"/>
          <w:b/>
          <w:bCs/>
          <w:lang/>
        </w:rPr>
        <w:t>Iteration 3 produced the clearest and most meaningful clusters</w:t>
      </w:r>
      <w:r w:rsidRPr="00E36B39">
        <w:rPr>
          <w:rFonts w:cstheme="minorHAnsi"/>
          <w:lang/>
        </w:rPr>
        <w:t>, representing low-, medium-, and high-tier tournaments.</w:t>
      </w:r>
    </w:p>
    <w:p w14:paraId="121E914A" w14:textId="39941A95" w:rsidR="00E36B39" w:rsidRPr="00E36B39" w:rsidRDefault="00E36B39" w:rsidP="00E36B39">
      <w:pPr>
        <w:pStyle w:val="ListParagraph"/>
        <w:numPr>
          <w:ilvl w:val="0"/>
          <w:numId w:val="65"/>
        </w:numPr>
        <w:rPr>
          <w:rFonts w:cstheme="minorHAnsi"/>
          <w:lang/>
        </w:rPr>
      </w:pPr>
      <w:r w:rsidRPr="00E36B39">
        <w:rPr>
          <w:rFonts w:cstheme="minorHAnsi"/>
          <w:b/>
          <w:bCs/>
          <w:lang/>
        </w:rPr>
        <w:t>High-prize tournaments are rare but highly influential</w:t>
      </w:r>
      <w:r w:rsidRPr="00E36B39">
        <w:rPr>
          <w:rFonts w:cstheme="minorHAnsi"/>
          <w:lang/>
        </w:rPr>
        <w:t>, reflecting real esports market dynamics.</w:t>
      </w:r>
    </w:p>
    <w:p w14:paraId="39B881D9" w14:textId="607D1E2A" w:rsidR="00E36B39" w:rsidRPr="00E36B39" w:rsidRDefault="00E36B39" w:rsidP="00E36B39">
      <w:pPr>
        <w:pStyle w:val="ListParagraph"/>
        <w:numPr>
          <w:ilvl w:val="0"/>
          <w:numId w:val="65"/>
        </w:numPr>
        <w:rPr>
          <w:rFonts w:cstheme="minorHAnsi"/>
          <w:lang/>
        </w:rPr>
      </w:pPr>
      <w:r w:rsidRPr="00E36B39">
        <w:rPr>
          <w:rFonts w:cstheme="minorHAnsi"/>
          <w:b/>
          <w:bCs/>
          <w:lang/>
        </w:rPr>
        <w:t>Low-prize tournaments dominate numerically</w:t>
      </w:r>
      <w:r w:rsidRPr="00E36B39">
        <w:rPr>
          <w:rFonts w:cstheme="minorHAnsi"/>
          <w:lang/>
        </w:rPr>
        <w:t>, suggesting a long-tail distribution of tournament value.</w:t>
      </w:r>
    </w:p>
    <w:p w14:paraId="765A43FC" w14:textId="0A29B2A8" w:rsidR="00E36B39" w:rsidRPr="00E36B39" w:rsidRDefault="00E36B39" w:rsidP="00E36B39">
      <w:pPr>
        <w:pStyle w:val="ListParagraph"/>
        <w:numPr>
          <w:ilvl w:val="0"/>
          <w:numId w:val="65"/>
        </w:numPr>
        <w:rPr>
          <w:rFonts w:cstheme="minorHAnsi"/>
          <w:lang/>
        </w:rPr>
      </w:pPr>
      <w:r w:rsidRPr="00E36B39">
        <w:rPr>
          <w:rFonts w:cstheme="minorHAnsi"/>
          <w:b/>
          <w:bCs/>
          <w:lang/>
        </w:rPr>
        <w:t>Cluster stability and high silhouette score</w:t>
      </w:r>
      <w:r w:rsidRPr="00E36B39">
        <w:rPr>
          <w:rFonts w:cstheme="minorHAnsi"/>
          <w:lang/>
        </w:rPr>
        <w:t xml:space="preserve"> confirm that prize pool and year are the strongest predictors of tournament grouping.</w:t>
      </w:r>
    </w:p>
    <w:p w14:paraId="7FEF18CC" w14:textId="37563CF6" w:rsidR="00E36B39" w:rsidRPr="00E36B39" w:rsidRDefault="00E36B39" w:rsidP="00E36B39">
      <w:pPr>
        <w:pStyle w:val="ListParagraph"/>
        <w:numPr>
          <w:ilvl w:val="0"/>
          <w:numId w:val="65"/>
        </w:numPr>
        <w:rPr>
          <w:rFonts w:cstheme="minorHAnsi"/>
          <w:lang/>
        </w:rPr>
      </w:pPr>
      <w:r w:rsidRPr="00E36B39">
        <w:rPr>
          <w:rFonts w:cstheme="minorHAnsi"/>
          <w:lang/>
        </w:rPr>
        <w:t>These patterns help explain structural differences in the esports ecosystem, such as event funding concentration and yearly shifts in tournament organisation.</w:t>
      </w:r>
    </w:p>
    <w:p w14:paraId="1F7EC640" w14:textId="77777777" w:rsidR="00F16EA5" w:rsidRPr="00861F40" w:rsidRDefault="00F16EA5" w:rsidP="00054444">
      <w:pPr>
        <w:rPr>
          <w:rFonts w:cstheme="minorHAnsi"/>
          <w:b/>
          <w:bCs/>
        </w:rPr>
      </w:pPr>
    </w:p>
    <w:p w14:paraId="56511744" w14:textId="77777777" w:rsidR="000058C7" w:rsidRPr="00861F40" w:rsidRDefault="000058C7" w:rsidP="00054444">
      <w:pPr>
        <w:rPr>
          <w:rFonts w:cstheme="minorHAnsi"/>
          <w:b/>
          <w:bCs/>
        </w:rPr>
      </w:pPr>
    </w:p>
    <w:p w14:paraId="78F1AB7A" w14:textId="77777777" w:rsidR="007476C5" w:rsidRPr="00861F40" w:rsidRDefault="007476C5" w:rsidP="00054444">
      <w:pPr>
        <w:rPr>
          <w:rFonts w:cstheme="minorHAnsi"/>
          <w:b/>
          <w:bCs/>
        </w:rPr>
      </w:pPr>
    </w:p>
    <w:p w14:paraId="0D1B94D0" w14:textId="77777777" w:rsidR="007476C5" w:rsidRPr="00861F40" w:rsidRDefault="007476C5" w:rsidP="00054444">
      <w:pPr>
        <w:rPr>
          <w:rFonts w:cstheme="minorHAnsi"/>
          <w:b/>
          <w:bCs/>
        </w:rPr>
      </w:pPr>
    </w:p>
    <w:p w14:paraId="1BE73190" w14:textId="77777777" w:rsidR="007476C5" w:rsidRPr="00861F40" w:rsidRDefault="007476C5" w:rsidP="00054444">
      <w:pPr>
        <w:rPr>
          <w:rFonts w:cstheme="minorHAnsi"/>
          <w:b/>
          <w:bCs/>
        </w:rPr>
      </w:pPr>
    </w:p>
    <w:p w14:paraId="36EADA5D" w14:textId="413E396E" w:rsidR="00F16EA5" w:rsidRPr="00861F40" w:rsidRDefault="00F16EA5" w:rsidP="00F16EA5">
      <w:pPr>
        <w:pStyle w:val="ListParagraph"/>
        <w:numPr>
          <w:ilvl w:val="0"/>
          <w:numId w:val="3"/>
        </w:numPr>
        <w:rPr>
          <w:rFonts w:cstheme="minorHAnsi"/>
          <w:b/>
          <w:bCs/>
        </w:rPr>
      </w:pPr>
      <w:r w:rsidRPr="00861F40">
        <w:rPr>
          <w:rFonts w:cstheme="minorHAnsi"/>
          <w:b/>
          <w:bCs/>
        </w:rPr>
        <w:lastRenderedPageBreak/>
        <w:t>Data Ethics</w:t>
      </w:r>
    </w:p>
    <w:p w14:paraId="27936D6D" w14:textId="77777777" w:rsidR="00B00E78" w:rsidRDefault="00B00E78" w:rsidP="00FE50A8">
      <w:pPr>
        <w:rPr>
          <w:rFonts w:cstheme="minorHAnsi"/>
        </w:rPr>
      </w:pPr>
      <w:r w:rsidRPr="00B00E78">
        <w:rPr>
          <w:rFonts w:cstheme="minorHAnsi"/>
        </w:rPr>
        <w:t>Throughout the analysis of the esports tournament dataset, ethical, legal, and professional considerations were carefully followed to ensure the work met responsible data-handling standards.</w:t>
      </w:r>
    </w:p>
    <w:p w14:paraId="48A3502D" w14:textId="77777777" w:rsidR="00B21F5D" w:rsidRDefault="00FE50A8" w:rsidP="00B21F5D">
      <w:pPr>
        <w:rPr>
          <w:rFonts w:cstheme="minorHAnsi"/>
        </w:rPr>
      </w:pPr>
      <w:r w:rsidRPr="00861F40">
        <w:rPr>
          <w:rStyle w:val="Strong"/>
          <w:rFonts w:cstheme="minorHAnsi"/>
          <w:u w:val="single"/>
        </w:rPr>
        <w:t>Ethical Considerations:</w:t>
      </w:r>
    </w:p>
    <w:p w14:paraId="096DED02" w14:textId="5948604D" w:rsidR="00B21F5D" w:rsidRPr="00B21F5D" w:rsidRDefault="00B21F5D" w:rsidP="00B21F5D">
      <w:pPr>
        <w:rPr>
          <w:rFonts w:cstheme="minorHAnsi"/>
          <w:lang/>
        </w:rPr>
      </w:pPr>
      <w:r w:rsidRPr="00B21F5D">
        <w:rPr>
          <w:rFonts w:cstheme="minorHAnsi"/>
          <w:lang/>
        </w:rPr>
        <w:t>The dataset did not contain personal or sensitive information; however, ethical integrity was still essential.</w:t>
      </w:r>
      <w:r w:rsidRPr="00B21F5D">
        <w:rPr>
          <w:rFonts w:cstheme="minorHAnsi"/>
          <w:lang/>
        </w:rPr>
        <w:br/>
        <w:t>I ensured:</w:t>
      </w:r>
    </w:p>
    <w:p w14:paraId="592A2A96" w14:textId="77777777" w:rsidR="00B21F5D" w:rsidRPr="00B21F5D" w:rsidRDefault="00B21F5D" w:rsidP="00B21F5D">
      <w:pPr>
        <w:numPr>
          <w:ilvl w:val="0"/>
          <w:numId w:val="67"/>
        </w:numPr>
        <w:rPr>
          <w:rFonts w:cstheme="minorHAnsi"/>
          <w:lang/>
        </w:rPr>
      </w:pPr>
      <w:r w:rsidRPr="00B21F5D">
        <w:rPr>
          <w:rFonts w:cstheme="minorHAnsi"/>
          <w:lang/>
        </w:rPr>
        <w:t>Visualisations were not misleading (e.g., avoiding inappropriate scales or misaggregated data).</w:t>
      </w:r>
    </w:p>
    <w:p w14:paraId="41B0938F" w14:textId="77777777" w:rsidR="00B21F5D" w:rsidRPr="00B21F5D" w:rsidRDefault="00B21F5D" w:rsidP="00B21F5D">
      <w:pPr>
        <w:numPr>
          <w:ilvl w:val="0"/>
          <w:numId w:val="67"/>
        </w:numPr>
        <w:rPr>
          <w:rFonts w:cstheme="minorHAnsi"/>
          <w:lang/>
        </w:rPr>
      </w:pPr>
      <w:r w:rsidRPr="00B21F5D">
        <w:rPr>
          <w:rFonts w:cstheme="minorHAnsi"/>
          <w:lang/>
        </w:rPr>
        <w:t>Interpretations were accurate and did not exaggerate trends beyond the dataset’s scope.</w:t>
      </w:r>
    </w:p>
    <w:p w14:paraId="2E19B156" w14:textId="12F7C01F" w:rsidR="00B21F5D" w:rsidRPr="00B21F5D" w:rsidRDefault="00B21F5D" w:rsidP="00B21F5D">
      <w:pPr>
        <w:numPr>
          <w:ilvl w:val="0"/>
          <w:numId w:val="67"/>
        </w:numPr>
        <w:rPr>
          <w:rFonts w:cstheme="minorHAnsi"/>
          <w:lang/>
        </w:rPr>
      </w:pPr>
      <w:r w:rsidRPr="00B21F5D">
        <w:rPr>
          <w:rFonts w:cstheme="minorHAnsi"/>
          <w:lang/>
        </w:rPr>
        <w:t>Limitations were clearly acknowledged</w:t>
      </w:r>
      <w:r>
        <w:rPr>
          <w:rFonts w:cstheme="minorHAnsi"/>
        </w:rPr>
        <w:t xml:space="preserve">. </w:t>
      </w:r>
      <w:r w:rsidRPr="00B21F5D">
        <w:rPr>
          <w:rFonts w:cstheme="minorHAnsi"/>
          <w:lang/>
        </w:rPr>
        <w:t>for example, the dataset only covers tournaments from 2014–2019, so conclusions were restricted to that period.</w:t>
      </w:r>
    </w:p>
    <w:p w14:paraId="3F6EBDFC" w14:textId="2AB508A9" w:rsidR="00FE50A8" w:rsidRPr="00861F40" w:rsidRDefault="00FE50A8" w:rsidP="00FE50A8">
      <w:pPr>
        <w:rPr>
          <w:rFonts w:cstheme="minorHAnsi"/>
        </w:rPr>
      </w:pPr>
    </w:p>
    <w:p w14:paraId="237EDF97" w14:textId="77777777" w:rsidR="006920AE" w:rsidRDefault="00FE50A8" w:rsidP="00FE50A8">
      <w:pPr>
        <w:rPr>
          <w:rFonts w:cstheme="minorHAnsi"/>
        </w:rPr>
      </w:pPr>
      <w:r w:rsidRPr="00861F40">
        <w:rPr>
          <w:rStyle w:val="Strong"/>
          <w:rFonts w:cstheme="minorHAnsi"/>
          <w:u w:val="single"/>
        </w:rPr>
        <w:t>Legal Considerations:</w:t>
      </w:r>
    </w:p>
    <w:p w14:paraId="167B4112" w14:textId="4F204188" w:rsidR="00FE50A8" w:rsidRPr="00861F40" w:rsidRDefault="006920AE" w:rsidP="00FE50A8">
      <w:pPr>
        <w:rPr>
          <w:rFonts w:cstheme="minorHAnsi"/>
        </w:rPr>
      </w:pPr>
      <w:r w:rsidRPr="006920AE">
        <w:rPr>
          <w:rFonts w:cstheme="minorHAnsi"/>
        </w:rPr>
        <w:t>The data was sourced from Kaggle under an open licence, meaning it could be legally downloaded, used, and analysed for academic work. No personal data (as defined under GDPR) was present, so issues such as data minimisation, consent, or anonymisation were not required. Nonetheless, proper citation ensures compliance with academic and copyright expectations.</w:t>
      </w:r>
    </w:p>
    <w:p w14:paraId="67138319" w14:textId="77777777" w:rsidR="006920AE" w:rsidRDefault="00FE50A8" w:rsidP="006920AE">
      <w:pPr>
        <w:rPr>
          <w:rFonts w:cstheme="minorHAnsi"/>
        </w:rPr>
      </w:pPr>
      <w:r w:rsidRPr="00861F40">
        <w:rPr>
          <w:rStyle w:val="Strong"/>
          <w:rFonts w:cstheme="minorHAnsi"/>
          <w:u w:val="single"/>
        </w:rPr>
        <w:t>Professional Considerations:</w:t>
      </w:r>
    </w:p>
    <w:p w14:paraId="4E05CE28" w14:textId="5981E3F8" w:rsidR="006920AE" w:rsidRPr="006920AE" w:rsidRDefault="006920AE" w:rsidP="006920AE">
      <w:pPr>
        <w:rPr>
          <w:rFonts w:cstheme="minorHAnsi"/>
          <w:lang/>
        </w:rPr>
      </w:pPr>
      <w:r w:rsidRPr="006920AE">
        <w:rPr>
          <w:rFonts w:cstheme="minorHAnsi"/>
          <w:lang/>
        </w:rPr>
        <w:t>Professional responsibility requires accuracy, transparency, and accountability.</w:t>
      </w:r>
      <w:r w:rsidRPr="006920AE">
        <w:rPr>
          <w:rFonts w:cstheme="minorHAnsi"/>
          <w:lang/>
        </w:rPr>
        <w:br/>
        <w:t>This was maintained by:</w:t>
      </w:r>
    </w:p>
    <w:p w14:paraId="4FC2C4ED" w14:textId="77777777" w:rsidR="006920AE" w:rsidRPr="006920AE" w:rsidRDefault="006920AE" w:rsidP="006920AE">
      <w:pPr>
        <w:numPr>
          <w:ilvl w:val="0"/>
          <w:numId w:val="68"/>
        </w:numPr>
        <w:rPr>
          <w:rFonts w:cstheme="minorHAnsi"/>
          <w:lang/>
        </w:rPr>
      </w:pPr>
      <w:r w:rsidRPr="006920AE">
        <w:rPr>
          <w:rFonts w:cstheme="minorHAnsi"/>
          <w:lang/>
        </w:rPr>
        <w:t>Cleaning and preparing data in a way that maintains integrity</w:t>
      </w:r>
    </w:p>
    <w:p w14:paraId="7E099442" w14:textId="77777777" w:rsidR="006920AE" w:rsidRPr="006920AE" w:rsidRDefault="006920AE" w:rsidP="006920AE">
      <w:pPr>
        <w:numPr>
          <w:ilvl w:val="0"/>
          <w:numId w:val="68"/>
        </w:numPr>
        <w:rPr>
          <w:rFonts w:cstheme="minorHAnsi"/>
          <w:lang/>
        </w:rPr>
      </w:pPr>
      <w:r w:rsidRPr="006920AE">
        <w:rPr>
          <w:rFonts w:cstheme="minorHAnsi"/>
          <w:lang/>
        </w:rPr>
        <w:t>Using correct methods and clearly documenting transformations</w:t>
      </w:r>
    </w:p>
    <w:p w14:paraId="508991D9" w14:textId="77777777" w:rsidR="006920AE" w:rsidRPr="006920AE" w:rsidRDefault="006920AE" w:rsidP="006920AE">
      <w:pPr>
        <w:numPr>
          <w:ilvl w:val="0"/>
          <w:numId w:val="68"/>
        </w:numPr>
        <w:rPr>
          <w:rFonts w:cstheme="minorHAnsi"/>
          <w:lang/>
        </w:rPr>
      </w:pPr>
      <w:r w:rsidRPr="006920AE">
        <w:rPr>
          <w:rFonts w:cstheme="minorHAnsi"/>
          <w:lang/>
        </w:rPr>
        <w:t>Presenting unbiased findings supported by evidence</w:t>
      </w:r>
    </w:p>
    <w:p w14:paraId="48AD24FF" w14:textId="77777777" w:rsidR="006920AE" w:rsidRPr="006920AE" w:rsidRDefault="006920AE" w:rsidP="006920AE">
      <w:pPr>
        <w:numPr>
          <w:ilvl w:val="0"/>
          <w:numId w:val="68"/>
        </w:numPr>
        <w:rPr>
          <w:rFonts w:cstheme="minorHAnsi"/>
          <w:lang/>
        </w:rPr>
      </w:pPr>
      <w:r w:rsidRPr="006920AE">
        <w:rPr>
          <w:rFonts w:cstheme="minorHAnsi"/>
          <w:lang/>
        </w:rPr>
        <w:t>Ensuring replicability by providing clear descriptions of tools, variables, and processes</w:t>
      </w:r>
    </w:p>
    <w:p w14:paraId="363B5824" w14:textId="5C30FB62" w:rsidR="004946B7" w:rsidRPr="00861F40" w:rsidRDefault="006920AE" w:rsidP="004678D1">
      <w:pPr>
        <w:rPr>
          <w:rFonts w:cstheme="minorHAnsi"/>
        </w:rPr>
      </w:pPr>
      <w:r w:rsidRPr="006920AE">
        <w:rPr>
          <w:rFonts w:cstheme="minorHAnsi"/>
          <w:lang/>
        </w:rPr>
        <w:t>Overall, the project adhered to ethical and professional standards expected in data analysis and business intelligence practice.</w:t>
      </w:r>
    </w:p>
    <w:p w14:paraId="4FA2E06B" w14:textId="1CED58CE" w:rsidR="00054444" w:rsidRPr="00861F40" w:rsidRDefault="00054444" w:rsidP="00054444">
      <w:pPr>
        <w:pStyle w:val="ListParagraph"/>
        <w:numPr>
          <w:ilvl w:val="0"/>
          <w:numId w:val="3"/>
        </w:numPr>
        <w:rPr>
          <w:rFonts w:cstheme="minorHAnsi"/>
          <w:b/>
          <w:bCs/>
        </w:rPr>
      </w:pPr>
      <w:r w:rsidRPr="00861F40">
        <w:rPr>
          <w:rFonts w:cstheme="minorHAnsi"/>
          <w:b/>
          <w:bCs/>
        </w:rPr>
        <w:lastRenderedPageBreak/>
        <w:t>Conclusion</w:t>
      </w:r>
    </w:p>
    <w:p w14:paraId="329EEE17" w14:textId="19552372" w:rsidR="00141EF2" w:rsidRPr="00861F40" w:rsidRDefault="00054444" w:rsidP="00054444">
      <w:pPr>
        <w:rPr>
          <w:rFonts w:cstheme="minorHAnsi"/>
          <w:b/>
          <w:bCs/>
        </w:rPr>
      </w:pPr>
      <w:r w:rsidRPr="00861F40">
        <w:rPr>
          <w:rFonts w:cstheme="minorHAnsi"/>
          <w:b/>
          <w:bCs/>
        </w:rPr>
        <w:t xml:space="preserve">6.1 </w:t>
      </w:r>
      <w:r w:rsidR="00141EF2" w:rsidRPr="00861F40">
        <w:rPr>
          <w:rFonts w:cstheme="minorHAnsi"/>
          <w:b/>
          <w:bCs/>
        </w:rPr>
        <w:t>Discussion of Overall Visualisation Results</w:t>
      </w:r>
    </w:p>
    <w:p w14:paraId="45F99AA7" w14:textId="77777777" w:rsidR="00891179" w:rsidRPr="00861F40" w:rsidRDefault="00891179" w:rsidP="00891179">
      <w:pPr>
        <w:rPr>
          <w:rFonts w:cstheme="minorHAnsi"/>
          <w:lang/>
        </w:rPr>
      </w:pPr>
      <w:r w:rsidRPr="00861F40">
        <w:rPr>
          <w:rFonts w:cstheme="minorHAnsi"/>
          <w:lang/>
        </w:rPr>
        <w:t>The visualisation of the esports tournament dataset revealed several clear trends and patterns.</w:t>
      </w:r>
    </w:p>
    <w:p w14:paraId="13AECFF6" w14:textId="16C39F10" w:rsidR="00891179" w:rsidRPr="00861F40" w:rsidRDefault="00891179" w:rsidP="000C5D87">
      <w:pPr>
        <w:pStyle w:val="ListParagraph"/>
        <w:numPr>
          <w:ilvl w:val="0"/>
          <w:numId w:val="44"/>
        </w:numPr>
        <w:ind w:left="360"/>
        <w:rPr>
          <w:rFonts w:cstheme="minorHAnsi"/>
          <w:b/>
          <w:bCs/>
          <w:lang/>
        </w:rPr>
      </w:pPr>
      <w:r w:rsidRPr="00861F40">
        <w:rPr>
          <w:rFonts w:cstheme="minorHAnsi"/>
          <w:b/>
          <w:bCs/>
          <w:lang/>
        </w:rPr>
        <w:t>Prize Distribution Trends:</w:t>
      </w:r>
    </w:p>
    <w:p w14:paraId="346CDB4C" w14:textId="77777777" w:rsidR="00891179" w:rsidRPr="00861F40" w:rsidRDefault="00891179" w:rsidP="000C5D87">
      <w:pPr>
        <w:pStyle w:val="ListParagraph"/>
        <w:ind w:left="360"/>
        <w:rPr>
          <w:rFonts w:cstheme="minorHAnsi"/>
          <w:lang/>
        </w:rPr>
      </w:pPr>
      <w:r w:rsidRPr="00861F40">
        <w:rPr>
          <w:rFonts w:cstheme="minorHAnsi"/>
          <w:lang/>
        </w:rPr>
        <w:t>The majority of tournaments offered relatively small prize pools, while only a few events had extremely high prizes.</w:t>
      </w:r>
    </w:p>
    <w:p w14:paraId="4F25BEA9" w14:textId="77777777" w:rsidR="00891179" w:rsidRPr="00861F40" w:rsidRDefault="00891179" w:rsidP="000C5D87">
      <w:pPr>
        <w:pStyle w:val="ListParagraph"/>
        <w:ind w:left="360"/>
        <w:rPr>
          <w:rFonts w:cstheme="minorHAnsi"/>
          <w:lang/>
        </w:rPr>
      </w:pPr>
      <w:r w:rsidRPr="00861F40">
        <w:rPr>
          <w:rFonts w:cstheme="minorHAnsi"/>
          <w:lang/>
        </w:rPr>
        <w:t>High-prize tournaments, such as The International or Fortnite World Cup, dominate the top end of the prize spectrum, creating a clear skew in the dataset.</w:t>
      </w:r>
    </w:p>
    <w:p w14:paraId="7610413E" w14:textId="2C496DE4" w:rsidR="00891179" w:rsidRPr="00861F40" w:rsidRDefault="00891179" w:rsidP="000C5D87">
      <w:pPr>
        <w:pStyle w:val="ListParagraph"/>
        <w:numPr>
          <w:ilvl w:val="0"/>
          <w:numId w:val="44"/>
        </w:numPr>
        <w:ind w:left="360"/>
        <w:rPr>
          <w:rFonts w:cstheme="minorHAnsi"/>
          <w:b/>
          <w:bCs/>
          <w:lang/>
        </w:rPr>
      </w:pPr>
      <w:r w:rsidRPr="00861F40">
        <w:rPr>
          <w:rFonts w:cstheme="minorHAnsi"/>
          <w:b/>
          <w:bCs/>
          <w:lang/>
        </w:rPr>
        <w:t>Regional Patterns:</w:t>
      </w:r>
    </w:p>
    <w:p w14:paraId="68A3DE48" w14:textId="77777777" w:rsidR="00891179" w:rsidRPr="00861F40" w:rsidRDefault="00891179" w:rsidP="000C5D87">
      <w:pPr>
        <w:pStyle w:val="ListParagraph"/>
        <w:ind w:left="360"/>
        <w:rPr>
          <w:rFonts w:cstheme="minorHAnsi"/>
          <w:lang/>
        </w:rPr>
      </w:pPr>
      <w:r w:rsidRPr="00861F40">
        <w:rPr>
          <w:rFonts w:cstheme="minorHAnsi"/>
          <w:lang/>
        </w:rPr>
        <w:t>North America and China hosted a significant proportion of high-value tournaments.</w:t>
      </w:r>
    </w:p>
    <w:p w14:paraId="71936C9C" w14:textId="77777777" w:rsidR="00891179" w:rsidRPr="00861F40" w:rsidRDefault="00891179" w:rsidP="000C5D87">
      <w:pPr>
        <w:pStyle w:val="ListParagraph"/>
        <w:ind w:left="360"/>
        <w:rPr>
          <w:rFonts w:cstheme="minorHAnsi"/>
          <w:lang/>
        </w:rPr>
      </w:pPr>
      <w:r w:rsidRPr="00861F40">
        <w:rPr>
          <w:rFonts w:cstheme="minorHAnsi"/>
          <w:lang/>
        </w:rPr>
        <w:t>Smaller prize tournaments were more evenly distributed across other regions, including Europe and emerging esports markets.</w:t>
      </w:r>
    </w:p>
    <w:p w14:paraId="543DE0CA" w14:textId="77777777" w:rsidR="00A1480E" w:rsidRPr="00A1480E" w:rsidRDefault="00891179" w:rsidP="00406EB8">
      <w:pPr>
        <w:pStyle w:val="ListParagraph"/>
        <w:numPr>
          <w:ilvl w:val="0"/>
          <w:numId w:val="44"/>
        </w:numPr>
        <w:ind w:left="360"/>
        <w:rPr>
          <w:rFonts w:cstheme="minorHAnsi"/>
          <w:b/>
          <w:bCs/>
          <w:lang/>
        </w:rPr>
      </w:pPr>
      <w:r w:rsidRPr="00861F40">
        <w:rPr>
          <w:rFonts w:cstheme="minorHAnsi"/>
          <w:b/>
          <w:bCs/>
          <w:lang/>
        </w:rPr>
        <w:t>Yearly Trends:</w:t>
      </w:r>
    </w:p>
    <w:p w14:paraId="37787455" w14:textId="51AF7C3C" w:rsidR="00A1480E" w:rsidRPr="00A1480E" w:rsidRDefault="00F2681C" w:rsidP="00A1480E">
      <w:pPr>
        <w:pStyle w:val="ListParagraph"/>
        <w:ind w:left="360"/>
        <w:rPr>
          <w:rFonts w:cstheme="minorHAnsi"/>
          <w:b/>
          <w:bCs/>
          <w:lang/>
        </w:rPr>
      </w:pPr>
      <w:r w:rsidRPr="00A1480E">
        <w:rPr>
          <w:rFonts w:cstheme="minorHAnsi"/>
        </w:rPr>
        <w:t>Over time, prize pools have generally increased, particularly for flagship tournaments, reflecting growing investment in competitive esports.</w:t>
      </w:r>
    </w:p>
    <w:p w14:paraId="04C2A343" w14:textId="0A2E90DF" w:rsidR="00891179" w:rsidRPr="00861F40" w:rsidRDefault="00891179" w:rsidP="00406EB8">
      <w:pPr>
        <w:rPr>
          <w:rFonts w:cstheme="minorHAnsi"/>
          <w:lang w:val="en-US"/>
        </w:rPr>
      </w:pPr>
      <w:r w:rsidRPr="00861F40">
        <w:rPr>
          <w:rFonts w:cstheme="minorHAnsi"/>
          <w:lang/>
        </w:rPr>
        <w:t>Overall, visualisations highlighted both the financial hierarchy of esports tournaments and regional concentrations, providing a clear overview of tournament landscapes.</w:t>
      </w:r>
    </w:p>
    <w:p w14:paraId="39ACFEA4" w14:textId="77777777" w:rsidR="00054444" w:rsidRPr="00861F40" w:rsidRDefault="00054444" w:rsidP="00406EB8">
      <w:pPr>
        <w:rPr>
          <w:rFonts w:cstheme="minorHAnsi"/>
          <w:lang w:val="en-US"/>
        </w:rPr>
      </w:pPr>
    </w:p>
    <w:p w14:paraId="2B2EA9FF" w14:textId="0D287345" w:rsidR="00891179" w:rsidRDefault="00054444" w:rsidP="00054444">
      <w:pPr>
        <w:rPr>
          <w:rFonts w:cstheme="minorHAnsi"/>
          <w:b/>
          <w:bCs/>
        </w:rPr>
      </w:pPr>
      <w:r w:rsidRPr="00861F40">
        <w:rPr>
          <w:rFonts w:cstheme="minorHAnsi"/>
          <w:b/>
          <w:bCs/>
        </w:rPr>
        <w:t xml:space="preserve">6.2 </w:t>
      </w:r>
      <w:r w:rsidR="005060FC" w:rsidRPr="005060FC">
        <w:rPr>
          <w:rFonts w:cstheme="minorHAnsi"/>
          <w:b/>
          <w:bCs/>
        </w:rPr>
        <w:t>Data Mining Results</w:t>
      </w:r>
    </w:p>
    <w:p w14:paraId="2A006C8C" w14:textId="77777777" w:rsidR="009A5FA3" w:rsidRPr="009A5FA3" w:rsidRDefault="009A5FA3" w:rsidP="009A5FA3">
      <w:pPr>
        <w:rPr>
          <w:rFonts w:cstheme="minorHAnsi"/>
          <w:lang/>
        </w:rPr>
      </w:pPr>
      <w:r w:rsidRPr="009A5FA3">
        <w:rPr>
          <w:rFonts w:cstheme="minorHAnsi"/>
          <w:lang/>
        </w:rPr>
        <w:t>K-Means clustering effectively categorized tournaments into three distinct tiers based on prize values:</w:t>
      </w:r>
    </w:p>
    <w:p w14:paraId="6D50F9B2" w14:textId="77777777" w:rsidR="009A5FA3" w:rsidRPr="009A5FA3" w:rsidRDefault="009A5FA3" w:rsidP="009A5FA3">
      <w:pPr>
        <w:numPr>
          <w:ilvl w:val="0"/>
          <w:numId w:val="70"/>
        </w:numPr>
        <w:rPr>
          <w:rFonts w:cstheme="minorHAnsi"/>
          <w:lang/>
        </w:rPr>
      </w:pPr>
      <w:r w:rsidRPr="009A5FA3">
        <w:rPr>
          <w:rFonts w:cstheme="minorHAnsi"/>
          <w:b/>
          <w:bCs/>
          <w:lang/>
        </w:rPr>
        <w:t xml:space="preserve">Cluster 1 (Low Prize): </w:t>
      </w:r>
      <w:r w:rsidRPr="009A5FA3">
        <w:rPr>
          <w:rFonts w:cstheme="minorHAnsi"/>
          <w:lang/>
        </w:rPr>
        <w:t>Predominantly regional or emerging events (159 tournaments)</w:t>
      </w:r>
    </w:p>
    <w:p w14:paraId="56881367" w14:textId="1815DA9A" w:rsidR="009A5FA3" w:rsidRPr="009A5FA3" w:rsidRDefault="009A5FA3" w:rsidP="009A5FA3">
      <w:pPr>
        <w:numPr>
          <w:ilvl w:val="0"/>
          <w:numId w:val="70"/>
        </w:numPr>
        <w:rPr>
          <w:rFonts w:cstheme="minorHAnsi"/>
          <w:b/>
          <w:bCs/>
          <w:lang/>
        </w:rPr>
      </w:pPr>
      <w:r w:rsidRPr="009A5FA3">
        <w:rPr>
          <w:rFonts w:cstheme="minorHAnsi"/>
          <w:b/>
          <w:bCs/>
          <w:lang/>
        </w:rPr>
        <w:t xml:space="preserve">Cluster 2 (Medium Prize): </w:t>
      </w:r>
      <w:r w:rsidRPr="009A5FA3">
        <w:rPr>
          <w:rFonts w:cstheme="minorHAnsi"/>
          <w:lang/>
        </w:rPr>
        <w:t>Mid-tier international tournaments (39 tournaments)</w:t>
      </w:r>
      <w:r w:rsidRPr="00861F40">
        <w:rPr>
          <w:rFonts w:cstheme="minorHAnsi"/>
          <w:lang/>
        </w:rPr>
        <w:t>, including notable online events and established but smaller international tournaments.</w:t>
      </w:r>
    </w:p>
    <w:p w14:paraId="3D5D4C6E" w14:textId="77777777" w:rsidR="009A5FA3" w:rsidRPr="009A5FA3" w:rsidRDefault="009A5FA3" w:rsidP="009A5FA3">
      <w:pPr>
        <w:numPr>
          <w:ilvl w:val="0"/>
          <w:numId w:val="70"/>
        </w:numPr>
        <w:rPr>
          <w:rFonts w:cstheme="minorHAnsi"/>
          <w:lang/>
        </w:rPr>
      </w:pPr>
      <w:r w:rsidRPr="009A5FA3">
        <w:rPr>
          <w:rFonts w:cstheme="minorHAnsi"/>
          <w:b/>
          <w:bCs/>
          <w:lang/>
        </w:rPr>
        <w:t xml:space="preserve">Cluster 3 (High Prize): </w:t>
      </w:r>
      <w:r w:rsidRPr="009A5FA3">
        <w:rPr>
          <w:rFonts w:cstheme="minorHAnsi"/>
          <w:lang/>
        </w:rPr>
        <w:t>Elite events with multi-million-dollar prizes (7 tournaments)</w:t>
      </w:r>
    </w:p>
    <w:p w14:paraId="3F49F506" w14:textId="77777777" w:rsidR="009A5FA3" w:rsidRPr="009A5FA3" w:rsidRDefault="009A5FA3" w:rsidP="009A5FA3">
      <w:pPr>
        <w:rPr>
          <w:rFonts w:cstheme="minorHAnsi"/>
          <w:lang/>
        </w:rPr>
      </w:pPr>
      <w:r w:rsidRPr="009A5FA3">
        <w:rPr>
          <w:rFonts w:cstheme="minorHAnsi"/>
          <w:lang/>
        </w:rPr>
        <w:t>Silhouette analysis confirmed that the model using only numerical features (Iteration 3) provided the highest cluster cohesion (average silhouette score = 0.6646), accurately reflecting the hierarchical structure of tournaments. Removal of categorical variables improved interpretability and cluster clarity.</w:t>
      </w:r>
    </w:p>
    <w:p w14:paraId="67C10DBE" w14:textId="77777777" w:rsidR="00C55CE6" w:rsidRDefault="00C55CE6" w:rsidP="00C55CE6">
      <w:pPr>
        <w:rPr>
          <w:rFonts w:cstheme="minorHAnsi"/>
        </w:rPr>
      </w:pPr>
    </w:p>
    <w:p w14:paraId="6C7731BF" w14:textId="77777777" w:rsidR="00B0673A" w:rsidRPr="0075136E" w:rsidRDefault="00B0673A" w:rsidP="00C55CE6">
      <w:pPr>
        <w:rPr>
          <w:rFonts w:cstheme="minorHAnsi"/>
        </w:rPr>
      </w:pPr>
    </w:p>
    <w:p w14:paraId="04B801EA" w14:textId="77777777" w:rsidR="00C55CE6" w:rsidRPr="00861F40" w:rsidRDefault="00C55CE6" w:rsidP="00054444">
      <w:pPr>
        <w:rPr>
          <w:rFonts w:cstheme="minorHAnsi"/>
          <w:b/>
          <w:bCs/>
          <w:lang/>
        </w:rPr>
      </w:pPr>
      <w:r w:rsidRPr="00861F40">
        <w:rPr>
          <w:rFonts w:cstheme="minorHAnsi"/>
          <w:b/>
          <w:bCs/>
          <w:lang/>
        </w:rPr>
        <w:lastRenderedPageBreak/>
        <w:t>6.3 Business Intelligence Implications</w:t>
      </w:r>
    </w:p>
    <w:p w14:paraId="222E3079" w14:textId="77777777" w:rsidR="00C55CE6" w:rsidRPr="00C55CE6" w:rsidRDefault="00C55CE6" w:rsidP="00C55CE6">
      <w:pPr>
        <w:rPr>
          <w:rFonts w:cstheme="minorHAnsi"/>
          <w:lang/>
        </w:rPr>
      </w:pPr>
      <w:r w:rsidRPr="00C55CE6">
        <w:rPr>
          <w:rFonts w:cstheme="minorHAnsi"/>
          <w:lang/>
        </w:rPr>
        <w:t xml:space="preserve">The findings from visualisation and K-Means clustering can provide actionable insights for </w:t>
      </w:r>
      <w:r w:rsidRPr="00C55CE6">
        <w:rPr>
          <w:rFonts w:cstheme="minorHAnsi"/>
          <w:b/>
          <w:bCs/>
          <w:lang/>
        </w:rPr>
        <w:t>tournament organizers, sponsors, and esports managers</w:t>
      </w:r>
      <w:r w:rsidRPr="00C55CE6">
        <w:rPr>
          <w:rFonts w:cstheme="minorHAnsi"/>
          <w:lang/>
        </w:rPr>
        <w:t>:</w:t>
      </w:r>
    </w:p>
    <w:p w14:paraId="610649DA" w14:textId="77777777" w:rsidR="00C55CE6" w:rsidRPr="00C55CE6" w:rsidRDefault="00C55CE6" w:rsidP="00C55CE6">
      <w:pPr>
        <w:numPr>
          <w:ilvl w:val="0"/>
          <w:numId w:val="45"/>
        </w:numPr>
        <w:rPr>
          <w:rFonts w:cstheme="minorHAnsi"/>
          <w:lang/>
        </w:rPr>
      </w:pPr>
      <w:r w:rsidRPr="00C55CE6">
        <w:rPr>
          <w:rFonts w:cstheme="minorHAnsi"/>
          <w:b/>
          <w:bCs/>
          <w:lang/>
        </w:rPr>
        <w:t>Who Could Use the Findings:</w:t>
      </w:r>
    </w:p>
    <w:p w14:paraId="494C1D5E" w14:textId="77777777" w:rsidR="00C55CE6" w:rsidRPr="00861F40" w:rsidRDefault="00C55CE6" w:rsidP="00C55CE6">
      <w:pPr>
        <w:pStyle w:val="ListParagraph"/>
        <w:numPr>
          <w:ilvl w:val="0"/>
          <w:numId w:val="46"/>
        </w:numPr>
        <w:rPr>
          <w:rFonts w:cstheme="minorHAnsi"/>
          <w:lang/>
        </w:rPr>
      </w:pPr>
      <w:r w:rsidRPr="00861F40">
        <w:rPr>
          <w:rFonts w:cstheme="minorHAnsi"/>
          <w:lang/>
        </w:rPr>
        <w:t>Esports tournament organizers</w:t>
      </w:r>
    </w:p>
    <w:p w14:paraId="080F6B94" w14:textId="77777777" w:rsidR="00C55CE6" w:rsidRPr="00861F40" w:rsidRDefault="00C55CE6" w:rsidP="00C55CE6">
      <w:pPr>
        <w:pStyle w:val="ListParagraph"/>
        <w:numPr>
          <w:ilvl w:val="0"/>
          <w:numId w:val="46"/>
        </w:numPr>
        <w:rPr>
          <w:rFonts w:cstheme="minorHAnsi"/>
          <w:lang/>
        </w:rPr>
      </w:pPr>
      <w:r w:rsidRPr="00861F40">
        <w:rPr>
          <w:rFonts w:cstheme="minorHAnsi"/>
          <w:lang/>
        </w:rPr>
        <w:t>Sponsors and investors</w:t>
      </w:r>
    </w:p>
    <w:p w14:paraId="529ECABB" w14:textId="77777777" w:rsidR="00C55CE6" w:rsidRPr="00861F40" w:rsidRDefault="00C55CE6" w:rsidP="00C55CE6">
      <w:pPr>
        <w:pStyle w:val="ListParagraph"/>
        <w:numPr>
          <w:ilvl w:val="0"/>
          <w:numId w:val="46"/>
        </w:numPr>
        <w:rPr>
          <w:rFonts w:cstheme="minorHAnsi"/>
          <w:lang/>
        </w:rPr>
      </w:pPr>
      <w:r w:rsidRPr="00861F40">
        <w:rPr>
          <w:rFonts w:cstheme="minorHAnsi"/>
          <w:lang/>
        </w:rPr>
        <w:t>Marketing and event strategy teams</w:t>
      </w:r>
    </w:p>
    <w:p w14:paraId="30D44A17" w14:textId="77777777" w:rsidR="00C55CE6" w:rsidRPr="00C55CE6" w:rsidRDefault="00C55CE6" w:rsidP="00C55CE6">
      <w:pPr>
        <w:numPr>
          <w:ilvl w:val="0"/>
          <w:numId w:val="45"/>
        </w:numPr>
        <w:rPr>
          <w:rFonts w:cstheme="minorHAnsi"/>
          <w:lang/>
        </w:rPr>
      </w:pPr>
      <w:r w:rsidRPr="00C55CE6">
        <w:rPr>
          <w:rFonts w:cstheme="minorHAnsi"/>
          <w:b/>
          <w:bCs/>
          <w:lang/>
        </w:rPr>
        <w:t>How They Could Use the Findings:</w:t>
      </w:r>
    </w:p>
    <w:p w14:paraId="5B2B2C3F" w14:textId="77777777" w:rsidR="00C55CE6" w:rsidRPr="00861F40" w:rsidRDefault="00C55CE6" w:rsidP="00C55CE6">
      <w:pPr>
        <w:pStyle w:val="ListParagraph"/>
        <w:numPr>
          <w:ilvl w:val="0"/>
          <w:numId w:val="47"/>
        </w:numPr>
        <w:rPr>
          <w:rFonts w:cstheme="minorHAnsi"/>
          <w:lang/>
        </w:rPr>
      </w:pPr>
      <w:r w:rsidRPr="00861F40">
        <w:rPr>
          <w:rFonts w:cstheme="minorHAnsi"/>
          <w:b/>
          <w:bCs/>
          <w:lang/>
        </w:rPr>
        <w:t>Resource Allocation:</w:t>
      </w:r>
      <w:r w:rsidRPr="00861F40">
        <w:rPr>
          <w:rFonts w:cstheme="minorHAnsi"/>
          <w:lang/>
        </w:rPr>
        <w:t xml:space="preserve"> Focus sponsorship or marketing on high-value tournaments for maximum visibility and ROI.</w:t>
      </w:r>
    </w:p>
    <w:p w14:paraId="224D4933" w14:textId="77777777" w:rsidR="00C55CE6" w:rsidRPr="00861F40" w:rsidRDefault="00C55CE6" w:rsidP="00C55CE6">
      <w:pPr>
        <w:pStyle w:val="ListParagraph"/>
        <w:numPr>
          <w:ilvl w:val="0"/>
          <w:numId w:val="47"/>
        </w:numPr>
        <w:rPr>
          <w:rFonts w:cstheme="minorHAnsi"/>
          <w:lang/>
        </w:rPr>
      </w:pPr>
      <w:r w:rsidRPr="00861F40">
        <w:rPr>
          <w:rFonts w:cstheme="minorHAnsi"/>
          <w:b/>
          <w:bCs/>
          <w:lang/>
        </w:rPr>
        <w:t>Event Planning:</w:t>
      </w:r>
      <w:r w:rsidRPr="00861F40">
        <w:rPr>
          <w:rFonts w:cstheme="minorHAnsi"/>
          <w:lang/>
        </w:rPr>
        <w:t xml:space="preserve"> Identify regions or types of tournaments that are underrepresented and plan events in emerging markets.</w:t>
      </w:r>
    </w:p>
    <w:p w14:paraId="09FDFAFA" w14:textId="77777777" w:rsidR="00C55CE6" w:rsidRPr="00861F40" w:rsidRDefault="00C55CE6" w:rsidP="00C55CE6">
      <w:pPr>
        <w:pStyle w:val="ListParagraph"/>
        <w:numPr>
          <w:ilvl w:val="0"/>
          <w:numId w:val="47"/>
        </w:numPr>
        <w:rPr>
          <w:rFonts w:cstheme="minorHAnsi"/>
          <w:lang/>
        </w:rPr>
      </w:pPr>
      <w:r w:rsidRPr="00861F40">
        <w:rPr>
          <w:rFonts w:cstheme="minorHAnsi"/>
          <w:b/>
          <w:bCs/>
          <w:lang/>
        </w:rPr>
        <w:t>Competitive Analysis:</w:t>
      </w:r>
      <w:r w:rsidRPr="00861F40">
        <w:rPr>
          <w:rFonts w:cstheme="minorHAnsi"/>
          <w:lang/>
        </w:rPr>
        <w:t xml:space="preserve"> Benchmark tournaments against cluster categories to understand positioning within the industry.</w:t>
      </w:r>
    </w:p>
    <w:p w14:paraId="6F920D4D" w14:textId="77777777" w:rsidR="00C55CE6" w:rsidRPr="00C55CE6" w:rsidRDefault="00C55CE6" w:rsidP="00C55CE6">
      <w:pPr>
        <w:numPr>
          <w:ilvl w:val="0"/>
          <w:numId w:val="45"/>
        </w:numPr>
        <w:rPr>
          <w:rFonts w:cstheme="minorHAnsi"/>
          <w:lang/>
        </w:rPr>
      </w:pPr>
      <w:r w:rsidRPr="00C55CE6">
        <w:rPr>
          <w:rFonts w:cstheme="minorHAnsi"/>
          <w:b/>
          <w:bCs/>
          <w:lang/>
        </w:rPr>
        <w:t>For What They Can Use the Findings:</w:t>
      </w:r>
    </w:p>
    <w:p w14:paraId="511543EC" w14:textId="77777777" w:rsidR="00C55CE6" w:rsidRPr="00861F40" w:rsidRDefault="00C55CE6" w:rsidP="00C55CE6">
      <w:pPr>
        <w:pStyle w:val="ListParagraph"/>
        <w:numPr>
          <w:ilvl w:val="0"/>
          <w:numId w:val="48"/>
        </w:numPr>
        <w:rPr>
          <w:rFonts w:cstheme="minorHAnsi"/>
          <w:lang/>
        </w:rPr>
      </w:pPr>
      <w:r w:rsidRPr="00861F40">
        <w:rPr>
          <w:rFonts w:cstheme="minorHAnsi"/>
          <w:b/>
          <w:bCs/>
          <w:lang/>
        </w:rPr>
        <w:t>Investment Decisions:</w:t>
      </w:r>
      <w:r w:rsidRPr="00861F40">
        <w:rPr>
          <w:rFonts w:cstheme="minorHAnsi"/>
          <w:lang/>
        </w:rPr>
        <w:t xml:space="preserve"> Sponsors can select tournaments that match their desired audience or prestige level.</w:t>
      </w:r>
    </w:p>
    <w:p w14:paraId="37DBA5CD" w14:textId="77777777" w:rsidR="00C55CE6" w:rsidRPr="00861F40" w:rsidRDefault="00C55CE6" w:rsidP="00C55CE6">
      <w:pPr>
        <w:pStyle w:val="ListParagraph"/>
        <w:numPr>
          <w:ilvl w:val="0"/>
          <w:numId w:val="48"/>
        </w:numPr>
        <w:rPr>
          <w:rFonts w:cstheme="minorHAnsi"/>
          <w:lang/>
        </w:rPr>
      </w:pPr>
      <w:r w:rsidRPr="00861F40">
        <w:rPr>
          <w:rFonts w:cstheme="minorHAnsi"/>
          <w:b/>
          <w:bCs/>
          <w:lang/>
        </w:rPr>
        <w:t>Strategic Expansion:</w:t>
      </w:r>
      <w:r w:rsidRPr="00861F40">
        <w:rPr>
          <w:rFonts w:cstheme="minorHAnsi"/>
          <w:lang/>
        </w:rPr>
        <w:t xml:space="preserve"> Organizers can prioritize growth in regions with fewer high-value tournaments.</w:t>
      </w:r>
    </w:p>
    <w:p w14:paraId="007486FD" w14:textId="77777777" w:rsidR="00C55CE6" w:rsidRPr="00767C70" w:rsidRDefault="00C55CE6" w:rsidP="00C55CE6">
      <w:pPr>
        <w:pStyle w:val="ListParagraph"/>
        <w:numPr>
          <w:ilvl w:val="0"/>
          <w:numId w:val="48"/>
        </w:numPr>
        <w:rPr>
          <w:rFonts w:cstheme="minorHAnsi"/>
          <w:lang/>
        </w:rPr>
      </w:pPr>
      <w:r w:rsidRPr="00861F40">
        <w:rPr>
          <w:rFonts w:cstheme="minorHAnsi"/>
          <w:b/>
          <w:bCs/>
          <w:lang/>
        </w:rPr>
        <w:t>Marketing Campaigns:</w:t>
      </w:r>
      <w:r w:rsidRPr="00861F40">
        <w:rPr>
          <w:rFonts w:cstheme="minorHAnsi"/>
          <w:lang/>
        </w:rPr>
        <w:t xml:space="preserve"> Allocate budgets effectively according to cluster insights; e.g., high-prize tournaments for global campaigns, low-prize for local outreach.</w:t>
      </w:r>
    </w:p>
    <w:p w14:paraId="3E606E1E" w14:textId="77777777" w:rsidR="00767C70" w:rsidRPr="00767C70" w:rsidRDefault="00767C70" w:rsidP="00767C70">
      <w:pPr>
        <w:rPr>
          <w:rFonts w:cstheme="minorHAnsi"/>
        </w:rPr>
      </w:pPr>
    </w:p>
    <w:p w14:paraId="284E0AD9" w14:textId="77777777" w:rsidR="00767C70" w:rsidRPr="00767C70" w:rsidRDefault="00500E83" w:rsidP="00767C70">
      <w:pPr>
        <w:rPr>
          <w:b/>
          <w:bCs/>
          <w:u w:val="single"/>
        </w:rPr>
      </w:pPr>
      <w:r w:rsidRPr="00767C70">
        <w:rPr>
          <w:b/>
          <w:bCs/>
          <w:u w:val="single"/>
        </w:rPr>
        <w:t>Practical Use Cases</w:t>
      </w:r>
    </w:p>
    <w:p w14:paraId="638DF890" w14:textId="77777777" w:rsidR="00813025" w:rsidRPr="00813025" w:rsidRDefault="00500E83" w:rsidP="00813025">
      <w:pPr>
        <w:pStyle w:val="ListParagraph"/>
        <w:numPr>
          <w:ilvl w:val="0"/>
          <w:numId w:val="71"/>
        </w:numPr>
        <w:rPr>
          <w:rFonts w:cstheme="minorHAnsi"/>
          <w:b/>
          <w:bCs/>
          <w:u w:val="single"/>
        </w:rPr>
      </w:pPr>
      <w:r w:rsidRPr="00813025">
        <w:rPr>
          <w:b/>
          <w:bCs/>
        </w:rPr>
        <w:t>Investment Decisions:</w:t>
      </w:r>
    </w:p>
    <w:p w14:paraId="3A965330" w14:textId="55100B4A" w:rsidR="00813025" w:rsidRDefault="00500E83" w:rsidP="00813025">
      <w:pPr>
        <w:pStyle w:val="ListParagraph"/>
      </w:pPr>
      <w:r w:rsidRPr="0005487E">
        <w:t xml:space="preserve"> A sponsor seeking international reach should focus on high-tier tournaments primarily found in North America and China.</w:t>
      </w:r>
    </w:p>
    <w:p w14:paraId="26B48E8D" w14:textId="77777777" w:rsidR="00813025" w:rsidRPr="00813025" w:rsidRDefault="00813025" w:rsidP="00813025">
      <w:pPr>
        <w:pStyle w:val="ListParagraph"/>
        <w:rPr>
          <w:rFonts w:cstheme="minorHAnsi"/>
          <w:b/>
          <w:bCs/>
          <w:u w:val="single"/>
        </w:rPr>
      </w:pPr>
    </w:p>
    <w:p w14:paraId="16BD293B" w14:textId="77777777" w:rsidR="00813025" w:rsidRPr="00813025" w:rsidRDefault="00500E83" w:rsidP="00813025">
      <w:pPr>
        <w:pStyle w:val="ListParagraph"/>
        <w:numPr>
          <w:ilvl w:val="0"/>
          <w:numId w:val="71"/>
        </w:numPr>
        <w:rPr>
          <w:rFonts w:cstheme="minorHAnsi"/>
          <w:b/>
          <w:bCs/>
          <w:u w:val="single"/>
        </w:rPr>
      </w:pPr>
      <w:r w:rsidRPr="00813025">
        <w:rPr>
          <w:b/>
          <w:bCs/>
        </w:rPr>
        <w:t>Strategic Expansion:</w:t>
      </w:r>
      <w:r w:rsidRPr="0005487E">
        <w:t xml:space="preserve"> </w:t>
      </w:r>
    </w:p>
    <w:p w14:paraId="2EB61677" w14:textId="77777777" w:rsidR="00813025" w:rsidRDefault="00500E83" w:rsidP="00813025">
      <w:pPr>
        <w:pStyle w:val="ListParagraph"/>
      </w:pPr>
      <w:r w:rsidRPr="0005487E">
        <w:t>Organizers looking to grow in developing markets can target Cluster 1 tournaments and increase prize pools to move toward Cluster 2.</w:t>
      </w:r>
    </w:p>
    <w:p w14:paraId="209ECA9D" w14:textId="77777777" w:rsidR="00813025" w:rsidRDefault="00813025" w:rsidP="00813025">
      <w:pPr>
        <w:pStyle w:val="ListParagraph"/>
      </w:pPr>
    </w:p>
    <w:p w14:paraId="214646E3" w14:textId="77777777" w:rsidR="00813025" w:rsidRPr="00813025" w:rsidRDefault="00500E83" w:rsidP="00813025">
      <w:pPr>
        <w:pStyle w:val="ListParagraph"/>
        <w:numPr>
          <w:ilvl w:val="0"/>
          <w:numId w:val="71"/>
        </w:numPr>
      </w:pPr>
      <w:r w:rsidRPr="00813025">
        <w:rPr>
          <w:b/>
          <w:bCs/>
        </w:rPr>
        <w:t>Marketing Campaigns:</w:t>
      </w:r>
    </w:p>
    <w:p w14:paraId="1E4FE1E1" w14:textId="77CD7D21" w:rsidR="00812AFB" w:rsidRPr="00813025" w:rsidRDefault="00500E83" w:rsidP="00813025">
      <w:pPr>
        <w:pStyle w:val="ListParagraph"/>
      </w:pPr>
      <w:r w:rsidRPr="0005487E">
        <w:t xml:space="preserve"> Large global campaigns can be aligned with Cluster 3 events, while community-level outreach can be linked with smaller Cluster 1 tournaments.</w:t>
      </w:r>
    </w:p>
    <w:p w14:paraId="08B51556" w14:textId="77777777" w:rsidR="00812AFB" w:rsidRDefault="00812AFB">
      <w:pPr>
        <w:rPr>
          <w:rFonts w:cstheme="minorHAnsi"/>
        </w:rPr>
      </w:pPr>
    </w:p>
    <w:p w14:paraId="04D0AA56" w14:textId="41381C14" w:rsidR="00812AFB" w:rsidRPr="00812AFB" w:rsidRDefault="00B738EA" w:rsidP="00B738EA">
      <w:pPr>
        <w:rPr>
          <w:rFonts w:cstheme="minorHAnsi"/>
          <w:lang w:val="en-US"/>
        </w:rPr>
      </w:pPr>
      <w:r w:rsidRPr="00B738EA">
        <w:rPr>
          <w:rFonts w:cstheme="minorHAnsi"/>
        </w:rPr>
        <w:t>In summary, the integration of visual analytics and K-Means clustering provides a comprehensive, data-driven understanding of the esports tournament ecosystem, highlighting financial stratification, regional dominance, and opportunities for strategic growth.</w:t>
      </w:r>
    </w:p>
    <w:sectPr w:rsidR="00812AFB" w:rsidRPr="00812AFB" w:rsidSect="003F55B4">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5545DA" w14:textId="77777777" w:rsidR="00945A21" w:rsidRDefault="00945A21" w:rsidP="00696050">
      <w:pPr>
        <w:spacing w:after="0" w:line="240" w:lineRule="auto"/>
      </w:pPr>
      <w:r>
        <w:separator/>
      </w:r>
    </w:p>
  </w:endnote>
  <w:endnote w:type="continuationSeparator" w:id="0">
    <w:p w14:paraId="40406DBE" w14:textId="77777777" w:rsidR="00945A21" w:rsidRDefault="00945A21" w:rsidP="006960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TradeGothic Light">
    <w:altName w:val="Calibri"/>
    <w:charset w:val="00"/>
    <w:family w:val="roman"/>
    <w:pitch w:val="default"/>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28060776"/>
      <w:docPartObj>
        <w:docPartGallery w:val="Page Numbers (Bottom of Page)"/>
        <w:docPartUnique/>
      </w:docPartObj>
    </w:sdtPr>
    <w:sdtEndPr>
      <w:rPr>
        <w:rStyle w:val="PageNumber"/>
      </w:rPr>
    </w:sdtEndPr>
    <w:sdtContent>
      <w:p w14:paraId="3273D828" w14:textId="0414D05E" w:rsidR="00A31D2B" w:rsidRDefault="00A31D2B" w:rsidP="00B02A2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E44DA33" w14:textId="77777777" w:rsidR="00A31D2B" w:rsidRDefault="00A31D2B" w:rsidP="005167A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7CD008" w14:textId="7A3315D7" w:rsidR="00A31D2B" w:rsidRPr="00B41872" w:rsidRDefault="00B41872" w:rsidP="00B41872">
    <w:pPr>
      <w:pStyle w:val="Footer"/>
    </w:pPr>
    <w:r w:rsidRPr="00B41872">
      <w:rPr>
        <w:rFonts w:ascii="Arial" w:hAnsi="Arial" w:cs="Arial"/>
        <w:sz w:val="20"/>
        <w:szCs w:val="20"/>
      </w:rPr>
      <w:t>M01073041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A6E29E" w14:textId="77777777" w:rsidR="00945A21" w:rsidRDefault="00945A21" w:rsidP="00696050">
      <w:pPr>
        <w:spacing w:after="0" w:line="240" w:lineRule="auto"/>
      </w:pPr>
      <w:r>
        <w:separator/>
      </w:r>
    </w:p>
  </w:footnote>
  <w:footnote w:type="continuationSeparator" w:id="0">
    <w:p w14:paraId="1D5F781F" w14:textId="77777777" w:rsidR="00945A21" w:rsidRDefault="00945A21" w:rsidP="006960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83E48" w14:textId="46009519" w:rsidR="00A31D2B" w:rsidRPr="002C091E" w:rsidRDefault="00A31D2B" w:rsidP="005F5374">
    <w:pPr>
      <w:pStyle w:val="Header"/>
      <w:jc w:val="center"/>
      <w:rPr>
        <w:rFonts w:ascii="Arial" w:hAnsi="Arial" w:cs="Arial"/>
        <w:sz w:val="20"/>
        <w:szCs w:val="20"/>
      </w:rPr>
    </w:pPr>
    <w:r w:rsidRPr="002C091E">
      <w:rPr>
        <w:rFonts w:ascii="Arial" w:hAnsi="Arial" w:cs="Arial"/>
        <w:sz w:val="20"/>
        <w:szCs w:val="20"/>
      </w:rPr>
      <w:t xml:space="preserve">Case Study: </w:t>
    </w:r>
    <w:r w:rsidR="009C0A48" w:rsidRPr="009C0A48">
      <w:rPr>
        <w:rFonts w:ascii="Arial" w:hAnsi="Arial" w:cs="Arial"/>
        <w:b/>
        <w:bCs/>
        <w:sz w:val="20"/>
        <w:szCs w:val="20"/>
      </w:rPr>
      <w:t>Esports Tournament Insights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33E49" w14:textId="713DF0C1" w:rsidR="005F5374" w:rsidRPr="002C091E" w:rsidRDefault="005F5374" w:rsidP="005F5374">
    <w:pPr>
      <w:pStyle w:val="Header"/>
      <w:jc w:val="center"/>
      <w:rPr>
        <w:rFonts w:ascii="Arial" w:hAnsi="Arial" w:cs="Arial"/>
        <w:sz w:val="20"/>
        <w:szCs w:val="20"/>
      </w:rPr>
    </w:pPr>
    <w:r w:rsidRPr="003F55B4">
      <w:rPr>
        <w:rFonts w:ascii="Arial" w:hAnsi="Arial" w:cs="Arial"/>
        <w:sz w:val="20"/>
        <w:szCs w:val="20"/>
      </w:rPr>
      <w:t xml:space="preserve">Case Study: </w:t>
    </w:r>
    <w:r w:rsidR="002C091E" w:rsidRPr="002C091E">
      <w:rPr>
        <w:rFonts w:ascii="Arial" w:hAnsi="Arial" w:cs="Arial"/>
        <w:b/>
        <w:bCs/>
        <w:sz w:val="20"/>
        <w:szCs w:val="20"/>
      </w:rPr>
      <w:t>Understanding Esports Growth Through Data Analytics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47442"/>
    <w:multiLevelType w:val="multilevel"/>
    <w:tmpl w:val="C204AD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932EA"/>
    <w:multiLevelType w:val="hybridMultilevel"/>
    <w:tmpl w:val="D20EDB74"/>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 w15:restartNumberingAfterBreak="0">
    <w:nsid w:val="04B7057B"/>
    <w:multiLevelType w:val="multilevel"/>
    <w:tmpl w:val="D32E3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756B1A"/>
    <w:multiLevelType w:val="multilevel"/>
    <w:tmpl w:val="F41EC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825439"/>
    <w:multiLevelType w:val="multilevel"/>
    <w:tmpl w:val="C58E7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0C1878"/>
    <w:multiLevelType w:val="multilevel"/>
    <w:tmpl w:val="D9A427A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0E882268"/>
    <w:multiLevelType w:val="hybridMultilevel"/>
    <w:tmpl w:val="605C1E54"/>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7" w15:restartNumberingAfterBreak="0">
    <w:nsid w:val="102C1585"/>
    <w:multiLevelType w:val="hybridMultilevel"/>
    <w:tmpl w:val="7CCAB1D2"/>
    <w:lvl w:ilvl="0" w:tplc="1000000F">
      <w:start w:val="1"/>
      <w:numFmt w:val="decimal"/>
      <w:lvlText w:val="%1."/>
      <w:lvlJc w:val="left"/>
      <w:pPr>
        <w:ind w:left="1080" w:hanging="360"/>
      </w:pPr>
    </w:lvl>
    <w:lvl w:ilvl="1" w:tplc="10000019" w:tentative="1">
      <w:start w:val="1"/>
      <w:numFmt w:val="lowerLetter"/>
      <w:lvlText w:val="%2."/>
      <w:lvlJc w:val="left"/>
      <w:pPr>
        <w:ind w:left="1800" w:hanging="360"/>
      </w:pPr>
    </w:lvl>
    <w:lvl w:ilvl="2" w:tplc="1000001B" w:tentative="1">
      <w:start w:val="1"/>
      <w:numFmt w:val="lowerRoman"/>
      <w:lvlText w:val="%3."/>
      <w:lvlJc w:val="right"/>
      <w:pPr>
        <w:ind w:left="2520" w:hanging="180"/>
      </w:pPr>
    </w:lvl>
    <w:lvl w:ilvl="3" w:tplc="1000000F" w:tentative="1">
      <w:start w:val="1"/>
      <w:numFmt w:val="decimal"/>
      <w:lvlText w:val="%4."/>
      <w:lvlJc w:val="left"/>
      <w:pPr>
        <w:ind w:left="3240" w:hanging="360"/>
      </w:pPr>
    </w:lvl>
    <w:lvl w:ilvl="4" w:tplc="10000019" w:tentative="1">
      <w:start w:val="1"/>
      <w:numFmt w:val="lowerLetter"/>
      <w:lvlText w:val="%5."/>
      <w:lvlJc w:val="left"/>
      <w:pPr>
        <w:ind w:left="3960" w:hanging="360"/>
      </w:pPr>
    </w:lvl>
    <w:lvl w:ilvl="5" w:tplc="1000001B" w:tentative="1">
      <w:start w:val="1"/>
      <w:numFmt w:val="lowerRoman"/>
      <w:lvlText w:val="%6."/>
      <w:lvlJc w:val="right"/>
      <w:pPr>
        <w:ind w:left="4680" w:hanging="180"/>
      </w:pPr>
    </w:lvl>
    <w:lvl w:ilvl="6" w:tplc="1000000F" w:tentative="1">
      <w:start w:val="1"/>
      <w:numFmt w:val="decimal"/>
      <w:lvlText w:val="%7."/>
      <w:lvlJc w:val="left"/>
      <w:pPr>
        <w:ind w:left="5400" w:hanging="360"/>
      </w:pPr>
    </w:lvl>
    <w:lvl w:ilvl="7" w:tplc="10000019" w:tentative="1">
      <w:start w:val="1"/>
      <w:numFmt w:val="lowerLetter"/>
      <w:lvlText w:val="%8."/>
      <w:lvlJc w:val="left"/>
      <w:pPr>
        <w:ind w:left="6120" w:hanging="360"/>
      </w:pPr>
    </w:lvl>
    <w:lvl w:ilvl="8" w:tplc="1000001B" w:tentative="1">
      <w:start w:val="1"/>
      <w:numFmt w:val="lowerRoman"/>
      <w:lvlText w:val="%9."/>
      <w:lvlJc w:val="right"/>
      <w:pPr>
        <w:ind w:left="6840" w:hanging="180"/>
      </w:pPr>
    </w:lvl>
  </w:abstractNum>
  <w:abstractNum w:abstractNumId="8" w15:restartNumberingAfterBreak="0">
    <w:nsid w:val="103C762C"/>
    <w:multiLevelType w:val="multilevel"/>
    <w:tmpl w:val="7A28E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244872"/>
    <w:multiLevelType w:val="hybridMultilevel"/>
    <w:tmpl w:val="11BEFC1E"/>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0" w15:restartNumberingAfterBreak="0">
    <w:nsid w:val="16BF5A69"/>
    <w:multiLevelType w:val="multilevel"/>
    <w:tmpl w:val="86EC8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374E5B"/>
    <w:multiLevelType w:val="multilevel"/>
    <w:tmpl w:val="831E82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9D29BE"/>
    <w:multiLevelType w:val="multilevel"/>
    <w:tmpl w:val="819A7320"/>
    <w:lvl w:ilvl="0">
      <w:start w:val="1"/>
      <w:numFmt w:val="decimal"/>
      <w:lvlText w:val="%1."/>
      <w:lvlJc w:val="left"/>
      <w:pPr>
        <w:tabs>
          <w:tab w:val="num" w:pos="720"/>
        </w:tabs>
        <w:ind w:left="720" w:hanging="360"/>
      </w:pPr>
      <w:rPr>
        <w:rFonts w:ascii="Arial" w:eastAsiaTheme="minorEastAsia" w:hAnsi="Arial" w:cs="Arial"/>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8871A4F"/>
    <w:multiLevelType w:val="multilevel"/>
    <w:tmpl w:val="478E93DA"/>
    <w:lvl w:ilvl="0">
      <w:numFmt w:val="decimal"/>
      <w:pStyle w:val="Heading1"/>
      <w:lvlText w:val="%1."/>
      <w:lvlJc w:val="left"/>
      <w:pPr>
        <w:ind w:left="2203"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1CE65BE5"/>
    <w:multiLevelType w:val="multilevel"/>
    <w:tmpl w:val="F41EC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FB410E"/>
    <w:multiLevelType w:val="hybridMultilevel"/>
    <w:tmpl w:val="012408D6"/>
    <w:lvl w:ilvl="0" w:tplc="7DDCCDCE">
      <w:numFmt w:val="bullet"/>
      <w:lvlText w:val=""/>
      <w:lvlJc w:val="left"/>
      <w:pPr>
        <w:ind w:left="720" w:hanging="360"/>
      </w:pPr>
      <w:rPr>
        <w:rFonts w:ascii="Calibri" w:eastAsiaTheme="minorEastAsia" w:hAnsi="Calibri" w:cs="Calibr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6" w15:restartNumberingAfterBreak="0">
    <w:nsid w:val="20191E38"/>
    <w:multiLevelType w:val="multilevel"/>
    <w:tmpl w:val="0B121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AC7611"/>
    <w:multiLevelType w:val="multilevel"/>
    <w:tmpl w:val="F41EC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D12E95"/>
    <w:multiLevelType w:val="multilevel"/>
    <w:tmpl w:val="9E605D24"/>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9" w15:restartNumberingAfterBreak="0">
    <w:nsid w:val="27383CB2"/>
    <w:multiLevelType w:val="multilevel"/>
    <w:tmpl w:val="73388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256053"/>
    <w:multiLevelType w:val="hybridMultilevel"/>
    <w:tmpl w:val="2C5E7AA2"/>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1" w15:restartNumberingAfterBreak="0">
    <w:nsid w:val="28EC1D9A"/>
    <w:multiLevelType w:val="multilevel"/>
    <w:tmpl w:val="A4328D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F150A3"/>
    <w:multiLevelType w:val="multilevel"/>
    <w:tmpl w:val="5C56DDEC"/>
    <w:lvl w:ilvl="0">
      <w:start w:val="1"/>
      <w:numFmt w:val="decimal"/>
      <w:lvlText w:val="%1."/>
      <w:lvlJc w:val="left"/>
      <w:pPr>
        <w:tabs>
          <w:tab w:val="num" w:pos="720"/>
        </w:tabs>
        <w:ind w:left="720" w:hanging="360"/>
      </w:pPr>
      <w:rPr>
        <w:rFonts w:ascii="Arial" w:eastAsiaTheme="minorEastAsia" w:hAnsi="Arial" w:cs="Arial"/>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01E24EA"/>
    <w:multiLevelType w:val="multilevel"/>
    <w:tmpl w:val="BE2AF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BB35EF"/>
    <w:multiLevelType w:val="multilevel"/>
    <w:tmpl w:val="F41EC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4109F8"/>
    <w:multiLevelType w:val="multilevel"/>
    <w:tmpl w:val="5E660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78782B"/>
    <w:multiLevelType w:val="hybridMultilevel"/>
    <w:tmpl w:val="A094B6FA"/>
    <w:lvl w:ilvl="0" w:tplc="10000001">
      <w:start w:val="1"/>
      <w:numFmt w:val="bullet"/>
      <w:lvlText w:val=""/>
      <w:lvlJc w:val="left"/>
      <w:pPr>
        <w:ind w:left="360" w:hanging="360"/>
      </w:pPr>
      <w:rPr>
        <w:rFonts w:ascii="Symbol" w:hAnsi="Symbol" w:hint="default"/>
      </w:rPr>
    </w:lvl>
    <w:lvl w:ilvl="1" w:tplc="10000003" w:tentative="1">
      <w:start w:val="1"/>
      <w:numFmt w:val="bullet"/>
      <w:lvlText w:val="o"/>
      <w:lvlJc w:val="left"/>
      <w:pPr>
        <w:ind w:left="1080" w:hanging="360"/>
      </w:pPr>
      <w:rPr>
        <w:rFonts w:ascii="Courier New" w:hAnsi="Courier New" w:cs="Courier New" w:hint="default"/>
      </w:rPr>
    </w:lvl>
    <w:lvl w:ilvl="2" w:tplc="10000005" w:tentative="1">
      <w:start w:val="1"/>
      <w:numFmt w:val="bullet"/>
      <w:lvlText w:val=""/>
      <w:lvlJc w:val="left"/>
      <w:pPr>
        <w:ind w:left="1800" w:hanging="360"/>
      </w:pPr>
      <w:rPr>
        <w:rFonts w:ascii="Wingdings" w:hAnsi="Wingdings" w:hint="default"/>
      </w:rPr>
    </w:lvl>
    <w:lvl w:ilvl="3" w:tplc="10000001" w:tentative="1">
      <w:start w:val="1"/>
      <w:numFmt w:val="bullet"/>
      <w:lvlText w:val=""/>
      <w:lvlJc w:val="left"/>
      <w:pPr>
        <w:ind w:left="2520" w:hanging="360"/>
      </w:pPr>
      <w:rPr>
        <w:rFonts w:ascii="Symbol" w:hAnsi="Symbol" w:hint="default"/>
      </w:rPr>
    </w:lvl>
    <w:lvl w:ilvl="4" w:tplc="10000003" w:tentative="1">
      <w:start w:val="1"/>
      <w:numFmt w:val="bullet"/>
      <w:lvlText w:val="o"/>
      <w:lvlJc w:val="left"/>
      <w:pPr>
        <w:ind w:left="3240" w:hanging="360"/>
      </w:pPr>
      <w:rPr>
        <w:rFonts w:ascii="Courier New" w:hAnsi="Courier New" w:cs="Courier New" w:hint="default"/>
      </w:rPr>
    </w:lvl>
    <w:lvl w:ilvl="5" w:tplc="10000005" w:tentative="1">
      <w:start w:val="1"/>
      <w:numFmt w:val="bullet"/>
      <w:lvlText w:val=""/>
      <w:lvlJc w:val="left"/>
      <w:pPr>
        <w:ind w:left="3960" w:hanging="360"/>
      </w:pPr>
      <w:rPr>
        <w:rFonts w:ascii="Wingdings" w:hAnsi="Wingdings" w:hint="default"/>
      </w:rPr>
    </w:lvl>
    <w:lvl w:ilvl="6" w:tplc="10000001" w:tentative="1">
      <w:start w:val="1"/>
      <w:numFmt w:val="bullet"/>
      <w:lvlText w:val=""/>
      <w:lvlJc w:val="left"/>
      <w:pPr>
        <w:ind w:left="4680" w:hanging="360"/>
      </w:pPr>
      <w:rPr>
        <w:rFonts w:ascii="Symbol" w:hAnsi="Symbol" w:hint="default"/>
      </w:rPr>
    </w:lvl>
    <w:lvl w:ilvl="7" w:tplc="10000003" w:tentative="1">
      <w:start w:val="1"/>
      <w:numFmt w:val="bullet"/>
      <w:lvlText w:val="o"/>
      <w:lvlJc w:val="left"/>
      <w:pPr>
        <w:ind w:left="5400" w:hanging="360"/>
      </w:pPr>
      <w:rPr>
        <w:rFonts w:ascii="Courier New" w:hAnsi="Courier New" w:cs="Courier New" w:hint="default"/>
      </w:rPr>
    </w:lvl>
    <w:lvl w:ilvl="8" w:tplc="10000005" w:tentative="1">
      <w:start w:val="1"/>
      <w:numFmt w:val="bullet"/>
      <w:lvlText w:val=""/>
      <w:lvlJc w:val="left"/>
      <w:pPr>
        <w:ind w:left="6120" w:hanging="360"/>
      </w:pPr>
      <w:rPr>
        <w:rFonts w:ascii="Wingdings" w:hAnsi="Wingdings" w:hint="default"/>
      </w:rPr>
    </w:lvl>
  </w:abstractNum>
  <w:abstractNum w:abstractNumId="27" w15:restartNumberingAfterBreak="0">
    <w:nsid w:val="3CC74F49"/>
    <w:multiLevelType w:val="hybridMultilevel"/>
    <w:tmpl w:val="2FB0CA82"/>
    <w:lvl w:ilvl="0" w:tplc="1000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8" w15:restartNumberingAfterBreak="0">
    <w:nsid w:val="3EE92E7B"/>
    <w:multiLevelType w:val="hybridMultilevel"/>
    <w:tmpl w:val="F0FC7360"/>
    <w:lvl w:ilvl="0" w:tplc="10000001">
      <w:start w:val="1"/>
      <w:numFmt w:val="bullet"/>
      <w:lvlText w:val=""/>
      <w:lvlJc w:val="left"/>
      <w:pPr>
        <w:ind w:left="1080" w:hanging="360"/>
      </w:pPr>
      <w:rPr>
        <w:rFonts w:ascii="Symbol" w:hAnsi="Symbol" w:hint="default"/>
      </w:rPr>
    </w:lvl>
    <w:lvl w:ilvl="1" w:tplc="10000003" w:tentative="1">
      <w:start w:val="1"/>
      <w:numFmt w:val="bullet"/>
      <w:lvlText w:val="o"/>
      <w:lvlJc w:val="left"/>
      <w:pPr>
        <w:ind w:left="1800" w:hanging="360"/>
      </w:pPr>
      <w:rPr>
        <w:rFonts w:ascii="Courier New" w:hAnsi="Courier New" w:cs="Courier New" w:hint="default"/>
      </w:rPr>
    </w:lvl>
    <w:lvl w:ilvl="2" w:tplc="10000005" w:tentative="1">
      <w:start w:val="1"/>
      <w:numFmt w:val="bullet"/>
      <w:lvlText w:val=""/>
      <w:lvlJc w:val="left"/>
      <w:pPr>
        <w:ind w:left="2520" w:hanging="360"/>
      </w:pPr>
      <w:rPr>
        <w:rFonts w:ascii="Wingdings" w:hAnsi="Wingdings" w:hint="default"/>
      </w:rPr>
    </w:lvl>
    <w:lvl w:ilvl="3" w:tplc="10000001" w:tentative="1">
      <w:start w:val="1"/>
      <w:numFmt w:val="bullet"/>
      <w:lvlText w:val=""/>
      <w:lvlJc w:val="left"/>
      <w:pPr>
        <w:ind w:left="3240" w:hanging="360"/>
      </w:pPr>
      <w:rPr>
        <w:rFonts w:ascii="Symbol" w:hAnsi="Symbol" w:hint="default"/>
      </w:rPr>
    </w:lvl>
    <w:lvl w:ilvl="4" w:tplc="10000003" w:tentative="1">
      <w:start w:val="1"/>
      <w:numFmt w:val="bullet"/>
      <w:lvlText w:val="o"/>
      <w:lvlJc w:val="left"/>
      <w:pPr>
        <w:ind w:left="3960" w:hanging="360"/>
      </w:pPr>
      <w:rPr>
        <w:rFonts w:ascii="Courier New" w:hAnsi="Courier New" w:cs="Courier New" w:hint="default"/>
      </w:rPr>
    </w:lvl>
    <w:lvl w:ilvl="5" w:tplc="10000005" w:tentative="1">
      <w:start w:val="1"/>
      <w:numFmt w:val="bullet"/>
      <w:lvlText w:val=""/>
      <w:lvlJc w:val="left"/>
      <w:pPr>
        <w:ind w:left="4680" w:hanging="360"/>
      </w:pPr>
      <w:rPr>
        <w:rFonts w:ascii="Wingdings" w:hAnsi="Wingdings" w:hint="default"/>
      </w:rPr>
    </w:lvl>
    <w:lvl w:ilvl="6" w:tplc="10000001" w:tentative="1">
      <w:start w:val="1"/>
      <w:numFmt w:val="bullet"/>
      <w:lvlText w:val=""/>
      <w:lvlJc w:val="left"/>
      <w:pPr>
        <w:ind w:left="5400" w:hanging="360"/>
      </w:pPr>
      <w:rPr>
        <w:rFonts w:ascii="Symbol" w:hAnsi="Symbol" w:hint="default"/>
      </w:rPr>
    </w:lvl>
    <w:lvl w:ilvl="7" w:tplc="10000003" w:tentative="1">
      <w:start w:val="1"/>
      <w:numFmt w:val="bullet"/>
      <w:lvlText w:val="o"/>
      <w:lvlJc w:val="left"/>
      <w:pPr>
        <w:ind w:left="6120" w:hanging="360"/>
      </w:pPr>
      <w:rPr>
        <w:rFonts w:ascii="Courier New" w:hAnsi="Courier New" w:cs="Courier New" w:hint="default"/>
      </w:rPr>
    </w:lvl>
    <w:lvl w:ilvl="8" w:tplc="10000005" w:tentative="1">
      <w:start w:val="1"/>
      <w:numFmt w:val="bullet"/>
      <w:lvlText w:val=""/>
      <w:lvlJc w:val="left"/>
      <w:pPr>
        <w:ind w:left="6840" w:hanging="360"/>
      </w:pPr>
      <w:rPr>
        <w:rFonts w:ascii="Wingdings" w:hAnsi="Wingdings" w:hint="default"/>
      </w:rPr>
    </w:lvl>
  </w:abstractNum>
  <w:abstractNum w:abstractNumId="29" w15:restartNumberingAfterBreak="0">
    <w:nsid w:val="3F527C4B"/>
    <w:multiLevelType w:val="multilevel"/>
    <w:tmpl w:val="F41EC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05C5CAF"/>
    <w:multiLevelType w:val="multilevel"/>
    <w:tmpl w:val="DEA85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0761E8F"/>
    <w:multiLevelType w:val="multilevel"/>
    <w:tmpl w:val="D42EAB1A"/>
    <w:lvl w:ilvl="0">
      <w:start w:val="3"/>
      <w:numFmt w:val="decimal"/>
      <w:lvlText w:val="%1."/>
      <w:lvlJc w:val="left"/>
      <w:pPr>
        <w:ind w:left="360" w:hanging="360"/>
      </w:pPr>
      <w:rPr>
        <w:rFonts w:hint="default"/>
      </w:rPr>
    </w:lvl>
    <w:lvl w:ilvl="1">
      <w:start w:val="1"/>
      <w:numFmt w:val="decimal"/>
      <w:isLgl/>
      <w:lvlText w:val="%1.%2"/>
      <w:lvlJc w:val="left"/>
      <w:pPr>
        <w:ind w:left="405" w:hanging="40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32" w15:restartNumberingAfterBreak="0">
    <w:nsid w:val="423660C9"/>
    <w:multiLevelType w:val="multilevel"/>
    <w:tmpl w:val="95649B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3002373"/>
    <w:multiLevelType w:val="multilevel"/>
    <w:tmpl w:val="43D22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44F3F86"/>
    <w:multiLevelType w:val="multilevel"/>
    <w:tmpl w:val="770EB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56877BC"/>
    <w:multiLevelType w:val="multilevel"/>
    <w:tmpl w:val="53425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5C30174"/>
    <w:multiLevelType w:val="multilevel"/>
    <w:tmpl w:val="F53A4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5FC1394"/>
    <w:multiLevelType w:val="hybridMultilevel"/>
    <w:tmpl w:val="A45C00C2"/>
    <w:lvl w:ilvl="0" w:tplc="10000001">
      <w:start w:val="1"/>
      <w:numFmt w:val="bullet"/>
      <w:lvlText w:val=""/>
      <w:lvlJc w:val="left"/>
      <w:pPr>
        <w:ind w:left="1080" w:hanging="360"/>
      </w:pPr>
      <w:rPr>
        <w:rFonts w:ascii="Symbol" w:hAnsi="Symbol" w:hint="default"/>
      </w:rPr>
    </w:lvl>
    <w:lvl w:ilvl="1" w:tplc="10000003" w:tentative="1">
      <w:start w:val="1"/>
      <w:numFmt w:val="bullet"/>
      <w:lvlText w:val="o"/>
      <w:lvlJc w:val="left"/>
      <w:pPr>
        <w:ind w:left="1800" w:hanging="360"/>
      </w:pPr>
      <w:rPr>
        <w:rFonts w:ascii="Courier New" w:hAnsi="Courier New" w:cs="Courier New" w:hint="default"/>
      </w:rPr>
    </w:lvl>
    <w:lvl w:ilvl="2" w:tplc="10000005" w:tentative="1">
      <w:start w:val="1"/>
      <w:numFmt w:val="bullet"/>
      <w:lvlText w:val=""/>
      <w:lvlJc w:val="left"/>
      <w:pPr>
        <w:ind w:left="2520" w:hanging="360"/>
      </w:pPr>
      <w:rPr>
        <w:rFonts w:ascii="Wingdings" w:hAnsi="Wingdings" w:hint="default"/>
      </w:rPr>
    </w:lvl>
    <w:lvl w:ilvl="3" w:tplc="10000001" w:tentative="1">
      <w:start w:val="1"/>
      <w:numFmt w:val="bullet"/>
      <w:lvlText w:val=""/>
      <w:lvlJc w:val="left"/>
      <w:pPr>
        <w:ind w:left="3240" w:hanging="360"/>
      </w:pPr>
      <w:rPr>
        <w:rFonts w:ascii="Symbol" w:hAnsi="Symbol" w:hint="default"/>
      </w:rPr>
    </w:lvl>
    <w:lvl w:ilvl="4" w:tplc="10000003" w:tentative="1">
      <w:start w:val="1"/>
      <w:numFmt w:val="bullet"/>
      <w:lvlText w:val="o"/>
      <w:lvlJc w:val="left"/>
      <w:pPr>
        <w:ind w:left="3960" w:hanging="360"/>
      </w:pPr>
      <w:rPr>
        <w:rFonts w:ascii="Courier New" w:hAnsi="Courier New" w:cs="Courier New" w:hint="default"/>
      </w:rPr>
    </w:lvl>
    <w:lvl w:ilvl="5" w:tplc="10000005" w:tentative="1">
      <w:start w:val="1"/>
      <w:numFmt w:val="bullet"/>
      <w:lvlText w:val=""/>
      <w:lvlJc w:val="left"/>
      <w:pPr>
        <w:ind w:left="4680" w:hanging="360"/>
      </w:pPr>
      <w:rPr>
        <w:rFonts w:ascii="Wingdings" w:hAnsi="Wingdings" w:hint="default"/>
      </w:rPr>
    </w:lvl>
    <w:lvl w:ilvl="6" w:tplc="10000001" w:tentative="1">
      <w:start w:val="1"/>
      <w:numFmt w:val="bullet"/>
      <w:lvlText w:val=""/>
      <w:lvlJc w:val="left"/>
      <w:pPr>
        <w:ind w:left="5400" w:hanging="360"/>
      </w:pPr>
      <w:rPr>
        <w:rFonts w:ascii="Symbol" w:hAnsi="Symbol" w:hint="default"/>
      </w:rPr>
    </w:lvl>
    <w:lvl w:ilvl="7" w:tplc="10000003" w:tentative="1">
      <w:start w:val="1"/>
      <w:numFmt w:val="bullet"/>
      <w:lvlText w:val="o"/>
      <w:lvlJc w:val="left"/>
      <w:pPr>
        <w:ind w:left="6120" w:hanging="360"/>
      </w:pPr>
      <w:rPr>
        <w:rFonts w:ascii="Courier New" w:hAnsi="Courier New" w:cs="Courier New" w:hint="default"/>
      </w:rPr>
    </w:lvl>
    <w:lvl w:ilvl="8" w:tplc="10000005" w:tentative="1">
      <w:start w:val="1"/>
      <w:numFmt w:val="bullet"/>
      <w:lvlText w:val=""/>
      <w:lvlJc w:val="left"/>
      <w:pPr>
        <w:ind w:left="6840" w:hanging="360"/>
      </w:pPr>
      <w:rPr>
        <w:rFonts w:ascii="Wingdings" w:hAnsi="Wingdings" w:hint="default"/>
      </w:rPr>
    </w:lvl>
  </w:abstractNum>
  <w:abstractNum w:abstractNumId="38" w15:restartNumberingAfterBreak="0">
    <w:nsid w:val="468D49BF"/>
    <w:multiLevelType w:val="hybridMultilevel"/>
    <w:tmpl w:val="DE3649F0"/>
    <w:lvl w:ilvl="0" w:tplc="7DDCCDCE">
      <w:numFmt w:val="bullet"/>
      <w:lvlText w:val=""/>
      <w:lvlJc w:val="left"/>
      <w:pPr>
        <w:ind w:left="720" w:hanging="360"/>
      </w:pPr>
      <w:rPr>
        <w:rFonts w:ascii="Calibri" w:eastAsiaTheme="minorEastAsia" w:hAnsi="Calibri" w:cs="Calibr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9" w15:restartNumberingAfterBreak="0">
    <w:nsid w:val="49D40DCA"/>
    <w:multiLevelType w:val="multilevel"/>
    <w:tmpl w:val="6234C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BC2073C"/>
    <w:multiLevelType w:val="hybridMultilevel"/>
    <w:tmpl w:val="7EAAC248"/>
    <w:lvl w:ilvl="0" w:tplc="10000001">
      <w:start w:val="1"/>
      <w:numFmt w:val="bullet"/>
      <w:lvlText w:val=""/>
      <w:lvlJc w:val="left"/>
      <w:pPr>
        <w:ind w:left="360" w:hanging="360"/>
      </w:pPr>
      <w:rPr>
        <w:rFonts w:ascii="Symbol" w:hAnsi="Symbol" w:hint="default"/>
      </w:rPr>
    </w:lvl>
    <w:lvl w:ilvl="1" w:tplc="10000003" w:tentative="1">
      <w:start w:val="1"/>
      <w:numFmt w:val="bullet"/>
      <w:lvlText w:val="o"/>
      <w:lvlJc w:val="left"/>
      <w:pPr>
        <w:ind w:left="1080" w:hanging="360"/>
      </w:pPr>
      <w:rPr>
        <w:rFonts w:ascii="Courier New" w:hAnsi="Courier New" w:cs="Courier New" w:hint="default"/>
      </w:rPr>
    </w:lvl>
    <w:lvl w:ilvl="2" w:tplc="10000005" w:tentative="1">
      <w:start w:val="1"/>
      <w:numFmt w:val="bullet"/>
      <w:lvlText w:val=""/>
      <w:lvlJc w:val="left"/>
      <w:pPr>
        <w:ind w:left="1800" w:hanging="360"/>
      </w:pPr>
      <w:rPr>
        <w:rFonts w:ascii="Wingdings" w:hAnsi="Wingdings" w:hint="default"/>
      </w:rPr>
    </w:lvl>
    <w:lvl w:ilvl="3" w:tplc="10000001" w:tentative="1">
      <w:start w:val="1"/>
      <w:numFmt w:val="bullet"/>
      <w:lvlText w:val=""/>
      <w:lvlJc w:val="left"/>
      <w:pPr>
        <w:ind w:left="2520" w:hanging="360"/>
      </w:pPr>
      <w:rPr>
        <w:rFonts w:ascii="Symbol" w:hAnsi="Symbol" w:hint="default"/>
      </w:rPr>
    </w:lvl>
    <w:lvl w:ilvl="4" w:tplc="10000003" w:tentative="1">
      <w:start w:val="1"/>
      <w:numFmt w:val="bullet"/>
      <w:lvlText w:val="o"/>
      <w:lvlJc w:val="left"/>
      <w:pPr>
        <w:ind w:left="3240" w:hanging="360"/>
      </w:pPr>
      <w:rPr>
        <w:rFonts w:ascii="Courier New" w:hAnsi="Courier New" w:cs="Courier New" w:hint="default"/>
      </w:rPr>
    </w:lvl>
    <w:lvl w:ilvl="5" w:tplc="10000005" w:tentative="1">
      <w:start w:val="1"/>
      <w:numFmt w:val="bullet"/>
      <w:lvlText w:val=""/>
      <w:lvlJc w:val="left"/>
      <w:pPr>
        <w:ind w:left="3960" w:hanging="360"/>
      </w:pPr>
      <w:rPr>
        <w:rFonts w:ascii="Wingdings" w:hAnsi="Wingdings" w:hint="default"/>
      </w:rPr>
    </w:lvl>
    <w:lvl w:ilvl="6" w:tplc="10000001" w:tentative="1">
      <w:start w:val="1"/>
      <w:numFmt w:val="bullet"/>
      <w:lvlText w:val=""/>
      <w:lvlJc w:val="left"/>
      <w:pPr>
        <w:ind w:left="4680" w:hanging="360"/>
      </w:pPr>
      <w:rPr>
        <w:rFonts w:ascii="Symbol" w:hAnsi="Symbol" w:hint="default"/>
      </w:rPr>
    </w:lvl>
    <w:lvl w:ilvl="7" w:tplc="10000003" w:tentative="1">
      <w:start w:val="1"/>
      <w:numFmt w:val="bullet"/>
      <w:lvlText w:val="o"/>
      <w:lvlJc w:val="left"/>
      <w:pPr>
        <w:ind w:left="5400" w:hanging="360"/>
      </w:pPr>
      <w:rPr>
        <w:rFonts w:ascii="Courier New" w:hAnsi="Courier New" w:cs="Courier New" w:hint="default"/>
      </w:rPr>
    </w:lvl>
    <w:lvl w:ilvl="8" w:tplc="10000005" w:tentative="1">
      <w:start w:val="1"/>
      <w:numFmt w:val="bullet"/>
      <w:lvlText w:val=""/>
      <w:lvlJc w:val="left"/>
      <w:pPr>
        <w:ind w:left="6120" w:hanging="360"/>
      </w:pPr>
      <w:rPr>
        <w:rFonts w:ascii="Wingdings" w:hAnsi="Wingdings" w:hint="default"/>
      </w:rPr>
    </w:lvl>
  </w:abstractNum>
  <w:abstractNum w:abstractNumId="41" w15:restartNumberingAfterBreak="0">
    <w:nsid w:val="4D3824B2"/>
    <w:multiLevelType w:val="multilevel"/>
    <w:tmpl w:val="A18602CC"/>
    <w:lvl w:ilvl="0">
      <w:start w:val="1"/>
      <w:numFmt w:val="decimal"/>
      <w:lvlText w:val="%1."/>
      <w:lvlJc w:val="left"/>
      <w:pPr>
        <w:tabs>
          <w:tab w:val="num" w:pos="720"/>
        </w:tabs>
        <w:ind w:left="720" w:hanging="360"/>
      </w:pPr>
      <w:rPr>
        <w:rFonts w:ascii="Arial" w:eastAsiaTheme="minorEastAsia" w:hAnsi="Arial" w:cs="Arial"/>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ind w:left="2160" w:hanging="360"/>
      </w:pPr>
      <w:rPr>
        <w:rFonts w:ascii="Courier New" w:hAnsi="Courier New" w:cs="Courier New" w:hint="default"/>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DA62B43"/>
    <w:multiLevelType w:val="multilevel"/>
    <w:tmpl w:val="C302A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DE04582"/>
    <w:multiLevelType w:val="multilevel"/>
    <w:tmpl w:val="90AE0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1B01B96"/>
    <w:multiLevelType w:val="hybridMultilevel"/>
    <w:tmpl w:val="E7684640"/>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45" w15:restartNumberingAfterBreak="0">
    <w:nsid w:val="561F3625"/>
    <w:multiLevelType w:val="multilevel"/>
    <w:tmpl w:val="C8E80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9A2568D"/>
    <w:multiLevelType w:val="hybridMultilevel"/>
    <w:tmpl w:val="4630066C"/>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47" w15:restartNumberingAfterBreak="0">
    <w:nsid w:val="5A3737FC"/>
    <w:multiLevelType w:val="hybridMultilevel"/>
    <w:tmpl w:val="1BE8E664"/>
    <w:lvl w:ilvl="0" w:tplc="10000001">
      <w:start w:val="1"/>
      <w:numFmt w:val="bullet"/>
      <w:lvlText w:val=""/>
      <w:lvlJc w:val="left"/>
      <w:pPr>
        <w:ind w:left="1080" w:hanging="360"/>
      </w:pPr>
      <w:rPr>
        <w:rFonts w:ascii="Symbol" w:hAnsi="Symbol" w:hint="default"/>
      </w:rPr>
    </w:lvl>
    <w:lvl w:ilvl="1" w:tplc="10000003" w:tentative="1">
      <w:start w:val="1"/>
      <w:numFmt w:val="bullet"/>
      <w:lvlText w:val="o"/>
      <w:lvlJc w:val="left"/>
      <w:pPr>
        <w:ind w:left="1800" w:hanging="360"/>
      </w:pPr>
      <w:rPr>
        <w:rFonts w:ascii="Courier New" w:hAnsi="Courier New" w:cs="Courier New" w:hint="default"/>
      </w:rPr>
    </w:lvl>
    <w:lvl w:ilvl="2" w:tplc="10000005" w:tentative="1">
      <w:start w:val="1"/>
      <w:numFmt w:val="bullet"/>
      <w:lvlText w:val=""/>
      <w:lvlJc w:val="left"/>
      <w:pPr>
        <w:ind w:left="2520" w:hanging="360"/>
      </w:pPr>
      <w:rPr>
        <w:rFonts w:ascii="Wingdings" w:hAnsi="Wingdings" w:hint="default"/>
      </w:rPr>
    </w:lvl>
    <w:lvl w:ilvl="3" w:tplc="10000001" w:tentative="1">
      <w:start w:val="1"/>
      <w:numFmt w:val="bullet"/>
      <w:lvlText w:val=""/>
      <w:lvlJc w:val="left"/>
      <w:pPr>
        <w:ind w:left="3240" w:hanging="360"/>
      </w:pPr>
      <w:rPr>
        <w:rFonts w:ascii="Symbol" w:hAnsi="Symbol" w:hint="default"/>
      </w:rPr>
    </w:lvl>
    <w:lvl w:ilvl="4" w:tplc="10000003" w:tentative="1">
      <w:start w:val="1"/>
      <w:numFmt w:val="bullet"/>
      <w:lvlText w:val="o"/>
      <w:lvlJc w:val="left"/>
      <w:pPr>
        <w:ind w:left="3960" w:hanging="360"/>
      </w:pPr>
      <w:rPr>
        <w:rFonts w:ascii="Courier New" w:hAnsi="Courier New" w:cs="Courier New" w:hint="default"/>
      </w:rPr>
    </w:lvl>
    <w:lvl w:ilvl="5" w:tplc="10000005" w:tentative="1">
      <w:start w:val="1"/>
      <w:numFmt w:val="bullet"/>
      <w:lvlText w:val=""/>
      <w:lvlJc w:val="left"/>
      <w:pPr>
        <w:ind w:left="4680" w:hanging="360"/>
      </w:pPr>
      <w:rPr>
        <w:rFonts w:ascii="Wingdings" w:hAnsi="Wingdings" w:hint="default"/>
      </w:rPr>
    </w:lvl>
    <w:lvl w:ilvl="6" w:tplc="10000001" w:tentative="1">
      <w:start w:val="1"/>
      <w:numFmt w:val="bullet"/>
      <w:lvlText w:val=""/>
      <w:lvlJc w:val="left"/>
      <w:pPr>
        <w:ind w:left="5400" w:hanging="360"/>
      </w:pPr>
      <w:rPr>
        <w:rFonts w:ascii="Symbol" w:hAnsi="Symbol" w:hint="default"/>
      </w:rPr>
    </w:lvl>
    <w:lvl w:ilvl="7" w:tplc="10000003" w:tentative="1">
      <w:start w:val="1"/>
      <w:numFmt w:val="bullet"/>
      <w:lvlText w:val="o"/>
      <w:lvlJc w:val="left"/>
      <w:pPr>
        <w:ind w:left="6120" w:hanging="360"/>
      </w:pPr>
      <w:rPr>
        <w:rFonts w:ascii="Courier New" w:hAnsi="Courier New" w:cs="Courier New" w:hint="default"/>
      </w:rPr>
    </w:lvl>
    <w:lvl w:ilvl="8" w:tplc="10000005" w:tentative="1">
      <w:start w:val="1"/>
      <w:numFmt w:val="bullet"/>
      <w:lvlText w:val=""/>
      <w:lvlJc w:val="left"/>
      <w:pPr>
        <w:ind w:left="6840" w:hanging="360"/>
      </w:pPr>
      <w:rPr>
        <w:rFonts w:ascii="Wingdings" w:hAnsi="Wingdings" w:hint="default"/>
      </w:rPr>
    </w:lvl>
  </w:abstractNum>
  <w:abstractNum w:abstractNumId="48" w15:restartNumberingAfterBreak="0">
    <w:nsid w:val="5B330602"/>
    <w:multiLevelType w:val="multilevel"/>
    <w:tmpl w:val="7298B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B4B1788"/>
    <w:multiLevelType w:val="hybridMultilevel"/>
    <w:tmpl w:val="C880915A"/>
    <w:lvl w:ilvl="0" w:tplc="1000000F">
      <w:start w:val="1"/>
      <w:numFmt w:val="decimal"/>
      <w:lvlText w:val="%1."/>
      <w:lvlJc w:val="left"/>
      <w:pPr>
        <w:ind w:left="720" w:hanging="360"/>
      </w:pPr>
      <w:rPr>
        <w:rFonts w:hint="default"/>
        <w:u w:val="none"/>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50" w15:restartNumberingAfterBreak="0">
    <w:nsid w:val="61DA3308"/>
    <w:multiLevelType w:val="multilevel"/>
    <w:tmpl w:val="EB5CAE4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381103E"/>
    <w:multiLevelType w:val="multilevel"/>
    <w:tmpl w:val="8ACE8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6410A1F"/>
    <w:multiLevelType w:val="multilevel"/>
    <w:tmpl w:val="E1C00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76F4D52"/>
    <w:multiLevelType w:val="multilevel"/>
    <w:tmpl w:val="5E660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91514F6"/>
    <w:multiLevelType w:val="hybridMultilevel"/>
    <w:tmpl w:val="4D38BB30"/>
    <w:lvl w:ilvl="0" w:tplc="1000000F">
      <w:start w:val="1"/>
      <w:numFmt w:val="decimal"/>
      <w:lvlText w:val="%1."/>
      <w:lvlJc w:val="left"/>
      <w:pPr>
        <w:ind w:left="1080" w:hanging="360"/>
      </w:pPr>
    </w:lvl>
    <w:lvl w:ilvl="1" w:tplc="10000019" w:tentative="1">
      <w:start w:val="1"/>
      <w:numFmt w:val="lowerLetter"/>
      <w:lvlText w:val="%2."/>
      <w:lvlJc w:val="left"/>
      <w:pPr>
        <w:ind w:left="1800" w:hanging="360"/>
      </w:pPr>
    </w:lvl>
    <w:lvl w:ilvl="2" w:tplc="1000001B" w:tentative="1">
      <w:start w:val="1"/>
      <w:numFmt w:val="lowerRoman"/>
      <w:lvlText w:val="%3."/>
      <w:lvlJc w:val="right"/>
      <w:pPr>
        <w:ind w:left="2520" w:hanging="180"/>
      </w:pPr>
    </w:lvl>
    <w:lvl w:ilvl="3" w:tplc="1000000F" w:tentative="1">
      <w:start w:val="1"/>
      <w:numFmt w:val="decimal"/>
      <w:lvlText w:val="%4."/>
      <w:lvlJc w:val="left"/>
      <w:pPr>
        <w:ind w:left="3240" w:hanging="360"/>
      </w:pPr>
    </w:lvl>
    <w:lvl w:ilvl="4" w:tplc="10000019" w:tentative="1">
      <w:start w:val="1"/>
      <w:numFmt w:val="lowerLetter"/>
      <w:lvlText w:val="%5."/>
      <w:lvlJc w:val="left"/>
      <w:pPr>
        <w:ind w:left="3960" w:hanging="360"/>
      </w:pPr>
    </w:lvl>
    <w:lvl w:ilvl="5" w:tplc="1000001B" w:tentative="1">
      <w:start w:val="1"/>
      <w:numFmt w:val="lowerRoman"/>
      <w:lvlText w:val="%6."/>
      <w:lvlJc w:val="right"/>
      <w:pPr>
        <w:ind w:left="4680" w:hanging="180"/>
      </w:pPr>
    </w:lvl>
    <w:lvl w:ilvl="6" w:tplc="1000000F" w:tentative="1">
      <w:start w:val="1"/>
      <w:numFmt w:val="decimal"/>
      <w:lvlText w:val="%7."/>
      <w:lvlJc w:val="left"/>
      <w:pPr>
        <w:ind w:left="5400" w:hanging="360"/>
      </w:pPr>
    </w:lvl>
    <w:lvl w:ilvl="7" w:tplc="10000019" w:tentative="1">
      <w:start w:val="1"/>
      <w:numFmt w:val="lowerLetter"/>
      <w:lvlText w:val="%8."/>
      <w:lvlJc w:val="left"/>
      <w:pPr>
        <w:ind w:left="6120" w:hanging="360"/>
      </w:pPr>
    </w:lvl>
    <w:lvl w:ilvl="8" w:tplc="1000001B" w:tentative="1">
      <w:start w:val="1"/>
      <w:numFmt w:val="lowerRoman"/>
      <w:lvlText w:val="%9."/>
      <w:lvlJc w:val="right"/>
      <w:pPr>
        <w:ind w:left="6840" w:hanging="180"/>
      </w:pPr>
    </w:lvl>
  </w:abstractNum>
  <w:abstractNum w:abstractNumId="55" w15:restartNumberingAfterBreak="0">
    <w:nsid w:val="6C9B4F34"/>
    <w:multiLevelType w:val="multilevel"/>
    <w:tmpl w:val="9FD2D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E451C25"/>
    <w:multiLevelType w:val="multilevel"/>
    <w:tmpl w:val="DF5A3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F3225E9"/>
    <w:multiLevelType w:val="multilevel"/>
    <w:tmpl w:val="1CCE6E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FA01C77"/>
    <w:multiLevelType w:val="multilevel"/>
    <w:tmpl w:val="6E88B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063621E"/>
    <w:multiLevelType w:val="multilevel"/>
    <w:tmpl w:val="8024645A"/>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0" w15:restartNumberingAfterBreak="0">
    <w:nsid w:val="715649FE"/>
    <w:multiLevelType w:val="multilevel"/>
    <w:tmpl w:val="ABAEBC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3AB414C"/>
    <w:multiLevelType w:val="multilevel"/>
    <w:tmpl w:val="F41EC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46359BE"/>
    <w:multiLevelType w:val="multilevel"/>
    <w:tmpl w:val="F60E3486"/>
    <w:lvl w:ilvl="0">
      <w:start w:val="1"/>
      <w:numFmt w:val="decimal"/>
      <w:lvlText w:val="%1."/>
      <w:lvlJc w:val="left"/>
      <w:pPr>
        <w:ind w:left="360" w:hanging="360"/>
      </w:pPr>
      <w:rPr>
        <w:rFonts w:asciiTheme="minorHAnsi" w:eastAsiaTheme="minorEastAsia" w:hAnsiTheme="minorHAnsi" w:cstheme="minorBidi"/>
      </w:rPr>
    </w:lvl>
    <w:lvl w:ilvl="1">
      <w:start w:val="1"/>
      <w:numFmt w:val="decimal"/>
      <w:isLgl/>
      <w:lvlText w:val="%1.%2"/>
      <w:lvlJc w:val="left"/>
      <w:pPr>
        <w:ind w:left="405" w:hanging="40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63" w15:restartNumberingAfterBreak="0">
    <w:nsid w:val="74F52D3B"/>
    <w:multiLevelType w:val="multilevel"/>
    <w:tmpl w:val="BE240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5311B93"/>
    <w:multiLevelType w:val="multilevel"/>
    <w:tmpl w:val="311C88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58C5DB2"/>
    <w:multiLevelType w:val="multilevel"/>
    <w:tmpl w:val="960A620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6F55AF5"/>
    <w:multiLevelType w:val="hybridMultilevel"/>
    <w:tmpl w:val="D2F0DDDE"/>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67" w15:restartNumberingAfterBreak="0">
    <w:nsid w:val="77A96783"/>
    <w:multiLevelType w:val="multilevel"/>
    <w:tmpl w:val="B3E6F8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8B804C8"/>
    <w:multiLevelType w:val="multilevel"/>
    <w:tmpl w:val="43FEF4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EBE04F7"/>
    <w:multiLevelType w:val="multilevel"/>
    <w:tmpl w:val="5DB2E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04221">
    <w:abstractNumId w:val="13"/>
  </w:num>
  <w:num w:numId="2" w16cid:durableId="2056274287">
    <w:abstractNumId w:val="5"/>
  </w:num>
  <w:num w:numId="3" w16cid:durableId="1290864058">
    <w:abstractNumId w:val="31"/>
  </w:num>
  <w:num w:numId="4" w16cid:durableId="2075001549">
    <w:abstractNumId w:val="42"/>
  </w:num>
  <w:num w:numId="5" w16cid:durableId="684135734">
    <w:abstractNumId w:val="66"/>
  </w:num>
  <w:num w:numId="6" w16cid:durableId="97220985">
    <w:abstractNumId w:val="50"/>
  </w:num>
  <w:num w:numId="7" w16cid:durableId="582033810">
    <w:abstractNumId w:val="65"/>
  </w:num>
  <w:num w:numId="8" w16cid:durableId="1714422790">
    <w:abstractNumId w:val="21"/>
  </w:num>
  <w:num w:numId="9" w16cid:durableId="109858610">
    <w:abstractNumId w:val="22"/>
  </w:num>
  <w:num w:numId="10" w16cid:durableId="502864598">
    <w:abstractNumId w:val="12"/>
  </w:num>
  <w:num w:numId="11" w16cid:durableId="2047484127">
    <w:abstractNumId w:val="41"/>
  </w:num>
  <w:num w:numId="12" w16cid:durableId="1733775952">
    <w:abstractNumId w:val="27"/>
  </w:num>
  <w:num w:numId="13" w16cid:durableId="1502431788">
    <w:abstractNumId w:val="59"/>
  </w:num>
  <w:num w:numId="14" w16cid:durableId="694692225">
    <w:abstractNumId w:val="0"/>
  </w:num>
  <w:num w:numId="15" w16cid:durableId="1198157786">
    <w:abstractNumId w:val="68"/>
  </w:num>
  <w:num w:numId="16" w16cid:durableId="1374304041">
    <w:abstractNumId w:val="45"/>
  </w:num>
  <w:num w:numId="17" w16cid:durableId="545874885">
    <w:abstractNumId w:val="8"/>
  </w:num>
  <w:num w:numId="18" w16cid:durableId="2063556306">
    <w:abstractNumId w:val="25"/>
  </w:num>
  <w:num w:numId="19" w16cid:durableId="105274439">
    <w:abstractNumId w:val="69"/>
  </w:num>
  <w:num w:numId="20" w16cid:durableId="1077896024">
    <w:abstractNumId w:val="51"/>
  </w:num>
  <w:num w:numId="21" w16cid:durableId="2110806264">
    <w:abstractNumId w:val="67"/>
  </w:num>
  <w:num w:numId="22" w16cid:durableId="267860878">
    <w:abstractNumId w:val="53"/>
  </w:num>
  <w:num w:numId="23" w16cid:durableId="684869327">
    <w:abstractNumId w:val="55"/>
  </w:num>
  <w:num w:numId="24" w16cid:durableId="1452285636">
    <w:abstractNumId w:val="39"/>
  </w:num>
  <w:num w:numId="25" w16cid:durableId="1640766692">
    <w:abstractNumId w:val="16"/>
  </w:num>
  <w:num w:numId="26" w16cid:durableId="1590312863">
    <w:abstractNumId w:val="48"/>
  </w:num>
  <w:num w:numId="27" w16cid:durableId="842086409">
    <w:abstractNumId w:val="1"/>
  </w:num>
  <w:num w:numId="28" w16cid:durableId="2050379220">
    <w:abstractNumId w:val="9"/>
  </w:num>
  <w:num w:numId="29" w16cid:durableId="546180274">
    <w:abstractNumId w:val="26"/>
  </w:num>
  <w:num w:numId="30" w16cid:durableId="909509593">
    <w:abstractNumId w:val="61"/>
  </w:num>
  <w:num w:numId="31" w16cid:durableId="405955564">
    <w:abstractNumId w:val="29"/>
  </w:num>
  <w:num w:numId="32" w16cid:durableId="1199859442">
    <w:abstractNumId w:val="17"/>
  </w:num>
  <w:num w:numId="33" w16cid:durableId="863597016">
    <w:abstractNumId w:val="14"/>
  </w:num>
  <w:num w:numId="34" w16cid:durableId="1575815200">
    <w:abstractNumId w:val="24"/>
  </w:num>
  <w:num w:numId="35" w16cid:durableId="623191498">
    <w:abstractNumId w:val="3"/>
  </w:num>
  <w:num w:numId="36" w16cid:durableId="72776511">
    <w:abstractNumId w:val="32"/>
  </w:num>
  <w:num w:numId="37" w16cid:durableId="27604994">
    <w:abstractNumId w:val="44"/>
  </w:num>
  <w:num w:numId="38" w16cid:durableId="1654988594">
    <w:abstractNumId w:val="18"/>
  </w:num>
  <w:num w:numId="39" w16cid:durableId="1417240229">
    <w:abstractNumId w:val="60"/>
  </w:num>
  <w:num w:numId="40" w16cid:durableId="1055930740">
    <w:abstractNumId w:val="46"/>
  </w:num>
  <w:num w:numId="41" w16cid:durableId="1244680584">
    <w:abstractNumId w:val="6"/>
  </w:num>
  <w:num w:numId="42" w16cid:durableId="483668752">
    <w:abstractNumId w:val="20"/>
  </w:num>
  <w:num w:numId="43" w16cid:durableId="1594699225">
    <w:abstractNumId w:val="7"/>
  </w:num>
  <w:num w:numId="44" w16cid:durableId="1337616329">
    <w:abstractNumId w:val="54"/>
  </w:num>
  <w:num w:numId="45" w16cid:durableId="1620187828">
    <w:abstractNumId w:val="57"/>
  </w:num>
  <w:num w:numId="46" w16cid:durableId="248008614">
    <w:abstractNumId w:val="47"/>
  </w:num>
  <w:num w:numId="47" w16cid:durableId="1493527917">
    <w:abstractNumId w:val="37"/>
  </w:num>
  <w:num w:numId="48" w16cid:durableId="1588542038">
    <w:abstractNumId w:val="28"/>
  </w:num>
  <w:num w:numId="49" w16cid:durableId="113837671">
    <w:abstractNumId w:val="31"/>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138501453">
    <w:abstractNumId w:val="33"/>
  </w:num>
  <w:num w:numId="51" w16cid:durableId="712081134">
    <w:abstractNumId w:val="40"/>
  </w:num>
  <w:num w:numId="52" w16cid:durableId="220360870">
    <w:abstractNumId w:val="19"/>
  </w:num>
  <w:num w:numId="53" w16cid:durableId="631326707">
    <w:abstractNumId w:val="58"/>
  </w:num>
  <w:num w:numId="54" w16cid:durableId="66540235">
    <w:abstractNumId w:val="63"/>
  </w:num>
  <w:num w:numId="55" w16cid:durableId="201942922">
    <w:abstractNumId w:val="4"/>
  </w:num>
  <w:num w:numId="56" w16cid:durableId="1115976427">
    <w:abstractNumId w:val="2"/>
  </w:num>
  <w:num w:numId="57" w16cid:durableId="116416247">
    <w:abstractNumId w:val="62"/>
  </w:num>
  <w:num w:numId="58" w16cid:durableId="491140080">
    <w:abstractNumId w:val="15"/>
  </w:num>
  <w:num w:numId="59" w16cid:durableId="586692924">
    <w:abstractNumId w:val="11"/>
  </w:num>
  <w:num w:numId="60" w16cid:durableId="1432311706">
    <w:abstractNumId w:val="56"/>
  </w:num>
  <w:num w:numId="61" w16cid:durableId="356807467">
    <w:abstractNumId w:val="64"/>
  </w:num>
  <w:num w:numId="62" w16cid:durableId="1960332848">
    <w:abstractNumId w:val="10"/>
  </w:num>
  <w:num w:numId="63" w16cid:durableId="487599445">
    <w:abstractNumId w:val="36"/>
  </w:num>
  <w:num w:numId="64" w16cid:durableId="1674842458">
    <w:abstractNumId w:val="52"/>
  </w:num>
  <w:num w:numId="65" w16cid:durableId="454910717">
    <w:abstractNumId w:val="23"/>
  </w:num>
  <w:num w:numId="66" w16cid:durableId="1794473563">
    <w:abstractNumId w:val="38"/>
  </w:num>
  <w:num w:numId="67" w16cid:durableId="960527282">
    <w:abstractNumId w:val="43"/>
  </w:num>
  <w:num w:numId="68" w16cid:durableId="571090160">
    <w:abstractNumId w:val="30"/>
  </w:num>
  <w:num w:numId="69" w16cid:durableId="728923069">
    <w:abstractNumId w:val="35"/>
  </w:num>
  <w:num w:numId="70" w16cid:durableId="1757168406">
    <w:abstractNumId w:val="34"/>
  </w:num>
  <w:num w:numId="71" w16cid:durableId="1350377706">
    <w:abstractNumId w:val="49"/>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attachedTemplate r:id="rId1"/>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72F5"/>
    <w:rsid w:val="000004BC"/>
    <w:rsid w:val="000020D4"/>
    <w:rsid w:val="00002D2D"/>
    <w:rsid w:val="00003415"/>
    <w:rsid w:val="000058C7"/>
    <w:rsid w:val="00014EFA"/>
    <w:rsid w:val="00015D3E"/>
    <w:rsid w:val="00015FA7"/>
    <w:rsid w:val="00016464"/>
    <w:rsid w:val="0001727E"/>
    <w:rsid w:val="00017427"/>
    <w:rsid w:val="00032B28"/>
    <w:rsid w:val="00033723"/>
    <w:rsid w:val="000407EB"/>
    <w:rsid w:val="00040CAE"/>
    <w:rsid w:val="00044365"/>
    <w:rsid w:val="0004570C"/>
    <w:rsid w:val="000468C1"/>
    <w:rsid w:val="00050204"/>
    <w:rsid w:val="000522F5"/>
    <w:rsid w:val="00052858"/>
    <w:rsid w:val="00053C75"/>
    <w:rsid w:val="00054444"/>
    <w:rsid w:val="0005487E"/>
    <w:rsid w:val="000572F1"/>
    <w:rsid w:val="00057F57"/>
    <w:rsid w:val="00063E7E"/>
    <w:rsid w:val="000651DC"/>
    <w:rsid w:val="000652E2"/>
    <w:rsid w:val="0007393A"/>
    <w:rsid w:val="00080392"/>
    <w:rsid w:val="000809F5"/>
    <w:rsid w:val="00083C25"/>
    <w:rsid w:val="00085648"/>
    <w:rsid w:val="00085F84"/>
    <w:rsid w:val="00087416"/>
    <w:rsid w:val="00093134"/>
    <w:rsid w:val="00093CE0"/>
    <w:rsid w:val="000956FC"/>
    <w:rsid w:val="00096AD0"/>
    <w:rsid w:val="000979A6"/>
    <w:rsid w:val="00097F57"/>
    <w:rsid w:val="000A19AE"/>
    <w:rsid w:val="000A1C33"/>
    <w:rsid w:val="000A52E9"/>
    <w:rsid w:val="000B409B"/>
    <w:rsid w:val="000B7452"/>
    <w:rsid w:val="000C0DD7"/>
    <w:rsid w:val="000C2B22"/>
    <w:rsid w:val="000C3E38"/>
    <w:rsid w:val="000C5D87"/>
    <w:rsid w:val="000D6BC2"/>
    <w:rsid w:val="000E164A"/>
    <w:rsid w:val="000E1DD2"/>
    <w:rsid w:val="000E2F6A"/>
    <w:rsid w:val="000E4601"/>
    <w:rsid w:val="000E5C99"/>
    <w:rsid w:val="000E7613"/>
    <w:rsid w:val="000F3C6A"/>
    <w:rsid w:val="000F70C3"/>
    <w:rsid w:val="000F7FB2"/>
    <w:rsid w:val="00100A15"/>
    <w:rsid w:val="00104BE7"/>
    <w:rsid w:val="00104E35"/>
    <w:rsid w:val="001071B1"/>
    <w:rsid w:val="00107363"/>
    <w:rsid w:val="001125EF"/>
    <w:rsid w:val="0011583B"/>
    <w:rsid w:val="00121FE5"/>
    <w:rsid w:val="00123621"/>
    <w:rsid w:val="00124775"/>
    <w:rsid w:val="00126892"/>
    <w:rsid w:val="00126A66"/>
    <w:rsid w:val="00132EAE"/>
    <w:rsid w:val="00133E32"/>
    <w:rsid w:val="001377F4"/>
    <w:rsid w:val="00140393"/>
    <w:rsid w:val="001417CC"/>
    <w:rsid w:val="00141EF2"/>
    <w:rsid w:val="00142E18"/>
    <w:rsid w:val="00143386"/>
    <w:rsid w:val="001438B4"/>
    <w:rsid w:val="0014535A"/>
    <w:rsid w:val="00147B7D"/>
    <w:rsid w:val="00151881"/>
    <w:rsid w:val="00151B5F"/>
    <w:rsid w:val="00153062"/>
    <w:rsid w:val="00153B0D"/>
    <w:rsid w:val="001546FB"/>
    <w:rsid w:val="00154EC9"/>
    <w:rsid w:val="0015520D"/>
    <w:rsid w:val="001559B5"/>
    <w:rsid w:val="00157111"/>
    <w:rsid w:val="001612AE"/>
    <w:rsid w:val="00163AE9"/>
    <w:rsid w:val="00164458"/>
    <w:rsid w:val="001702D4"/>
    <w:rsid w:val="00170F73"/>
    <w:rsid w:val="001710DE"/>
    <w:rsid w:val="00172473"/>
    <w:rsid w:val="001739DC"/>
    <w:rsid w:val="00187171"/>
    <w:rsid w:val="00192206"/>
    <w:rsid w:val="00193A0D"/>
    <w:rsid w:val="0019472B"/>
    <w:rsid w:val="001949D6"/>
    <w:rsid w:val="00194D6E"/>
    <w:rsid w:val="00196038"/>
    <w:rsid w:val="001A593A"/>
    <w:rsid w:val="001A6EFF"/>
    <w:rsid w:val="001B148D"/>
    <w:rsid w:val="001B19CF"/>
    <w:rsid w:val="001B1EEE"/>
    <w:rsid w:val="001B2A65"/>
    <w:rsid w:val="001B4B61"/>
    <w:rsid w:val="001B501F"/>
    <w:rsid w:val="001B7122"/>
    <w:rsid w:val="001C016E"/>
    <w:rsid w:val="001C1932"/>
    <w:rsid w:val="001C2C02"/>
    <w:rsid w:val="001C34F4"/>
    <w:rsid w:val="001C5557"/>
    <w:rsid w:val="001D07F7"/>
    <w:rsid w:val="001D0AA3"/>
    <w:rsid w:val="001D10CD"/>
    <w:rsid w:val="001D1E75"/>
    <w:rsid w:val="001D289B"/>
    <w:rsid w:val="001D2CD6"/>
    <w:rsid w:val="001D52EC"/>
    <w:rsid w:val="001D62BB"/>
    <w:rsid w:val="001E49C7"/>
    <w:rsid w:val="001E6E4E"/>
    <w:rsid w:val="001F24F5"/>
    <w:rsid w:val="001F3311"/>
    <w:rsid w:val="001F3EA5"/>
    <w:rsid w:val="00200BAB"/>
    <w:rsid w:val="00201221"/>
    <w:rsid w:val="00202A04"/>
    <w:rsid w:val="00204A21"/>
    <w:rsid w:val="002113FA"/>
    <w:rsid w:val="00211A05"/>
    <w:rsid w:val="002122DC"/>
    <w:rsid w:val="002166F2"/>
    <w:rsid w:val="002214ED"/>
    <w:rsid w:val="00221C29"/>
    <w:rsid w:val="0022352B"/>
    <w:rsid w:val="00223589"/>
    <w:rsid w:val="002305A8"/>
    <w:rsid w:val="002317EA"/>
    <w:rsid w:val="00231A73"/>
    <w:rsid w:val="00231D1A"/>
    <w:rsid w:val="00234C69"/>
    <w:rsid w:val="002357BC"/>
    <w:rsid w:val="00236D56"/>
    <w:rsid w:val="00237A7E"/>
    <w:rsid w:val="00237B2B"/>
    <w:rsid w:val="00242232"/>
    <w:rsid w:val="002447DC"/>
    <w:rsid w:val="00244BA8"/>
    <w:rsid w:val="00245D62"/>
    <w:rsid w:val="00252A4F"/>
    <w:rsid w:val="0025316B"/>
    <w:rsid w:val="00256E54"/>
    <w:rsid w:val="0025751F"/>
    <w:rsid w:val="00261F31"/>
    <w:rsid w:val="002643A5"/>
    <w:rsid w:val="0027274B"/>
    <w:rsid w:val="00273094"/>
    <w:rsid w:val="002740F3"/>
    <w:rsid w:val="00276171"/>
    <w:rsid w:val="002810CB"/>
    <w:rsid w:val="00281232"/>
    <w:rsid w:val="00281D25"/>
    <w:rsid w:val="00283488"/>
    <w:rsid w:val="0028518D"/>
    <w:rsid w:val="0028522A"/>
    <w:rsid w:val="002934E2"/>
    <w:rsid w:val="002967F0"/>
    <w:rsid w:val="002970AA"/>
    <w:rsid w:val="002975B5"/>
    <w:rsid w:val="002A5D83"/>
    <w:rsid w:val="002A7E57"/>
    <w:rsid w:val="002B0B74"/>
    <w:rsid w:val="002B1464"/>
    <w:rsid w:val="002B3AA8"/>
    <w:rsid w:val="002B46FA"/>
    <w:rsid w:val="002B5555"/>
    <w:rsid w:val="002B5EF0"/>
    <w:rsid w:val="002C091E"/>
    <w:rsid w:val="002C17DC"/>
    <w:rsid w:val="002C44E8"/>
    <w:rsid w:val="002C5D37"/>
    <w:rsid w:val="002C5F63"/>
    <w:rsid w:val="002D1038"/>
    <w:rsid w:val="002D3899"/>
    <w:rsid w:val="002D3943"/>
    <w:rsid w:val="002D3FCE"/>
    <w:rsid w:val="002D4E42"/>
    <w:rsid w:val="002D605F"/>
    <w:rsid w:val="002D720D"/>
    <w:rsid w:val="002E0C09"/>
    <w:rsid w:val="002E0EF2"/>
    <w:rsid w:val="002E11FA"/>
    <w:rsid w:val="002E3AA1"/>
    <w:rsid w:val="002E3F26"/>
    <w:rsid w:val="002E6121"/>
    <w:rsid w:val="002E6E77"/>
    <w:rsid w:val="002F0E33"/>
    <w:rsid w:val="002F4842"/>
    <w:rsid w:val="002F4EAB"/>
    <w:rsid w:val="002F5C67"/>
    <w:rsid w:val="002F6E39"/>
    <w:rsid w:val="002F7117"/>
    <w:rsid w:val="00303203"/>
    <w:rsid w:val="00303819"/>
    <w:rsid w:val="0030577E"/>
    <w:rsid w:val="003065AF"/>
    <w:rsid w:val="00310006"/>
    <w:rsid w:val="003105D4"/>
    <w:rsid w:val="00314684"/>
    <w:rsid w:val="00315D3E"/>
    <w:rsid w:val="0031605F"/>
    <w:rsid w:val="003178E5"/>
    <w:rsid w:val="00322999"/>
    <w:rsid w:val="00322C8F"/>
    <w:rsid w:val="003231AA"/>
    <w:rsid w:val="00326A12"/>
    <w:rsid w:val="0032760D"/>
    <w:rsid w:val="003374A8"/>
    <w:rsid w:val="00337561"/>
    <w:rsid w:val="003409DD"/>
    <w:rsid w:val="003422B7"/>
    <w:rsid w:val="00342935"/>
    <w:rsid w:val="0034476E"/>
    <w:rsid w:val="00344F75"/>
    <w:rsid w:val="00347DCE"/>
    <w:rsid w:val="00353393"/>
    <w:rsid w:val="0035529A"/>
    <w:rsid w:val="003561FD"/>
    <w:rsid w:val="00360D24"/>
    <w:rsid w:val="003618B6"/>
    <w:rsid w:val="00361A14"/>
    <w:rsid w:val="003639C3"/>
    <w:rsid w:val="00364A78"/>
    <w:rsid w:val="00364FFE"/>
    <w:rsid w:val="00367D3D"/>
    <w:rsid w:val="0037278E"/>
    <w:rsid w:val="003744A7"/>
    <w:rsid w:val="00380F3C"/>
    <w:rsid w:val="00384577"/>
    <w:rsid w:val="00384B25"/>
    <w:rsid w:val="00393D70"/>
    <w:rsid w:val="00394620"/>
    <w:rsid w:val="00394762"/>
    <w:rsid w:val="00395572"/>
    <w:rsid w:val="003A1095"/>
    <w:rsid w:val="003A32DA"/>
    <w:rsid w:val="003A4FBA"/>
    <w:rsid w:val="003A74A7"/>
    <w:rsid w:val="003B0F62"/>
    <w:rsid w:val="003B1719"/>
    <w:rsid w:val="003B25CC"/>
    <w:rsid w:val="003B56FC"/>
    <w:rsid w:val="003B6C28"/>
    <w:rsid w:val="003C14D2"/>
    <w:rsid w:val="003C4008"/>
    <w:rsid w:val="003C50B9"/>
    <w:rsid w:val="003C5BDB"/>
    <w:rsid w:val="003E210D"/>
    <w:rsid w:val="003E3BAD"/>
    <w:rsid w:val="003E5F4A"/>
    <w:rsid w:val="003E6258"/>
    <w:rsid w:val="003E6A68"/>
    <w:rsid w:val="003E70DB"/>
    <w:rsid w:val="003E7460"/>
    <w:rsid w:val="003F1172"/>
    <w:rsid w:val="003F55B4"/>
    <w:rsid w:val="003F5A6A"/>
    <w:rsid w:val="003F6010"/>
    <w:rsid w:val="00400146"/>
    <w:rsid w:val="00400D78"/>
    <w:rsid w:val="00400EDF"/>
    <w:rsid w:val="00404505"/>
    <w:rsid w:val="00404824"/>
    <w:rsid w:val="00404E18"/>
    <w:rsid w:val="00405C16"/>
    <w:rsid w:val="0040663B"/>
    <w:rsid w:val="00406EB8"/>
    <w:rsid w:val="00410716"/>
    <w:rsid w:val="004109C0"/>
    <w:rsid w:val="004115D5"/>
    <w:rsid w:val="00412613"/>
    <w:rsid w:val="00412BA4"/>
    <w:rsid w:val="00412C4C"/>
    <w:rsid w:val="00413A26"/>
    <w:rsid w:val="004245EA"/>
    <w:rsid w:val="004248C3"/>
    <w:rsid w:val="00424F1A"/>
    <w:rsid w:val="0042607C"/>
    <w:rsid w:val="004265A9"/>
    <w:rsid w:val="00426D10"/>
    <w:rsid w:val="00431A27"/>
    <w:rsid w:val="0043217D"/>
    <w:rsid w:val="004339EA"/>
    <w:rsid w:val="0043595D"/>
    <w:rsid w:val="00435DE0"/>
    <w:rsid w:val="0043618B"/>
    <w:rsid w:val="00436DFF"/>
    <w:rsid w:val="00441171"/>
    <w:rsid w:val="0044322C"/>
    <w:rsid w:val="0044340E"/>
    <w:rsid w:val="00444309"/>
    <w:rsid w:val="00444B43"/>
    <w:rsid w:val="0045056B"/>
    <w:rsid w:val="00450BF1"/>
    <w:rsid w:val="00451EE1"/>
    <w:rsid w:val="0045262C"/>
    <w:rsid w:val="0045791C"/>
    <w:rsid w:val="00462176"/>
    <w:rsid w:val="00462EAB"/>
    <w:rsid w:val="004678D1"/>
    <w:rsid w:val="004704B6"/>
    <w:rsid w:val="004736DE"/>
    <w:rsid w:val="00473973"/>
    <w:rsid w:val="00473DAF"/>
    <w:rsid w:val="00475121"/>
    <w:rsid w:val="0047564F"/>
    <w:rsid w:val="00475FAE"/>
    <w:rsid w:val="00477407"/>
    <w:rsid w:val="00480673"/>
    <w:rsid w:val="00480F9D"/>
    <w:rsid w:val="00481F2E"/>
    <w:rsid w:val="00481F52"/>
    <w:rsid w:val="004901CC"/>
    <w:rsid w:val="004946B7"/>
    <w:rsid w:val="004948E3"/>
    <w:rsid w:val="00494F0D"/>
    <w:rsid w:val="00496F1C"/>
    <w:rsid w:val="004A1A0E"/>
    <w:rsid w:val="004A4A96"/>
    <w:rsid w:val="004A667D"/>
    <w:rsid w:val="004B0840"/>
    <w:rsid w:val="004B0F54"/>
    <w:rsid w:val="004B314D"/>
    <w:rsid w:val="004B52E4"/>
    <w:rsid w:val="004B6E16"/>
    <w:rsid w:val="004B71A1"/>
    <w:rsid w:val="004C6B01"/>
    <w:rsid w:val="004C7722"/>
    <w:rsid w:val="004C7BB2"/>
    <w:rsid w:val="004D06E9"/>
    <w:rsid w:val="004D6719"/>
    <w:rsid w:val="004E02BD"/>
    <w:rsid w:val="004E10B4"/>
    <w:rsid w:val="004E6542"/>
    <w:rsid w:val="004E71C6"/>
    <w:rsid w:val="004F0847"/>
    <w:rsid w:val="004F4BF5"/>
    <w:rsid w:val="004F61E2"/>
    <w:rsid w:val="005001E1"/>
    <w:rsid w:val="00500E83"/>
    <w:rsid w:val="0050340D"/>
    <w:rsid w:val="005035E9"/>
    <w:rsid w:val="00504FBC"/>
    <w:rsid w:val="005059A2"/>
    <w:rsid w:val="005060FC"/>
    <w:rsid w:val="00511118"/>
    <w:rsid w:val="00511D05"/>
    <w:rsid w:val="005167A2"/>
    <w:rsid w:val="0051780D"/>
    <w:rsid w:val="00523651"/>
    <w:rsid w:val="005270FD"/>
    <w:rsid w:val="00527B10"/>
    <w:rsid w:val="00530E65"/>
    <w:rsid w:val="00532181"/>
    <w:rsid w:val="0053492D"/>
    <w:rsid w:val="005355A2"/>
    <w:rsid w:val="0054042D"/>
    <w:rsid w:val="00541AFB"/>
    <w:rsid w:val="00541B96"/>
    <w:rsid w:val="00543A40"/>
    <w:rsid w:val="00543B79"/>
    <w:rsid w:val="005454D2"/>
    <w:rsid w:val="005458F5"/>
    <w:rsid w:val="00546CB1"/>
    <w:rsid w:val="005476EC"/>
    <w:rsid w:val="00547EE6"/>
    <w:rsid w:val="00550E22"/>
    <w:rsid w:val="00554723"/>
    <w:rsid w:val="005549E5"/>
    <w:rsid w:val="00556A08"/>
    <w:rsid w:val="005606EA"/>
    <w:rsid w:val="005654D3"/>
    <w:rsid w:val="0056552F"/>
    <w:rsid w:val="00570A2D"/>
    <w:rsid w:val="005717BD"/>
    <w:rsid w:val="00571B65"/>
    <w:rsid w:val="00580399"/>
    <w:rsid w:val="0058040E"/>
    <w:rsid w:val="0058243C"/>
    <w:rsid w:val="00582CC4"/>
    <w:rsid w:val="0058464E"/>
    <w:rsid w:val="0058612C"/>
    <w:rsid w:val="0059317A"/>
    <w:rsid w:val="00593656"/>
    <w:rsid w:val="00593928"/>
    <w:rsid w:val="005A1D41"/>
    <w:rsid w:val="005A1E05"/>
    <w:rsid w:val="005A517D"/>
    <w:rsid w:val="005A5D14"/>
    <w:rsid w:val="005B03FD"/>
    <w:rsid w:val="005B535B"/>
    <w:rsid w:val="005B785B"/>
    <w:rsid w:val="005C3C23"/>
    <w:rsid w:val="005C78A5"/>
    <w:rsid w:val="005D1027"/>
    <w:rsid w:val="005D25E9"/>
    <w:rsid w:val="005E232A"/>
    <w:rsid w:val="005E2FB2"/>
    <w:rsid w:val="005E3612"/>
    <w:rsid w:val="005E4589"/>
    <w:rsid w:val="005E785B"/>
    <w:rsid w:val="005F1201"/>
    <w:rsid w:val="005F4643"/>
    <w:rsid w:val="005F46F1"/>
    <w:rsid w:val="005F5180"/>
    <w:rsid w:val="005F5374"/>
    <w:rsid w:val="005F58CC"/>
    <w:rsid w:val="005F5E09"/>
    <w:rsid w:val="005F6F3F"/>
    <w:rsid w:val="005F708E"/>
    <w:rsid w:val="00600E92"/>
    <w:rsid w:val="00603F82"/>
    <w:rsid w:val="00605CBF"/>
    <w:rsid w:val="006114A9"/>
    <w:rsid w:val="00611629"/>
    <w:rsid w:val="006123FC"/>
    <w:rsid w:val="00613622"/>
    <w:rsid w:val="006234DC"/>
    <w:rsid w:val="00632662"/>
    <w:rsid w:val="006342D2"/>
    <w:rsid w:val="00634E5E"/>
    <w:rsid w:val="006426A9"/>
    <w:rsid w:val="006426EB"/>
    <w:rsid w:val="00643381"/>
    <w:rsid w:val="00645A14"/>
    <w:rsid w:val="00646561"/>
    <w:rsid w:val="006510A8"/>
    <w:rsid w:val="00651C8E"/>
    <w:rsid w:val="0065224F"/>
    <w:rsid w:val="00652554"/>
    <w:rsid w:val="00653F03"/>
    <w:rsid w:val="00653F62"/>
    <w:rsid w:val="00653F70"/>
    <w:rsid w:val="00653FE6"/>
    <w:rsid w:val="0065571E"/>
    <w:rsid w:val="00655D91"/>
    <w:rsid w:val="00662314"/>
    <w:rsid w:val="006629B6"/>
    <w:rsid w:val="006656FD"/>
    <w:rsid w:val="006702C1"/>
    <w:rsid w:val="0067038F"/>
    <w:rsid w:val="00670902"/>
    <w:rsid w:val="00673CBE"/>
    <w:rsid w:val="006744A6"/>
    <w:rsid w:val="0067658E"/>
    <w:rsid w:val="00677E4C"/>
    <w:rsid w:val="0068019D"/>
    <w:rsid w:val="00680AD1"/>
    <w:rsid w:val="006814DB"/>
    <w:rsid w:val="0068160D"/>
    <w:rsid w:val="00681847"/>
    <w:rsid w:val="00681EBC"/>
    <w:rsid w:val="0068331C"/>
    <w:rsid w:val="00685DFA"/>
    <w:rsid w:val="006920AE"/>
    <w:rsid w:val="0069528D"/>
    <w:rsid w:val="00695CA5"/>
    <w:rsid w:val="00696050"/>
    <w:rsid w:val="00696BE2"/>
    <w:rsid w:val="006A0083"/>
    <w:rsid w:val="006A013F"/>
    <w:rsid w:val="006A1A69"/>
    <w:rsid w:val="006A1BB3"/>
    <w:rsid w:val="006A219B"/>
    <w:rsid w:val="006A2B77"/>
    <w:rsid w:val="006A3AD5"/>
    <w:rsid w:val="006A3DED"/>
    <w:rsid w:val="006A69E3"/>
    <w:rsid w:val="006B2342"/>
    <w:rsid w:val="006C322E"/>
    <w:rsid w:val="006C42BD"/>
    <w:rsid w:val="006C65A4"/>
    <w:rsid w:val="006D1760"/>
    <w:rsid w:val="006D20EA"/>
    <w:rsid w:val="006D2864"/>
    <w:rsid w:val="006D2998"/>
    <w:rsid w:val="006D2D45"/>
    <w:rsid w:val="006D4438"/>
    <w:rsid w:val="006D4B94"/>
    <w:rsid w:val="006D4B9C"/>
    <w:rsid w:val="006E1CBC"/>
    <w:rsid w:val="006E1EA6"/>
    <w:rsid w:val="006E6CA3"/>
    <w:rsid w:val="006E7047"/>
    <w:rsid w:val="006E712A"/>
    <w:rsid w:val="006F2EE1"/>
    <w:rsid w:val="006F3985"/>
    <w:rsid w:val="006F5582"/>
    <w:rsid w:val="00704A5F"/>
    <w:rsid w:val="007065B0"/>
    <w:rsid w:val="007075B5"/>
    <w:rsid w:val="00707E85"/>
    <w:rsid w:val="007118CA"/>
    <w:rsid w:val="00711B29"/>
    <w:rsid w:val="00714334"/>
    <w:rsid w:val="00717027"/>
    <w:rsid w:val="007214E5"/>
    <w:rsid w:val="00725F3A"/>
    <w:rsid w:val="00726EB4"/>
    <w:rsid w:val="007332BC"/>
    <w:rsid w:val="00733EE1"/>
    <w:rsid w:val="00734549"/>
    <w:rsid w:val="00734BC7"/>
    <w:rsid w:val="00737C3C"/>
    <w:rsid w:val="00740544"/>
    <w:rsid w:val="007411D1"/>
    <w:rsid w:val="0074421D"/>
    <w:rsid w:val="007476C5"/>
    <w:rsid w:val="007477E6"/>
    <w:rsid w:val="0075136E"/>
    <w:rsid w:val="00754199"/>
    <w:rsid w:val="00755125"/>
    <w:rsid w:val="00755A47"/>
    <w:rsid w:val="00756F3C"/>
    <w:rsid w:val="007614F8"/>
    <w:rsid w:val="00765ABF"/>
    <w:rsid w:val="00767C70"/>
    <w:rsid w:val="00773BE5"/>
    <w:rsid w:val="00773E3D"/>
    <w:rsid w:val="007747F0"/>
    <w:rsid w:val="0077549E"/>
    <w:rsid w:val="0077577F"/>
    <w:rsid w:val="007757C6"/>
    <w:rsid w:val="00784B7B"/>
    <w:rsid w:val="00786DB8"/>
    <w:rsid w:val="0078767C"/>
    <w:rsid w:val="00787AA3"/>
    <w:rsid w:val="00790349"/>
    <w:rsid w:val="00791924"/>
    <w:rsid w:val="00793B5A"/>
    <w:rsid w:val="00793E2E"/>
    <w:rsid w:val="00793E59"/>
    <w:rsid w:val="00796731"/>
    <w:rsid w:val="0079773B"/>
    <w:rsid w:val="007A330F"/>
    <w:rsid w:val="007A4EE7"/>
    <w:rsid w:val="007A56B0"/>
    <w:rsid w:val="007C1F48"/>
    <w:rsid w:val="007C26E8"/>
    <w:rsid w:val="007D3AF7"/>
    <w:rsid w:val="007D5073"/>
    <w:rsid w:val="007D5294"/>
    <w:rsid w:val="007D7D4A"/>
    <w:rsid w:val="007E054D"/>
    <w:rsid w:val="007E4250"/>
    <w:rsid w:val="007F2DE0"/>
    <w:rsid w:val="007F3CAB"/>
    <w:rsid w:val="007F411C"/>
    <w:rsid w:val="007F6AB7"/>
    <w:rsid w:val="007F6B7B"/>
    <w:rsid w:val="00801472"/>
    <w:rsid w:val="00802D29"/>
    <w:rsid w:val="00802FE5"/>
    <w:rsid w:val="008032F7"/>
    <w:rsid w:val="00805E3D"/>
    <w:rsid w:val="00807C33"/>
    <w:rsid w:val="00807C78"/>
    <w:rsid w:val="00811183"/>
    <w:rsid w:val="008127ED"/>
    <w:rsid w:val="00812AFB"/>
    <w:rsid w:val="00813025"/>
    <w:rsid w:val="00815B51"/>
    <w:rsid w:val="00815FC1"/>
    <w:rsid w:val="00816906"/>
    <w:rsid w:val="00816CC6"/>
    <w:rsid w:val="00817EFD"/>
    <w:rsid w:val="00817FD8"/>
    <w:rsid w:val="0082005A"/>
    <w:rsid w:val="008207C6"/>
    <w:rsid w:val="00820BC6"/>
    <w:rsid w:val="00822CAD"/>
    <w:rsid w:val="0082737D"/>
    <w:rsid w:val="00827F18"/>
    <w:rsid w:val="00830C63"/>
    <w:rsid w:val="00831484"/>
    <w:rsid w:val="00832877"/>
    <w:rsid w:val="008332CA"/>
    <w:rsid w:val="008404FD"/>
    <w:rsid w:val="00842DA3"/>
    <w:rsid w:val="00844F6B"/>
    <w:rsid w:val="008451FD"/>
    <w:rsid w:val="00846B47"/>
    <w:rsid w:val="008472F5"/>
    <w:rsid w:val="00847703"/>
    <w:rsid w:val="00850881"/>
    <w:rsid w:val="00853BBF"/>
    <w:rsid w:val="00854AF0"/>
    <w:rsid w:val="00854CE7"/>
    <w:rsid w:val="008553B1"/>
    <w:rsid w:val="00857BC2"/>
    <w:rsid w:val="008615F5"/>
    <w:rsid w:val="00861F40"/>
    <w:rsid w:val="00863C44"/>
    <w:rsid w:val="00865102"/>
    <w:rsid w:val="00867B33"/>
    <w:rsid w:val="0087107C"/>
    <w:rsid w:val="00872C98"/>
    <w:rsid w:val="0087344C"/>
    <w:rsid w:val="00873A30"/>
    <w:rsid w:val="008747B6"/>
    <w:rsid w:val="008801F9"/>
    <w:rsid w:val="00891179"/>
    <w:rsid w:val="00891490"/>
    <w:rsid w:val="00891C83"/>
    <w:rsid w:val="0089539D"/>
    <w:rsid w:val="008965B0"/>
    <w:rsid w:val="008A16E9"/>
    <w:rsid w:val="008A44EA"/>
    <w:rsid w:val="008A75E0"/>
    <w:rsid w:val="008B1FF7"/>
    <w:rsid w:val="008B3CD8"/>
    <w:rsid w:val="008B466B"/>
    <w:rsid w:val="008B5ED2"/>
    <w:rsid w:val="008B790A"/>
    <w:rsid w:val="008C6F67"/>
    <w:rsid w:val="008D4B04"/>
    <w:rsid w:val="008D7B58"/>
    <w:rsid w:val="008D7D03"/>
    <w:rsid w:val="008E0133"/>
    <w:rsid w:val="008E24D5"/>
    <w:rsid w:val="008E43BF"/>
    <w:rsid w:val="008E5E51"/>
    <w:rsid w:val="008E674D"/>
    <w:rsid w:val="008E6DF2"/>
    <w:rsid w:val="008F0D20"/>
    <w:rsid w:val="008F11E3"/>
    <w:rsid w:val="008F45C7"/>
    <w:rsid w:val="008F652D"/>
    <w:rsid w:val="00901065"/>
    <w:rsid w:val="00907541"/>
    <w:rsid w:val="009110C6"/>
    <w:rsid w:val="00912423"/>
    <w:rsid w:val="009154CB"/>
    <w:rsid w:val="00915B8C"/>
    <w:rsid w:val="00920588"/>
    <w:rsid w:val="00920EC1"/>
    <w:rsid w:val="0092640D"/>
    <w:rsid w:val="00927432"/>
    <w:rsid w:val="00931AA7"/>
    <w:rsid w:val="0093297C"/>
    <w:rsid w:val="00933B11"/>
    <w:rsid w:val="00934A19"/>
    <w:rsid w:val="00934C27"/>
    <w:rsid w:val="009360F9"/>
    <w:rsid w:val="00937E19"/>
    <w:rsid w:val="00941523"/>
    <w:rsid w:val="00944BDB"/>
    <w:rsid w:val="00945A21"/>
    <w:rsid w:val="00946C94"/>
    <w:rsid w:val="00951721"/>
    <w:rsid w:val="009528D7"/>
    <w:rsid w:val="00953941"/>
    <w:rsid w:val="00956146"/>
    <w:rsid w:val="00957074"/>
    <w:rsid w:val="00960373"/>
    <w:rsid w:val="00961C76"/>
    <w:rsid w:val="00965C0B"/>
    <w:rsid w:val="0096659D"/>
    <w:rsid w:val="00967514"/>
    <w:rsid w:val="00970258"/>
    <w:rsid w:val="009722C3"/>
    <w:rsid w:val="00972F3C"/>
    <w:rsid w:val="00977032"/>
    <w:rsid w:val="00980161"/>
    <w:rsid w:val="00980EC8"/>
    <w:rsid w:val="009819A6"/>
    <w:rsid w:val="00983B7C"/>
    <w:rsid w:val="009916E5"/>
    <w:rsid w:val="00992887"/>
    <w:rsid w:val="0099427D"/>
    <w:rsid w:val="009A16F7"/>
    <w:rsid w:val="009A2403"/>
    <w:rsid w:val="009A5FA3"/>
    <w:rsid w:val="009B4978"/>
    <w:rsid w:val="009B684D"/>
    <w:rsid w:val="009C0A48"/>
    <w:rsid w:val="009C0BAB"/>
    <w:rsid w:val="009C7B0F"/>
    <w:rsid w:val="009D137B"/>
    <w:rsid w:val="009D1EE8"/>
    <w:rsid w:val="009D22E1"/>
    <w:rsid w:val="009D267E"/>
    <w:rsid w:val="009E03BB"/>
    <w:rsid w:val="009E2EB5"/>
    <w:rsid w:val="009E31A2"/>
    <w:rsid w:val="009E5C3E"/>
    <w:rsid w:val="009E6D13"/>
    <w:rsid w:val="009E7430"/>
    <w:rsid w:val="009F0DE8"/>
    <w:rsid w:val="009F2368"/>
    <w:rsid w:val="009F4BC8"/>
    <w:rsid w:val="009F694A"/>
    <w:rsid w:val="00A02A61"/>
    <w:rsid w:val="00A02C18"/>
    <w:rsid w:val="00A03DDD"/>
    <w:rsid w:val="00A11DCB"/>
    <w:rsid w:val="00A13AD6"/>
    <w:rsid w:val="00A1480E"/>
    <w:rsid w:val="00A158C6"/>
    <w:rsid w:val="00A1764B"/>
    <w:rsid w:val="00A20292"/>
    <w:rsid w:val="00A20E13"/>
    <w:rsid w:val="00A211BD"/>
    <w:rsid w:val="00A213F7"/>
    <w:rsid w:val="00A2310B"/>
    <w:rsid w:val="00A27119"/>
    <w:rsid w:val="00A2733F"/>
    <w:rsid w:val="00A27699"/>
    <w:rsid w:val="00A30C7F"/>
    <w:rsid w:val="00A31D2B"/>
    <w:rsid w:val="00A36836"/>
    <w:rsid w:val="00A37476"/>
    <w:rsid w:val="00A51370"/>
    <w:rsid w:val="00A57A5C"/>
    <w:rsid w:val="00A61876"/>
    <w:rsid w:val="00A61A9E"/>
    <w:rsid w:val="00A62036"/>
    <w:rsid w:val="00A62AD2"/>
    <w:rsid w:val="00A65026"/>
    <w:rsid w:val="00A6566F"/>
    <w:rsid w:val="00A7211F"/>
    <w:rsid w:val="00A76900"/>
    <w:rsid w:val="00A8133E"/>
    <w:rsid w:val="00A83112"/>
    <w:rsid w:val="00A834F9"/>
    <w:rsid w:val="00A83BE0"/>
    <w:rsid w:val="00A86AD6"/>
    <w:rsid w:val="00A93659"/>
    <w:rsid w:val="00A9564A"/>
    <w:rsid w:val="00A9615A"/>
    <w:rsid w:val="00A96F87"/>
    <w:rsid w:val="00A9714D"/>
    <w:rsid w:val="00A9776F"/>
    <w:rsid w:val="00AA2ABA"/>
    <w:rsid w:val="00AA2D9A"/>
    <w:rsid w:val="00AA69C7"/>
    <w:rsid w:val="00AB18E9"/>
    <w:rsid w:val="00AB26B2"/>
    <w:rsid w:val="00AB3FE6"/>
    <w:rsid w:val="00AB41D7"/>
    <w:rsid w:val="00AB431F"/>
    <w:rsid w:val="00AB4664"/>
    <w:rsid w:val="00AB5779"/>
    <w:rsid w:val="00AB6891"/>
    <w:rsid w:val="00AB6CEE"/>
    <w:rsid w:val="00AB7A2C"/>
    <w:rsid w:val="00AC09F9"/>
    <w:rsid w:val="00AC0A97"/>
    <w:rsid w:val="00AC178C"/>
    <w:rsid w:val="00AC2221"/>
    <w:rsid w:val="00AC44A8"/>
    <w:rsid w:val="00AC50FC"/>
    <w:rsid w:val="00AC653C"/>
    <w:rsid w:val="00AC65E9"/>
    <w:rsid w:val="00AC7FA4"/>
    <w:rsid w:val="00AD0BD6"/>
    <w:rsid w:val="00AD105D"/>
    <w:rsid w:val="00AD2272"/>
    <w:rsid w:val="00AD3563"/>
    <w:rsid w:val="00AD72F6"/>
    <w:rsid w:val="00AE1177"/>
    <w:rsid w:val="00AE3FEA"/>
    <w:rsid w:val="00AE716E"/>
    <w:rsid w:val="00AE72F8"/>
    <w:rsid w:val="00AF11AC"/>
    <w:rsid w:val="00AF18D6"/>
    <w:rsid w:val="00AF3054"/>
    <w:rsid w:val="00AF34D0"/>
    <w:rsid w:val="00AF3C66"/>
    <w:rsid w:val="00AF6C04"/>
    <w:rsid w:val="00B00653"/>
    <w:rsid w:val="00B00E78"/>
    <w:rsid w:val="00B02A22"/>
    <w:rsid w:val="00B0384F"/>
    <w:rsid w:val="00B0673A"/>
    <w:rsid w:val="00B120E4"/>
    <w:rsid w:val="00B156A3"/>
    <w:rsid w:val="00B205B7"/>
    <w:rsid w:val="00B21F5D"/>
    <w:rsid w:val="00B223A6"/>
    <w:rsid w:val="00B22CFD"/>
    <w:rsid w:val="00B24D57"/>
    <w:rsid w:val="00B254E3"/>
    <w:rsid w:val="00B30589"/>
    <w:rsid w:val="00B329CC"/>
    <w:rsid w:val="00B41872"/>
    <w:rsid w:val="00B44893"/>
    <w:rsid w:val="00B468E6"/>
    <w:rsid w:val="00B50570"/>
    <w:rsid w:val="00B52B19"/>
    <w:rsid w:val="00B5530F"/>
    <w:rsid w:val="00B626A1"/>
    <w:rsid w:val="00B62AA4"/>
    <w:rsid w:val="00B64449"/>
    <w:rsid w:val="00B6705B"/>
    <w:rsid w:val="00B67607"/>
    <w:rsid w:val="00B72138"/>
    <w:rsid w:val="00B738EA"/>
    <w:rsid w:val="00B74A0E"/>
    <w:rsid w:val="00B8201E"/>
    <w:rsid w:val="00B861AB"/>
    <w:rsid w:val="00B879E9"/>
    <w:rsid w:val="00B9030C"/>
    <w:rsid w:val="00B910B8"/>
    <w:rsid w:val="00B92A19"/>
    <w:rsid w:val="00B93028"/>
    <w:rsid w:val="00B94172"/>
    <w:rsid w:val="00B95750"/>
    <w:rsid w:val="00B96255"/>
    <w:rsid w:val="00B96320"/>
    <w:rsid w:val="00BA60A8"/>
    <w:rsid w:val="00BA60FE"/>
    <w:rsid w:val="00BB598B"/>
    <w:rsid w:val="00BB6FCD"/>
    <w:rsid w:val="00BB7495"/>
    <w:rsid w:val="00BB7C14"/>
    <w:rsid w:val="00BC4C43"/>
    <w:rsid w:val="00BC6459"/>
    <w:rsid w:val="00BD3FA7"/>
    <w:rsid w:val="00BD4952"/>
    <w:rsid w:val="00BD6813"/>
    <w:rsid w:val="00BE2739"/>
    <w:rsid w:val="00BE3F8E"/>
    <w:rsid w:val="00BE54F5"/>
    <w:rsid w:val="00C039D9"/>
    <w:rsid w:val="00C07008"/>
    <w:rsid w:val="00C076AE"/>
    <w:rsid w:val="00C10BC2"/>
    <w:rsid w:val="00C124CB"/>
    <w:rsid w:val="00C132B8"/>
    <w:rsid w:val="00C15E23"/>
    <w:rsid w:val="00C21643"/>
    <w:rsid w:val="00C21AF0"/>
    <w:rsid w:val="00C237A6"/>
    <w:rsid w:val="00C23D4D"/>
    <w:rsid w:val="00C25452"/>
    <w:rsid w:val="00C25BF0"/>
    <w:rsid w:val="00C3111A"/>
    <w:rsid w:val="00C31FC9"/>
    <w:rsid w:val="00C348A1"/>
    <w:rsid w:val="00C34DC7"/>
    <w:rsid w:val="00C359D1"/>
    <w:rsid w:val="00C402F5"/>
    <w:rsid w:val="00C43E9C"/>
    <w:rsid w:val="00C44BBB"/>
    <w:rsid w:val="00C45047"/>
    <w:rsid w:val="00C46D36"/>
    <w:rsid w:val="00C51BEE"/>
    <w:rsid w:val="00C51CD5"/>
    <w:rsid w:val="00C537CC"/>
    <w:rsid w:val="00C55CE6"/>
    <w:rsid w:val="00C56E18"/>
    <w:rsid w:val="00C5701B"/>
    <w:rsid w:val="00C61312"/>
    <w:rsid w:val="00C63487"/>
    <w:rsid w:val="00C6525C"/>
    <w:rsid w:val="00C656E9"/>
    <w:rsid w:val="00C6623D"/>
    <w:rsid w:val="00C66C23"/>
    <w:rsid w:val="00C673D4"/>
    <w:rsid w:val="00C678EB"/>
    <w:rsid w:val="00C70553"/>
    <w:rsid w:val="00C714F9"/>
    <w:rsid w:val="00C755E6"/>
    <w:rsid w:val="00C77419"/>
    <w:rsid w:val="00C80DF0"/>
    <w:rsid w:val="00C812F9"/>
    <w:rsid w:val="00C83192"/>
    <w:rsid w:val="00C848DA"/>
    <w:rsid w:val="00C917B0"/>
    <w:rsid w:val="00C9598B"/>
    <w:rsid w:val="00C96BDB"/>
    <w:rsid w:val="00C96EF3"/>
    <w:rsid w:val="00C97011"/>
    <w:rsid w:val="00CA08B5"/>
    <w:rsid w:val="00CA1F6A"/>
    <w:rsid w:val="00CA21BD"/>
    <w:rsid w:val="00CA223F"/>
    <w:rsid w:val="00CA2E51"/>
    <w:rsid w:val="00CA33A1"/>
    <w:rsid w:val="00CA487D"/>
    <w:rsid w:val="00CA75CA"/>
    <w:rsid w:val="00CB0C71"/>
    <w:rsid w:val="00CB53A9"/>
    <w:rsid w:val="00CB6663"/>
    <w:rsid w:val="00CB68B1"/>
    <w:rsid w:val="00CC33F5"/>
    <w:rsid w:val="00CC34E4"/>
    <w:rsid w:val="00CD3B16"/>
    <w:rsid w:val="00CD51E1"/>
    <w:rsid w:val="00CD69FC"/>
    <w:rsid w:val="00CE15FF"/>
    <w:rsid w:val="00CE2255"/>
    <w:rsid w:val="00CE228F"/>
    <w:rsid w:val="00CE29B3"/>
    <w:rsid w:val="00CE44A0"/>
    <w:rsid w:val="00CE4A1A"/>
    <w:rsid w:val="00CE55EC"/>
    <w:rsid w:val="00CE6462"/>
    <w:rsid w:val="00CF203F"/>
    <w:rsid w:val="00CF48B8"/>
    <w:rsid w:val="00CF5945"/>
    <w:rsid w:val="00D008ED"/>
    <w:rsid w:val="00D010DD"/>
    <w:rsid w:val="00D01287"/>
    <w:rsid w:val="00D01F3E"/>
    <w:rsid w:val="00D031D1"/>
    <w:rsid w:val="00D04624"/>
    <w:rsid w:val="00D06736"/>
    <w:rsid w:val="00D12B6B"/>
    <w:rsid w:val="00D1632B"/>
    <w:rsid w:val="00D16C76"/>
    <w:rsid w:val="00D16E5D"/>
    <w:rsid w:val="00D17B13"/>
    <w:rsid w:val="00D20BBC"/>
    <w:rsid w:val="00D21CA3"/>
    <w:rsid w:val="00D2225E"/>
    <w:rsid w:val="00D23413"/>
    <w:rsid w:val="00D32F6F"/>
    <w:rsid w:val="00D41167"/>
    <w:rsid w:val="00D4179C"/>
    <w:rsid w:val="00D45089"/>
    <w:rsid w:val="00D4560F"/>
    <w:rsid w:val="00D45723"/>
    <w:rsid w:val="00D50D1D"/>
    <w:rsid w:val="00D63B0D"/>
    <w:rsid w:val="00D64C5E"/>
    <w:rsid w:val="00D66F87"/>
    <w:rsid w:val="00D723F8"/>
    <w:rsid w:val="00D72DE1"/>
    <w:rsid w:val="00D74F04"/>
    <w:rsid w:val="00D80911"/>
    <w:rsid w:val="00D81361"/>
    <w:rsid w:val="00D82E12"/>
    <w:rsid w:val="00D833F2"/>
    <w:rsid w:val="00D84EDB"/>
    <w:rsid w:val="00D851F7"/>
    <w:rsid w:val="00D8631A"/>
    <w:rsid w:val="00D8686F"/>
    <w:rsid w:val="00D86A23"/>
    <w:rsid w:val="00D874C8"/>
    <w:rsid w:val="00D8786D"/>
    <w:rsid w:val="00D94C51"/>
    <w:rsid w:val="00D95A16"/>
    <w:rsid w:val="00D96BAD"/>
    <w:rsid w:val="00DA0FF5"/>
    <w:rsid w:val="00DA1F7D"/>
    <w:rsid w:val="00DA49B4"/>
    <w:rsid w:val="00DA6F03"/>
    <w:rsid w:val="00DA7077"/>
    <w:rsid w:val="00DB0591"/>
    <w:rsid w:val="00DB1587"/>
    <w:rsid w:val="00DB46E6"/>
    <w:rsid w:val="00DB58E1"/>
    <w:rsid w:val="00DC34B2"/>
    <w:rsid w:val="00DC4052"/>
    <w:rsid w:val="00DC6C2F"/>
    <w:rsid w:val="00DD1D16"/>
    <w:rsid w:val="00DD3ACB"/>
    <w:rsid w:val="00DD5A5E"/>
    <w:rsid w:val="00DE08EF"/>
    <w:rsid w:val="00DE1066"/>
    <w:rsid w:val="00DE155A"/>
    <w:rsid w:val="00DE3A2D"/>
    <w:rsid w:val="00DE420D"/>
    <w:rsid w:val="00DE4743"/>
    <w:rsid w:val="00DE5122"/>
    <w:rsid w:val="00DE5268"/>
    <w:rsid w:val="00DE6111"/>
    <w:rsid w:val="00DE77A7"/>
    <w:rsid w:val="00DF1DC8"/>
    <w:rsid w:val="00DF3E0A"/>
    <w:rsid w:val="00DF3E1A"/>
    <w:rsid w:val="00DF410D"/>
    <w:rsid w:val="00DF514B"/>
    <w:rsid w:val="00DF57A4"/>
    <w:rsid w:val="00DF6608"/>
    <w:rsid w:val="00DF7015"/>
    <w:rsid w:val="00DF795F"/>
    <w:rsid w:val="00E015FA"/>
    <w:rsid w:val="00E02956"/>
    <w:rsid w:val="00E06820"/>
    <w:rsid w:val="00E070F6"/>
    <w:rsid w:val="00E10580"/>
    <w:rsid w:val="00E109DD"/>
    <w:rsid w:val="00E12622"/>
    <w:rsid w:val="00E15604"/>
    <w:rsid w:val="00E21AB0"/>
    <w:rsid w:val="00E22CF9"/>
    <w:rsid w:val="00E258CC"/>
    <w:rsid w:val="00E30135"/>
    <w:rsid w:val="00E30B82"/>
    <w:rsid w:val="00E31A0D"/>
    <w:rsid w:val="00E34130"/>
    <w:rsid w:val="00E3521A"/>
    <w:rsid w:val="00E36437"/>
    <w:rsid w:val="00E36B39"/>
    <w:rsid w:val="00E403AB"/>
    <w:rsid w:val="00E416E4"/>
    <w:rsid w:val="00E43CFD"/>
    <w:rsid w:val="00E464CB"/>
    <w:rsid w:val="00E47477"/>
    <w:rsid w:val="00E532F4"/>
    <w:rsid w:val="00E54F78"/>
    <w:rsid w:val="00E61F64"/>
    <w:rsid w:val="00E63C40"/>
    <w:rsid w:val="00E63F65"/>
    <w:rsid w:val="00E66BFD"/>
    <w:rsid w:val="00E709C6"/>
    <w:rsid w:val="00E734B6"/>
    <w:rsid w:val="00E742F1"/>
    <w:rsid w:val="00E81A15"/>
    <w:rsid w:val="00E8333E"/>
    <w:rsid w:val="00E83B3C"/>
    <w:rsid w:val="00E84FDE"/>
    <w:rsid w:val="00E859D8"/>
    <w:rsid w:val="00E9143C"/>
    <w:rsid w:val="00E915C7"/>
    <w:rsid w:val="00EA2E0E"/>
    <w:rsid w:val="00EA50E2"/>
    <w:rsid w:val="00EA74AE"/>
    <w:rsid w:val="00EB4C41"/>
    <w:rsid w:val="00EB6AA8"/>
    <w:rsid w:val="00EB6C9A"/>
    <w:rsid w:val="00EB7D5F"/>
    <w:rsid w:val="00EB7F5E"/>
    <w:rsid w:val="00EC315E"/>
    <w:rsid w:val="00EC3362"/>
    <w:rsid w:val="00EC3D3A"/>
    <w:rsid w:val="00EC5201"/>
    <w:rsid w:val="00ED45F5"/>
    <w:rsid w:val="00EE0096"/>
    <w:rsid w:val="00EE06D1"/>
    <w:rsid w:val="00EE1AFC"/>
    <w:rsid w:val="00EE6660"/>
    <w:rsid w:val="00EE68B4"/>
    <w:rsid w:val="00EE7CBB"/>
    <w:rsid w:val="00EF3873"/>
    <w:rsid w:val="00EF43DC"/>
    <w:rsid w:val="00EF4B2A"/>
    <w:rsid w:val="00EF74C5"/>
    <w:rsid w:val="00EF79D5"/>
    <w:rsid w:val="00F0067D"/>
    <w:rsid w:val="00F01A23"/>
    <w:rsid w:val="00F023FA"/>
    <w:rsid w:val="00F10E08"/>
    <w:rsid w:val="00F12CA0"/>
    <w:rsid w:val="00F12F1D"/>
    <w:rsid w:val="00F147E8"/>
    <w:rsid w:val="00F16EA5"/>
    <w:rsid w:val="00F20B41"/>
    <w:rsid w:val="00F23221"/>
    <w:rsid w:val="00F25298"/>
    <w:rsid w:val="00F26005"/>
    <w:rsid w:val="00F2681C"/>
    <w:rsid w:val="00F27177"/>
    <w:rsid w:val="00F331FE"/>
    <w:rsid w:val="00F34218"/>
    <w:rsid w:val="00F346E6"/>
    <w:rsid w:val="00F374FE"/>
    <w:rsid w:val="00F41598"/>
    <w:rsid w:val="00F42B41"/>
    <w:rsid w:val="00F440BF"/>
    <w:rsid w:val="00F4717F"/>
    <w:rsid w:val="00F5128E"/>
    <w:rsid w:val="00F5277A"/>
    <w:rsid w:val="00F538D4"/>
    <w:rsid w:val="00F546C9"/>
    <w:rsid w:val="00F54DEA"/>
    <w:rsid w:val="00F55455"/>
    <w:rsid w:val="00F555C2"/>
    <w:rsid w:val="00F557B9"/>
    <w:rsid w:val="00F613E5"/>
    <w:rsid w:val="00F66234"/>
    <w:rsid w:val="00F6711A"/>
    <w:rsid w:val="00F7016D"/>
    <w:rsid w:val="00F7372A"/>
    <w:rsid w:val="00F7379C"/>
    <w:rsid w:val="00F74518"/>
    <w:rsid w:val="00F7576D"/>
    <w:rsid w:val="00F7615F"/>
    <w:rsid w:val="00F87698"/>
    <w:rsid w:val="00F90553"/>
    <w:rsid w:val="00F91EE8"/>
    <w:rsid w:val="00F93091"/>
    <w:rsid w:val="00F962FD"/>
    <w:rsid w:val="00FA18E5"/>
    <w:rsid w:val="00FA2423"/>
    <w:rsid w:val="00FA504D"/>
    <w:rsid w:val="00FA5C32"/>
    <w:rsid w:val="00FA7B6E"/>
    <w:rsid w:val="00FB409C"/>
    <w:rsid w:val="00FB5E0E"/>
    <w:rsid w:val="00FB7276"/>
    <w:rsid w:val="00FC1988"/>
    <w:rsid w:val="00FC2081"/>
    <w:rsid w:val="00FC457D"/>
    <w:rsid w:val="00FD04B7"/>
    <w:rsid w:val="00FD3145"/>
    <w:rsid w:val="00FD4679"/>
    <w:rsid w:val="00FD5D96"/>
    <w:rsid w:val="00FD669F"/>
    <w:rsid w:val="00FE0A31"/>
    <w:rsid w:val="00FE40A9"/>
    <w:rsid w:val="00FE46E8"/>
    <w:rsid w:val="00FE50A8"/>
    <w:rsid w:val="00FE71C7"/>
    <w:rsid w:val="00FF0C5C"/>
    <w:rsid w:val="00FF78E4"/>
    <w:rsid w:val="7F2A37BA"/>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7B0FBF1"/>
  <w15:docId w15:val="{A5D34A2D-18E4-4920-A9D9-93A28D477A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53A9"/>
    <w:rPr>
      <w:sz w:val="24"/>
    </w:rPr>
  </w:style>
  <w:style w:type="paragraph" w:styleId="Heading1">
    <w:name w:val="heading 1"/>
    <w:basedOn w:val="Normal"/>
    <w:next w:val="Normal"/>
    <w:link w:val="Heading1Char"/>
    <w:uiPriority w:val="9"/>
    <w:qFormat/>
    <w:rsid w:val="003E6A68"/>
    <w:pPr>
      <w:keepNext/>
      <w:keepLines/>
      <w:numPr>
        <w:numId w:val="1"/>
      </w:numPr>
      <w:spacing w:before="480" w:after="0"/>
      <w:outlineLvl w:val="0"/>
    </w:pPr>
    <w:rPr>
      <w:b/>
      <w:bCs/>
      <w:color w:val="000000" w:themeColor="accent1" w:themeShade="BF"/>
      <w:szCs w:val="24"/>
    </w:rPr>
  </w:style>
  <w:style w:type="paragraph" w:styleId="Heading2">
    <w:name w:val="heading 2"/>
    <w:basedOn w:val="Normal"/>
    <w:next w:val="Normal"/>
    <w:link w:val="Heading2Char"/>
    <w:uiPriority w:val="9"/>
    <w:unhideWhenUsed/>
    <w:qFormat/>
    <w:rsid w:val="00444B43"/>
    <w:pPr>
      <w:keepNext/>
      <w:keepLines/>
      <w:spacing w:before="200" w:after="0"/>
      <w:jc w:val="both"/>
      <w:outlineLvl w:val="1"/>
    </w:pPr>
    <w:rPr>
      <w:b/>
      <w:bCs/>
      <w:color w:val="000000" w:themeColor="accent1"/>
      <w:szCs w:val="24"/>
    </w:rPr>
  </w:style>
  <w:style w:type="paragraph" w:styleId="Heading3">
    <w:name w:val="heading 3"/>
    <w:basedOn w:val="Normal"/>
    <w:next w:val="Normal"/>
    <w:link w:val="Heading3Char"/>
    <w:uiPriority w:val="9"/>
    <w:unhideWhenUsed/>
    <w:qFormat/>
    <w:rsid w:val="00733EE1"/>
    <w:pPr>
      <w:keepNext/>
      <w:keepLines/>
      <w:spacing w:before="200" w:after="0"/>
      <w:outlineLvl w:val="2"/>
    </w:pPr>
    <w:rPr>
      <w:rFonts w:asciiTheme="majorHAnsi" w:eastAsiaTheme="majorEastAsia" w:hAnsiTheme="majorHAnsi" w:cstheme="majorBidi"/>
      <w:b/>
      <w:bCs/>
      <w:color w:val="000000" w:themeColor="accent1"/>
    </w:rPr>
  </w:style>
  <w:style w:type="paragraph" w:styleId="Heading4">
    <w:name w:val="heading 4"/>
    <w:basedOn w:val="Normal"/>
    <w:next w:val="Normal"/>
    <w:link w:val="Heading4Char"/>
    <w:uiPriority w:val="9"/>
    <w:semiHidden/>
    <w:unhideWhenUsed/>
    <w:qFormat/>
    <w:rsid w:val="006F3985"/>
    <w:pPr>
      <w:keepNext/>
      <w:keepLines/>
      <w:spacing w:before="40" w:after="0"/>
      <w:outlineLvl w:val="3"/>
    </w:pPr>
    <w:rPr>
      <w:rFonts w:asciiTheme="majorHAnsi" w:eastAsiaTheme="majorEastAsia" w:hAnsiTheme="majorHAnsi" w:cstheme="majorBidi"/>
      <w:i/>
      <w:iCs/>
      <w:color w:val="000000" w:themeColor="accent1" w:themeShade="BF"/>
    </w:rPr>
  </w:style>
  <w:style w:type="paragraph" w:styleId="Heading8">
    <w:name w:val="heading 8"/>
    <w:basedOn w:val="Normal"/>
    <w:next w:val="Normal"/>
    <w:link w:val="Heading8Char"/>
    <w:uiPriority w:val="9"/>
    <w:semiHidden/>
    <w:unhideWhenUsed/>
    <w:qFormat/>
    <w:rsid w:val="00B9030C"/>
    <w:pPr>
      <w:keepNext/>
      <w:keepLines/>
      <w:spacing w:before="40" w:after="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F6E39"/>
    <w:rPr>
      <w:color w:val="808080"/>
    </w:rPr>
  </w:style>
  <w:style w:type="paragraph" w:styleId="BalloonText">
    <w:name w:val="Balloon Text"/>
    <w:basedOn w:val="Normal"/>
    <w:link w:val="BalloonTextChar"/>
    <w:uiPriority w:val="99"/>
    <w:semiHidden/>
    <w:unhideWhenUsed/>
    <w:rsid w:val="002F6E3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F6E39"/>
    <w:rPr>
      <w:rFonts w:ascii="Tahoma" w:hAnsi="Tahoma" w:cs="Tahoma"/>
      <w:sz w:val="16"/>
      <w:szCs w:val="16"/>
    </w:rPr>
  </w:style>
  <w:style w:type="character" w:customStyle="1" w:styleId="Heading1Char">
    <w:name w:val="Heading 1 Char"/>
    <w:basedOn w:val="DefaultParagraphFont"/>
    <w:link w:val="Heading1"/>
    <w:uiPriority w:val="9"/>
    <w:rsid w:val="003E6A68"/>
    <w:rPr>
      <w:b/>
      <w:bCs/>
      <w:color w:val="000000" w:themeColor="accent1" w:themeShade="BF"/>
      <w:sz w:val="24"/>
      <w:szCs w:val="24"/>
    </w:rPr>
  </w:style>
  <w:style w:type="character" w:customStyle="1" w:styleId="Heading2Char">
    <w:name w:val="Heading 2 Char"/>
    <w:basedOn w:val="DefaultParagraphFont"/>
    <w:link w:val="Heading2"/>
    <w:uiPriority w:val="9"/>
    <w:rsid w:val="00444B43"/>
    <w:rPr>
      <w:b/>
      <w:bCs/>
      <w:color w:val="000000" w:themeColor="accent1"/>
      <w:sz w:val="24"/>
      <w:szCs w:val="24"/>
    </w:rPr>
  </w:style>
  <w:style w:type="paragraph" w:styleId="Title">
    <w:name w:val="Title"/>
    <w:basedOn w:val="Normal"/>
    <w:next w:val="Normal"/>
    <w:link w:val="TitleChar"/>
    <w:uiPriority w:val="10"/>
    <w:qFormat/>
    <w:rsid w:val="002F6E39"/>
    <w:pPr>
      <w:pBdr>
        <w:bottom w:val="single" w:sz="8" w:space="4" w:color="000000" w:themeColor="accent1"/>
      </w:pBdr>
      <w:spacing w:after="300" w:line="240" w:lineRule="auto"/>
      <w:contextualSpacing/>
    </w:pPr>
    <w:rPr>
      <w:rFonts w:asciiTheme="majorHAnsi" w:eastAsiaTheme="majorEastAsia" w:hAnsiTheme="majorHAnsi" w:cstheme="majorBidi"/>
      <w:color w:val="000000" w:themeColor="text2" w:themeShade="BF"/>
      <w:spacing w:val="5"/>
      <w:kern w:val="28"/>
      <w:sz w:val="52"/>
      <w:szCs w:val="52"/>
    </w:rPr>
  </w:style>
  <w:style w:type="character" w:customStyle="1" w:styleId="TitleChar">
    <w:name w:val="Title Char"/>
    <w:basedOn w:val="DefaultParagraphFont"/>
    <w:link w:val="Title"/>
    <w:uiPriority w:val="10"/>
    <w:rsid w:val="002F6E39"/>
    <w:rPr>
      <w:rFonts w:asciiTheme="majorHAnsi" w:eastAsiaTheme="majorEastAsia" w:hAnsiTheme="majorHAnsi" w:cstheme="majorBidi"/>
      <w:color w:val="000000" w:themeColor="text2" w:themeShade="BF"/>
      <w:spacing w:val="5"/>
      <w:kern w:val="28"/>
      <w:sz w:val="52"/>
      <w:szCs w:val="52"/>
    </w:rPr>
  </w:style>
  <w:style w:type="paragraph" w:styleId="TOCHeading">
    <w:name w:val="TOC Heading"/>
    <w:basedOn w:val="Heading1"/>
    <w:next w:val="Normal"/>
    <w:uiPriority w:val="39"/>
    <w:semiHidden/>
    <w:unhideWhenUsed/>
    <w:qFormat/>
    <w:rsid w:val="002F6E39"/>
    <w:pPr>
      <w:outlineLvl w:val="9"/>
    </w:pPr>
    <w:rPr>
      <w:lang w:val="en-US" w:eastAsia="ja-JP"/>
    </w:rPr>
  </w:style>
  <w:style w:type="paragraph" w:styleId="TOC2">
    <w:name w:val="toc 2"/>
    <w:basedOn w:val="Normal"/>
    <w:next w:val="Normal"/>
    <w:autoRedefine/>
    <w:uiPriority w:val="39"/>
    <w:unhideWhenUsed/>
    <w:rsid w:val="002F6E39"/>
    <w:pPr>
      <w:spacing w:after="100"/>
      <w:ind w:left="220"/>
    </w:pPr>
  </w:style>
  <w:style w:type="paragraph" w:styleId="TOC1">
    <w:name w:val="toc 1"/>
    <w:basedOn w:val="Normal"/>
    <w:next w:val="Normal"/>
    <w:autoRedefine/>
    <w:uiPriority w:val="39"/>
    <w:unhideWhenUsed/>
    <w:rsid w:val="008A44EA"/>
    <w:pPr>
      <w:tabs>
        <w:tab w:val="left" w:pos="422"/>
        <w:tab w:val="right" w:leader="dot" w:pos="9016"/>
      </w:tabs>
      <w:spacing w:after="100"/>
    </w:pPr>
  </w:style>
  <w:style w:type="character" w:styleId="Hyperlink">
    <w:name w:val="Hyperlink"/>
    <w:basedOn w:val="DefaultParagraphFont"/>
    <w:uiPriority w:val="99"/>
    <w:unhideWhenUsed/>
    <w:rsid w:val="002F6E39"/>
    <w:rPr>
      <w:color w:val="000000" w:themeColor="hyperlink"/>
      <w:u w:val="single"/>
    </w:rPr>
  </w:style>
  <w:style w:type="character" w:customStyle="1" w:styleId="TitleModule">
    <w:name w:val="TitleModule"/>
    <w:basedOn w:val="DefaultParagraphFont"/>
    <w:uiPriority w:val="1"/>
    <w:rsid w:val="00FF78E4"/>
    <w:rPr>
      <w:rFonts w:asciiTheme="minorHAnsi" w:hAnsiTheme="minorHAnsi"/>
      <w:color w:val="auto"/>
      <w:sz w:val="32"/>
    </w:rPr>
  </w:style>
  <w:style w:type="paragraph" w:styleId="ListParagraph">
    <w:name w:val="List Paragraph"/>
    <w:basedOn w:val="Normal"/>
    <w:link w:val="ListParagraphChar"/>
    <w:uiPriority w:val="34"/>
    <w:qFormat/>
    <w:rsid w:val="00733EE1"/>
    <w:pPr>
      <w:ind w:left="720"/>
      <w:contextualSpacing/>
    </w:pPr>
  </w:style>
  <w:style w:type="character" w:customStyle="1" w:styleId="Heading3Char">
    <w:name w:val="Heading 3 Char"/>
    <w:basedOn w:val="DefaultParagraphFont"/>
    <w:link w:val="Heading3"/>
    <w:uiPriority w:val="9"/>
    <w:rsid w:val="00733EE1"/>
    <w:rPr>
      <w:rFonts w:asciiTheme="majorHAnsi" w:eastAsiaTheme="majorEastAsia" w:hAnsiTheme="majorHAnsi" w:cstheme="majorBidi"/>
      <w:b/>
      <w:bCs/>
      <w:color w:val="000000" w:themeColor="accent1"/>
    </w:rPr>
  </w:style>
  <w:style w:type="character" w:customStyle="1" w:styleId="Style1">
    <w:name w:val="Style1"/>
    <w:basedOn w:val="DefaultParagraphFont"/>
    <w:uiPriority w:val="1"/>
    <w:rsid w:val="007D5294"/>
    <w:rPr>
      <w:rFonts w:asciiTheme="minorHAnsi" w:hAnsiTheme="minorHAnsi"/>
      <w:color w:val="auto"/>
      <w:sz w:val="24"/>
    </w:rPr>
  </w:style>
  <w:style w:type="character" w:customStyle="1" w:styleId="TextM">
    <w:name w:val="TextM"/>
    <w:basedOn w:val="DefaultParagraphFont"/>
    <w:uiPriority w:val="1"/>
    <w:rsid w:val="007D5294"/>
    <w:rPr>
      <w:rFonts w:asciiTheme="minorHAnsi" w:hAnsiTheme="minorHAnsi"/>
      <w:color w:val="000000" w:themeColor="text1"/>
      <w:sz w:val="24"/>
    </w:rPr>
  </w:style>
  <w:style w:type="paragraph" w:styleId="Header">
    <w:name w:val="header"/>
    <w:basedOn w:val="Normal"/>
    <w:link w:val="HeaderChar"/>
    <w:uiPriority w:val="99"/>
    <w:unhideWhenUsed/>
    <w:rsid w:val="00696050"/>
    <w:pPr>
      <w:tabs>
        <w:tab w:val="center" w:pos="4513"/>
        <w:tab w:val="right" w:pos="9026"/>
      </w:tabs>
      <w:spacing w:after="0" w:line="240" w:lineRule="auto"/>
    </w:pPr>
  </w:style>
  <w:style w:type="character" w:customStyle="1" w:styleId="HeaderChar">
    <w:name w:val="Header Char"/>
    <w:basedOn w:val="DefaultParagraphFont"/>
    <w:link w:val="Header"/>
    <w:uiPriority w:val="99"/>
    <w:rsid w:val="00696050"/>
    <w:rPr>
      <w:sz w:val="24"/>
    </w:rPr>
  </w:style>
  <w:style w:type="paragraph" w:styleId="Footer">
    <w:name w:val="footer"/>
    <w:basedOn w:val="Normal"/>
    <w:link w:val="FooterChar"/>
    <w:uiPriority w:val="99"/>
    <w:unhideWhenUsed/>
    <w:rsid w:val="00696050"/>
    <w:pPr>
      <w:tabs>
        <w:tab w:val="center" w:pos="4513"/>
        <w:tab w:val="right" w:pos="9026"/>
      </w:tabs>
      <w:spacing w:after="0" w:line="240" w:lineRule="auto"/>
    </w:pPr>
  </w:style>
  <w:style w:type="character" w:customStyle="1" w:styleId="FooterChar">
    <w:name w:val="Footer Char"/>
    <w:basedOn w:val="DefaultParagraphFont"/>
    <w:link w:val="Footer"/>
    <w:uiPriority w:val="99"/>
    <w:rsid w:val="00696050"/>
    <w:rPr>
      <w:sz w:val="24"/>
    </w:rPr>
  </w:style>
  <w:style w:type="table" w:styleId="TableGrid">
    <w:name w:val="Table Grid"/>
    <w:basedOn w:val="TableGrid8"/>
    <w:uiPriority w:val="59"/>
    <w:rsid w:val="007A56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character" w:customStyle="1" w:styleId="Style111">
    <w:name w:val="Style111"/>
    <w:basedOn w:val="DefaultParagraphFont"/>
    <w:uiPriority w:val="1"/>
    <w:rsid w:val="000A1C33"/>
    <w:rPr>
      <w:rFonts w:asciiTheme="majorHAnsi" w:hAnsiTheme="majorHAnsi"/>
      <w:b/>
      <w:sz w:val="28"/>
    </w:rPr>
  </w:style>
  <w:style w:type="table" w:styleId="TableGrid8">
    <w:name w:val="Table Grid 8"/>
    <w:basedOn w:val="TableNormal"/>
    <w:uiPriority w:val="99"/>
    <w:semiHidden/>
    <w:unhideWhenUsed/>
    <w:rsid w:val="00033723"/>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character" w:customStyle="1" w:styleId="Style2">
    <w:name w:val="Style2"/>
    <w:basedOn w:val="DefaultParagraphFont"/>
    <w:uiPriority w:val="1"/>
    <w:rsid w:val="004C7722"/>
    <w:rPr>
      <w:rFonts w:asciiTheme="minorHAnsi" w:hAnsiTheme="minorHAnsi"/>
      <w:b/>
      <w:i/>
      <w:sz w:val="26"/>
    </w:rPr>
  </w:style>
  <w:style w:type="character" w:customStyle="1" w:styleId="Style3">
    <w:name w:val="Style3"/>
    <w:basedOn w:val="DefaultParagraphFont"/>
    <w:uiPriority w:val="1"/>
    <w:rsid w:val="00E36437"/>
    <w:rPr>
      <w:rFonts w:asciiTheme="majorHAnsi" w:hAnsiTheme="majorHAnsi"/>
      <w:b/>
      <w:sz w:val="56"/>
    </w:rPr>
  </w:style>
  <w:style w:type="character" w:customStyle="1" w:styleId="Style4">
    <w:name w:val="Style4"/>
    <w:basedOn w:val="DefaultParagraphFont"/>
    <w:uiPriority w:val="1"/>
    <w:rsid w:val="00E36437"/>
    <w:rPr>
      <w:rFonts w:asciiTheme="majorHAnsi" w:hAnsiTheme="majorHAnsi"/>
      <w:sz w:val="56"/>
    </w:rPr>
  </w:style>
  <w:style w:type="paragraph" w:styleId="TOC3">
    <w:name w:val="toc 3"/>
    <w:basedOn w:val="Normal"/>
    <w:next w:val="Normal"/>
    <w:autoRedefine/>
    <w:uiPriority w:val="39"/>
    <w:unhideWhenUsed/>
    <w:rsid w:val="00A7211F"/>
    <w:pPr>
      <w:spacing w:after="100"/>
      <w:ind w:left="480"/>
    </w:pPr>
  </w:style>
  <w:style w:type="paragraph" w:styleId="NormalWeb">
    <w:name w:val="Normal (Web)"/>
    <w:basedOn w:val="Normal"/>
    <w:uiPriority w:val="99"/>
    <w:unhideWhenUsed/>
    <w:rsid w:val="00AC2221"/>
    <w:pPr>
      <w:spacing w:before="100" w:beforeAutospacing="1" w:after="100" w:afterAutospacing="1" w:line="240" w:lineRule="auto"/>
    </w:pPr>
    <w:rPr>
      <w:rFonts w:ascii="Times New Roman" w:eastAsia="Times New Roman" w:hAnsi="Times New Roman" w:cs="Times New Roman"/>
      <w:szCs w:val="24"/>
    </w:rPr>
  </w:style>
  <w:style w:type="character" w:customStyle="1" w:styleId="apple-converted-space">
    <w:name w:val="apple-converted-space"/>
    <w:basedOn w:val="DefaultParagraphFont"/>
    <w:rsid w:val="00AC2221"/>
  </w:style>
  <w:style w:type="character" w:styleId="FollowedHyperlink">
    <w:name w:val="FollowedHyperlink"/>
    <w:basedOn w:val="DefaultParagraphFont"/>
    <w:uiPriority w:val="99"/>
    <w:semiHidden/>
    <w:unhideWhenUsed/>
    <w:rsid w:val="00F7372A"/>
    <w:rPr>
      <w:color w:val="919191" w:themeColor="followedHyperlink"/>
      <w:u w:val="single"/>
    </w:rPr>
  </w:style>
  <w:style w:type="character" w:styleId="Strong">
    <w:name w:val="Strong"/>
    <w:basedOn w:val="DefaultParagraphFont"/>
    <w:uiPriority w:val="22"/>
    <w:qFormat/>
    <w:rsid w:val="00F7372A"/>
    <w:rPr>
      <w:b/>
      <w:bCs/>
    </w:rPr>
  </w:style>
  <w:style w:type="paragraph" w:customStyle="1" w:styleId="Pa7">
    <w:name w:val="Pa7"/>
    <w:basedOn w:val="Normal"/>
    <w:next w:val="Normal"/>
    <w:uiPriority w:val="99"/>
    <w:rsid w:val="00337561"/>
    <w:pPr>
      <w:autoSpaceDE w:val="0"/>
      <w:autoSpaceDN w:val="0"/>
      <w:adjustRightInd w:val="0"/>
      <w:spacing w:after="0" w:line="181" w:lineRule="atLeast"/>
    </w:pPr>
    <w:rPr>
      <w:rFonts w:ascii="TradeGothic Light" w:hAnsi="TradeGothic Light"/>
      <w:szCs w:val="24"/>
    </w:rPr>
  </w:style>
  <w:style w:type="character" w:styleId="CommentReference">
    <w:name w:val="annotation reference"/>
    <w:basedOn w:val="DefaultParagraphFont"/>
    <w:uiPriority w:val="99"/>
    <w:semiHidden/>
    <w:unhideWhenUsed/>
    <w:rsid w:val="00EF4B2A"/>
    <w:rPr>
      <w:sz w:val="16"/>
      <w:szCs w:val="16"/>
    </w:rPr>
  </w:style>
  <w:style w:type="paragraph" w:styleId="CommentText">
    <w:name w:val="annotation text"/>
    <w:basedOn w:val="Normal"/>
    <w:link w:val="CommentTextChar"/>
    <w:uiPriority w:val="99"/>
    <w:semiHidden/>
    <w:unhideWhenUsed/>
    <w:rsid w:val="00EF4B2A"/>
    <w:pPr>
      <w:spacing w:line="240" w:lineRule="auto"/>
    </w:pPr>
    <w:rPr>
      <w:sz w:val="20"/>
      <w:szCs w:val="20"/>
    </w:rPr>
  </w:style>
  <w:style w:type="character" w:customStyle="1" w:styleId="CommentTextChar">
    <w:name w:val="Comment Text Char"/>
    <w:basedOn w:val="DefaultParagraphFont"/>
    <w:link w:val="CommentText"/>
    <w:uiPriority w:val="99"/>
    <w:semiHidden/>
    <w:rsid w:val="00EF4B2A"/>
    <w:rPr>
      <w:sz w:val="20"/>
      <w:szCs w:val="20"/>
    </w:rPr>
  </w:style>
  <w:style w:type="paragraph" w:styleId="CommentSubject">
    <w:name w:val="annotation subject"/>
    <w:basedOn w:val="CommentText"/>
    <w:next w:val="CommentText"/>
    <w:link w:val="CommentSubjectChar"/>
    <w:uiPriority w:val="99"/>
    <w:semiHidden/>
    <w:unhideWhenUsed/>
    <w:rsid w:val="00EF4B2A"/>
    <w:rPr>
      <w:b/>
      <w:bCs/>
    </w:rPr>
  </w:style>
  <w:style w:type="character" w:customStyle="1" w:styleId="CommentSubjectChar">
    <w:name w:val="Comment Subject Char"/>
    <w:basedOn w:val="CommentTextChar"/>
    <w:link w:val="CommentSubject"/>
    <w:uiPriority w:val="99"/>
    <w:semiHidden/>
    <w:rsid w:val="00EF4B2A"/>
    <w:rPr>
      <w:b/>
      <w:bCs/>
      <w:sz w:val="20"/>
      <w:szCs w:val="20"/>
    </w:rPr>
  </w:style>
  <w:style w:type="character" w:customStyle="1" w:styleId="Heading8Char">
    <w:name w:val="Heading 8 Char"/>
    <w:basedOn w:val="DefaultParagraphFont"/>
    <w:link w:val="Heading8"/>
    <w:uiPriority w:val="9"/>
    <w:semiHidden/>
    <w:rsid w:val="00B9030C"/>
    <w:rPr>
      <w:rFonts w:asciiTheme="majorHAnsi" w:eastAsiaTheme="majorEastAsia" w:hAnsiTheme="majorHAnsi" w:cstheme="majorBidi"/>
      <w:color w:val="272727" w:themeColor="text1" w:themeTint="D8"/>
      <w:sz w:val="21"/>
      <w:szCs w:val="21"/>
    </w:rPr>
  </w:style>
  <w:style w:type="character" w:customStyle="1" w:styleId="StyleHeading1ArialNotBoldCharCharCharCharCharCharCharCharCharCharCharCharCharChar">
    <w:name w:val="Style Heading 1 + Arial Not Bold Char Char Char Char Char Char Char Char Char Char Char Char Char Char"/>
    <w:rsid w:val="008E24D5"/>
    <w:rPr>
      <w:rFonts w:ascii="Arial" w:hAnsi="Arial"/>
      <w:b/>
      <w:sz w:val="28"/>
      <w:lang w:val="en-GB" w:eastAsia="en-US" w:bidi="ar-SA"/>
    </w:rPr>
  </w:style>
  <w:style w:type="table" w:customStyle="1" w:styleId="PlainTable41">
    <w:name w:val="Plain Table 41"/>
    <w:basedOn w:val="TableNormal"/>
    <w:uiPriority w:val="44"/>
    <w:rsid w:val="00D80911"/>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eGridLight1">
    <w:name w:val="Table Grid Light1"/>
    <w:basedOn w:val="TableNormal"/>
    <w:uiPriority w:val="40"/>
    <w:rsid w:val="00AC65E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SubtleEmphasis">
    <w:name w:val="Subtle Emphasis"/>
    <w:basedOn w:val="DefaultParagraphFont"/>
    <w:uiPriority w:val="19"/>
    <w:qFormat/>
    <w:rsid w:val="00784B7B"/>
    <w:rPr>
      <w:i/>
      <w:iCs/>
      <w:color w:val="808080" w:themeColor="text1" w:themeTint="7F"/>
    </w:rPr>
  </w:style>
  <w:style w:type="character" w:styleId="Emphasis">
    <w:name w:val="Emphasis"/>
    <w:basedOn w:val="DefaultParagraphFont"/>
    <w:uiPriority w:val="20"/>
    <w:qFormat/>
    <w:rsid w:val="00C359D1"/>
    <w:rPr>
      <w:i/>
      <w:iCs/>
    </w:rPr>
  </w:style>
  <w:style w:type="character" w:styleId="SubtleReference">
    <w:name w:val="Subtle Reference"/>
    <w:basedOn w:val="DefaultParagraphFont"/>
    <w:uiPriority w:val="31"/>
    <w:qFormat/>
    <w:rsid w:val="00F147E8"/>
    <w:rPr>
      <w:smallCaps/>
      <w:color w:val="000000" w:themeColor="accent2"/>
      <w:u w:val="single"/>
    </w:rPr>
  </w:style>
  <w:style w:type="paragraph" w:styleId="NoSpacing">
    <w:name w:val="No Spacing"/>
    <w:uiPriority w:val="1"/>
    <w:qFormat/>
    <w:rsid w:val="000E164A"/>
    <w:pPr>
      <w:spacing w:after="0" w:line="240" w:lineRule="auto"/>
    </w:pPr>
    <w:rPr>
      <w:sz w:val="24"/>
    </w:rPr>
  </w:style>
  <w:style w:type="paragraph" w:styleId="Revision">
    <w:name w:val="Revision"/>
    <w:hidden/>
    <w:uiPriority w:val="99"/>
    <w:semiHidden/>
    <w:rsid w:val="008A44EA"/>
    <w:pPr>
      <w:spacing w:after="0" w:line="240" w:lineRule="auto"/>
    </w:pPr>
    <w:rPr>
      <w:sz w:val="24"/>
    </w:rPr>
  </w:style>
  <w:style w:type="table" w:customStyle="1" w:styleId="TableGrid1">
    <w:name w:val="Table Grid1"/>
    <w:basedOn w:val="TableNormal"/>
    <w:next w:val="TableGrid"/>
    <w:uiPriority w:val="59"/>
    <w:rsid w:val="00C714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5">
    <w:name w:val="Style5"/>
    <w:basedOn w:val="Normal"/>
    <w:qFormat/>
    <w:rsid w:val="0050340D"/>
    <w:pPr>
      <w:jc w:val="both"/>
    </w:pPr>
    <w:rPr>
      <w:szCs w:val="24"/>
    </w:rPr>
  </w:style>
  <w:style w:type="table" w:customStyle="1" w:styleId="GridTable1Light1">
    <w:name w:val="Grid Table 1 Light1"/>
    <w:basedOn w:val="TableNormal"/>
    <w:uiPriority w:val="46"/>
    <w:rsid w:val="009154C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ATActivitytext">
    <w:name w:val="AT Activity text"/>
    <w:basedOn w:val="Normal"/>
    <w:rsid w:val="002643A5"/>
    <w:pPr>
      <w:tabs>
        <w:tab w:val="left" w:pos="240"/>
        <w:tab w:val="left" w:pos="480"/>
      </w:tabs>
      <w:spacing w:before="260" w:after="0" w:line="300" w:lineRule="atLeast"/>
      <w:ind w:right="40"/>
    </w:pPr>
    <w:rPr>
      <w:rFonts w:ascii="Arial" w:eastAsia="SimSun" w:hAnsi="Arial" w:cs="Times New Roman"/>
      <w:color w:val="000000"/>
      <w:sz w:val="22"/>
      <w:szCs w:val="20"/>
      <w:lang w:val="en-US"/>
    </w:rPr>
  </w:style>
  <w:style w:type="character" w:customStyle="1" w:styleId="normaltextrun">
    <w:name w:val="normaltextrun"/>
    <w:basedOn w:val="DefaultParagraphFont"/>
    <w:rsid w:val="001D10CD"/>
  </w:style>
  <w:style w:type="character" w:customStyle="1" w:styleId="eop">
    <w:name w:val="eop"/>
    <w:basedOn w:val="DefaultParagraphFont"/>
    <w:rsid w:val="001D10CD"/>
  </w:style>
  <w:style w:type="character" w:customStyle="1" w:styleId="ListParagraphChar">
    <w:name w:val="List Paragraph Char"/>
    <w:basedOn w:val="DefaultParagraphFont"/>
    <w:link w:val="ListParagraph"/>
    <w:uiPriority w:val="34"/>
    <w:rsid w:val="001D10CD"/>
    <w:rPr>
      <w:sz w:val="24"/>
    </w:rPr>
  </w:style>
  <w:style w:type="character" w:styleId="UnresolvedMention">
    <w:name w:val="Unresolved Mention"/>
    <w:basedOn w:val="DefaultParagraphFont"/>
    <w:uiPriority w:val="99"/>
    <w:semiHidden/>
    <w:unhideWhenUsed/>
    <w:rsid w:val="008F0D20"/>
    <w:rPr>
      <w:color w:val="605E5C"/>
      <w:shd w:val="clear" w:color="auto" w:fill="E1DFDD"/>
    </w:rPr>
  </w:style>
  <w:style w:type="character" w:styleId="PageNumber">
    <w:name w:val="page number"/>
    <w:basedOn w:val="DefaultParagraphFont"/>
    <w:uiPriority w:val="99"/>
    <w:semiHidden/>
    <w:unhideWhenUsed/>
    <w:rsid w:val="007F6AB7"/>
  </w:style>
  <w:style w:type="table" w:styleId="GridTable1Light">
    <w:name w:val="Grid Table 1 Light"/>
    <w:basedOn w:val="TableNormal"/>
    <w:uiPriority w:val="46"/>
    <w:rsid w:val="006A008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5Dark-Accent2">
    <w:name w:val="Grid Table 5 Dark Accent 2"/>
    <w:basedOn w:val="TableNormal"/>
    <w:uiPriority w:val="50"/>
    <w:rsid w:val="0022358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accent2"/>
      </w:tcPr>
    </w:tblStylePr>
    <w:tblStylePr w:type="band1Vert">
      <w:tblPr/>
      <w:tcPr>
        <w:shd w:val="clear" w:color="auto" w:fill="999999" w:themeFill="accent2" w:themeFillTint="66"/>
      </w:tcPr>
    </w:tblStylePr>
    <w:tblStylePr w:type="band1Horz">
      <w:tblPr/>
      <w:tcPr>
        <w:shd w:val="clear" w:color="auto" w:fill="999999" w:themeFill="accent2" w:themeFillTint="66"/>
      </w:tcPr>
    </w:tblStylePr>
  </w:style>
  <w:style w:type="table" w:styleId="GridTable3-Accent6">
    <w:name w:val="Grid Table 3 Accent 6"/>
    <w:basedOn w:val="TableNormal"/>
    <w:uiPriority w:val="48"/>
    <w:rsid w:val="00223589"/>
    <w:pPr>
      <w:spacing w:after="0" w:line="240" w:lineRule="auto"/>
    </w:pPr>
    <w:tblPr>
      <w:tblStyleRowBandSize w:val="1"/>
      <w:tblStyleColBandSize w:val="1"/>
      <w:tblBorders>
        <w:top w:val="single" w:sz="4" w:space="0" w:color="666666" w:themeColor="accent6" w:themeTint="99"/>
        <w:left w:val="single" w:sz="4" w:space="0" w:color="666666" w:themeColor="accent6" w:themeTint="99"/>
        <w:bottom w:val="single" w:sz="4" w:space="0" w:color="666666" w:themeColor="accent6" w:themeTint="99"/>
        <w:right w:val="single" w:sz="4" w:space="0" w:color="666666" w:themeColor="accent6" w:themeTint="99"/>
        <w:insideH w:val="single" w:sz="4" w:space="0" w:color="666666" w:themeColor="accent6" w:themeTint="99"/>
        <w:insideV w:val="single" w:sz="4" w:space="0" w:color="666666"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accent6" w:themeFillTint="33"/>
      </w:tcPr>
    </w:tblStylePr>
    <w:tblStylePr w:type="band1Horz">
      <w:tblPr/>
      <w:tcPr>
        <w:shd w:val="clear" w:color="auto" w:fill="CCCCCC" w:themeFill="accent6" w:themeFillTint="33"/>
      </w:tcPr>
    </w:tblStylePr>
    <w:tblStylePr w:type="neCell">
      <w:tblPr/>
      <w:tcPr>
        <w:tcBorders>
          <w:bottom w:val="single" w:sz="4" w:space="0" w:color="666666" w:themeColor="accent6" w:themeTint="99"/>
        </w:tcBorders>
      </w:tcPr>
    </w:tblStylePr>
    <w:tblStylePr w:type="nwCell">
      <w:tblPr/>
      <w:tcPr>
        <w:tcBorders>
          <w:bottom w:val="single" w:sz="4" w:space="0" w:color="666666" w:themeColor="accent6" w:themeTint="99"/>
        </w:tcBorders>
      </w:tcPr>
    </w:tblStylePr>
    <w:tblStylePr w:type="seCell">
      <w:tblPr/>
      <w:tcPr>
        <w:tcBorders>
          <w:top w:val="single" w:sz="4" w:space="0" w:color="666666" w:themeColor="accent6" w:themeTint="99"/>
        </w:tcBorders>
      </w:tcPr>
    </w:tblStylePr>
    <w:tblStylePr w:type="swCell">
      <w:tblPr/>
      <w:tcPr>
        <w:tcBorders>
          <w:top w:val="single" w:sz="4" w:space="0" w:color="666666" w:themeColor="accent6" w:themeTint="99"/>
        </w:tcBorders>
      </w:tcPr>
    </w:tblStylePr>
  </w:style>
  <w:style w:type="table" w:styleId="GridTable5Dark">
    <w:name w:val="Grid Table 5 Dark"/>
    <w:basedOn w:val="TableNormal"/>
    <w:uiPriority w:val="50"/>
    <w:rsid w:val="0022358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PlainTable1">
    <w:name w:val="Plain Table 1"/>
    <w:basedOn w:val="TableNormal"/>
    <w:uiPriority w:val="41"/>
    <w:rsid w:val="0022358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Accent1">
    <w:name w:val="Grid Table 1 Light Accent 1"/>
    <w:basedOn w:val="TableNormal"/>
    <w:uiPriority w:val="46"/>
    <w:rsid w:val="00223589"/>
    <w:pPr>
      <w:spacing w:after="0" w:line="240" w:lineRule="auto"/>
    </w:pPr>
    <w:tblPr>
      <w:tblStyleRowBandSize w:val="1"/>
      <w:tblStyleColBandSize w:val="1"/>
      <w:tblBorders>
        <w:top w:val="single" w:sz="4" w:space="0" w:color="999999" w:themeColor="accent1" w:themeTint="66"/>
        <w:left w:val="single" w:sz="4" w:space="0" w:color="999999" w:themeColor="accent1" w:themeTint="66"/>
        <w:bottom w:val="single" w:sz="4" w:space="0" w:color="999999" w:themeColor="accent1" w:themeTint="66"/>
        <w:right w:val="single" w:sz="4" w:space="0" w:color="999999" w:themeColor="accent1" w:themeTint="66"/>
        <w:insideH w:val="single" w:sz="4" w:space="0" w:color="999999" w:themeColor="accent1" w:themeTint="66"/>
        <w:insideV w:val="single" w:sz="4" w:space="0" w:color="999999" w:themeColor="accent1" w:themeTint="66"/>
      </w:tblBorders>
    </w:tblPr>
    <w:tblStylePr w:type="firstRow">
      <w:rPr>
        <w:b/>
        <w:bCs/>
      </w:rPr>
      <w:tblPr/>
      <w:tcPr>
        <w:tcBorders>
          <w:bottom w:val="single" w:sz="12" w:space="0" w:color="666666" w:themeColor="accent1" w:themeTint="99"/>
        </w:tcBorders>
      </w:tcPr>
    </w:tblStylePr>
    <w:tblStylePr w:type="lastRow">
      <w:rPr>
        <w:b/>
        <w:bCs/>
      </w:rPr>
      <w:tblPr/>
      <w:tcPr>
        <w:tcBorders>
          <w:top w:val="double" w:sz="2" w:space="0" w:color="666666" w:themeColor="accent1"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223589"/>
    <w:pPr>
      <w:spacing w:after="0" w:line="240" w:lineRule="auto"/>
    </w:pPr>
    <w:tblPr>
      <w:tblStyleRowBandSize w:val="1"/>
      <w:tblStyleColBandSize w:val="1"/>
      <w:tblBorders>
        <w:top w:val="single" w:sz="4" w:space="0" w:color="999999" w:themeColor="accent6" w:themeTint="66"/>
        <w:left w:val="single" w:sz="4" w:space="0" w:color="999999" w:themeColor="accent6" w:themeTint="66"/>
        <w:bottom w:val="single" w:sz="4" w:space="0" w:color="999999" w:themeColor="accent6" w:themeTint="66"/>
        <w:right w:val="single" w:sz="4" w:space="0" w:color="999999" w:themeColor="accent6" w:themeTint="66"/>
        <w:insideH w:val="single" w:sz="4" w:space="0" w:color="999999" w:themeColor="accent6" w:themeTint="66"/>
        <w:insideV w:val="single" w:sz="4" w:space="0" w:color="999999" w:themeColor="accent6" w:themeTint="66"/>
      </w:tblBorders>
    </w:tblPr>
    <w:tblStylePr w:type="firstRow">
      <w:rPr>
        <w:b/>
        <w:bCs/>
      </w:rPr>
      <w:tblPr/>
      <w:tcPr>
        <w:tcBorders>
          <w:bottom w:val="single" w:sz="12" w:space="0" w:color="666666" w:themeColor="accent6" w:themeTint="99"/>
        </w:tcBorders>
      </w:tcPr>
    </w:tblStylePr>
    <w:tblStylePr w:type="lastRow">
      <w:rPr>
        <w:b/>
        <w:bCs/>
      </w:rPr>
      <w:tblPr/>
      <w:tcPr>
        <w:tcBorders>
          <w:top w:val="double" w:sz="2" w:space="0" w:color="666666" w:themeColor="accent6" w:themeTint="99"/>
        </w:tcBorders>
      </w:tcPr>
    </w:tblStylePr>
    <w:tblStylePr w:type="firstCol">
      <w:rPr>
        <w:b/>
        <w:bCs/>
      </w:rPr>
    </w:tblStylePr>
    <w:tblStylePr w:type="lastCol">
      <w:rPr>
        <w:b/>
        <w:bCs/>
      </w:rPr>
    </w:tblStylePr>
  </w:style>
  <w:style w:type="table" w:styleId="ListTable3-Accent1">
    <w:name w:val="List Table 3 Accent 1"/>
    <w:basedOn w:val="TableNormal"/>
    <w:uiPriority w:val="48"/>
    <w:rsid w:val="002F4EAB"/>
    <w:pPr>
      <w:spacing w:after="0" w:line="240" w:lineRule="auto"/>
    </w:pPr>
    <w:tblPr>
      <w:tblStyleRowBandSize w:val="1"/>
      <w:tblStyleColBandSize w:val="1"/>
      <w:tblBorders>
        <w:top w:val="single" w:sz="4" w:space="0" w:color="000000" w:themeColor="accent1"/>
        <w:left w:val="single" w:sz="4" w:space="0" w:color="000000" w:themeColor="accent1"/>
        <w:bottom w:val="single" w:sz="4" w:space="0" w:color="000000" w:themeColor="accent1"/>
        <w:right w:val="single" w:sz="4" w:space="0" w:color="000000" w:themeColor="accent1"/>
      </w:tblBorders>
    </w:tblPr>
    <w:tblStylePr w:type="firstRow">
      <w:rPr>
        <w:b/>
        <w:bCs/>
        <w:color w:val="FFFFFF" w:themeColor="background1"/>
      </w:rPr>
      <w:tblPr/>
      <w:tcPr>
        <w:shd w:val="clear" w:color="auto" w:fill="000000" w:themeFill="accent1"/>
      </w:tcPr>
    </w:tblStylePr>
    <w:tblStylePr w:type="lastRow">
      <w:rPr>
        <w:b/>
        <w:bCs/>
      </w:rPr>
      <w:tblPr/>
      <w:tcPr>
        <w:tcBorders>
          <w:top w:val="double" w:sz="4" w:space="0" w:color="000000"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accent1"/>
          <w:right w:val="single" w:sz="4" w:space="0" w:color="000000" w:themeColor="accent1"/>
        </w:tcBorders>
      </w:tcPr>
    </w:tblStylePr>
    <w:tblStylePr w:type="band1Horz">
      <w:tblPr/>
      <w:tcPr>
        <w:tcBorders>
          <w:top w:val="single" w:sz="4" w:space="0" w:color="000000" w:themeColor="accent1"/>
          <w:bottom w:val="single" w:sz="4" w:space="0" w:color="000000"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accent1"/>
          <w:left w:val="nil"/>
        </w:tcBorders>
      </w:tcPr>
    </w:tblStylePr>
    <w:tblStylePr w:type="swCell">
      <w:tblPr/>
      <w:tcPr>
        <w:tcBorders>
          <w:top w:val="double" w:sz="4" w:space="0" w:color="000000" w:themeColor="accent1"/>
          <w:right w:val="nil"/>
        </w:tcBorders>
      </w:tcPr>
    </w:tblStylePr>
  </w:style>
  <w:style w:type="paragraph" w:styleId="Caption">
    <w:name w:val="caption"/>
    <w:basedOn w:val="Normal"/>
    <w:next w:val="Normal"/>
    <w:uiPriority w:val="35"/>
    <w:unhideWhenUsed/>
    <w:qFormat/>
    <w:rsid w:val="00DD1D16"/>
    <w:pPr>
      <w:spacing w:line="240" w:lineRule="auto"/>
    </w:pPr>
    <w:rPr>
      <w:i/>
      <w:iCs/>
      <w:color w:val="000000" w:themeColor="text2"/>
      <w:sz w:val="18"/>
      <w:szCs w:val="18"/>
    </w:rPr>
  </w:style>
  <w:style w:type="character" w:customStyle="1" w:styleId="Heading4Char">
    <w:name w:val="Heading 4 Char"/>
    <w:basedOn w:val="DefaultParagraphFont"/>
    <w:link w:val="Heading4"/>
    <w:uiPriority w:val="9"/>
    <w:semiHidden/>
    <w:rsid w:val="006F3985"/>
    <w:rPr>
      <w:rFonts w:asciiTheme="majorHAnsi" w:eastAsiaTheme="majorEastAsia" w:hAnsiTheme="majorHAnsi" w:cstheme="majorBidi"/>
      <w:i/>
      <w:iCs/>
      <w:color w:val="000000" w:themeColor="accent1" w:themeShade="BF"/>
      <w:sz w:val="24"/>
    </w:rPr>
  </w:style>
  <w:style w:type="table" w:styleId="GridTable4">
    <w:name w:val="Grid Table 4"/>
    <w:basedOn w:val="TableNormal"/>
    <w:uiPriority w:val="49"/>
    <w:rsid w:val="00C61312"/>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36000">
      <w:bodyDiv w:val="1"/>
      <w:marLeft w:val="0"/>
      <w:marRight w:val="0"/>
      <w:marTop w:val="0"/>
      <w:marBottom w:val="0"/>
      <w:divBdr>
        <w:top w:val="none" w:sz="0" w:space="0" w:color="auto"/>
        <w:left w:val="none" w:sz="0" w:space="0" w:color="auto"/>
        <w:bottom w:val="none" w:sz="0" w:space="0" w:color="auto"/>
        <w:right w:val="none" w:sz="0" w:space="0" w:color="auto"/>
      </w:divBdr>
    </w:div>
    <w:div w:id="18901109">
      <w:bodyDiv w:val="1"/>
      <w:marLeft w:val="0"/>
      <w:marRight w:val="0"/>
      <w:marTop w:val="0"/>
      <w:marBottom w:val="0"/>
      <w:divBdr>
        <w:top w:val="none" w:sz="0" w:space="0" w:color="auto"/>
        <w:left w:val="none" w:sz="0" w:space="0" w:color="auto"/>
        <w:bottom w:val="none" w:sz="0" w:space="0" w:color="auto"/>
        <w:right w:val="none" w:sz="0" w:space="0" w:color="auto"/>
      </w:divBdr>
    </w:div>
    <w:div w:id="33652373">
      <w:bodyDiv w:val="1"/>
      <w:marLeft w:val="0"/>
      <w:marRight w:val="0"/>
      <w:marTop w:val="0"/>
      <w:marBottom w:val="0"/>
      <w:divBdr>
        <w:top w:val="none" w:sz="0" w:space="0" w:color="auto"/>
        <w:left w:val="none" w:sz="0" w:space="0" w:color="auto"/>
        <w:bottom w:val="none" w:sz="0" w:space="0" w:color="auto"/>
        <w:right w:val="none" w:sz="0" w:space="0" w:color="auto"/>
      </w:divBdr>
    </w:div>
    <w:div w:id="68961222">
      <w:bodyDiv w:val="1"/>
      <w:marLeft w:val="0"/>
      <w:marRight w:val="0"/>
      <w:marTop w:val="0"/>
      <w:marBottom w:val="0"/>
      <w:divBdr>
        <w:top w:val="none" w:sz="0" w:space="0" w:color="auto"/>
        <w:left w:val="none" w:sz="0" w:space="0" w:color="auto"/>
        <w:bottom w:val="none" w:sz="0" w:space="0" w:color="auto"/>
        <w:right w:val="none" w:sz="0" w:space="0" w:color="auto"/>
      </w:divBdr>
    </w:div>
    <w:div w:id="125436320">
      <w:bodyDiv w:val="1"/>
      <w:marLeft w:val="0"/>
      <w:marRight w:val="0"/>
      <w:marTop w:val="0"/>
      <w:marBottom w:val="0"/>
      <w:divBdr>
        <w:top w:val="none" w:sz="0" w:space="0" w:color="auto"/>
        <w:left w:val="none" w:sz="0" w:space="0" w:color="auto"/>
        <w:bottom w:val="none" w:sz="0" w:space="0" w:color="auto"/>
        <w:right w:val="none" w:sz="0" w:space="0" w:color="auto"/>
      </w:divBdr>
    </w:div>
    <w:div w:id="251478415">
      <w:bodyDiv w:val="1"/>
      <w:marLeft w:val="0"/>
      <w:marRight w:val="0"/>
      <w:marTop w:val="0"/>
      <w:marBottom w:val="0"/>
      <w:divBdr>
        <w:top w:val="none" w:sz="0" w:space="0" w:color="auto"/>
        <w:left w:val="none" w:sz="0" w:space="0" w:color="auto"/>
        <w:bottom w:val="none" w:sz="0" w:space="0" w:color="auto"/>
        <w:right w:val="none" w:sz="0" w:space="0" w:color="auto"/>
      </w:divBdr>
    </w:div>
    <w:div w:id="326636733">
      <w:bodyDiv w:val="1"/>
      <w:marLeft w:val="0"/>
      <w:marRight w:val="0"/>
      <w:marTop w:val="0"/>
      <w:marBottom w:val="0"/>
      <w:divBdr>
        <w:top w:val="none" w:sz="0" w:space="0" w:color="auto"/>
        <w:left w:val="none" w:sz="0" w:space="0" w:color="auto"/>
        <w:bottom w:val="none" w:sz="0" w:space="0" w:color="auto"/>
        <w:right w:val="none" w:sz="0" w:space="0" w:color="auto"/>
      </w:divBdr>
    </w:div>
    <w:div w:id="434709184">
      <w:bodyDiv w:val="1"/>
      <w:marLeft w:val="0"/>
      <w:marRight w:val="0"/>
      <w:marTop w:val="0"/>
      <w:marBottom w:val="0"/>
      <w:divBdr>
        <w:top w:val="none" w:sz="0" w:space="0" w:color="auto"/>
        <w:left w:val="none" w:sz="0" w:space="0" w:color="auto"/>
        <w:bottom w:val="none" w:sz="0" w:space="0" w:color="auto"/>
        <w:right w:val="none" w:sz="0" w:space="0" w:color="auto"/>
      </w:divBdr>
    </w:div>
    <w:div w:id="479805483">
      <w:bodyDiv w:val="1"/>
      <w:marLeft w:val="0"/>
      <w:marRight w:val="0"/>
      <w:marTop w:val="0"/>
      <w:marBottom w:val="0"/>
      <w:divBdr>
        <w:top w:val="none" w:sz="0" w:space="0" w:color="auto"/>
        <w:left w:val="none" w:sz="0" w:space="0" w:color="auto"/>
        <w:bottom w:val="none" w:sz="0" w:space="0" w:color="auto"/>
        <w:right w:val="none" w:sz="0" w:space="0" w:color="auto"/>
      </w:divBdr>
    </w:div>
    <w:div w:id="482502545">
      <w:bodyDiv w:val="1"/>
      <w:marLeft w:val="0"/>
      <w:marRight w:val="0"/>
      <w:marTop w:val="0"/>
      <w:marBottom w:val="0"/>
      <w:divBdr>
        <w:top w:val="none" w:sz="0" w:space="0" w:color="auto"/>
        <w:left w:val="none" w:sz="0" w:space="0" w:color="auto"/>
        <w:bottom w:val="none" w:sz="0" w:space="0" w:color="auto"/>
        <w:right w:val="none" w:sz="0" w:space="0" w:color="auto"/>
      </w:divBdr>
    </w:div>
    <w:div w:id="497812585">
      <w:bodyDiv w:val="1"/>
      <w:marLeft w:val="0"/>
      <w:marRight w:val="0"/>
      <w:marTop w:val="0"/>
      <w:marBottom w:val="0"/>
      <w:divBdr>
        <w:top w:val="none" w:sz="0" w:space="0" w:color="auto"/>
        <w:left w:val="none" w:sz="0" w:space="0" w:color="auto"/>
        <w:bottom w:val="none" w:sz="0" w:space="0" w:color="auto"/>
        <w:right w:val="none" w:sz="0" w:space="0" w:color="auto"/>
      </w:divBdr>
    </w:div>
    <w:div w:id="534082628">
      <w:bodyDiv w:val="1"/>
      <w:marLeft w:val="0"/>
      <w:marRight w:val="0"/>
      <w:marTop w:val="0"/>
      <w:marBottom w:val="0"/>
      <w:divBdr>
        <w:top w:val="none" w:sz="0" w:space="0" w:color="auto"/>
        <w:left w:val="none" w:sz="0" w:space="0" w:color="auto"/>
        <w:bottom w:val="none" w:sz="0" w:space="0" w:color="auto"/>
        <w:right w:val="none" w:sz="0" w:space="0" w:color="auto"/>
      </w:divBdr>
    </w:div>
    <w:div w:id="660694342">
      <w:bodyDiv w:val="1"/>
      <w:marLeft w:val="0"/>
      <w:marRight w:val="0"/>
      <w:marTop w:val="0"/>
      <w:marBottom w:val="0"/>
      <w:divBdr>
        <w:top w:val="none" w:sz="0" w:space="0" w:color="auto"/>
        <w:left w:val="none" w:sz="0" w:space="0" w:color="auto"/>
        <w:bottom w:val="none" w:sz="0" w:space="0" w:color="auto"/>
        <w:right w:val="none" w:sz="0" w:space="0" w:color="auto"/>
      </w:divBdr>
    </w:div>
    <w:div w:id="674844308">
      <w:bodyDiv w:val="1"/>
      <w:marLeft w:val="0"/>
      <w:marRight w:val="0"/>
      <w:marTop w:val="0"/>
      <w:marBottom w:val="0"/>
      <w:divBdr>
        <w:top w:val="none" w:sz="0" w:space="0" w:color="auto"/>
        <w:left w:val="none" w:sz="0" w:space="0" w:color="auto"/>
        <w:bottom w:val="none" w:sz="0" w:space="0" w:color="auto"/>
        <w:right w:val="none" w:sz="0" w:space="0" w:color="auto"/>
      </w:divBdr>
    </w:div>
    <w:div w:id="714350018">
      <w:bodyDiv w:val="1"/>
      <w:marLeft w:val="0"/>
      <w:marRight w:val="0"/>
      <w:marTop w:val="0"/>
      <w:marBottom w:val="0"/>
      <w:divBdr>
        <w:top w:val="none" w:sz="0" w:space="0" w:color="auto"/>
        <w:left w:val="none" w:sz="0" w:space="0" w:color="auto"/>
        <w:bottom w:val="none" w:sz="0" w:space="0" w:color="auto"/>
        <w:right w:val="none" w:sz="0" w:space="0" w:color="auto"/>
      </w:divBdr>
    </w:div>
    <w:div w:id="972298337">
      <w:bodyDiv w:val="1"/>
      <w:marLeft w:val="0"/>
      <w:marRight w:val="0"/>
      <w:marTop w:val="0"/>
      <w:marBottom w:val="0"/>
      <w:divBdr>
        <w:top w:val="none" w:sz="0" w:space="0" w:color="auto"/>
        <w:left w:val="none" w:sz="0" w:space="0" w:color="auto"/>
        <w:bottom w:val="none" w:sz="0" w:space="0" w:color="auto"/>
        <w:right w:val="none" w:sz="0" w:space="0" w:color="auto"/>
      </w:divBdr>
    </w:div>
    <w:div w:id="980118036">
      <w:bodyDiv w:val="1"/>
      <w:marLeft w:val="0"/>
      <w:marRight w:val="0"/>
      <w:marTop w:val="0"/>
      <w:marBottom w:val="0"/>
      <w:divBdr>
        <w:top w:val="none" w:sz="0" w:space="0" w:color="auto"/>
        <w:left w:val="none" w:sz="0" w:space="0" w:color="auto"/>
        <w:bottom w:val="none" w:sz="0" w:space="0" w:color="auto"/>
        <w:right w:val="none" w:sz="0" w:space="0" w:color="auto"/>
      </w:divBdr>
    </w:div>
    <w:div w:id="1001741446">
      <w:bodyDiv w:val="1"/>
      <w:marLeft w:val="0"/>
      <w:marRight w:val="0"/>
      <w:marTop w:val="0"/>
      <w:marBottom w:val="0"/>
      <w:divBdr>
        <w:top w:val="none" w:sz="0" w:space="0" w:color="auto"/>
        <w:left w:val="none" w:sz="0" w:space="0" w:color="auto"/>
        <w:bottom w:val="none" w:sz="0" w:space="0" w:color="auto"/>
        <w:right w:val="none" w:sz="0" w:space="0" w:color="auto"/>
      </w:divBdr>
    </w:div>
    <w:div w:id="1043747052">
      <w:bodyDiv w:val="1"/>
      <w:marLeft w:val="0"/>
      <w:marRight w:val="0"/>
      <w:marTop w:val="0"/>
      <w:marBottom w:val="0"/>
      <w:divBdr>
        <w:top w:val="none" w:sz="0" w:space="0" w:color="auto"/>
        <w:left w:val="none" w:sz="0" w:space="0" w:color="auto"/>
        <w:bottom w:val="none" w:sz="0" w:space="0" w:color="auto"/>
        <w:right w:val="none" w:sz="0" w:space="0" w:color="auto"/>
      </w:divBdr>
    </w:div>
    <w:div w:id="1267077699">
      <w:bodyDiv w:val="1"/>
      <w:marLeft w:val="0"/>
      <w:marRight w:val="0"/>
      <w:marTop w:val="0"/>
      <w:marBottom w:val="0"/>
      <w:divBdr>
        <w:top w:val="none" w:sz="0" w:space="0" w:color="auto"/>
        <w:left w:val="none" w:sz="0" w:space="0" w:color="auto"/>
        <w:bottom w:val="none" w:sz="0" w:space="0" w:color="auto"/>
        <w:right w:val="none" w:sz="0" w:space="0" w:color="auto"/>
      </w:divBdr>
    </w:div>
    <w:div w:id="1284537730">
      <w:bodyDiv w:val="1"/>
      <w:marLeft w:val="0"/>
      <w:marRight w:val="0"/>
      <w:marTop w:val="0"/>
      <w:marBottom w:val="0"/>
      <w:divBdr>
        <w:top w:val="none" w:sz="0" w:space="0" w:color="auto"/>
        <w:left w:val="none" w:sz="0" w:space="0" w:color="auto"/>
        <w:bottom w:val="none" w:sz="0" w:space="0" w:color="auto"/>
        <w:right w:val="none" w:sz="0" w:space="0" w:color="auto"/>
      </w:divBdr>
    </w:div>
    <w:div w:id="1517573973">
      <w:bodyDiv w:val="1"/>
      <w:marLeft w:val="0"/>
      <w:marRight w:val="0"/>
      <w:marTop w:val="0"/>
      <w:marBottom w:val="0"/>
      <w:divBdr>
        <w:top w:val="none" w:sz="0" w:space="0" w:color="auto"/>
        <w:left w:val="none" w:sz="0" w:space="0" w:color="auto"/>
        <w:bottom w:val="none" w:sz="0" w:space="0" w:color="auto"/>
        <w:right w:val="none" w:sz="0" w:space="0" w:color="auto"/>
      </w:divBdr>
    </w:div>
    <w:div w:id="1525754464">
      <w:bodyDiv w:val="1"/>
      <w:marLeft w:val="0"/>
      <w:marRight w:val="0"/>
      <w:marTop w:val="0"/>
      <w:marBottom w:val="0"/>
      <w:divBdr>
        <w:top w:val="none" w:sz="0" w:space="0" w:color="auto"/>
        <w:left w:val="none" w:sz="0" w:space="0" w:color="auto"/>
        <w:bottom w:val="none" w:sz="0" w:space="0" w:color="auto"/>
        <w:right w:val="none" w:sz="0" w:space="0" w:color="auto"/>
      </w:divBdr>
    </w:div>
    <w:div w:id="1587495458">
      <w:bodyDiv w:val="1"/>
      <w:marLeft w:val="0"/>
      <w:marRight w:val="0"/>
      <w:marTop w:val="0"/>
      <w:marBottom w:val="0"/>
      <w:divBdr>
        <w:top w:val="none" w:sz="0" w:space="0" w:color="auto"/>
        <w:left w:val="none" w:sz="0" w:space="0" w:color="auto"/>
        <w:bottom w:val="none" w:sz="0" w:space="0" w:color="auto"/>
        <w:right w:val="none" w:sz="0" w:space="0" w:color="auto"/>
      </w:divBdr>
    </w:div>
    <w:div w:id="1641693247">
      <w:bodyDiv w:val="1"/>
      <w:marLeft w:val="0"/>
      <w:marRight w:val="0"/>
      <w:marTop w:val="0"/>
      <w:marBottom w:val="0"/>
      <w:divBdr>
        <w:top w:val="none" w:sz="0" w:space="0" w:color="auto"/>
        <w:left w:val="none" w:sz="0" w:space="0" w:color="auto"/>
        <w:bottom w:val="none" w:sz="0" w:space="0" w:color="auto"/>
        <w:right w:val="none" w:sz="0" w:space="0" w:color="auto"/>
      </w:divBdr>
    </w:div>
    <w:div w:id="1714113364">
      <w:bodyDiv w:val="1"/>
      <w:marLeft w:val="0"/>
      <w:marRight w:val="0"/>
      <w:marTop w:val="0"/>
      <w:marBottom w:val="0"/>
      <w:divBdr>
        <w:top w:val="none" w:sz="0" w:space="0" w:color="auto"/>
        <w:left w:val="none" w:sz="0" w:space="0" w:color="auto"/>
        <w:bottom w:val="none" w:sz="0" w:space="0" w:color="auto"/>
        <w:right w:val="none" w:sz="0" w:space="0" w:color="auto"/>
      </w:divBdr>
    </w:div>
    <w:div w:id="1753234847">
      <w:bodyDiv w:val="1"/>
      <w:marLeft w:val="0"/>
      <w:marRight w:val="0"/>
      <w:marTop w:val="0"/>
      <w:marBottom w:val="0"/>
      <w:divBdr>
        <w:top w:val="none" w:sz="0" w:space="0" w:color="auto"/>
        <w:left w:val="none" w:sz="0" w:space="0" w:color="auto"/>
        <w:bottom w:val="none" w:sz="0" w:space="0" w:color="auto"/>
        <w:right w:val="none" w:sz="0" w:space="0" w:color="auto"/>
      </w:divBdr>
    </w:div>
    <w:div w:id="1778061747">
      <w:bodyDiv w:val="1"/>
      <w:marLeft w:val="0"/>
      <w:marRight w:val="0"/>
      <w:marTop w:val="0"/>
      <w:marBottom w:val="0"/>
      <w:divBdr>
        <w:top w:val="none" w:sz="0" w:space="0" w:color="auto"/>
        <w:left w:val="none" w:sz="0" w:space="0" w:color="auto"/>
        <w:bottom w:val="none" w:sz="0" w:space="0" w:color="auto"/>
        <w:right w:val="none" w:sz="0" w:space="0" w:color="auto"/>
      </w:divBdr>
    </w:div>
    <w:div w:id="1787969769">
      <w:bodyDiv w:val="1"/>
      <w:marLeft w:val="0"/>
      <w:marRight w:val="0"/>
      <w:marTop w:val="0"/>
      <w:marBottom w:val="0"/>
      <w:divBdr>
        <w:top w:val="none" w:sz="0" w:space="0" w:color="auto"/>
        <w:left w:val="none" w:sz="0" w:space="0" w:color="auto"/>
        <w:bottom w:val="none" w:sz="0" w:space="0" w:color="auto"/>
        <w:right w:val="none" w:sz="0" w:space="0" w:color="auto"/>
      </w:divBdr>
    </w:div>
    <w:div w:id="1946645319">
      <w:bodyDiv w:val="1"/>
      <w:marLeft w:val="0"/>
      <w:marRight w:val="0"/>
      <w:marTop w:val="0"/>
      <w:marBottom w:val="0"/>
      <w:divBdr>
        <w:top w:val="none" w:sz="0" w:space="0" w:color="auto"/>
        <w:left w:val="none" w:sz="0" w:space="0" w:color="auto"/>
        <w:bottom w:val="none" w:sz="0" w:space="0" w:color="auto"/>
        <w:right w:val="none" w:sz="0" w:space="0" w:color="auto"/>
      </w:divBdr>
    </w:div>
    <w:div w:id="1958872629">
      <w:bodyDiv w:val="1"/>
      <w:marLeft w:val="0"/>
      <w:marRight w:val="0"/>
      <w:marTop w:val="0"/>
      <w:marBottom w:val="0"/>
      <w:divBdr>
        <w:top w:val="none" w:sz="0" w:space="0" w:color="auto"/>
        <w:left w:val="none" w:sz="0" w:space="0" w:color="auto"/>
        <w:bottom w:val="none" w:sz="0" w:space="0" w:color="auto"/>
        <w:right w:val="none" w:sz="0" w:space="0" w:color="auto"/>
      </w:divBdr>
    </w:div>
    <w:div w:id="2006324329">
      <w:bodyDiv w:val="1"/>
      <w:marLeft w:val="0"/>
      <w:marRight w:val="0"/>
      <w:marTop w:val="0"/>
      <w:marBottom w:val="0"/>
      <w:divBdr>
        <w:top w:val="none" w:sz="0" w:space="0" w:color="auto"/>
        <w:left w:val="none" w:sz="0" w:space="0" w:color="auto"/>
        <w:bottom w:val="none" w:sz="0" w:space="0" w:color="auto"/>
        <w:right w:val="none" w:sz="0" w:space="0" w:color="auto"/>
      </w:divBdr>
    </w:div>
    <w:div w:id="2031225439">
      <w:bodyDiv w:val="1"/>
      <w:marLeft w:val="0"/>
      <w:marRight w:val="0"/>
      <w:marTop w:val="0"/>
      <w:marBottom w:val="0"/>
      <w:divBdr>
        <w:top w:val="none" w:sz="0" w:space="0" w:color="auto"/>
        <w:left w:val="none" w:sz="0" w:space="0" w:color="auto"/>
        <w:bottom w:val="none" w:sz="0" w:space="0" w:color="auto"/>
        <w:right w:val="none" w:sz="0" w:space="0" w:color="auto"/>
      </w:divBdr>
    </w:div>
    <w:div w:id="2071347040">
      <w:bodyDiv w:val="1"/>
      <w:marLeft w:val="0"/>
      <w:marRight w:val="0"/>
      <w:marTop w:val="0"/>
      <w:marBottom w:val="0"/>
      <w:divBdr>
        <w:top w:val="none" w:sz="0" w:space="0" w:color="auto"/>
        <w:left w:val="none" w:sz="0" w:space="0" w:color="auto"/>
        <w:bottom w:val="none" w:sz="0" w:space="0" w:color="auto"/>
        <w:right w:val="none" w:sz="0" w:space="0" w:color="auto"/>
      </w:divBdr>
    </w:div>
    <w:div w:id="21068826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4.png"/><Relationship Id="rId26" Type="http://schemas.openxmlformats.org/officeDocument/2006/relationships/image" Target="media/image12.png"/><Relationship Id="rId3" Type="http://schemas.openxmlformats.org/officeDocument/2006/relationships/customXml" Target="../customXml/item3.xml"/><Relationship Id="rId21" Type="http://schemas.openxmlformats.org/officeDocument/2006/relationships/image" Target="media/image7.png"/><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0.png"/><Relationship Id="rId32" Type="http://schemas.openxmlformats.org/officeDocument/2006/relationships/image" Target="media/image18.png"/><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image" Target="media/image9.png"/><Relationship Id="rId28" Type="http://schemas.openxmlformats.org/officeDocument/2006/relationships/image" Target="media/image14.png"/><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image" Target="media/image1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theme" Target="theme/theme1.xml"/><Relationship Id="rId8"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hil%20Barter\OneDrive%20-%20Middlesex%20University\LTESC\Module%20handbook%20template\ModuleHandbookTemplate%20buss.dotx" TargetMode="External"/></Relationships>
</file>

<file path=word/theme/theme1.xml><?xml version="1.0" encoding="utf-8"?>
<a:theme xmlns:a="http://schemas.openxmlformats.org/drawingml/2006/main" name="Office Theme">
  <a:themeElements>
    <a:clrScheme name="Custom 2">
      <a:dk1>
        <a:sysClr val="windowText" lastClr="000000"/>
      </a:dk1>
      <a:lt1>
        <a:sysClr val="window" lastClr="FFFFFF"/>
      </a:lt1>
      <a:dk2>
        <a:srgbClr val="000000"/>
      </a:dk2>
      <a:lt2>
        <a:srgbClr val="F8F8F8"/>
      </a:lt2>
      <a:accent1>
        <a:srgbClr val="000000"/>
      </a:accent1>
      <a:accent2>
        <a:srgbClr val="000000"/>
      </a:accent2>
      <a:accent3>
        <a:srgbClr val="000000"/>
      </a:accent3>
      <a:accent4>
        <a:srgbClr val="000000"/>
      </a:accent4>
      <a:accent5>
        <a:srgbClr val="000000"/>
      </a:accent5>
      <a:accent6>
        <a:srgbClr val="000000"/>
      </a:accent6>
      <a:hlink>
        <a:srgbClr val="000000"/>
      </a:hlink>
      <a:folHlink>
        <a:srgbClr val="919191"/>
      </a:folHlink>
    </a:clrScheme>
    <a:fontScheme name="Custom 1">
      <a:majorFont>
        <a:latin typeface="Calibri"/>
        <a:ea typeface="Batang"/>
        <a:cs typeface=""/>
      </a:majorFont>
      <a:minorFont>
        <a:latin typeface="Calibri"/>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49ddee29-870a-47c9-a2de-1a1c3f99720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328F56C6D222A42A6175A431567C227" ma:contentTypeVersion="5" ma:contentTypeDescription="Create a new document." ma:contentTypeScope="" ma:versionID="02dad83eb7870f89cd13e68b66f2716a">
  <xsd:schema xmlns:xsd="http://www.w3.org/2001/XMLSchema" xmlns:xs="http://www.w3.org/2001/XMLSchema" xmlns:p="http://schemas.microsoft.com/office/2006/metadata/properties" xmlns:ns3="49ddee29-870a-47c9-a2de-1a1c3f997203" targetNamespace="http://schemas.microsoft.com/office/2006/metadata/properties" ma:root="true" ma:fieldsID="a25e32bf702d2fb1a1ef8d917b620668" ns3:_="">
    <xsd:import namespace="49ddee29-870a-47c9-a2de-1a1c3f99720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ddee29-870a-47c9-a2de-1a1c3f99720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F1AEEC0-BE6E-457C-A5D5-793C0CE27311}">
  <ds:schemaRefs>
    <ds:schemaRef ds:uri="http://purl.org/dc/terms/"/>
    <ds:schemaRef ds:uri="http://purl.org/dc/elements/1.1/"/>
    <ds:schemaRef ds:uri="http://schemas.microsoft.com/office/infopath/2007/PartnerControls"/>
    <ds:schemaRef ds:uri="http://schemas.openxmlformats.org/package/2006/metadata/core-properties"/>
    <ds:schemaRef ds:uri="http://schemas.microsoft.com/office/2006/documentManagement/types"/>
    <ds:schemaRef ds:uri="49ddee29-870a-47c9-a2de-1a1c3f997203"/>
    <ds:schemaRef ds:uri="http://schemas.microsoft.com/office/2006/metadata/properties"/>
    <ds:schemaRef ds:uri="http://www.w3.org/XML/1998/namespace"/>
    <ds:schemaRef ds:uri="http://purl.org/dc/dcmitype/"/>
  </ds:schemaRefs>
</ds:datastoreItem>
</file>

<file path=customXml/itemProps2.xml><?xml version="1.0" encoding="utf-8"?>
<ds:datastoreItem xmlns:ds="http://schemas.openxmlformats.org/officeDocument/2006/customXml" ds:itemID="{7E87A6CE-80F8-4195-9DC8-2F1D40595770}">
  <ds:schemaRefs>
    <ds:schemaRef ds:uri="http://schemas.microsoft.com/sharepoint/v3/contenttype/forms"/>
  </ds:schemaRefs>
</ds:datastoreItem>
</file>

<file path=customXml/itemProps3.xml><?xml version="1.0" encoding="utf-8"?>
<ds:datastoreItem xmlns:ds="http://schemas.openxmlformats.org/officeDocument/2006/customXml" ds:itemID="{2370BCC3-0F7E-408A-8FDA-BC451DE1DC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9ddee29-870a-47c9-a2de-1a1c3f99720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7DB9825-00BD-684D-8DE5-79A5660CCC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ModuleHandbookTemplate buss.dotx</Template>
  <TotalTime>0</TotalTime>
  <Pages>28</Pages>
  <Words>3091</Words>
  <Characters>18643</Characters>
  <Application>Microsoft Office Word</Application>
  <DocSecurity>0</DocSecurity>
  <Lines>532</Lines>
  <Paragraphs>271</Paragraphs>
  <ScaleCrop>false</ScaleCrop>
  <HeadingPairs>
    <vt:vector size="2" baseType="variant">
      <vt:variant>
        <vt:lpstr>Title</vt:lpstr>
      </vt:variant>
      <vt:variant>
        <vt:i4>1</vt:i4>
      </vt:variant>
    </vt:vector>
  </HeadingPairs>
  <TitlesOfParts>
    <vt:vector size="1" baseType="lpstr">
      <vt:lpstr/>
    </vt:vector>
  </TitlesOfParts>
  <Company>Middlesex University</Company>
  <LinksUpToDate>false</LinksUpToDate>
  <CharactersWithSpaces>21463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Phil Barter</dc:creator>
  <cp:lastModifiedBy>O'Neil  C Obidiaso</cp:lastModifiedBy>
  <cp:revision>2</cp:revision>
  <cp:lastPrinted>2018-03-14T13:49:00Z</cp:lastPrinted>
  <dcterms:created xsi:type="dcterms:W3CDTF">2025-12-12T20:29:00Z</dcterms:created>
  <dcterms:modified xsi:type="dcterms:W3CDTF">2025-12-12T20:29:00Z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0x0101008328F56C6D222A42A6175A431567C227</vt:lpwstr>
  </property>
</Properties>
</file>