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smdcp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5cb683ed9814d45" /><Relationship Type="http://schemas.openxmlformats.org/package/2006/relationships/metadata/core-properties" Target="/package/services/metadata/core-properties/3c71015ce5824d9f8011c0eb12c17a41.psmdcp" Id="Rc2c6593463404ad9" /></Relationships>
</file>

<file path=word/document.xml><?xml version="1.0" encoding="utf-8"?>
<w:document xmlns:w="http://schemas.openxmlformats.org/wordprocessingml/2006/main">
  <w:body>
    <w:p>
      <w:pPr>
        <w:spacing w:after="240"/>
      </w:pPr>
      <w:sdt>
        <w:sdtPr>
          <w:tag w:val="title"/>
          <w:alias w:val="title"/>
          <w:showingPlcHdr/>
          <w:text/>
        </w:sdtPr>
        <w:sdtContent>
          <w:r>
            <w:rPr>
              <w:b/>
              <w:sz w:val="32"/>
            </w:rPr>
            <w:t>[Title]</w:t>
          </w:r>
        </w:sdtContent>
      </w:sdt>
    </w:p>
    <w:tbl>
      <w:tblPr>
        <w:tblW w:w="5000" w:type="pct"/>
      </w:tblPr>
      <w:tblGrid>
        <w:gridCol/>
        <w:gridCol/>
      </w:tblGrid>
      <w:tr>
        <w:tc>
          <w:tcPr>
            <w:tcW w:w="2800" w:type="dxa"/>
          </w:tcPr>
          <w:p>
            <w:r>
              <w:rPr>
                <w:b/>
              </w:rPr>
              <w:t xml:space="preserve">Numero</w:t>
            </w:r>
          </w:p>
        </w:tc>
        <w:tc>
          <w:tcPr>
            <w:tcW w:w="6800" w:type="dxa"/>
          </w:tcPr>
          <w:sdt>
            <w:sdtPr>
              <w:tag w:val="number"/>
              <w:alias w:val="number"/>
              <w:showingPlcHdr/>
              <w:text/>
            </w:sdtPr>
            <w:sdtContent>
              <w:p>
                <w:r>
                  <w:t>[number]</w:t>
                </w:r>
              </w:p>
            </w:sdtContent>
          </w:sdt>
        </w:tc>
      </w:tr>
      <w:tr>
        <w:tc>
          <w:tcPr>
            <w:tcW w:w="2800" w:type="dxa"/>
          </w:tcPr>
          <w:p>
            <w:r>
              <w:rPr>
                <w:b/>
              </w:rPr>
              <w:t xml:space="preserve">Päivämäärä</w:t>
            </w:r>
          </w:p>
        </w:tc>
        <w:tc>
          <w:tcPr>
            <w:tcW w:w="6800" w:type="dxa"/>
          </w:tcPr>
          <w:sdt>
            <w:sdtPr>
              <w:tag w:val="date"/>
              <w:alias w:val="date"/>
              <w:showingPlcHdr/>
              <w:text/>
            </w:sdtPr>
            <w:sdtContent>
              <w:p>
                <w:r>
                  <w:t>[date]</w:t>
                </w:r>
              </w:p>
            </w:sdtContent>
          </w:sdt>
        </w:tc>
      </w:tr>
      <w:tr>
        <w:tc>
          <w:tcPr>
            <w:tcW w:w="2800" w:type="dxa"/>
          </w:tcPr>
          <w:p>
            <w:r>
              <w:rPr>
                <w:b/>
              </w:rPr>
              <w:t xml:space="preserve">Jälleenmyyjä</w:t>
            </w:r>
          </w:p>
        </w:tc>
        <w:tc>
          <w:tcPr>
            <w:tcW w:w="6800" w:type="dxa"/>
          </w:tcPr>
          <w:sdt>
            <w:sdtPr>
              <w:tag w:val="dealer.name"/>
              <w:alias w:val="dealer.name"/>
              <w:showingPlcHdr/>
              <w:text/>
            </w:sdtPr>
            <w:sdtContent>
              <w:p>
                <w:r>
                  <w:t>[dealer.name]</w:t>
                </w:r>
              </w:p>
            </w:sdtContent>
          </w:sdt>
        </w:tc>
      </w:tr>
      <w:tr>
        <w:tc>
          <w:tcPr>
            <w:tcW w:w="2800" w:type="dxa"/>
          </w:tcPr>
          <w:p>
            <w:r>
              <w:rPr>
                <w:b/>
              </w:rPr>
              <w:t xml:space="preserve">Asiakasnumero</w:t>
            </w:r>
          </w:p>
        </w:tc>
        <w:tc>
          <w:tcPr>
            <w:tcW w:w="6800" w:type="dxa"/>
          </w:tcPr>
          <w:sdt>
            <w:sdtPr>
              <w:tag w:val="dealer.account"/>
              <w:alias w:val="dealer.account"/>
              <w:showingPlcHdr/>
              <w:text/>
            </w:sdtPr>
            <w:sdtContent>
              <w:p>
                <w:r>
                  <w:t>[dealer.account]</w:t>
                </w:r>
              </w:p>
            </w:sdtContent>
          </w:sdt>
        </w:tc>
      </w:tr>
      <w:tr>
        <w:tc>
          <w:tcPr>
            <w:tcW w:w="2800" w:type="dxa"/>
          </w:tcPr>
          <w:p>
            <w:r>
              <w:rPr>
                <w:b/>
              </w:rPr>
              <w:t xml:space="preserve">Viitteenne</w:t>
            </w:r>
          </w:p>
        </w:tc>
        <w:tc>
          <w:tcPr>
            <w:tcW w:w="6800" w:type="dxa"/>
          </w:tcPr>
          <w:sdt>
            <w:sdtPr>
              <w:tag w:val="dealer.reference"/>
              <w:alias w:val="dealer.reference"/>
              <w:showingPlcHdr/>
              <w:text/>
            </w:sdtPr>
            <w:sdtContent>
              <w:p>
                <w:r>
                  <w:t>[dealer.reference]</w:t>
                </w:r>
              </w:p>
            </w:sdtContent>
          </w:sdt>
        </w:tc>
      </w:tr>
      <w:tr>
        <w:tc>
          <w:tcPr>
            <w:tcW w:w="2800" w:type="dxa"/>
          </w:tcPr>
          <w:p>
            <w:r>
              <w:rPr>
                <w:b/>
              </w:rPr>
              <w:t xml:space="preserve">Tailspin-tilaus</w:t>
            </w:r>
          </w:p>
        </w:tc>
        <w:tc>
          <w:tcPr>
            <w:tcW w:w="6800" w:type="dxa"/>
          </w:tcPr>
          <w:sdt>
            <w:sdtPr>
              <w:tag w:val="axreference"/>
              <w:alias w:val="axreference"/>
              <w:showingPlcHdr/>
              <w:text/>
            </w:sdtPr>
            <w:sdtContent>
              <w:p>
                <w:r>
                  <w:t>[axreference]</w:t>
                </w:r>
              </w:p>
            </w:sdtContent>
          </w:sdt>
        </w:tc>
      </w:tr>
      <w:tr>
        <w:tc>
          <w:tcPr>
            <w:tcW w:w="2800" w:type="dxa"/>
          </w:tcPr>
          <w:p>
            <w:r>
              <w:rPr>
                <w:b/>
              </w:rPr>
              <w:t xml:space="preserve">Toimitusosoite</w:t>
            </w:r>
          </w:p>
        </w:tc>
        <w:tc>
          <w:tcPr>
            <w:tcW w:w="6800" w:type="dxa"/>
          </w:tcPr>
          <w:sdt>
            <w:sdtPr>
              <w:tag w:val="delivery.address"/>
              <w:alias w:val="delivery.address"/>
              <w:showingPlcHdr/>
              <w:text/>
            </w:sdtPr>
            <w:sdtContent>
              <w:p>
                <w:r>
                  <w:t>[delivery.address]</w:t>
                </w:r>
              </w:p>
            </w:sdtContent>
          </w:sdt>
        </w:tc>
      </w:tr>
    </w:tbl>
    <w:sdt>
      <w:sdtPr>
        <w:tag w:val="if:endcustomer"/>
        <w:alias w:val="if:endcustomer"/>
      </w:sdtPr>
      <w:sdtContent>
        <w:p>
          <w:r>
            <w:rPr>
              <w:b/>
            </w:rPr>
            <w:t xml:space="preserve">Loppuasiakas: </w:t>
          </w:r>
          <w:sdt>
            <w:sdtPr>
              <w:tag w:val="endcustomer"/>
              <w:alias w:val="endcustomer"/>
              <w:showingPlcHdr/>
              <w:text/>
            </w:sdtPr>
            <w:sdtContent>
              <w:r>
                <w:t>[End customer]</w:t>
              </w:r>
            </w:sdtContent>
          </w:sdt>
        </w:p>
      </w:sdtContent>
    </w:sdt>
    <w:p>
      <w:sdt>
        <w:sdtPr>
          <w:tag w:val="confirmed"/>
          <w:alias w:val="confirmed"/>
          <w:showingPlcHdr/>
          <w:text/>
        </w:sdtPr>
        <w:sdtContent>
          <w:r>
            <w:t>[Confirmation text]</w:t>
          </w:r>
        </w:sdtContent>
      </w:sdt>
    </w:p>
    <w:tbl>
      <w:tblPr>
        <w:tblW w:w="5000" w:type="pct"/>
        <w:tblBorders>
          <w:top w:val="single" w:sz="4"/>
          <w:bottom w:val="single" w:sz="4"/>
          <w:insideH w:val="single" w:sz="2"/>
        </w:tblBorders>
      </w:tblPr>
      <w:tblGrid>
        <w:gridCol/>
        <w:gridCol/>
        <w:gridCol/>
        <w:gridCol/>
        <w:gridCol/>
        <w:gridCol/>
        <w:gridCol/>
      </w:tblGrid>
      <w:tr>
        <w:trPr>
          <w:tblHeader/>
        </w:trPr>
        <w:tc>
          <w:p>
            <w:r>
              <w:rPr>
                <w:b/>
              </w:rPr>
              <w:t xml:space="preserve">#</w:t>
            </w:r>
          </w:p>
        </w:tc>
        <w:tc>
          <w:p>
            <w:r>
              <w:rPr>
                <w:b/>
              </w:rPr>
              <w:t xml:space="preserve">Nimike</w:t>
            </w:r>
          </w:p>
        </w:tc>
        <w:tc>
          <w:p>
            <w:r>
              <w:rPr>
                <w:b/>
              </w:rPr>
              <w:t xml:space="preserve">Kuvaus</w:t>
            </w:r>
          </w:p>
        </w:tc>
        <w:tc>
          <w:p>
            <w:r>
              <w:rPr>
                <w:b/>
              </w:rPr>
              <w:t xml:space="preserve">Määrä</w:t>
            </w:r>
          </w:p>
        </w:tc>
        <w:tc>
          <w:p>
            <w:r>
              <w:rPr>
                <w:b/>
              </w:rPr>
              <w:t xml:space="preserve">Toimituspäivä</w:t>
            </w:r>
          </w:p>
        </w:tc>
        <w:tc>
          <w:p>
            <w:r>
              <w:rPr>
                <w:b/>
              </w:rPr>
              <w:t xml:space="preserve">Alennus</w:t>
            </w:r>
          </w:p>
        </w:tc>
        <w:tc>
          <w:p>
            <w:r>
              <w:rPr>
                <w:b/>
              </w:rPr>
              <w:t xml:space="preserve">Nettosumma</w:t>
            </w:r>
          </w:p>
        </w:tc>
      </w:tr>
      <w:tr>
        <w:tc>
          <w:sdt>
            <w:sdtPr>
              <w:tag w:val="line.no"/>
              <w:alias w:val="line.no"/>
              <w:showingPlcHdr/>
              <w:text/>
            </w:sdtPr>
            <w:sdtContent>
              <w:p>
                <w:r>
                  <w:t>[line.no]</w:t>
                </w:r>
              </w:p>
            </w:sdtContent>
          </w:sdt>
        </w:tc>
        <w:tc>
          <w:sdt>
            <w:sdtPr>
              <w:tag w:val="line.item"/>
              <w:alias w:val="line.item"/>
              <w:showingPlcHdr/>
              <w:text/>
            </w:sdtPr>
            <w:sdtContent>
              <w:p>
                <w:r>
                  <w:t>[line.item]</w:t>
                </w:r>
              </w:p>
            </w:sdtContent>
          </w:sdt>
        </w:tc>
        <w:tc>
          <w:sdt>
            <w:sdtPr>
              <w:tag w:val="line.description"/>
              <w:alias w:val="line.description"/>
              <w:showingPlcHdr/>
              <w:text/>
            </w:sdtPr>
            <w:sdtContent>
              <w:p>
                <w:r>
                  <w:t>[line.description]</w:t>
                </w:r>
              </w:p>
            </w:sdtContent>
          </w:sdt>
        </w:tc>
        <w:tc>
          <w:sdt>
            <w:sdtPr>
              <w:tag w:val="line.qty"/>
              <w:alias w:val="line.qty"/>
              <w:showingPlcHdr/>
              <w:text/>
            </w:sdtPr>
            <w:sdtContent>
              <w:p>
                <w:r>
                  <w:t>[line.qty]</w:t>
                </w:r>
              </w:p>
            </w:sdtContent>
          </w:sdt>
        </w:tc>
        <w:tc>
          <w:sdt>
            <w:sdtPr>
              <w:tag w:val="line.shipdate"/>
              <w:alias w:val="line.shipdate"/>
              <w:showingPlcHdr/>
              <w:text/>
            </w:sdtPr>
            <w:sdtContent>
              <w:p>
                <w:r>
                  <w:t>[line.shipdate]</w:t>
                </w:r>
              </w:p>
            </w:sdtContent>
          </w:sdt>
        </w:tc>
        <w:tc>
          <w:sdt>
            <w:sdtPr>
              <w:tag w:val="line.discount"/>
              <w:alias w:val="line.discount"/>
              <w:showingPlcHdr/>
              <w:text/>
            </w:sdtPr>
            <w:sdtContent>
              <w:p>
                <w:r>
                  <w:t>[line.discount]</w:t>
                </w:r>
              </w:p>
            </w:sdtContent>
          </w:sdt>
        </w:tc>
        <w:tc>
          <w:sdt>
            <w:sdtPr>
              <w:tag w:val="line.net"/>
              <w:alias w:val="line.net"/>
              <w:showingPlcHdr/>
              <w:text/>
            </w:sdtPr>
            <w:sdtContent>
              <w:p>
                <w:r>
                  <w:t>[line.net]</w:t>
                </w:r>
              </w:p>
            </w:sdtContent>
          </w:sdt>
        </w:tc>
      </w:tr>
    </w:tbl>
    <w:tbl>
      <w:tblPr>
        <w:tblW w:w="5000" w:type="pct"/>
      </w:tblPr>
      <w:tblGrid>
        <w:gridCol/>
        <w:gridCol/>
      </w:tblGrid>
      <w:tr>
        <w:tc>
          <w:tcPr>
            <w:tcW w:w="7000" w:type="dxa"/>
          </w:tcPr>
          <w:p>
            <w:r>
              <w:t xml:space="preserve">Välisumma</w:t>
            </w:r>
          </w:p>
        </w:tc>
        <w:tc>
          <w:tcPr>
            <w:tcW w:w="2600" w:type="dxa"/>
          </w:tcPr>
          <w:sdt>
            <w:sdtPr>
              <w:tag w:val="subtotal"/>
              <w:alias w:val="subtotal"/>
              <w:showingPlcHdr/>
              <w:text/>
            </w:sdtPr>
            <w:sdtContent>
              <w:p>
                <w:r>
                  <w:t>[subtotal]</w:t>
                </w:r>
              </w:p>
            </w:sdtContent>
          </w:sdt>
        </w:tc>
      </w:tr>
      <w:tr>
        <w:tc>
          <w:tcPr>
            <w:tcW w:w="7000" w:type="dxa"/>
          </w:tcPr>
          <w:p>
            <w:r>
              <w:t xml:space="preserve">Lisäalennus</w:t>
            </w:r>
          </w:p>
        </w:tc>
        <w:tc>
          <w:tcPr>
            <w:tcW w:w="2600" w:type="dxa"/>
          </w:tcPr>
          <w:sdt>
            <w:sdtPr>
              <w:tag w:val="extradiscount"/>
              <w:alias w:val="extradiscount"/>
              <w:showingPlcHdr/>
              <w:text/>
            </w:sdtPr>
            <w:sdtContent>
              <w:p>
                <w:r>
                  <w:t>[extradiscount]</w:t>
                </w:r>
              </w:p>
            </w:sdtContent>
          </w:sdt>
        </w:tc>
      </w:tr>
      <w:tr>
        <w:tc>
          <w:tcPr>
            <w:tcW w:w="7000" w:type="dxa"/>
          </w:tcPr>
          <w:p>
            <w:r>
              <w:t xml:space="preserve">Rahti</w:t>
            </w:r>
          </w:p>
        </w:tc>
        <w:tc>
          <w:tcPr>
            <w:tcW w:w="2600" w:type="dxa"/>
          </w:tcPr>
          <w:sdt>
            <w:sdtPr>
              <w:tag w:val="freight"/>
              <w:alias w:val="freight"/>
              <w:showingPlcHdr/>
              <w:text/>
            </w:sdtPr>
            <w:sdtContent>
              <w:p>
                <w:r>
                  <w:t>[freight]</w:t>
                </w:r>
              </w:p>
            </w:sdtContent>
          </w:sdt>
        </w:tc>
      </w:tr>
      <w:tr>
        <w:tc>
          <w:tcPr>
            <w:tcW w:w="7000" w:type="dxa"/>
          </w:tcPr>
          <w:p>
            <w:r>
              <w:rPr>
                <w:b/>
              </w:rPr>
              <w:t xml:space="preserve">Yhteensä</w:t>
            </w:r>
          </w:p>
        </w:tc>
        <w:tc>
          <w:tcPr>
            <w:tcW w:w="2600" w:type="dxa"/>
          </w:tcPr>
          <w:sdt>
            <w:sdtPr>
              <w:tag w:val="total"/>
              <w:alias w:val="total"/>
              <w:showingPlcHdr/>
              <w:text/>
            </w:sdtPr>
            <w:sdtContent>
              <w:p>
                <w:r>
                  <w:t>[total]</w:t>
                </w:r>
              </w:p>
            </w:sdtContent>
          </w:sdt>
        </w:tc>
      </w:tr>
    </w:tbl>
    <w:p>
      <w:r>
        <w:rPr>
          <w:b/>
        </w:rPr>
        <w:t xml:space="preserve">Ehdot</w:t>
      </w:r>
    </w:p>
    <w:p>
      <w:r>
        <w:t xml:space="preserve">Toimitusehto: </w:t>
      </w:r>
      <w:sdt>
        <w:sdtPr>
          <w:tag w:val="deliveryterms"/>
          <w:alias w:val="deliveryterms"/>
          <w:showingPlcHdr/>
          <w:text/>
        </w:sdtPr>
        <w:sdtContent>
          <w:r>
            <w:t>[Delivery terms]</w:t>
          </w:r>
        </w:sdtContent>
      </w:sdt>
    </w:p>
    <w:p>
      <w:r>
        <w:t xml:space="preserve">Maksuehto: </w:t>
      </w:r>
      <w:sdt>
        <w:sdtPr>
          <w:tag w:val="paymentterms"/>
          <w:alias w:val="paymentterms"/>
          <w:showingPlcHdr/>
          <w:text/>
        </w:sdtPr>
        <w:sdtContent>
          <w:r>
            <w:t>[Payment terms]</w:t>
          </w:r>
        </w:sdtContent>
      </w:sdt>
    </w:p>
    <w:p>
      <w:sdt>
        <w:sdtPr>
          <w:tag w:val="warranty"/>
          <w:alias w:val="warranty"/>
          <w:showingPlcHdr/>
          <w:text/>
        </w:sdtPr>
        <w:sdtContent>
          <w:r>
            <w:t>[Warranty]</w:t>
          </w:r>
        </w:sdtContent>
      </w:sdt>
    </w:p>
    <w:sdt>
      <w:sdtPr>
        <w:tag w:val="if:notes"/>
        <w:alias w:val="if:notes"/>
      </w:sdtPr>
      <w:sdtContent>
        <w:p>
          <w:r>
            <w:rPr>
              <w:b/>
            </w:rPr>
            <w:t xml:space="preserve">Huomautukset: </w:t>
          </w:r>
          <w:sdt>
            <w:sdtPr>
              <w:tag w:val="notes"/>
              <w:alias w:val="notes"/>
              <w:showingPlcHdr/>
              <w:text/>
            </w:sdtPr>
            <w:sdtContent>
              <w:r>
                <w:t>[Notes]</w:t>
              </w:r>
            </w:sdtContent>
          </w:sdt>
        </w:p>
      </w:sdtContent>
    </w:sdt>
    <w:sectPr>
      <w:footerReference xmlns:r="http://schemas.openxmlformats.org/officeDocument/2006/relationships" w:type="default" r:id="R6cd64cef3972486c"/>
      <w:pgSz w:w="11906" w:h="16838"/>
      <w:pgMar w:top="1134" w:right="1134" w:bottom="1134" w:left="1134" w:header="567" w:footer="567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6"/>
      </w:rPr>
      <w:t>Tailspin Machinery Oy · Teollisuuskatu 8 · 81100 Kontiolahti · Y-tunnus 2481635-7</w:t>
    </w:r>
  </w:p>
</w:ft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0"/>
      </w:rPr>
    </w:rPrDefault>
    <w:pPrDefault>
      <w:spacing w:after="80"/>
    </w:pPrDefault>
  </w:docDefaults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ab02d1a77c6240c4" /><Relationship Type="http://schemas.openxmlformats.org/officeDocument/2006/relationships/settings" Target="/word/settings.xml" Id="R7e0f63599c904504" /><Relationship Type="http://schemas.openxmlformats.org/officeDocument/2006/relationships/footer" Target="/word/footer1.xml" Id="R6cd64cef3972486c" /></Relationships>
</file>