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Java转前端话术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鉴于现IT行业的发展态势，后端开发还是不可或缺的环节之一，但是基于后端（中间件）开发的语言来看，java并不是首选。因为从产品，或者项目的角度看，有PC端和移动端之分，而项目也有大有小；从企业信息化建设的角度看，有B2B，也有B2C，甚至还有B2D。那么众多的分类，庞杂的市场环境，开发者，企业，政府该如何选择？比如在移动端app开发领域，基于后端数据源的市场就有很多，所以java在产品开发或者项目上，并不是首选，而无论是什么样的项目，总是要有前端界面给用户展现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UI转前端话术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平台设计已经是大势所趋，很多影楼都闭倒关门了，这不是平面设计的技术本身造成的，而是由于市场环境导致。大多数做UI的人，在公司当中担任产品经理的角色，也就是画原型图，做产品交互式设计，和客户（甲方）进行沟通，确实原型的最终稿。而事实上，UI的工资收入远远不如前端工程师，当然是同等年限的职场人员。而且在有些公司当中，对于UI程序员的要求也需要有前端开发经验，</w:t>
      </w:r>
      <w:bookmarkStart w:id="0" w:name="_GoBack"/>
      <w:bookmarkEnd w:id="0"/>
      <w:r>
        <w:rPr>
          <w:rFonts w:hint="eastAsia"/>
          <w:lang w:val="en-US" w:eastAsia="zh-CN"/>
        </w:rPr>
        <w:t>所以学习前端也是不错的选择。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650A2"/>
    <w:rsid w:val="1AF345A3"/>
    <w:rsid w:val="2456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2017-10-09T23:52:00Z</dcterms:created>
  <dc:creator>Administrator</dc:creator>
  <cp:lastModifiedBy>Administrator</cp:lastModifiedBy>
  <dcterms:modified xsi:type="dcterms:W3CDTF">2017-10-10T00:17:32Z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