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78CB4" w14:textId="77777777" w:rsidR="00E7540D" w:rsidRDefault="00000000">
      <w:pPr>
        <w:spacing w:after="344"/>
      </w:pPr>
      <w:r>
        <w:rPr>
          <w:rFonts w:ascii="Times New Roman" w:hAnsi="Times New Roman" w:cs="Times New Roman"/>
          <w:b/>
          <w:sz w:val="46"/>
          <w:szCs w:val="46"/>
        </w:rPr>
        <w:t>The Sonic Era: Key of Dawn -Transmedia Interactive</w:t>
      </w:r>
      <w:r>
        <w:t xml:space="preserve"> </w:t>
      </w:r>
      <w:r>
        <w:rPr>
          <w:rFonts w:ascii="Times New Roman" w:hAnsi="Times New Roman" w:cs="Times New Roman"/>
          <w:b/>
          <w:sz w:val="46"/>
          <w:szCs w:val="46"/>
        </w:rPr>
        <w:t>Narrative Design Analysis Report</w:t>
      </w:r>
    </w:p>
    <w:p w14:paraId="259D9621" w14:textId="77777777" w:rsidR="00E7540D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1. Analysis ofTransmedia and Interactive Narrative Elements</w:t>
      </w:r>
    </w:p>
    <w:p w14:paraId="2995476E" w14:textId="7A95D287" w:rsidR="00E7540D" w:rsidRDefault="00000000">
      <w:pPr>
        <w:spacing w:after="280"/>
      </w:pPr>
      <w:hyperlink r:id="rId5">
        <w:r>
          <w:rPr>
            <w:rFonts w:ascii="Times New Roman" w:hAnsi="Times New Roman" w:cs="Times New Roman"/>
            <w:color w:val="0000FF"/>
            <w:u w:val="single"/>
          </w:rPr>
          <w:t>Website Link</w:t>
        </w:r>
      </w:hyperlink>
    </w:p>
    <w:p w14:paraId="5EE21FD3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1.1 Web Interactive Mechanisms</w:t>
      </w:r>
    </w:p>
    <w:p w14:paraId="23EBCBD4" w14:textId="77777777" w:rsidR="00E7540D" w:rsidRDefault="00000000">
      <w:pPr>
        <w:spacing w:after="273"/>
      </w:pPr>
      <w:r>
        <w:rPr>
          <w:rFonts w:ascii="Times New Roman" w:hAnsi="Times New Roman" w:cs="Times New Roman"/>
        </w:rPr>
        <w:t>This work uses web as the primary medium, enhancing story experience through multi-layered interactive mechanisms:</w:t>
      </w:r>
    </w:p>
    <w:p w14:paraId="27F74641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Branch Selection System</w:t>
      </w:r>
    </w:p>
    <w:p w14:paraId="544EF4F8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Implementation of multiple branching story structures, including:</w:t>
      </w:r>
    </w:p>
    <w:p w14:paraId="7418A143" w14:textId="77777777" w:rsidR="00E7540D" w:rsidRDefault="00000000">
      <w:pPr>
        <w:spacing w:after="4"/>
        <w:ind w:left="1549"/>
      </w:pPr>
      <w:r>
        <w:rPr>
          <w:rFonts w:ascii="Times New Roman" w:hAnsi="Times New Roman" w:cs="Times New Roman"/>
        </w:rPr>
        <w:t xml:space="preserve"> 1 main ending (mainEnding)</w:t>
      </w:r>
    </w:p>
    <w:p w14:paraId="6FEF7901" w14:textId="77777777" w:rsidR="00E7540D" w:rsidRDefault="00000000">
      <w:pPr>
        <w:spacing w:after="4"/>
        <w:ind w:left="1549"/>
      </w:pPr>
      <w:r>
        <w:rPr>
          <w:rFonts w:ascii="Times New Roman" w:hAnsi="Times New Roman" w:cs="Times New Roman"/>
        </w:rPr>
        <w:t xml:space="preserve"> 7 bad endings (badEnding1-7)</w:t>
      </w:r>
    </w:p>
    <w:p w14:paraId="51020A55" w14:textId="77777777" w:rsidR="00E7540D" w:rsidRDefault="00000000">
      <w:pPr>
        <w:spacing w:after="4"/>
        <w:ind w:left="1549"/>
      </w:pPr>
      <w:r>
        <w:rPr>
          <w:rFonts w:ascii="Times New Roman" w:hAnsi="Times New Roman" w:cs="Times New Roman"/>
        </w:rPr>
        <w:t xml:space="preserve"> 1 epilogue</w:t>
      </w:r>
    </w:p>
    <w:p w14:paraId="5653392B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Each key node provides 2-3 choices</w:t>
      </w:r>
    </w:p>
    <w:p w14:paraId="51C4FBBD" w14:textId="77777777" w:rsidR="00E7540D" w:rsidRDefault="00000000">
      <w:pPr>
        <w:spacing w:after="273"/>
        <w:ind w:left="1044"/>
      </w:pPr>
      <w:r>
        <w:rPr>
          <w:rFonts w:ascii="Times New Roman" w:hAnsi="Times New Roman" w:cs="Times New Roman"/>
        </w:rPr>
        <w:t>◦ Design of non-linear narrative experience</w:t>
      </w:r>
    </w:p>
    <w:p w14:paraId="0CFA68B1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Visual Feedback System</w:t>
      </w:r>
    </w:p>
    <w:p w14:paraId="7D8EF868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Real-time progress bar updates</w:t>
      </w:r>
    </w:p>
    <w:p w14:paraId="70DCB121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Dynamic scene image transitions</w:t>
      </w:r>
    </w:p>
    <w:p w14:paraId="5D8428DC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Interactive button effects</w:t>
      </w:r>
    </w:p>
    <w:p w14:paraId="32207316" w14:textId="77777777" w:rsidR="00E7540D" w:rsidRDefault="00000000">
      <w:pPr>
        <w:spacing w:after="273"/>
        <w:ind w:left="1044"/>
      </w:pPr>
      <w:r>
        <w:rPr>
          <w:rFonts w:ascii="Times New Roman" w:hAnsi="Times New Roman" w:cs="Times New Roman"/>
        </w:rPr>
        <w:t>◦ Special scene warnings (e.g., bad endings)</w:t>
      </w:r>
    </w:p>
    <w:p w14:paraId="21EBF3CD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StateTracking System</w:t>
      </w:r>
    </w:p>
    <w:p w14:paraId="73F4CD05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Records player choice paths</w:t>
      </w:r>
    </w:p>
    <w:p w14:paraId="116A38F2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Provides return mechanism</w:t>
      </w:r>
    </w:p>
    <w:p w14:paraId="331766C5" w14:textId="77777777" w:rsidR="00E7540D" w:rsidRDefault="00000000">
      <w:pPr>
        <w:spacing w:after="280"/>
        <w:ind w:left="1044"/>
      </w:pPr>
      <w:r>
        <w:rPr>
          <w:rFonts w:ascii="Times New Roman" w:hAnsi="Times New Roman" w:cs="Times New Roman"/>
        </w:rPr>
        <w:t>◦ Supports restart functionality</w:t>
      </w:r>
    </w:p>
    <w:p w14:paraId="23CE58A7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1.2 Visual Narrative Elements</w:t>
      </w:r>
    </w:p>
    <w:p w14:paraId="3E2BC447" w14:textId="77777777" w:rsidR="00E7540D" w:rsidRDefault="00000000">
      <w:pPr>
        <w:spacing w:after="4"/>
        <w:ind w:left="445"/>
      </w:pPr>
      <w:r>
        <w:rPr>
          <w:rFonts w:ascii="Times New Roman" w:hAnsi="Times New Roman" w:cs="Times New Roman"/>
        </w:rPr>
        <w:t>• Adoption of cyberpunk style scene design</w:t>
      </w:r>
    </w:p>
    <w:p w14:paraId="3015A7D1" w14:textId="77777777" w:rsidR="00E7540D" w:rsidRDefault="00000000">
      <w:pPr>
        <w:spacing w:after="4"/>
        <w:ind w:left="445"/>
      </w:pPr>
      <w:r>
        <w:rPr>
          <w:rFonts w:ascii="Times New Roman" w:hAnsi="Times New Roman" w:cs="Times New Roman"/>
        </w:rPr>
        <w:t>• Use of gradient color scheme:</w:t>
      </w:r>
    </w:p>
    <w:p w14:paraId="49D3D677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Primary color: #00f2ff (cyan)</w:t>
      </w:r>
    </w:p>
    <w:p w14:paraId="5ED76F64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Secondary color: #ff00ff (magenta)</w:t>
      </w:r>
    </w:p>
    <w:p w14:paraId="09D93935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Background: #0a0a1a (deep blue)</w:t>
      </w:r>
    </w:p>
    <w:p w14:paraId="6D744C9D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Accent: #ff3366 (red)</w:t>
      </w:r>
    </w:p>
    <w:p w14:paraId="21AC233D" w14:textId="77777777" w:rsidR="00E7540D" w:rsidRDefault="00000000">
      <w:pPr>
        <w:spacing w:after="4"/>
        <w:ind w:left="445"/>
      </w:pPr>
      <w:r>
        <w:rPr>
          <w:rFonts w:ascii="Times New Roman" w:hAnsi="Times New Roman" w:cs="Times New Roman"/>
        </w:rPr>
        <w:t>• Special visual effects:</w:t>
      </w:r>
    </w:p>
    <w:p w14:paraId="63D0ACE8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Text glow effects</w:t>
      </w:r>
    </w:p>
    <w:p w14:paraId="578620A3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Button hover animations</w:t>
      </w:r>
    </w:p>
    <w:p w14:paraId="4F9EFDAE" w14:textId="77777777" w:rsidR="00E7540D" w:rsidRDefault="00000000">
      <w:pPr>
        <w:spacing w:after="283"/>
        <w:ind w:left="1044"/>
      </w:pPr>
      <w:r>
        <w:rPr>
          <w:rFonts w:ascii="Times New Roman" w:hAnsi="Times New Roman" w:cs="Times New Roman"/>
        </w:rPr>
        <w:t>◦ Scene transition gradients</w:t>
      </w:r>
    </w:p>
    <w:p w14:paraId="2176EEB4" w14:textId="77777777" w:rsidR="00E7540D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2. Design Purpose Explanation</w:t>
      </w:r>
    </w:p>
    <w:p w14:paraId="6AB037D8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2.1 Medium Selection Rationale</w:t>
      </w:r>
    </w:p>
    <w:p w14:paraId="055B4C1D" w14:textId="77777777" w:rsidR="00E7540D" w:rsidRDefault="00000000">
      <w:pPr>
        <w:spacing w:after="273"/>
      </w:pPr>
      <w:r>
        <w:rPr>
          <w:rFonts w:ascii="Times New Roman" w:hAnsi="Times New Roman" w:cs="Times New Roman"/>
        </w:rPr>
        <w:t>Considerations for choosing web as the primary medium:</w:t>
      </w:r>
    </w:p>
    <w:p w14:paraId="1A83A491" w14:textId="77777777" w:rsidR="00E7540D" w:rsidRDefault="00000000">
      <w:pPr>
        <w:spacing w:after="273"/>
        <w:ind w:left="349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Accessibility</w:t>
      </w:r>
    </w:p>
    <w:p w14:paraId="474D12B6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Cross-platform compatibility</w:t>
      </w:r>
    </w:p>
    <w:p w14:paraId="72D3A742" w14:textId="77777777" w:rsidR="00E7540D" w:rsidRDefault="00000000">
      <w:pPr>
        <w:spacing w:after="4"/>
        <w:ind w:left="1044"/>
      </w:pPr>
      <w:r>
        <w:rPr>
          <w:rFonts w:ascii="Times New Roman" w:hAnsi="Times New Roman" w:cs="Times New Roman"/>
        </w:rPr>
        <w:t>◦ No additional installation required</w:t>
      </w:r>
    </w:p>
    <w:p w14:paraId="3CC47255" w14:textId="77777777" w:rsidR="00E7540D" w:rsidRDefault="00000000">
      <w:pPr>
        <w:spacing w:after="0"/>
        <w:ind w:left="1044"/>
      </w:pPr>
      <w:r>
        <w:rPr>
          <w:rFonts w:ascii="Times New Roman" w:hAnsi="Times New Roman" w:cs="Times New Roman"/>
        </w:rPr>
        <w:lastRenderedPageBreak/>
        <w:t>◦ Real-time update capability</w:t>
      </w:r>
    </w:p>
    <w:p w14:paraId="5762FB52" w14:textId="77777777" w:rsidR="00E7540D" w:rsidRDefault="00E7540D">
      <w:pPr>
        <w:sectPr w:rsidR="00E7540D">
          <w:type w:val="continuous"/>
          <w:pgSz w:w="11918" w:h="16826"/>
          <w:pgMar w:top="114" w:right="297" w:bottom="120" w:left="101" w:header="720" w:footer="720" w:gutter="0"/>
          <w:cols w:space="720"/>
        </w:sectPr>
      </w:pPr>
    </w:p>
    <w:p w14:paraId="0B506DD5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Interactive Flexibility</w:t>
      </w:r>
    </w:p>
    <w:p w14:paraId="27922D37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Support for diverse interaction methods</w:t>
      </w:r>
    </w:p>
    <w:p w14:paraId="2DDD709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Easy implementation of branching narratives</w:t>
      </w:r>
    </w:p>
    <w:p w14:paraId="23355A5A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Integration of multimedia elements</w:t>
      </w:r>
    </w:p>
    <w:p w14:paraId="50D7EE15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Technical Advantages</w:t>
      </w:r>
    </w:p>
    <w:p w14:paraId="06D58F1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Responsive design support</w:t>
      </w:r>
    </w:p>
    <w:p w14:paraId="49DF620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Dynamic content loading</w:t>
      </w:r>
    </w:p>
    <w:p w14:paraId="19C0D6B4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State management convenience</w:t>
      </w:r>
    </w:p>
    <w:p w14:paraId="15F96C4B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2.2 Interactive Design Purpose</w:t>
      </w:r>
    </w:p>
    <w:p w14:paraId="1CBC35DE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Enhance Immersion</w:t>
      </w:r>
    </w:p>
    <w:p w14:paraId="7B6B3719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Choices influence story development</w:t>
      </w:r>
    </w:p>
    <w:p w14:paraId="5B2DB5CA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Real-time visual feedback</w:t>
      </w:r>
    </w:p>
    <w:p w14:paraId="03A3DC08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Dynamic scene transitions</w:t>
      </w:r>
    </w:p>
    <w:p w14:paraId="403CC39F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Strengthen StoryTension</w:t>
      </w:r>
    </w:p>
    <w:p w14:paraId="762984BF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Design of critical decision points</w:t>
      </w:r>
    </w:p>
    <w:p w14:paraId="31D6995C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Multiple ending mechanisms</w:t>
      </w:r>
    </w:p>
    <w:p w14:paraId="10C62F93" w14:textId="77777777" w:rsidR="00E7540D" w:rsidRDefault="00000000">
      <w:pPr>
        <w:spacing w:after="283"/>
        <w:ind w:left="1025"/>
      </w:pPr>
      <w:r>
        <w:rPr>
          <w:rFonts w:ascii="Times New Roman" w:hAnsi="Times New Roman" w:cs="Times New Roman"/>
        </w:rPr>
        <w:t>◦ Bad ending warning effects</w:t>
      </w:r>
    </w:p>
    <w:p w14:paraId="1E1BC304" w14:textId="77777777" w:rsidR="00E7540D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3. Connection with Original Stories</w:t>
      </w:r>
    </w:p>
    <w:p w14:paraId="2A15352A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3.1 Story Integration Design</w:t>
      </w:r>
    </w:p>
    <w:p w14:paraId="0AA55564" w14:textId="77777777" w:rsidR="00E7540D" w:rsidRDefault="00000000">
      <w:pPr>
        <w:spacing w:after="273"/>
        <w:ind w:left="426"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</w:rPr>
        <w:t>World View Integration</w:t>
      </w:r>
    </w:p>
    <w:p w14:paraId="03C99B99" w14:textId="77777777" w:rsidR="00E7540D" w:rsidRDefault="00000000">
      <w:pPr>
        <w:spacing w:after="4"/>
        <w:jc w:val="center"/>
      </w:pPr>
      <w:r>
        <w:rPr>
          <w:rFonts w:ascii="Times New Roman" w:hAnsi="Times New Roman" w:cs="Times New Roman"/>
        </w:rPr>
        <w:t>◦ Fusion of cyberpunk, fantasy adventure, and musical magic worlds</w:t>
      </w:r>
      <w:r>
        <w:t xml:space="preserve"> </w:t>
      </w:r>
      <w:r>
        <w:rPr>
          <w:rFonts w:ascii="Times New Roman" w:hAnsi="Times New Roman" w:cs="Times New Roman"/>
        </w:rPr>
        <w:t>◦ Creation of unique imaginary realm concept</w:t>
      </w:r>
    </w:p>
    <w:p w14:paraId="6862EDE2" w14:textId="77777777" w:rsidR="00E7540D" w:rsidRDefault="00000000">
      <w:pPr>
        <w:spacing w:after="273"/>
        <w:jc w:val="center"/>
      </w:pPr>
      <w:r>
        <w:rPr>
          <w:rFonts w:ascii="Times New Roman" w:hAnsi="Times New Roman" w:cs="Times New Roman"/>
        </w:rPr>
        <w:t>◦ Establishment of cross-dimensional story connections</w:t>
      </w:r>
    </w:p>
    <w:p w14:paraId="364CE4DF" w14:textId="77777777" w:rsidR="00E7540D" w:rsidRDefault="00000000">
      <w:pPr>
        <w:spacing w:after="273"/>
        <w:ind w:left="426"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</w:rPr>
        <w:t>Core Element Integration</w:t>
      </w:r>
    </w:p>
    <w:p w14:paraId="3EF51CD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Opposition and fusion of technology and nature</w:t>
      </w:r>
    </w:p>
    <w:p w14:paraId="5C5F8E0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Balance between free will and harmony</w:t>
      </w:r>
    </w:p>
    <w:p w14:paraId="58D7EE3E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Inheritance of courage and belief</w:t>
      </w:r>
    </w:p>
    <w:p w14:paraId="6EDBA29A" w14:textId="77777777" w:rsidR="00E7540D" w:rsidRDefault="00000000">
      <w:pPr>
        <w:spacing w:after="273"/>
        <w:ind w:left="426"/>
      </w:pPr>
      <w:r>
        <w:rPr>
          <w:rFonts w:ascii="Times New Roman" w:hAnsi="Times New Roman" w:cs="Times New Roman"/>
        </w:rPr>
        <w:t xml:space="preserve">• </w:t>
      </w:r>
      <w:r>
        <w:rPr>
          <w:rFonts w:ascii="Times New Roman" w:hAnsi="Times New Roman" w:cs="Times New Roman"/>
          <w:b/>
        </w:rPr>
        <w:t>Character Interaction Design</w:t>
      </w:r>
    </w:p>
    <w:p w14:paraId="7AF9E53A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ChenYin: Bridge between technology and nature</w:t>
      </w:r>
    </w:p>
    <w:p w14:paraId="5FDBE8DD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XingYue: Dual identity as guardian and hacker</w:t>
      </w:r>
    </w:p>
    <w:p w14:paraId="12815DCD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TheTerminusWeaver: Multi-world threat</w:t>
      </w:r>
    </w:p>
    <w:p w14:paraId="07F82A16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3.2 Interactive Narrative Elements</w:t>
      </w:r>
    </w:p>
    <w:p w14:paraId="567352B3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Adaptation of linear story into interactive experience</w:t>
      </w:r>
    </w:p>
    <w:p w14:paraId="21388C86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Maintaining original themes:</w:t>
      </w:r>
    </w:p>
    <w:p w14:paraId="1173AEF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Free will vs. control</w:t>
      </w:r>
    </w:p>
    <w:p w14:paraId="1E0B5195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Cost of truth</w:t>
      </w:r>
    </w:p>
    <w:p w14:paraId="33458889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Technology and humanity</w:t>
      </w:r>
    </w:p>
    <w:p w14:paraId="0D93CD95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3.3 Characters</w:t>
      </w:r>
    </w:p>
    <w:p w14:paraId="7A42907C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Protagonist ChenYin's choices influence story direction</w:t>
      </w:r>
    </w:p>
    <w:p w14:paraId="66ADF090" w14:textId="77777777" w:rsidR="00E7540D" w:rsidRDefault="00000000">
      <w:pPr>
        <w:spacing w:after="0"/>
        <w:ind w:left="426"/>
      </w:pPr>
      <w:r>
        <w:rPr>
          <w:rFonts w:ascii="Times New Roman" w:hAnsi="Times New Roman" w:cs="Times New Roman"/>
        </w:rPr>
        <w:lastRenderedPageBreak/>
        <w:t>• XingYue as supporting character</w:t>
      </w:r>
    </w:p>
    <w:p w14:paraId="39F2A68B" w14:textId="77777777" w:rsidR="00E7540D" w:rsidRDefault="00E7540D">
      <w:pPr>
        <w:sectPr w:rsidR="00E7540D">
          <w:type w:val="continuous"/>
          <w:pgSz w:w="11918" w:h="16826"/>
          <w:pgMar w:top="253" w:right="1440" w:bottom="3" w:left="120" w:header="720" w:footer="720" w:gutter="0"/>
          <w:cols w:space="720"/>
        </w:sectPr>
      </w:pPr>
    </w:p>
    <w:p w14:paraId="2CEC015B" w14:textId="77777777" w:rsidR="00E7540D" w:rsidRDefault="00000000">
      <w:pPr>
        <w:spacing w:after="283"/>
        <w:ind w:left="426"/>
      </w:pPr>
      <w:r>
        <w:rPr>
          <w:rFonts w:ascii="Times New Roman" w:hAnsi="Times New Roman" w:cs="Times New Roman"/>
        </w:rPr>
        <w:t>• TheTerminusWeaver as final antagonist</w:t>
      </w:r>
    </w:p>
    <w:p w14:paraId="74FCD83F" w14:textId="77777777" w:rsidR="00E7540D" w:rsidRDefault="00000000">
      <w:pPr>
        <w:spacing w:after="290"/>
      </w:pPr>
      <w:r>
        <w:rPr>
          <w:rFonts w:ascii="Times New Roman" w:hAnsi="Times New Roman" w:cs="Times New Roman"/>
          <w:b/>
          <w:sz w:val="34"/>
          <w:szCs w:val="34"/>
        </w:rPr>
        <w:t>4. Creative Choice Explanation</w:t>
      </w:r>
    </w:p>
    <w:p w14:paraId="2300E113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4.1 Interactive Mechanism Design</w:t>
      </w:r>
    </w:p>
    <w:p w14:paraId="73C756DD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Branch Structure</w:t>
      </w:r>
    </w:p>
    <w:p w14:paraId="415C48A2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Main storyline runs throughout</w:t>
      </w:r>
    </w:p>
    <w:p w14:paraId="0C5B3B82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Side branches enrich story depth</w:t>
      </w:r>
    </w:p>
    <w:p w14:paraId="230696BC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Bad endings provide warnings</w:t>
      </w:r>
    </w:p>
    <w:p w14:paraId="4ED18017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Visual Style</w:t>
      </w:r>
    </w:p>
    <w:p w14:paraId="562BCB5F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Cyberpunk aesthetics</w:t>
      </w:r>
    </w:p>
    <w:p w14:paraId="6925CD42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Emphasis on technological feel</w:t>
      </w:r>
    </w:p>
    <w:p w14:paraId="6A403D55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Dynamic visual effects</w:t>
      </w:r>
    </w:p>
    <w:p w14:paraId="3D7DD659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3. </w:t>
      </w:r>
      <w:r>
        <w:rPr>
          <w:rFonts w:ascii="Times New Roman" w:hAnsi="Times New Roman" w:cs="Times New Roman"/>
          <w:b/>
        </w:rPr>
        <w:t>User Experience</w:t>
      </w:r>
    </w:p>
    <w:p w14:paraId="1F94E076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Intuitive interface design</w:t>
      </w:r>
    </w:p>
    <w:p w14:paraId="2D73D75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Clear option presentation</w:t>
      </w:r>
    </w:p>
    <w:p w14:paraId="5018576E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Complete backtracking mechanism</w:t>
      </w:r>
    </w:p>
    <w:p w14:paraId="50DEED5A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4.2Technical Implementation</w:t>
      </w:r>
    </w:p>
    <w:p w14:paraId="13448019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</w:rPr>
        <w:t>Modular Design</w:t>
      </w:r>
    </w:p>
    <w:p w14:paraId="45F2EFDC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Separation of story content and display logic</w:t>
      </w:r>
    </w:p>
    <w:p w14:paraId="13E8AE48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Easy maintenance and expansion</w:t>
      </w:r>
    </w:p>
    <w:p w14:paraId="6072AE16" w14:textId="77777777" w:rsidR="00E7540D" w:rsidRDefault="00000000">
      <w:pPr>
        <w:spacing w:after="273"/>
        <w:ind w:left="1025"/>
      </w:pPr>
      <w:r>
        <w:rPr>
          <w:rFonts w:ascii="Times New Roman" w:hAnsi="Times New Roman" w:cs="Times New Roman"/>
        </w:rPr>
        <w:t>◦ Future multi-language support</w:t>
      </w:r>
    </w:p>
    <w:p w14:paraId="2A8D6918" w14:textId="77777777" w:rsidR="00E7540D" w:rsidRDefault="00000000">
      <w:pPr>
        <w:spacing w:after="273"/>
        <w:ind w:left="330"/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Responsive Layout</w:t>
      </w:r>
    </w:p>
    <w:p w14:paraId="0E05952A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Adaptation to various devices</w:t>
      </w:r>
    </w:p>
    <w:p w14:paraId="07381EC3" w14:textId="77777777" w:rsidR="00E7540D" w:rsidRDefault="00000000">
      <w:pPr>
        <w:spacing w:after="4"/>
        <w:ind w:left="1025"/>
      </w:pPr>
      <w:r>
        <w:rPr>
          <w:rFonts w:ascii="Times New Roman" w:hAnsi="Times New Roman" w:cs="Times New Roman"/>
        </w:rPr>
        <w:t>◦ Optimized reading experience</w:t>
      </w:r>
    </w:p>
    <w:p w14:paraId="0F00E2A7" w14:textId="77777777" w:rsidR="00E7540D" w:rsidRDefault="00000000">
      <w:pPr>
        <w:spacing w:after="280"/>
        <w:ind w:left="1025"/>
      </w:pPr>
      <w:r>
        <w:rPr>
          <w:rFonts w:ascii="Times New Roman" w:hAnsi="Times New Roman" w:cs="Times New Roman"/>
        </w:rPr>
        <w:t>◦ Consistent visual presentation</w:t>
      </w:r>
    </w:p>
    <w:p w14:paraId="3003E2E8" w14:textId="77777777" w:rsidR="00E7540D" w:rsidRDefault="00000000">
      <w:pPr>
        <w:spacing w:after="280"/>
      </w:pPr>
      <w:r>
        <w:rPr>
          <w:rFonts w:ascii="Times New Roman" w:hAnsi="Times New Roman" w:cs="Times New Roman"/>
          <w:b/>
          <w:sz w:val="26"/>
          <w:szCs w:val="26"/>
        </w:rPr>
        <w:t>4.3 Future Expansion</w:t>
      </w:r>
    </w:p>
    <w:p w14:paraId="2024A7A3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Support for new story branches</w:t>
      </w:r>
    </w:p>
    <w:p w14:paraId="393FEB63" w14:textId="77777777" w:rsidR="00E7540D" w:rsidRDefault="00000000">
      <w:pPr>
        <w:spacing w:after="4"/>
        <w:ind w:left="426"/>
      </w:pPr>
      <w:r>
        <w:rPr>
          <w:rFonts w:ascii="Times New Roman" w:hAnsi="Times New Roman" w:cs="Times New Roman"/>
        </w:rPr>
        <w:t>• Addition of more interactive elements</w:t>
      </w:r>
    </w:p>
    <w:p w14:paraId="64360044" w14:textId="77777777" w:rsidR="00E7540D" w:rsidRDefault="00000000">
      <w:pPr>
        <w:spacing w:after="283"/>
        <w:ind w:left="426"/>
      </w:pPr>
      <w:r>
        <w:rPr>
          <w:rFonts w:ascii="Times New Roman" w:hAnsi="Times New Roman" w:cs="Times New Roman"/>
        </w:rPr>
        <w:t>• Potential multi-platform development</w:t>
      </w:r>
    </w:p>
    <w:p w14:paraId="06B51F9A" w14:textId="77777777" w:rsidR="00E7540D" w:rsidRDefault="00000000">
      <w:pPr>
        <w:spacing w:after="283"/>
      </w:pPr>
      <w:r>
        <w:rPr>
          <w:rFonts w:ascii="Times New Roman" w:hAnsi="Times New Roman" w:cs="Times New Roman"/>
          <w:b/>
          <w:sz w:val="34"/>
          <w:szCs w:val="34"/>
        </w:rPr>
        <w:t>Conclusion</w:t>
      </w:r>
    </w:p>
    <w:p w14:paraId="6D8A03D3" w14:textId="77777777" w:rsidR="00E7540D" w:rsidRDefault="00000000">
      <w:pPr>
        <w:spacing w:after="0"/>
      </w:pPr>
      <w:r>
        <w:rPr>
          <w:rFonts w:ascii="Times New Roman" w:hAnsi="Times New Roman" w:cs="Times New Roman"/>
        </w:rPr>
        <w:t>This work realizes a deep interactive narrative experience through web technology, merging three story worlds</w:t>
      </w:r>
      <w:r>
        <w:t xml:space="preserve"> </w:t>
      </w:r>
      <w:r>
        <w:rPr>
          <w:rFonts w:ascii="Times New Roman" w:hAnsi="Times New Roman" w:cs="Times New Roman"/>
        </w:rPr>
        <w:t>("Consciousness Rift-2048", "Guardian Lila", and "The Key of Destiny") into a transmedia work with multiple</w:t>
      </w:r>
      <w:r>
        <w:t xml:space="preserve"> </w:t>
      </w:r>
      <w:r>
        <w:rPr>
          <w:rFonts w:ascii="Times New Roman" w:hAnsi="Times New Roman" w:cs="Times New Roman"/>
        </w:rPr>
        <w:t>possibilities. Through carefully designed interactive mechanisms and visual effects, it not only maintains the thematic</w:t>
      </w:r>
      <w:r>
        <w:t xml:space="preserve"> </w:t>
      </w:r>
      <w:r>
        <w:rPr>
          <w:rFonts w:ascii="Times New Roman" w:hAnsi="Times New Roman" w:cs="Times New Roman"/>
        </w:rPr>
        <w:t>depth of the original works but also provides readers with opportunities to actively participate in story development. The</w:t>
      </w:r>
      <w:r>
        <w:t xml:space="preserve"> </w:t>
      </w:r>
      <w:r>
        <w:rPr>
          <w:rFonts w:ascii="Times New Roman" w:hAnsi="Times New Roman" w:cs="Times New Roman"/>
        </w:rPr>
        <w:t>story combines elements of technology, magic, and adventure, creating a unique and rich narrative experience.</w:t>
      </w:r>
    </w:p>
    <w:sectPr w:rsidR="00E7540D">
      <w:type w:val="continuous"/>
      <w:pgSz w:w="11918" w:h="16826"/>
      <w:pgMar w:top="0" w:right="201" w:bottom="4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C276B"/>
    <w:multiLevelType w:val="multilevel"/>
    <w:tmpl w:val="F48A0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63B4CF1"/>
    <w:multiLevelType w:val="multilevel"/>
    <w:tmpl w:val="D77A1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769932214">
    <w:abstractNumId w:val="0"/>
  </w:num>
  <w:num w:numId="2" w16cid:durableId="210921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E4CB6"/>
    <w:rsid w:val="00360B3D"/>
    <w:rsid w:val="00365C9C"/>
    <w:rsid w:val="00BB2F50"/>
    <w:rsid w:val="00C3298D"/>
    <w:rsid w:val="00E6709C"/>
    <w:rsid w:val="00E7540D"/>
    <w:rsid w:val="00F04C98"/>
    <w:rsid w:val="00F934A1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FB102E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enok.github.io/Digital-Storytelling_Assignment-2_Branching-Interactive_Website/websit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3619</Characters>
  <Application>Microsoft Office Word</Application>
  <DocSecurity>0</DocSecurity>
  <Lines>115</Lines>
  <Paragraphs>108</Paragraphs>
  <ScaleCrop>false</ScaleCrop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HO NOK HEI (24214373)</cp:lastModifiedBy>
  <cp:revision>3</cp:revision>
  <dcterms:created xsi:type="dcterms:W3CDTF">2025-04-11T06:33:00Z</dcterms:created>
  <dcterms:modified xsi:type="dcterms:W3CDTF">2025-04-11T08:15:00Z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ea2f9c33af3ec7aab354490960d2dbb2cc885aca1280d3609291d38bb3c29adb</vt:lpwstr>
  </property>
</Properties>
</file>