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Dokumentasi Perpus Digital 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Team A</w:t>
      </w:r>
    </w:p>
    <w:p w:rsidR="00000000" w:rsidDel="00000000" w:rsidP="00000000" w:rsidRDefault="00000000" w:rsidRPr="00000000" w14:paraId="00000003">
      <w:pPr>
        <w:numPr>
          <w:ilvl w:val="0"/>
          <w:numId w:val="8"/>
        </w:numPr>
        <w:spacing w:lin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Plan</w:t>
      </w:r>
    </w:p>
    <w:p w:rsidR="00000000" w:rsidDel="00000000" w:rsidP="00000000" w:rsidRDefault="00000000" w:rsidRPr="00000000" w14:paraId="00000004">
      <w:pPr>
        <w:spacing w:line="240" w:lineRule="auto"/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31200" cy="3086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spacing w:lin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Alur</w:t>
      </w:r>
    </w:p>
    <w:p w:rsidR="00000000" w:rsidDel="00000000" w:rsidP="00000000" w:rsidRDefault="00000000" w:rsidRPr="00000000" w14:paraId="00000006">
      <w:pPr>
        <w:spacing w:line="240" w:lineRule="auto"/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31200" cy="3746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pacing w:lin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UML</w:t>
      </w:r>
    </w:p>
    <w:p w:rsidR="00000000" w:rsidDel="00000000" w:rsidP="00000000" w:rsidRDefault="00000000" w:rsidRPr="00000000" w14:paraId="00000008">
      <w:pPr>
        <w:numPr>
          <w:ilvl w:val="0"/>
          <w:numId w:val="12"/>
        </w:numPr>
        <w:spacing w:line="240" w:lineRule="auto"/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 Case Diagram</w:t>
      </w:r>
    </w:p>
    <w:p w:rsidR="00000000" w:rsidDel="00000000" w:rsidP="00000000" w:rsidRDefault="00000000" w:rsidRPr="00000000" w14:paraId="00000009">
      <w:pPr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018994" cy="3331666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8994" cy="3331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2"/>
        </w:numPr>
        <w:spacing w:line="240" w:lineRule="auto"/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Class Diagram</w:t>
      </w:r>
    </w:p>
    <w:p w:rsidR="00000000" w:rsidDel="00000000" w:rsidP="00000000" w:rsidRDefault="00000000" w:rsidRPr="00000000" w14:paraId="0000000C">
      <w:pPr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948210" cy="354806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8210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1"/>
        </w:numPr>
        <w:spacing w:lin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Desain dan Aplikasi (UI/UX)</w:t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spacing w:line="24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Layout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spacing w:line="240" w:lineRule="auto"/>
        <w:ind w:left="216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Layout yang dirancang untuk aplikasi berbasis Web dengan tampilan desktop 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spacing w:line="240" w:lineRule="auto"/>
        <w:ind w:left="216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Form bergaya card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spacing w:line="240" w:lineRule="auto"/>
        <w:ind w:left="216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Data bergaya data tabel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spacing w:line="240" w:lineRule="auto"/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Warna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line="240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Dasar : #FFFFFF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line="240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Primer : #0D6EFD</w:t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spacing w:line="240" w:lineRule="auto"/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Asset</w:t>
      </w:r>
    </w:p>
    <w:p w:rsidR="00000000" w:rsidDel="00000000" w:rsidP="00000000" w:rsidRDefault="00000000" w:rsidRPr="00000000" w14:paraId="00000018">
      <w:pPr>
        <w:spacing w:line="240" w:lineRule="auto"/>
        <w:ind w:left="2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857250" cy="9715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2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4"/>
        </w:numPr>
        <w:spacing w:line="240" w:lineRule="auto"/>
        <w:ind w:left="144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Penentuan Tech Stack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40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Bahasa : Java Script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Framework : Vue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Layanan Git : GitHub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Layanan PaaS : Vercel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Layanan Baas : Supabase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Fonts w:ascii="Calibri" w:cs="Calibri" w:eastAsia="Calibri" w:hAnsi="Calibri"/>
          <w:b w:val="1"/>
          <w:sz w:val="60"/>
          <w:szCs w:val="60"/>
          <w:rtl w:val="0"/>
        </w:rPr>
        <w:t xml:space="preserve">Dokumentasi</w:t>
      </w:r>
    </w:p>
    <w:p w:rsidR="00000000" w:rsidDel="00000000" w:rsidP="00000000" w:rsidRDefault="00000000" w:rsidRPr="00000000" w14:paraId="00000030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Fonts w:ascii="Calibri" w:cs="Calibri" w:eastAsia="Calibri" w:hAnsi="Calibri"/>
          <w:b w:val="1"/>
          <w:sz w:val="60"/>
          <w:szCs w:val="60"/>
          <w:rtl w:val="0"/>
        </w:rPr>
        <w:t xml:space="preserve">BACKEND</w:t>
      </w:r>
    </w:p>
    <w:p w:rsidR="00000000" w:rsidDel="00000000" w:rsidP="00000000" w:rsidRDefault="00000000" w:rsidRPr="00000000" w14:paraId="00000033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Fonts w:ascii="Calibri" w:cs="Calibri" w:eastAsia="Calibri" w:hAnsi="Calibri"/>
          <w:b w:val="1"/>
          <w:sz w:val="60"/>
          <w:szCs w:val="60"/>
          <w:rtl w:val="0"/>
        </w:rPr>
        <w:t xml:space="preserve">Skema Database &amp; REST API</w:t>
      </w:r>
    </w:p>
    <w:p w:rsidR="00000000" w:rsidDel="00000000" w:rsidP="00000000" w:rsidRDefault="00000000" w:rsidRPr="00000000" w14:paraId="00000036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lin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Tech Backend</w:t>
      </w:r>
    </w:p>
    <w:p w:rsidR="00000000" w:rsidDel="00000000" w:rsidP="00000000" w:rsidRDefault="00000000" w:rsidRPr="00000000" w14:paraId="0000003A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Dalam pemenuhan kebutuhan praktik dengan waktu tertentu, Kami memilih Supabase sebagai BaaS (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Backend as a Service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 untuk memudahkan pembuatan REST API yang akan di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deliver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ke Frontend Engineer.</w:t>
      </w:r>
    </w:p>
    <w:p w:rsidR="00000000" w:rsidDel="00000000" w:rsidP="00000000" w:rsidRDefault="00000000" w:rsidRPr="00000000" w14:paraId="0000003B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Website: </w:t>
      </w:r>
      <w:hyperlink r:id="rId11">
        <w:r w:rsidDel="00000000" w:rsidR="00000000" w:rsidRPr="00000000">
          <w:rPr>
            <w:rFonts w:ascii="Calibri" w:cs="Calibri" w:eastAsia="Calibri" w:hAnsi="Calibri"/>
            <w:color w:val="0563c1"/>
            <w:sz w:val="24"/>
            <w:szCs w:val="24"/>
            <w:u w:val="single"/>
            <w:rtl w:val="0"/>
          </w:rPr>
          <w:t xml:space="preserve">https://supabase.com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Docs: </w:t>
      </w:r>
      <w:hyperlink r:id="rId12">
        <w:r w:rsidDel="00000000" w:rsidR="00000000" w:rsidRPr="00000000">
          <w:rPr>
            <w:rFonts w:ascii="Calibri" w:cs="Calibri" w:eastAsia="Calibri" w:hAnsi="Calibri"/>
            <w:color w:val="0563c1"/>
            <w:sz w:val="24"/>
            <w:szCs w:val="24"/>
            <w:u w:val="single"/>
            <w:rtl w:val="0"/>
          </w:rPr>
          <w:t xml:space="preserve">https://supabase.com/docs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lin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DBMS</w:t>
      </w:r>
    </w:p>
    <w:p w:rsidR="00000000" w:rsidDel="00000000" w:rsidP="00000000" w:rsidRDefault="00000000" w:rsidRPr="00000000" w14:paraId="0000003F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Dalam proyek ini Kami menggunakan PostgreSQL sebagai DBMS default Supabase.</w:t>
      </w:r>
    </w:p>
    <w:p w:rsidR="00000000" w:rsidDel="00000000" w:rsidP="00000000" w:rsidRDefault="00000000" w:rsidRPr="00000000" w14:paraId="00000040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lin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Skema Database</w:t>
      </w:r>
    </w:p>
    <w:p w:rsidR="00000000" w:rsidDel="00000000" w:rsidP="00000000" w:rsidRDefault="00000000" w:rsidRPr="00000000" w14:paraId="00000042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Berikut Skema database berdasar dari Analisis dan Kebutuhan Sistem yang telah dirancang dan disepakati.</w:t>
      </w:r>
    </w:p>
    <w:p w:rsidR="00000000" w:rsidDel="00000000" w:rsidP="00000000" w:rsidRDefault="00000000" w:rsidRPr="00000000" w14:paraId="00000043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360941" cy="263902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0941" cy="2639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Tabel: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Buku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line="240" w:lineRule="auto"/>
        <w:ind w:left="993" w:hanging="283.9999999999999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Digunakan untuk mencari buku.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line="240" w:lineRule="auto"/>
        <w:ind w:left="993" w:hanging="283.9999999999999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Menampilkan semua data buku yang ada.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line="240" w:lineRule="auto"/>
        <w:ind w:left="993" w:hanging="283.9999999999999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Judul hanya diisi dengan judul buku.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line="240" w:lineRule="auto"/>
        <w:ind w:left="993" w:hanging="283.999999999999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Rak hanya diisi dengan kode dan nama rak buku.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line="240" w:lineRule="auto"/>
        <w:ind w:left="993" w:hanging="283.999999999999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Kategori hanya diisi dengan nama kategori buku.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line="240" w:lineRule="auto"/>
        <w:ind w:left="993" w:hanging="283.9999999999999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Tanggal diisi otomatis saat data baru dibuat.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line="240" w:lineRule="auto"/>
        <w:ind w:left="993" w:hanging="283.999999999999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“Buku” hanya menerima data dari : “Tanggal”, “Rak”, “Kategori”, “Judul”, “Penulis”, “Penerbit”, “Tahun Terbit”, “Deskripsi”, “No Isbn”, “Cover”.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Tabel: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line="240" w:lineRule="auto"/>
        <w:ind w:left="993" w:hanging="283.9999999999999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Digunakan untuk mencari data buku.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line="240" w:lineRule="auto"/>
        <w:ind w:left="993" w:hanging="283.9999999999999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Menampilkan semua rak.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line="240" w:lineRule="auto"/>
        <w:ind w:left="993" w:hanging="283.9999999999999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Nama untuk memudahkan peminjam mencari buku.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line="240" w:lineRule="auto"/>
        <w:ind w:left="993" w:hanging="283.999999999999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Nomor rak untuk memberi tahu dimana letak buku.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Tabel: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Kategori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line="240" w:lineRule="auto"/>
        <w:ind w:left="993" w:hanging="283.9999999999999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Digunakan untuk mengelompokkan buku.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line="240" w:lineRule="auto"/>
        <w:ind w:left="993" w:hanging="283.9999999999999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Menampilkan kategori buku.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line="240" w:lineRule="auto"/>
        <w:ind w:left="993" w:hanging="283.9999999999999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Kategori hanya menampilkan nama.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left="70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RLS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Row Level Security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 aktif dengan membuat Policies untuk: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line="240" w:lineRule="auto"/>
        <w:ind w:left="879" w:hanging="17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line="240" w:lineRule="auto"/>
        <w:ind w:left="879" w:hanging="17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INSERT</w:t>
      </w:r>
    </w:p>
    <w:p w:rsidR="00000000" w:rsidDel="00000000" w:rsidP="00000000" w:rsidRDefault="00000000" w:rsidRPr="00000000" w14:paraId="0000005C">
      <w:pPr>
        <w:spacing w:line="240" w:lineRule="auto"/>
        <w:ind w:left="87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lin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REST API</w:t>
      </w:r>
    </w:p>
    <w:p w:rsidR="00000000" w:rsidDel="00000000" w:rsidP="00000000" w:rsidRDefault="00000000" w:rsidRPr="00000000" w14:paraId="0000005E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Untuk melakukan Request dan Response data, Kami menggunakan REST API yang telah di generate oleh Supabase. Yang dibutuhkan oleh Frontend adalah SDK untuk membuat koneksi ke Supabase.</w:t>
      </w:r>
    </w:p>
    <w:p w:rsidR="00000000" w:rsidDel="00000000" w:rsidP="00000000" w:rsidRDefault="00000000" w:rsidRPr="00000000" w14:paraId="0000005F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line="240" w:lineRule="auto"/>
        <w:ind w:left="890" w:hanging="17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Buat file .env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line="240" w:lineRule="auto"/>
        <w:ind w:left="890" w:hanging="17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Copye-paste URL dan Key berikut sebagai kunci agar terhubung dengan Supabase:</w:t>
      </w:r>
    </w:p>
    <w:p w:rsidR="00000000" w:rsidDel="00000000" w:rsidP="00000000" w:rsidRDefault="00000000" w:rsidRPr="00000000" w14:paraId="00000062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URL =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https://lweufinocfxavxshhwwf.supabase.co</w:t>
      </w:r>
    </w:p>
    <w:p w:rsidR="00000000" w:rsidDel="00000000" w:rsidP="00000000" w:rsidRDefault="00000000" w:rsidRPr="00000000" w14:paraId="00000064">
      <w:pPr>
        <w:spacing w:lin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KEY =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eyJhbGciOiJIUzI1NiIsInR5cCI6IkpXVCJ9.eyJpc3MiOiJzdXBhYmFzZSIsInJlZiI6Imx3ZXVmaW5vY2Z4YXZ4c2hod3dmIiwicm9sZSI6ImFub24iLCJpYXQiOjE2OTY5ODU5OTgsImV4cCI6MjAxMjU2MTk5OH0.9ew4_1oRnkKoJyG65mOSDn99ZPeKPvIwVOlU9uPuNIs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Fonts w:ascii="Calibri" w:cs="Calibri" w:eastAsia="Calibri" w:hAnsi="Calibri"/>
          <w:b w:val="1"/>
          <w:sz w:val="60"/>
          <w:szCs w:val="60"/>
          <w:rtl w:val="0"/>
        </w:rPr>
        <w:t xml:space="preserve">Dokumentasi</w:t>
      </w:r>
    </w:p>
    <w:p w:rsidR="00000000" w:rsidDel="00000000" w:rsidP="00000000" w:rsidRDefault="00000000" w:rsidRPr="00000000" w14:paraId="0000006C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Fonts w:ascii="Calibri" w:cs="Calibri" w:eastAsia="Calibri" w:hAnsi="Calibri"/>
          <w:b w:val="1"/>
          <w:sz w:val="60"/>
          <w:szCs w:val="60"/>
          <w:rtl w:val="0"/>
        </w:rPr>
        <w:t xml:space="preserve">DESAIN</w:t>
      </w:r>
    </w:p>
    <w:p w:rsidR="00000000" w:rsidDel="00000000" w:rsidP="00000000" w:rsidRDefault="00000000" w:rsidRPr="00000000" w14:paraId="0000006F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Fonts w:ascii="Calibri" w:cs="Calibri" w:eastAsia="Calibri" w:hAnsi="Calibri"/>
          <w:b w:val="1"/>
          <w:sz w:val="60"/>
          <w:szCs w:val="60"/>
          <w:rtl w:val="0"/>
        </w:rPr>
        <w:t xml:space="preserve">UI/UX &amp; Assets</w:t>
      </w:r>
    </w:p>
    <w:p w:rsidR="00000000" w:rsidDel="00000000" w:rsidP="00000000" w:rsidRDefault="00000000" w:rsidRPr="00000000" w14:paraId="00000072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3"/>
        </w:numPr>
        <w:spacing w:lin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Ingredient</w:t>
      </w:r>
    </w:p>
    <w:p w:rsidR="00000000" w:rsidDel="00000000" w:rsidP="00000000" w:rsidRDefault="00000000" w:rsidRPr="00000000" w14:paraId="00000076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Figma</w:t>
      </w:r>
    </w:p>
    <w:p w:rsidR="00000000" w:rsidDel="00000000" w:rsidP="00000000" w:rsidRDefault="00000000" w:rsidRPr="00000000" w14:paraId="00000077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3"/>
        </w:numPr>
        <w:spacing w:lin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Layout</w:t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spacing w:line="240" w:lineRule="auto"/>
        <w:ind w:left="890" w:hanging="17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Layout yang dirancang untuk aplikasi berbasis Web dengan tampilan desktop </w:t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spacing w:line="240" w:lineRule="auto"/>
        <w:ind w:left="890" w:hanging="17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Form bergaya card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spacing w:line="240" w:lineRule="auto"/>
        <w:ind w:left="890" w:hanging="17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Data bergaya data tabel</w:t>
      </w:r>
    </w:p>
    <w:p w:rsidR="00000000" w:rsidDel="00000000" w:rsidP="00000000" w:rsidRDefault="00000000" w:rsidRPr="00000000" w14:paraId="0000007C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3"/>
        </w:numPr>
        <w:spacing w:lin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Warna</w:t>
      </w:r>
    </w:p>
    <w:p w:rsidR="00000000" w:rsidDel="00000000" w:rsidP="00000000" w:rsidRDefault="00000000" w:rsidRPr="00000000" w14:paraId="0000007E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Dasar: #FFFFFF</w:t>
      </w:r>
    </w:p>
    <w:p w:rsidR="00000000" w:rsidDel="00000000" w:rsidP="00000000" w:rsidRDefault="00000000" w:rsidRPr="00000000" w14:paraId="0000007F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Primer: #0D6EFD</w:t>
      </w:r>
    </w:p>
    <w:p w:rsidR="00000000" w:rsidDel="00000000" w:rsidP="00000000" w:rsidRDefault="00000000" w:rsidRPr="00000000" w14:paraId="00000080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3"/>
        </w:numPr>
        <w:spacing w:lin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User Interface</w:t>
      </w:r>
    </w:p>
    <w:p w:rsidR="00000000" w:rsidDel="00000000" w:rsidP="00000000" w:rsidRDefault="00000000" w:rsidRPr="00000000" w14:paraId="00000082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line="240" w:lineRule="auto"/>
        <w:ind w:left="993" w:hanging="283.9999999999999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Terdiri dari 2 Halaman.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line="240" w:lineRule="auto"/>
        <w:ind w:left="993" w:hanging="283.9999999999999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Halaman buku disajikan dalam bentuk card.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line="240" w:lineRule="auto"/>
        <w:ind w:left="993" w:hanging="283.9999999999999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Halaman detail buku disajikan dalam bentuk tabel.</w:t>
      </w:r>
    </w:p>
    <w:p w:rsidR="00000000" w:rsidDel="00000000" w:rsidP="00000000" w:rsidRDefault="00000000" w:rsidRPr="00000000" w14:paraId="0000008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3"/>
        </w:numPr>
        <w:spacing w:lin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Assets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line="240" w:lineRule="auto"/>
        <w:ind w:left="890" w:hanging="17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Semua ukuran gambar dan logo telah disesuaikan dengan rancangan interface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line="240" w:lineRule="auto"/>
        <w:ind w:left="890" w:hanging="17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Icon menggunakan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bootstrap-icons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hyperlink r:id="rId16">
        <w:r w:rsidDel="00000000" w:rsidR="00000000" w:rsidRPr="00000000">
          <w:rPr>
            <w:rFonts w:ascii="Calibri" w:cs="Calibri" w:eastAsia="Calibri" w:hAnsi="Calibri"/>
            <w:color w:val="0563c1"/>
            <w:sz w:val="24"/>
            <w:szCs w:val="24"/>
            <w:u w:val="single"/>
            <w:rtl w:val="0"/>
          </w:rPr>
          <w:t xml:space="preserve">https://icons.getbootstrap.com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line="240" w:lineRule="auto"/>
        <w:ind w:left="890" w:hanging="17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Assets cover disimpan di supabase.</w:t>
      </w:r>
    </w:p>
    <w:p w:rsidR="00000000" w:rsidDel="00000000" w:rsidP="00000000" w:rsidRDefault="00000000" w:rsidRPr="00000000" w14:paraId="00000092">
      <w:pPr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890" w:hanging="17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70" w:hanging="17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879" w:hanging="17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890" w:hanging="17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upabase.com" TargetMode="External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hyperlink" Target="https://supabase.com/doc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6" Type="http://schemas.openxmlformats.org/officeDocument/2006/relationships/hyperlink" Target="https://icons.getbootstrap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