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68F" w:rsidRPr="0006168F" w:rsidRDefault="0006168F" w:rsidP="0006168F">
      <w:pPr>
        <w:pStyle w:val="Title"/>
      </w:pPr>
      <w:r>
        <w:t>DOM DI</w:t>
      </w:r>
    </w:p>
    <w:p w:rsidR="00967F3F" w:rsidRDefault="00153175" w:rsidP="00967F3F">
      <w:r>
        <w:t>DOM DI is a</w:t>
      </w:r>
      <w:r>
        <w:t xml:space="preserve"> DOM </w:t>
      </w:r>
      <w:r w:rsidR="001917A1">
        <w:t>A</w:t>
      </w:r>
      <w:r>
        <w:t xml:space="preserve">bstraction </w:t>
      </w:r>
      <w:r w:rsidR="001917A1">
        <w:t>L</w:t>
      </w:r>
      <w:r>
        <w:t>ayer</w:t>
      </w:r>
      <w:r>
        <w:t xml:space="preserve"> as a </w:t>
      </w:r>
      <w:r w:rsidR="00967F3F">
        <w:t xml:space="preserve">Dependency Injection Container. </w:t>
      </w:r>
      <w:r w:rsidR="007A77FD">
        <w:t xml:space="preserve">It </w:t>
      </w:r>
      <w:r w:rsidR="00715BAE">
        <w:t>helps you</w:t>
      </w:r>
      <w:r w:rsidR="007A77FD">
        <w:t xml:space="preserve"> </w:t>
      </w:r>
      <w:r w:rsidR="00EB5148">
        <w:t xml:space="preserve">build </w:t>
      </w:r>
      <w:r w:rsidR="00F92C3C">
        <w:t>JavaScript</w:t>
      </w:r>
      <w:r w:rsidR="00EB5148">
        <w:t xml:space="preserve"> functionalities </w:t>
      </w:r>
      <w:r w:rsidR="00D06970">
        <w:t>that are completely decoupled from the</w:t>
      </w:r>
      <w:r w:rsidR="00EB5148">
        <w:t xml:space="preserve"> DOM</w:t>
      </w:r>
      <w:r w:rsidR="00D656C6">
        <w:t xml:space="preserve"> in the spirit of the Separation of Concern (SoC) and Inversion of Control (IoC) design patterns.</w:t>
      </w:r>
    </w:p>
    <w:p w:rsidR="0006168F" w:rsidRDefault="0006168F" w:rsidP="0006168F">
      <w:pPr>
        <w:pStyle w:val="Heading1"/>
      </w:pPr>
      <w:r>
        <w:t>What can a DOM DI container do for you?</w:t>
      </w:r>
    </w:p>
    <w:p w:rsidR="0006168F" w:rsidRDefault="0006168F" w:rsidP="0006168F">
      <w:pPr>
        <w:tabs>
          <w:tab w:val="left" w:pos="1230"/>
        </w:tabs>
      </w:pPr>
      <w:r>
        <w:t xml:space="preserve">The problem is that selectors work with the DOM’s structure and semantics. So when you directly traverse the DOM with some assumed selectors, from within your components, you assume some knowledge of the DOM and </w:t>
      </w:r>
      <w:r w:rsidR="00D27887">
        <w:t>bear</w:t>
      </w:r>
      <w:r>
        <w:t xml:space="preserve"> the responsibility of keeping both sides in sync.</w:t>
      </w:r>
    </w:p>
    <w:p w:rsidR="0006168F" w:rsidRDefault="0006168F" w:rsidP="0006168F">
      <w:pPr>
        <w:tabs>
          <w:tab w:val="left" w:pos="1230"/>
        </w:tabs>
      </w:pPr>
      <w:r>
        <w:t xml:space="preserve">First, ask the component! Sometimes all it really needs is a simple list of elements to tickle; not where they live or how they are made, nor the cost of finding them and maintaining them. </w:t>
      </w:r>
      <w:r w:rsidR="005B626A">
        <w:t>That means you can completely keep</w:t>
      </w:r>
      <w:r>
        <w:t xml:space="preserve"> the </w:t>
      </w:r>
      <w:r w:rsidR="00517E3E">
        <w:t>DOM out of functional code</w:t>
      </w:r>
      <w:r>
        <w:t xml:space="preserve">. </w:t>
      </w:r>
      <w:r w:rsidR="00EC3E19">
        <w:t>And you will be able to</w:t>
      </w:r>
      <w:r>
        <w:t xml:space="preserve"> prototype rapidly, test</w:t>
      </w:r>
      <w:r w:rsidR="00E779E8" w:rsidRPr="00E779E8">
        <w:t xml:space="preserve"> </w:t>
      </w:r>
      <w:r w:rsidR="00E779E8">
        <w:t>with mockups</w:t>
      </w:r>
      <w:r>
        <w:t>, and progressively evolve your app’s HTML and JS separately without one getting in the way of the other. This is the Separation of Concern (SoC) that a DI container brings.</w:t>
      </w:r>
    </w:p>
    <w:p w:rsidR="0006168F" w:rsidRDefault="0006168F" w:rsidP="0006168F">
      <w:pPr>
        <w:tabs>
          <w:tab w:val="left" w:pos="1230"/>
        </w:tabs>
      </w:pPr>
      <w:r>
        <w:t xml:space="preserve">Second, if your component is heading outdoors, it would be completely impractical to expect, or decide, that every DOM in the wild be structured in some way, just for </w:t>
      </w:r>
      <w:r w:rsidR="000F1E84">
        <w:t>y</w:t>
      </w:r>
      <w:r>
        <w:t>our component to work. The modern wisdom is that we relinquish control to the code that calls our component and simply accept elements from them instead of hu</w:t>
      </w:r>
      <w:r w:rsidR="00A47435">
        <w:t xml:space="preserve">nt elements </w:t>
      </w:r>
      <w:r>
        <w:t xml:space="preserve">in a DOM we </w:t>
      </w:r>
      <w:r w:rsidR="001E71E4">
        <w:t>know</w:t>
      </w:r>
      <w:r>
        <w:t xml:space="preserve"> nothing about. This is the Inversion of Control (IoC) that a DI container brings.</w:t>
      </w:r>
    </w:p>
    <w:p w:rsidR="00CF42C2" w:rsidRDefault="00CF42C2" w:rsidP="00CF42C2">
      <w:pPr>
        <w:pStyle w:val="Heading1"/>
      </w:pPr>
      <w:r>
        <w:t>How it works!</w:t>
      </w:r>
    </w:p>
    <w:p w:rsidR="002E374D" w:rsidRDefault="00E85C6B" w:rsidP="006305D6">
      <w:pPr>
        <w:tabs>
          <w:tab w:val="left" w:pos="1230"/>
        </w:tabs>
      </w:pPr>
      <w:r>
        <w:t>DOM DI is a</w:t>
      </w:r>
      <w:r w:rsidR="00966620">
        <w:t xml:space="preserve"> </w:t>
      </w:r>
      <w:r w:rsidR="00BB5C80">
        <w:t>DOM Abstraction Layer</w:t>
      </w:r>
      <w:r w:rsidR="00966620">
        <w:t xml:space="preserve"> </w:t>
      </w:r>
      <w:r w:rsidR="00966620">
        <w:t>that accepts a list of selectors</w:t>
      </w:r>
      <w:r w:rsidR="00966620">
        <w:t>, resolves all intricacies</w:t>
      </w:r>
      <w:r w:rsidR="00966620">
        <w:t xml:space="preserve"> and dependencies (when an element depends on another)</w:t>
      </w:r>
      <w:r w:rsidR="00F6429E">
        <w:t>,</w:t>
      </w:r>
      <w:r w:rsidR="00966620">
        <w:t xml:space="preserve"> and simply delivers </w:t>
      </w:r>
      <w:r w:rsidR="00ED708E">
        <w:t>a flat registry</w:t>
      </w:r>
      <w:r w:rsidR="00ED708E">
        <w:t xml:space="preserve"> of </w:t>
      </w:r>
      <w:r w:rsidR="00D32124">
        <w:t>elements</w:t>
      </w:r>
      <w:r w:rsidR="00BA16B1" w:rsidRPr="00BA16B1">
        <w:t xml:space="preserve"> </w:t>
      </w:r>
      <w:r w:rsidR="00BA16B1">
        <w:t xml:space="preserve">that your </w:t>
      </w:r>
      <w:r w:rsidR="0025525E">
        <w:t>code</w:t>
      </w:r>
      <w:r w:rsidR="00BA16B1">
        <w:t xml:space="preserve"> gets to see</w:t>
      </w:r>
      <w:r w:rsidR="00966620">
        <w:t>.</w:t>
      </w:r>
      <w:r w:rsidR="0036298A">
        <w:t xml:space="preserve"> </w:t>
      </w:r>
      <w:r w:rsidR="00ED098C">
        <w:t>With this, a component</w:t>
      </w:r>
      <w:r w:rsidR="0036298A">
        <w:t xml:space="preserve">, for example, </w:t>
      </w:r>
      <w:r w:rsidR="00226E88">
        <w:t>just</w:t>
      </w:r>
      <w:r w:rsidR="0036298A">
        <w:t xml:space="preserve"> expose</w:t>
      </w:r>
      <w:r w:rsidR="00ED098C">
        <w:t>s</w:t>
      </w:r>
      <w:r w:rsidR="0036298A">
        <w:t xml:space="preserve"> the list of element</w:t>
      </w:r>
      <w:r w:rsidR="008338C9">
        <w:t xml:space="preserve">s </w:t>
      </w:r>
      <w:r w:rsidR="00ED098C">
        <w:t>it</w:t>
      </w:r>
      <w:r w:rsidR="008338C9">
        <w:t xml:space="preserve"> need</w:t>
      </w:r>
      <w:r w:rsidR="00ED098C">
        <w:t>s</w:t>
      </w:r>
      <w:r w:rsidR="0036298A">
        <w:t xml:space="preserve"> and allow</w:t>
      </w:r>
      <w:r w:rsidR="008B6C85">
        <w:t>s</w:t>
      </w:r>
      <w:r w:rsidR="0036298A">
        <w:t xml:space="preserve"> the </w:t>
      </w:r>
      <w:r w:rsidR="008B6C85">
        <w:t xml:space="preserve">calling </w:t>
      </w:r>
      <w:r w:rsidR="0036298A">
        <w:t xml:space="preserve">code </w:t>
      </w:r>
      <w:r w:rsidR="008B6C85">
        <w:t>to</w:t>
      </w:r>
      <w:r w:rsidR="0036298A">
        <w:t xml:space="preserve"> pass </w:t>
      </w:r>
      <w:r w:rsidR="00740F85">
        <w:t>the</w:t>
      </w:r>
      <w:r>
        <w:t>m</w:t>
      </w:r>
      <w:r w:rsidR="00740F85">
        <w:t xml:space="preserve"> </w:t>
      </w:r>
      <w:r>
        <w:t xml:space="preserve">in </w:t>
      </w:r>
      <w:r>
        <w:t xml:space="preserve">as </w:t>
      </w:r>
      <w:bookmarkStart w:id="0" w:name="_GoBack"/>
      <w:bookmarkEnd w:id="0"/>
      <w:r w:rsidR="0036298A">
        <w:t>selectors.</w:t>
      </w:r>
    </w:p>
    <w:p w:rsidR="004317BC" w:rsidRDefault="004317BC" w:rsidP="004317BC">
      <w:pPr>
        <w:pStyle w:val="Heading1"/>
      </w:pPr>
      <w:r>
        <w:t>Usage</w:t>
      </w:r>
    </w:p>
    <w:p w:rsidR="004317BC" w:rsidRDefault="000F34DA" w:rsidP="004317BC">
      <w:r>
        <w:t>DOM DI com</w:t>
      </w:r>
      <w:r w:rsidR="00430831">
        <w:t>es in a tiny class that takes a base</w:t>
      </w:r>
      <w:r>
        <w:t xml:space="preserve"> element and</w:t>
      </w:r>
      <w:r w:rsidR="00145F06">
        <w:t xml:space="preserve"> a list of selectors to resolve</w:t>
      </w:r>
      <w:r>
        <w:t xml:space="preserve"> from this base.</w:t>
      </w:r>
    </w:p>
    <w:p w:rsidR="00430831" w:rsidRDefault="00430831" w:rsidP="00430831">
      <w:pPr>
        <w:pStyle w:val="NoSpacing"/>
      </w:pPr>
      <w:r>
        <w:t xml:space="preserve">var </w:t>
      </w:r>
      <w:r w:rsidR="000245BC">
        <w:t>domdi</w:t>
      </w:r>
      <w:r>
        <w:t xml:space="preserve"> = new DomDi(‘#my-form’, {</w:t>
      </w:r>
    </w:p>
    <w:p w:rsidR="00430831" w:rsidRDefault="00430831" w:rsidP="00430831">
      <w:pPr>
        <w:pStyle w:val="NoSpacing"/>
      </w:pPr>
      <w:r>
        <w:tab/>
        <w:t>button: ‘#button-1’,</w:t>
      </w:r>
    </w:p>
    <w:p w:rsidR="00430831" w:rsidRDefault="00430831" w:rsidP="00430831">
      <w:pPr>
        <w:pStyle w:val="NoSpacing"/>
      </w:pPr>
      <w:r>
        <w:tab/>
        <w:t>spinner: ‘#ajax-spinner’,</w:t>
      </w:r>
    </w:p>
    <w:p w:rsidR="00430831" w:rsidRDefault="00430831" w:rsidP="00430831">
      <w:pPr>
        <w:pStyle w:val="NoSpacing"/>
      </w:pPr>
      <w:r>
        <w:t>});</w:t>
      </w:r>
    </w:p>
    <w:p w:rsidR="000E3E41" w:rsidRDefault="000E3E41" w:rsidP="000245BC">
      <w:pPr>
        <w:pStyle w:val="NoSpacing"/>
        <w:tabs>
          <w:tab w:val="left" w:pos="1335"/>
        </w:tabs>
      </w:pPr>
    </w:p>
    <w:p w:rsidR="000245BC" w:rsidRDefault="000245BC" w:rsidP="000245BC">
      <w:r>
        <w:t>To access your elements, use the .registry() method.</w:t>
      </w:r>
    </w:p>
    <w:p w:rsidR="000245BC" w:rsidRDefault="000245BC" w:rsidP="000245BC">
      <w:pPr>
        <w:pStyle w:val="NoSpacing"/>
        <w:tabs>
          <w:tab w:val="left" w:pos="1335"/>
        </w:tabs>
      </w:pPr>
      <w:r>
        <w:t>var registry = domdi.registry();</w:t>
      </w:r>
    </w:p>
    <w:p w:rsidR="000245BC" w:rsidRDefault="000245BC" w:rsidP="000245BC">
      <w:pPr>
        <w:pStyle w:val="NoSpacing"/>
        <w:tabs>
          <w:tab w:val="left" w:pos="1335"/>
        </w:tabs>
      </w:pPr>
    </w:p>
    <w:p w:rsidR="000E3E41" w:rsidRDefault="002F646E" w:rsidP="000E3E41">
      <w:r>
        <w:t>All of t</w:t>
      </w:r>
      <w:r w:rsidR="000E3E41">
        <w:t>his is even easier as a jQuery plugin; no need to deal with a physical class.</w:t>
      </w:r>
    </w:p>
    <w:p w:rsidR="000E3E41" w:rsidRDefault="000E3E41" w:rsidP="000E3E41">
      <w:pPr>
        <w:pStyle w:val="NoSpacing"/>
      </w:pPr>
      <w:r>
        <w:t xml:space="preserve">var </w:t>
      </w:r>
      <w:r w:rsidR="000245BC">
        <w:t xml:space="preserve">registry </w:t>
      </w:r>
      <w:r>
        <w:t xml:space="preserve">= </w:t>
      </w:r>
      <w:r>
        <w:t>$</w:t>
      </w:r>
      <w:r>
        <w:t>(‘#my-form’</w:t>
      </w:r>
      <w:r>
        <w:t>).domdi(</w:t>
      </w:r>
      <w:r>
        <w:t>{</w:t>
      </w:r>
    </w:p>
    <w:p w:rsidR="000E3E41" w:rsidRDefault="000E3E41" w:rsidP="000E3E41">
      <w:pPr>
        <w:pStyle w:val="NoSpacing"/>
      </w:pPr>
      <w:r>
        <w:tab/>
        <w:t>button: ‘#button-1’,</w:t>
      </w:r>
    </w:p>
    <w:p w:rsidR="000E3E41" w:rsidRDefault="000E3E41" w:rsidP="000E3E41">
      <w:pPr>
        <w:pStyle w:val="NoSpacing"/>
      </w:pPr>
      <w:r>
        <w:tab/>
        <w:t>spinner: ‘#ajax-spinner’,</w:t>
      </w:r>
    </w:p>
    <w:p w:rsidR="000E3E41" w:rsidRDefault="000E3E41" w:rsidP="000E3E41">
      <w:pPr>
        <w:pStyle w:val="NoSpacing"/>
      </w:pPr>
      <w:r>
        <w:lastRenderedPageBreak/>
        <w:t>});</w:t>
      </w:r>
    </w:p>
    <w:p w:rsidR="009009E2" w:rsidRDefault="009009E2" w:rsidP="000E3E41">
      <w:pPr>
        <w:pStyle w:val="NoSpacing"/>
      </w:pPr>
    </w:p>
    <w:p w:rsidR="00145F06" w:rsidRDefault="009009E2" w:rsidP="00145F06">
      <w:r>
        <w:t>Now</w:t>
      </w:r>
      <w:r w:rsidR="002F646E">
        <w:t>,</w:t>
      </w:r>
      <w:r>
        <w:t xml:space="preserve"> the rest of our code does not have to worry about </w:t>
      </w:r>
      <w:r w:rsidR="000D125A">
        <w:t xml:space="preserve">the DOM. And we can </w:t>
      </w:r>
      <w:r w:rsidR="009B75CE">
        <w:t>simply</w:t>
      </w:r>
      <w:r w:rsidR="000D125A">
        <w:t xml:space="preserve"> pass the registry object around</w:t>
      </w:r>
      <w:r w:rsidR="009B75CE">
        <w:t>.</w:t>
      </w:r>
    </w:p>
    <w:p w:rsidR="009009E2" w:rsidRPr="00145F06" w:rsidRDefault="00145F06" w:rsidP="00145F06">
      <w:pPr>
        <w:pStyle w:val="Heading2"/>
      </w:pPr>
      <w:r>
        <w:t>The Registry</w:t>
      </w:r>
    </w:p>
    <w:sectPr w:rsidR="009009E2" w:rsidRPr="0014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8F"/>
    <w:rsid w:val="000245BC"/>
    <w:rsid w:val="0006168F"/>
    <w:rsid w:val="000D125A"/>
    <w:rsid w:val="000E3E41"/>
    <w:rsid w:val="000F1E84"/>
    <w:rsid w:val="000F34DA"/>
    <w:rsid w:val="00145F06"/>
    <w:rsid w:val="00153175"/>
    <w:rsid w:val="001917A1"/>
    <w:rsid w:val="001E71E4"/>
    <w:rsid w:val="00226E88"/>
    <w:rsid w:val="0025525E"/>
    <w:rsid w:val="002810E8"/>
    <w:rsid w:val="002E374D"/>
    <w:rsid w:val="002F646E"/>
    <w:rsid w:val="0036298A"/>
    <w:rsid w:val="00430831"/>
    <w:rsid w:val="004317BC"/>
    <w:rsid w:val="00517E3E"/>
    <w:rsid w:val="005B626A"/>
    <w:rsid w:val="006305D6"/>
    <w:rsid w:val="00715BAE"/>
    <w:rsid w:val="00740F85"/>
    <w:rsid w:val="00747C2F"/>
    <w:rsid w:val="007A77FD"/>
    <w:rsid w:val="00800B94"/>
    <w:rsid w:val="008338C9"/>
    <w:rsid w:val="00841ECC"/>
    <w:rsid w:val="008B6C85"/>
    <w:rsid w:val="009009E2"/>
    <w:rsid w:val="00961943"/>
    <w:rsid w:val="00966620"/>
    <w:rsid w:val="00967F3F"/>
    <w:rsid w:val="009B75CE"/>
    <w:rsid w:val="00A47435"/>
    <w:rsid w:val="00AC0784"/>
    <w:rsid w:val="00B72EEE"/>
    <w:rsid w:val="00BA16B1"/>
    <w:rsid w:val="00BB5C80"/>
    <w:rsid w:val="00CF42C2"/>
    <w:rsid w:val="00D06970"/>
    <w:rsid w:val="00D27887"/>
    <w:rsid w:val="00D32124"/>
    <w:rsid w:val="00D656C6"/>
    <w:rsid w:val="00DB77FC"/>
    <w:rsid w:val="00DE59A2"/>
    <w:rsid w:val="00E779E8"/>
    <w:rsid w:val="00E85C6B"/>
    <w:rsid w:val="00EB5148"/>
    <w:rsid w:val="00EC3E19"/>
    <w:rsid w:val="00ED098C"/>
    <w:rsid w:val="00ED708E"/>
    <w:rsid w:val="00F36BD6"/>
    <w:rsid w:val="00F6429E"/>
    <w:rsid w:val="00F92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BD029-8FA0-4547-84F0-9C3E316B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68F"/>
  </w:style>
  <w:style w:type="paragraph" w:styleId="Heading1">
    <w:name w:val="heading 1"/>
    <w:basedOn w:val="Normal"/>
    <w:next w:val="Normal"/>
    <w:link w:val="Heading1Char"/>
    <w:uiPriority w:val="9"/>
    <w:qFormat/>
    <w:rsid w:val="00061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F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8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61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68F"/>
    <w:rPr>
      <w:rFonts w:asciiTheme="majorHAnsi" w:eastAsiaTheme="majorEastAsia" w:hAnsiTheme="majorHAnsi" w:cstheme="majorBidi"/>
      <w:spacing w:val="-10"/>
      <w:kern w:val="28"/>
      <w:sz w:val="56"/>
      <w:szCs w:val="56"/>
    </w:rPr>
  </w:style>
  <w:style w:type="paragraph" w:styleId="NoSpacing">
    <w:name w:val="No Spacing"/>
    <w:uiPriority w:val="1"/>
    <w:qFormat/>
    <w:rsid w:val="00430831"/>
    <w:pPr>
      <w:spacing w:after="0" w:line="240" w:lineRule="auto"/>
    </w:pPr>
  </w:style>
  <w:style w:type="character" w:customStyle="1" w:styleId="Heading2Char">
    <w:name w:val="Heading 2 Char"/>
    <w:basedOn w:val="DefaultParagraphFont"/>
    <w:link w:val="Heading2"/>
    <w:uiPriority w:val="9"/>
    <w:rsid w:val="00145F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2018-09-28T09:58:00Z</dcterms:created>
  <dcterms:modified xsi:type="dcterms:W3CDTF">2018-09-30T21:52:00Z</dcterms:modified>
</cp:coreProperties>
</file>