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8FF" w:rsidRPr="007F28FF" w:rsidRDefault="007F28FF" w:rsidP="007F28FF">
      <w:pPr>
        <w:spacing w:after="0" w:line="240" w:lineRule="auto"/>
        <w:jc w:val="both"/>
        <w:outlineLvl w:val="0"/>
        <w:rPr>
          <w:rFonts w:ascii="Segoe UI" w:eastAsia="Times New Roman" w:hAnsi="Segoe UI" w:cs="Segoe UI"/>
          <w:b/>
          <w:bCs/>
          <w:spacing w:val="-5"/>
          <w:kern w:val="36"/>
          <w:sz w:val="54"/>
          <w:szCs w:val="54"/>
        </w:rPr>
      </w:pPr>
      <w:r w:rsidRPr="007F28FF">
        <w:rPr>
          <w:rFonts w:ascii="Segoe UI" w:eastAsia="Times New Roman" w:hAnsi="Segoe UI" w:cs="Segoe UI"/>
          <w:b/>
          <w:bCs/>
          <w:spacing w:val="-5"/>
          <w:kern w:val="36"/>
          <w:sz w:val="54"/>
          <w:szCs w:val="54"/>
        </w:rPr>
        <w:t>HTML Injection</w:t>
      </w:r>
    </w:p>
    <w:p w:rsidR="007F28FF" w:rsidRDefault="007F28FF" w:rsidP="007F28FF">
      <w:pPr>
        <w:shd w:val="clear" w:color="auto" w:fill="FFFFFF"/>
        <w:spacing w:after="0" w:line="240" w:lineRule="auto"/>
        <w:jc w:val="both"/>
        <w:rPr>
          <w:rFonts w:ascii="Baskerville Old Face" w:eastAsia="Times New Roman" w:hAnsi="Baskerville Old Face" w:cs="Times New Roman"/>
          <w:b/>
          <w:bCs/>
          <w:color w:val="111111"/>
          <w:sz w:val="33"/>
          <w:szCs w:val="33"/>
        </w:rPr>
      </w:pPr>
      <w:r w:rsidRPr="007F28FF">
        <w:rPr>
          <w:rFonts w:ascii="Baskerville Old Face" w:eastAsia="Times New Roman" w:hAnsi="Baskerville Old Face" w:cs="Times New Roman"/>
          <w:b/>
          <w:bCs/>
          <w:color w:val="111111"/>
          <w:sz w:val="33"/>
          <w:szCs w:val="33"/>
        </w:rPr>
        <w:t>Some articles on HTML Injection and XSS:</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When a payload travels from a URL parameter to a </w:t>
      </w:r>
      <w:hyperlink r:id="rId4" w:tooltip="The Wrong Location for a Locale" w:history="1">
        <w:r w:rsidRPr="007F28FF">
          <w:rPr>
            <w:rFonts w:ascii="Baskerville Old Face" w:eastAsia="Times New Roman" w:hAnsi="Baskerville Old Face" w:cs="Times New Roman"/>
            <w:color w:val="0073AA"/>
            <w:sz w:val="33"/>
            <w:szCs w:val="33"/>
            <w:u w:val="single"/>
          </w:rPr>
          <w:t>cookie and back again</w:t>
        </w:r>
      </w:hyperlink>
      <w:r w:rsidRPr="007F28FF">
        <w:rPr>
          <w:rFonts w:ascii="Baskerville Old Face" w:eastAsia="Times New Roman" w:hAnsi="Baskerville Old Face" w:cs="Times New Roman"/>
          <w:color w:val="111111"/>
          <w:sz w:val="33"/>
          <w:szCs w:val="33"/>
        </w:rPr>
        <w:t>, say farewell to your security.</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An </w:t>
      </w:r>
      <w:hyperlink r:id="rId5" w:tooltip="Insistently Marketing Persistent XSS" w:history="1">
        <w:r w:rsidRPr="007F28FF">
          <w:rPr>
            <w:rFonts w:ascii="Baskerville Old Face" w:eastAsia="Times New Roman" w:hAnsi="Baskerville Old Face" w:cs="Times New Roman"/>
            <w:color w:val="0073AA"/>
            <w:sz w:val="33"/>
            <w:szCs w:val="33"/>
            <w:u w:val="single"/>
          </w:rPr>
          <w:t>attack is persistent</w:t>
        </w:r>
      </w:hyperlink>
      <w:r w:rsidRPr="007F28FF">
        <w:rPr>
          <w:rFonts w:ascii="Baskerville Old Face" w:eastAsia="Times New Roman" w:hAnsi="Baskerville Old Face" w:cs="Times New Roman"/>
          <w:color w:val="111111"/>
          <w:sz w:val="33"/>
          <w:szCs w:val="33"/>
        </w:rPr>
        <w:t> when the payload continues to be reflected after only being injected once; kind of like how user-tracking uses cookies to keep a persistent profile on you.</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Browsers may be </w:t>
      </w:r>
      <w:hyperlink r:id="rId6" w:tooltip="Implicit HTML, Explicit Injection" w:history="1">
        <w:r w:rsidRPr="007F28FF">
          <w:rPr>
            <w:rFonts w:ascii="Baskerville Old Face" w:eastAsia="Times New Roman" w:hAnsi="Baskerville Old Face" w:cs="Times New Roman"/>
            <w:color w:val="0073AA"/>
            <w:sz w:val="33"/>
            <w:szCs w:val="33"/>
            <w:u w:val="single"/>
          </w:rPr>
          <w:t>more tolerant</w:t>
        </w:r>
      </w:hyperlink>
      <w:r w:rsidRPr="007F28FF">
        <w:rPr>
          <w:rFonts w:ascii="Baskerville Old Face" w:eastAsia="Times New Roman" w:hAnsi="Baskerville Old Face" w:cs="Times New Roman"/>
          <w:color w:val="111111"/>
          <w:sz w:val="33"/>
          <w:szCs w:val="33"/>
        </w:rPr>
        <w:t> of an injection payload than your security filters.</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A vulnerable web app may already have all the libraries you need to </w:t>
      </w:r>
      <w:hyperlink r:id="rId7" w:tooltip="DRY Fiend (Conjuration/Summoning)" w:history="1">
        <w:r w:rsidRPr="007F28FF">
          <w:rPr>
            <w:rFonts w:ascii="Baskerville Old Face" w:eastAsia="Times New Roman" w:hAnsi="Baskerville Old Face" w:cs="Times New Roman"/>
            <w:color w:val="0073AA"/>
            <w:sz w:val="33"/>
            <w:szCs w:val="33"/>
            <w:u w:val="single"/>
          </w:rPr>
          <w:t>summon exploit code</w:t>
        </w:r>
      </w:hyperlink>
      <w:r w:rsidRPr="007F28FF">
        <w:rPr>
          <w:rFonts w:ascii="Baskerville Old Face" w:eastAsia="Times New Roman" w:hAnsi="Baskerville Old Face" w:cs="Times New Roman"/>
          <w:color w:val="111111"/>
          <w:sz w:val="33"/>
          <w:szCs w:val="33"/>
        </w:rPr>
        <w:t> from somewhere else.</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Preserve a script block’s syntax when </w:t>
      </w:r>
      <w:hyperlink r:id="rId8" w:tooltip="Know Your JavaScript (Injections)" w:history="1">
        <w:r w:rsidRPr="007F28FF">
          <w:rPr>
            <w:rFonts w:ascii="Baskerville Old Face" w:eastAsia="Times New Roman" w:hAnsi="Baskerville Old Face" w:cs="Times New Roman"/>
            <w:color w:val="0073AA"/>
            <w:sz w:val="33"/>
            <w:szCs w:val="33"/>
            <w:u w:val="single"/>
          </w:rPr>
          <w:t>injecting into JavaScript</w:t>
        </w:r>
      </w:hyperlink>
      <w:r w:rsidRPr="007F28FF">
        <w:rPr>
          <w:rFonts w:ascii="Baskerville Old Face" w:eastAsia="Times New Roman" w:hAnsi="Baskerville Old Face" w:cs="Times New Roman"/>
          <w:color w:val="111111"/>
          <w:sz w:val="33"/>
          <w:szCs w:val="33"/>
        </w:rPr>
        <w:t>. Use a payload that maintains </w:t>
      </w:r>
      <w:hyperlink r:id="rId9" w:tooltip="JavaScript: A Syntax Oddity" w:history="1">
        <w:r w:rsidRPr="007F28FF">
          <w:rPr>
            <w:rFonts w:ascii="Baskerville Old Face" w:eastAsia="Times New Roman" w:hAnsi="Baskerville Old Face" w:cs="Times New Roman"/>
            <w:color w:val="0073AA"/>
            <w:sz w:val="33"/>
            <w:szCs w:val="33"/>
            <w:u w:val="single"/>
          </w:rPr>
          <w:t>correct syntax</w:t>
        </w:r>
      </w:hyperlink>
      <w:r w:rsidRPr="007F28FF">
        <w:rPr>
          <w:rFonts w:ascii="Baskerville Old Face" w:eastAsia="Times New Roman" w:hAnsi="Baskerville Old Face" w:cs="Times New Roman"/>
          <w:color w:val="111111"/>
          <w:sz w:val="33"/>
          <w:szCs w:val="33"/>
        </w:rPr>
        <w:t>; don’t let an error in the browser’s parser prevent your hack from working. And take a </w:t>
      </w:r>
      <w:hyperlink r:id="rId10" w:tooltip="A True XSS That Needs To Be False" w:history="1">
        <w:r w:rsidRPr="007F28FF">
          <w:rPr>
            <w:rFonts w:ascii="Baskerville Old Face" w:eastAsia="Times New Roman" w:hAnsi="Baskerville Old Face" w:cs="Times New Roman"/>
            <w:color w:val="0073AA"/>
            <w:sz w:val="33"/>
            <w:szCs w:val="33"/>
            <w:u w:val="single"/>
          </w:rPr>
          <w:t>logical</w:t>
        </w:r>
      </w:hyperlink>
      <w:r w:rsidRPr="007F28FF">
        <w:rPr>
          <w:rFonts w:ascii="Baskerville Old Face" w:eastAsia="Times New Roman" w:hAnsi="Baskerville Old Face" w:cs="Times New Roman"/>
          <w:color w:val="111111"/>
          <w:sz w:val="33"/>
          <w:szCs w:val="33"/>
        </w:rPr>
        <w:t> approach to crafting the attack.</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A walk-through of a </w:t>
      </w:r>
      <w:hyperlink r:id="rId11" w:tooltip="A Lesser XSS Attack Greater Than Your Regex Security" w:history="1">
        <w:r w:rsidRPr="007F28FF">
          <w:rPr>
            <w:rFonts w:ascii="Baskerville Old Face" w:eastAsia="Times New Roman" w:hAnsi="Baskerville Old Face" w:cs="Times New Roman"/>
            <w:color w:val="0073AA"/>
            <w:sz w:val="33"/>
            <w:szCs w:val="33"/>
            <w:u w:val="single"/>
          </w:rPr>
          <w:t>simple injection attack</w:t>
        </w:r>
      </w:hyperlink>
      <w:r w:rsidRPr="007F28FF">
        <w:rPr>
          <w:rFonts w:ascii="Baskerville Old Face" w:eastAsia="Times New Roman" w:hAnsi="Baskerville Old Face" w:cs="Times New Roman"/>
          <w:color w:val="111111"/>
          <w:sz w:val="33"/>
          <w:szCs w:val="33"/>
        </w:rPr>
        <w:t>. And an equally simple attack that injects a payload across </w:t>
      </w:r>
      <w:hyperlink r:id="rId12" w:tooltip="Two Hearts That Beat As One" w:history="1">
        <w:r w:rsidRPr="007F28FF">
          <w:rPr>
            <w:rFonts w:ascii="Baskerville Old Face" w:eastAsia="Times New Roman" w:hAnsi="Baskerville Old Face" w:cs="Times New Roman"/>
            <w:color w:val="0073AA"/>
            <w:sz w:val="33"/>
            <w:szCs w:val="33"/>
            <w:u w:val="single"/>
          </w:rPr>
          <w:t>two URL parameters</w:t>
        </w:r>
      </w:hyperlink>
      <w:r w:rsidRPr="007F28FF">
        <w:rPr>
          <w:rFonts w:ascii="Baskerville Old Face" w:eastAsia="Times New Roman" w:hAnsi="Baskerville Old Face" w:cs="Times New Roman"/>
          <w:color w:val="111111"/>
          <w:sz w:val="33"/>
          <w:szCs w:val="33"/>
        </w:rPr>
        <w:t>.</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An example of how Content Security Policy counters HTML injection attacks so that </w:t>
      </w:r>
      <w:hyperlink r:id="rId13" w:tooltip="JavaScript Is Harmless" w:history="1">
        <w:r w:rsidRPr="007F28FF">
          <w:rPr>
            <w:rFonts w:ascii="Baskerville Old Face" w:eastAsia="Times New Roman" w:hAnsi="Baskerville Old Face" w:cs="Times New Roman"/>
            <w:color w:val="0073AA"/>
            <w:sz w:val="33"/>
            <w:szCs w:val="33"/>
            <w:u w:val="single"/>
          </w:rPr>
          <w:t>JavaScript is Harmless</w:t>
        </w:r>
      </w:hyperlink>
      <w:r w:rsidRPr="007F28FF">
        <w:rPr>
          <w:rFonts w:ascii="Baskerville Old Face" w:eastAsia="Times New Roman" w:hAnsi="Baskerville Old Face" w:cs="Times New Roman"/>
          <w:color w:val="111111"/>
          <w:sz w:val="33"/>
          <w:szCs w:val="33"/>
        </w:rPr>
        <w:t>.</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How a tricky payload bypassed a countermeasure that </w:t>
      </w:r>
      <w:hyperlink r:id="rId14" w:tooltip="Escape from Normality" w:history="1">
        <w:r w:rsidRPr="007F28FF">
          <w:rPr>
            <w:rFonts w:ascii="Baskerville Old Face" w:eastAsia="Times New Roman" w:hAnsi="Baskerville Old Face" w:cs="Times New Roman"/>
            <w:color w:val="0073AA"/>
            <w:sz w:val="33"/>
            <w:szCs w:val="33"/>
            <w:u w:val="single"/>
          </w:rPr>
          <w:t>inadequately escaped</w:t>
        </w:r>
      </w:hyperlink>
      <w:r w:rsidRPr="007F28FF">
        <w:rPr>
          <w:rFonts w:ascii="Baskerville Old Face" w:eastAsia="Times New Roman" w:hAnsi="Baskerville Old Face" w:cs="Times New Roman"/>
          <w:color w:val="111111"/>
          <w:sz w:val="33"/>
          <w:szCs w:val="33"/>
        </w:rPr>
        <w:t xml:space="preserve"> JavaScript </w:t>
      </w:r>
      <w:proofErr w:type="spellStart"/>
      <w:r w:rsidRPr="007F28FF">
        <w:rPr>
          <w:rFonts w:ascii="Baskerville Old Face" w:eastAsia="Times New Roman" w:hAnsi="Baskerville Old Face" w:cs="Times New Roman"/>
          <w:color w:val="111111"/>
          <w:sz w:val="33"/>
          <w:szCs w:val="33"/>
        </w:rPr>
        <w:t>metacharacters</w:t>
      </w:r>
      <w:proofErr w:type="spellEnd"/>
      <w:r w:rsidRPr="007F28FF">
        <w:rPr>
          <w:rFonts w:ascii="Baskerville Old Face" w:eastAsia="Times New Roman" w:hAnsi="Baskerville Old Face" w:cs="Times New Roman"/>
          <w:color w:val="111111"/>
          <w:sz w:val="33"/>
          <w:szCs w:val="33"/>
        </w:rPr>
        <w:t>.</w:t>
      </w:r>
    </w:p>
    <w:p w:rsid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Comparing a </w:t>
      </w:r>
      <w:hyperlink r:id="rId15" w:tooltip="Is a vuln without a useful exploit still a vuln?" w:history="1">
        <w:r w:rsidRPr="007F28FF">
          <w:rPr>
            <w:rFonts w:ascii="Baskerville Old Face" w:eastAsia="Times New Roman" w:hAnsi="Baskerville Old Face" w:cs="Times New Roman"/>
            <w:color w:val="0073AA"/>
            <w:sz w:val="33"/>
            <w:szCs w:val="33"/>
            <w:u w:val="single"/>
          </w:rPr>
          <w:t xml:space="preserve">coding weakness vs. an exploitable </w:t>
        </w:r>
        <w:proofErr w:type="spellStart"/>
        <w:r w:rsidRPr="007F28FF">
          <w:rPr>
            <w:rFonts w:ascii="Baskerville Old Face" w:eastAsia="Times New Roman" w:hAnsi="Baskerville Old Face" w:cs="Times New Roman"/>
            <w:color w:val="0073AA"/>
            <w:sz w:val="33"/>
            <w:szCs w:val="33"/>
            <w:u w:val="single"/>
          </w:rPr>
          <w:t>vuln</w:t>
        </w:r>
        <w:proofErr w:type="spellEnd"/>
      </w:hyperlink>
      <w:r w:rsidRPr="007F28FF">
        <w:rPr>
          <w:rFonts w:ascii="Baskerville Old Face" w:eastAsia="Times New Roman" w:hAnsi="Baskerville Old Face" w:cs="Times New Roman"/>
          <w:color w:val="111111"/>
          <w:sz w:val="33"/>
          <w:szCs w:val="33"/>
        </w:rPr>
        <w:t>.</w:t>
      </w:r>
    </w:p>
    <w:p w:rsidR="007F28FF" w:rsidRPr="007F28FF" w:rsidRDefault="007F28FF" w:rsidP="007F28FF">
      <w:pPr>
        <w:shd w:val="clear" w:color="auto" w:fill="FFFFFF"/>
        <w:spacing w:after="0"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br/>
        <w:t>– Read the </w:t>
      </w:r>
      <w:hyperlink r:id="rId16" w:tooltip="HIQR for the SPQR" w:history="1">
        <w:r w:rsidRPr="007F28FF">
          <w:rPr>
            <w:rFonts w:ascii="Baskerville Old Face" w:eastAsia="Times New Roman" w:hAnsi="Baskerville Old Face" w:cs="Times New Roman"/>
            <w:color w:val="0073AA"/>
            <w:sz w:val="33"/>
            <w:szCs w:val="33"/>
            <w:u w:val="single"/>
          </w:rPr>
          <w:t>introduction</w:t>
        </w:r>
      </w:hyperlink>
      <w:r w:rsidRPr="007F28FF">
        <w:rPr>
          <w:rFonts w:ascii="Baskerville Old Face" w:eastAsia="Times New Roman" w:hAnsi="Baskerville Old Face" w:cs="Times New Roman"/>
          <w:color w:val="111111"/>
          <w:sz w:val="33"/>
          <w:szCs w:val="33"/>
        </w:rPr>
        <w:t> to the HIQR.</w:t>
      </w:r>
    </w:p>
    <w:p w:rsidR="007F28FF" w:rsidRPr="007F28FF" w:rsidRDefault="007F28FF" w:rsidP="007F28FF">
      <w:pPr>
        <w:shd w:val="clear" w:color="auto" w:fill="FFFFFF"/>
        <w:spacing w:before="480" w:after="480" w:line="240" w:lineRule="auto"/>
        <w:jc w:val="both"/>
        <w:outlineLvl w:val="0"/>
        <w:rPr>
          <w:rFonts w:ascii="Segoe UI" w:eastAsia="Times New Roman" w:hAnsi="Segoe UI" w:cs="Segoe UI"/>
          <w:b/>
          <w:bCs/>
          <w:color w:val="111111"/>
          <w:spacing w:val="-5"/>
          <w:kern w:val="36"/>
          <w:sz w:val="32"/>
          <w:szCs w:val="32"/>
        </w:rPr>
      </w:pPr>
      <w:r w:rsidRPr="007F28FF">
        <w:rPr>
          <w:rFonts w:ascii="Segoe UI" w:eastAsia="Times New Roman" w:hAnsi="Segoe UI" w:cs="Segoe UI"/>
          <w:b/>
          <w:bCs/>
          <w:color w:val="111111"/>
          <w:spacing w:val="-5"/>
          <w:kern w:val="36"/>
          <w:sz w:val="32"/>
          <w:szCs w:val="32"/>
        </w:rPr>
        <w:lastRenderedPageBreak/>
        <w:t>HTML Injection Quick Reference (HIQR)</w:t>
      </w:r>
    </w:p>
    <w:p w:rsidR="007F28FF" w:rsidRPr="007F28FF" w:rsidRDefault="007F28FF" w:rsidP="007F28FF">
      <w:pPr>
        <w:shd w:val="clear" w:color="auto" w:fill="FFFFFF"/>
        <w:spacing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t xml:space="preserve">Mike </w:t>
      </w:r>
      <w:proofErr w:type="spellStart"/>
      <w:r w:rsidRPr="007F28FF">
        <w:rPr>
          <w:rFonts w:ascii="Baskerville Old Face" w:eastAsia="Times New Roman" w:hAnsi="Baskerville Old Face" w:cs="Times New Roman"/>
          <w:color w:val="111111"/>
          <w:sz w:val="33"/>
          <w:szCs w:val="33"/>
        </w:rPr>
        <w:t>Shema</w:t>
      </w:r>
      <w:proofErr w:type="spellEnd"/>
      <w:r w:rsidRPr="007F28FF">
        <w:rPr>
          <w:rFonts w:ascii="Baskerville Old Face" w:eastAsia="Times New Roman" w:hAnsi="Baskerville Old Face" w:cs="Times New Roman"/>
          <w:color w:val="111111"/>
          <w:sz w:val="33"/>
          <w:szCs w:val="33"/>
        </w:rPr>
        <w:t>, </w:t>
      </w:r>
      <w:hyperlink r:id="rId17" w:history="1">
        <w:r w:rsidRPr="007F28FF">
          <w:rPr>
            <w:rFonts w:ascii="Baskerville Old Face" w:eastAsia="Times New Roman" w:hAnsi="Baskerville Old Face" w:cs="Times New Roman"/>
            <w:color w:val="0073AA"/>
            <w:sz w:val="33"/>
            <w:szCs w:val="33"/>
            <w:u w:val="single"/>
          </w:rPr>
          <w:t>Deadliest Web Attacks</w:t>
        </w:r>
      </w:hyperlink>
    </w:p>
    <w:p w:rsidR="007F28FF" w:rsidRPr="007F28FF" w:rsidRDefault="007F28FF" w:rsidP="007F28FF">
      <w:pPr>
        <w:shd w:val="clear" w:color="auto" w:fill="FFFFFF"/>
        <w:spacing w:line="240" w:lineRule="auto"/>
        <w:jc w:val="both"/>
        <w:rPr>
          <w:rFonts w:ascii="Baskerville Old Face" w:eastAsia="Times New Roman" w:hAnsi="Baskerville Old Face" w:cs="Times New Roman"/>
          <w:color w:val="111111"/>
          <w:sz w:val="33"/>
          <w:szCs w:val="33"/>
        </w:rPr>
      </w:pPr>
      <w:r w:rsidRPr="007F28FF">
        <w:rPr>
          <w:rFonts w:ascii="Baskerville Old Face" w:eastAsia="Times New Roman" w:hAnsi="Baskerville Old Face" w:cs="Times New Roman"/>
          <w:color w:val="111111"/>
          <w:sz w:val="33"/>
          <w:szCs w:val="33"/>
        </w:rPr>
        <w:t>The latest revision is at </w:t>
      </w:r>
      <w:hyperlink r:id="rId18" w:history="1">
        <w:r w:rsidRPr="007F28FF">
          <w:rPr>
            <w:rFonts w:ascii="Baskerville Old Face" w:eastAsia="Times New Roman" w:hAnsi="Baskerville Old Face" w:cs="Times New Roman"/>
            <w:color w:val="0073AA"/>
            <w:sz w:val="33"/>
            <w:szCs w:val="33"/>
            <w:u w:val="single"/>
          </w:rPr>
          <w:t>https://mutantzombie.github.io/HIQR/hiqr.html</w:t>
        </w:r>
      </w:hyperlink>
    </w:p>
    <w:p w:rsidR="007F28FF" w:rsidRPr="007F28FF" w:rsidRDefault="007F28FF" w:rsidP="007F28FF">
      <w:pPr>
        <w:shd w:val="clear" w:color="auto" w:fill="FFFFFF"/>
        <w:spacing w:after="100" w:afterAutospacing="1" w:line="240" w:lineRule="auto"/>
        <w:jc w:val="both"/>
        <w:rPr>
          <w:rFonts w:ascii="Baskerville Old Face" w:eastAsia="Times New Roman" w:hAnsi="Baskerville Old Face" w:cs="Times New Roman"/>
          <w:color w:val="111111"/>
          <w:sz w:val="33"/>
          <w:szCs w:val="33"/>
        </w:rPr>
      </w:pPr>
      <w:hyperlink r:id="rId19" w:anchor="hiqr_table_1" w:history="1">
        <w:r w:rsidRPr="007F28FF">
          <w:rPr>
            <w:rFonts w:ascii="Baskerville Old Face" w:eastAsia="Times New Roman" w:hAnsi="Baskerville Old Face" w:cs="Times New Roman"/>
            <w:color w:val="0073AA"/>
            <w:sz w:val="33"/>
            <w:szCs w:val="33"/>
            <w:u w:val="single"/>
          </w:rPr>
          <w:t>Table 1</w:t>
        </w:r>
      </w:hyperlink>
      <w:r w:rsidRPr="007F28FF">
        <w:rPr>
          <w:rFonts w:ascii="Baskerville Old Face" w:eastAsia="Times New Roman" w:hAnsi="Baskerville Old Face" w:cs="Times New Roman"/>
          <w:color w:val="111111"/>
          <w:sz w:val="33"/>
          <w:szCs w:val="33"/>
        </w:rPr>
        <w:t>: Injection Techniques for Various Parsing Contexts</w:t>
      </w:r>
    </w:p>
    <w:p w:rsidR="007F28FF" w:rsidRPr="007F28FF" w:rsidRDefault="007F28FF" w:rsidP="007F28FF">
      <w:pPr>
        <w:shd w:val="clear" w:color="auto" w:fill="FFFFFF"/>
        <w:spacing w:before="100" w:beforeAutospacing="1" w:after="100" w:afterAutospacing="1" w:line="240" w:lineRule="auto"/>
        <w:jc w:val="both"/>
        <w:rPr>
          <w:rFonts w:ascii="Baskerville Old Face" w:eastAsia="Times New Roman" w:hAnsi="Baskerville Old Face" w:cs="Times New Roman"/>
          <w:color w:val="111111"/>
          <w:sz w:val="33"/>
          <w:szCs w:val="33"/>
        </w:rPr>
      </w:pPr>
      <w:hyperlink r:id="rId20" w:anchor="hiqr_table_2" w:history="1">
        <w:r w:rsidRPr="007F28FF">
          <w:rPr>
            <w:rFonts w:ascii="Baskerville Old Face" w:eastAsia="Times New Roman" w:hAnsi="Baskerville Old Face" w:cs="Times New Roman"/>
            <w:color w:val="0073AA"/>
            <w:sz w:val="33"/>
            <w:szCs w:val="33"/>
            <w:u w:val="single"/>
          </w:rPr>
          <w:t>Table 2</w:t>
        </w:r>
      </w:hyperlink>
      <w:r w:rsidRPr="007F28FF">
        <w:rPr>
          <w:rFonts w:ascii="Baskerville Old Face" w:eastAsia="Times New Roman" w:hAnsi="Baskerville Old Face" w:cs="Times New Roman"/>
          <w:color w:val="111111"/>
          <w:sz w:val="33"/>
          <w:szCs w:val="33"/>
        </w:rPr>
        <w:t>: Payload Crafting Techniques to Bypass Filters and Data Validation</w:t>
      </w:r>
    </w:p>
    <w:p w:rsidR="007F28FF" w:rsidRPr="007F28FF" w:rsidRDefault="007F28FF" w:rsidP="007F28FF">
      <w:pPr>
        <w:shd w:val="clear" w:color="auto" w:fill="FFFFFF"/>
        <w:spacing w:before="100" w:beforeAutospacing="1" w:line="240" w:lineRule="auto"/>
        <w:jc w:val="both"/>
        <w:rPr>
          <w:rFonts w:ascii="Baskerville Old Face" w:eastAsia="Times New Roman" w:hAnsi="Baskerville Old Face" w:cs="Times New Roman"/>
          <w:color w:val="111111"/>
          <w:sz w:val="33"/>
          <w:szCs w:val="33"/>
        </w:rPr>
      </w:pPr>
      <w:hyperlink r:id="rId21" w:anchor="hiqr_table_3" w:history="1">
        <w:r w:rsidRPr="007F28FF">
          <w:rPr>
            <w:rFonts w:ascii="Baskerville Old Face" w:eastAsia="Times New Roman" w:hAnsi="Baskerville Old Face" w:cs="Times New Roman"/>
            <w:color w:val="0073AA"/>
            <w:sz w:val="33"/>
            <w:szCs w:val="33"/>
            <w:u w:val="single"/>
          </w:rPr>
          <w:t>Table 3</w:t>
        </w:r>
      </w:hyperlink>
      <w:r w:rsidRPr="007F28FF">
        <w:rPr>
          <w:rFonts w:ascii="Baskerville Old Face" w:eastAsia="Times New Roman" w:hAnsi="Baskerville Old Face" w:cs="Times New Roman"/>
          <w:color w:val="111111"/>
          <w:sz w:val="33"/>
          <w:szCs w:val="33"/>
        </w:rPr>
        <w:t>: JavaScript Compositions for Manipulation &amp; Obfuscation</w:t>
      </w:r>
    </w:p>
    <w:tbl>
      <w:tblPr>
        <w:tblW w:w="9825" w:type="dxa"/>
        <w:tblCellMar>
          <w:top w:w="15" w:type="dxa"/>
          <w:left w:w="15" w:type="dxa"/>
          <w:bottom w:w="15" w:type="dxa"/>
          <w:right w:w="15" w:type="dxa"/>
        </w:tblCellMar>
        <w:tblLook w:val="04A0" w:firstRow="1" w:lastRow="0" w:firstColumn="1" w:lastColumn="0" w:noHBand="0" w:noVBand="1"/>
      </w:tblPr>
      <w:tblGrid>
        <w:gridCol w:w="3436"/>
        <w:gridCol w:w="1527"/>
        <w:gridCol w:w="4862"/>
      </w:tblGrid>
      <w:tr w:rsidR="007F28FF" w:rsidRPr="007F28FF" w:rsidTr="007F28FF">
        <w:trPr>
          <w:tblHeader/>
        </w:trPr>
        <w:tc>
          <w:tcPr>
            <w:tcW w:w="0" w:type="auto"/>
            <w:gridSpan w:val="3"/>
            <w:tcBorders>
              <w:top w:val="nil"/>
              <w:left w:val="nil"/>
              <w:bottom w:val="nil"/>
              <w:right w:val="nil"/>
            </w:tcBorders>
            <w:tcMar>
              <w:top w:w="120" w:type="dxa"/>
              <w:left w:w="120" w:type="dxa"/>
              <w:bottom w:w="120" w:type="dxa"/>
              <w:right w:w="120" w:type="dxa"/>
            </w:tcMar>
            <w:vAlign w:val="center"/>
            <w:hideMark/>
          </w:tcPr>
          <w:p w:rsidR="007F28FF" w:rsidRPr="007F28FF" w:rsidRDefault="007F28FF" w:rsidP="007F28FF">
            <w:pPr>
              <w:spacing w:after="48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Injection Techniques for Various Parsing Contexts</w:t>
            </w:r>
            <w:hyperlink r:id="rId22" w:anchor="html5_syntax" w:history="1">
              <w:r w:rsidRPr="007F28FF">
                <w:rPr>
                  <w:rFonts w:ascii="Segoe UI" w:eastAsia="Times New Roman" w:hAnsi="Segoe UI" w:cs="Segoe UI"/>
                  <w:color w:val="0073AA"/>
                  <w:sz w:val="25"/>
                  <w:szCs w:val="25"/>
                  <w:u w:val="single"/>
                  <w:vertAlign w:val="superscript"/>
                </w:rPr>
                <w:t>1</w:t>
              </w:r>
            </w:hyperlink>
          </w:p>
        </w:tc>
      </w:tr>
      <w:tr w:rsidR="007F28FF" w:rsidRPr="007F28FF" w:rsidTr="007F28FF">
        <w:trPr>
          <w:tblHeader/>
        </w:trPr>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48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Context</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48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State</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48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Injection Example</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Data State</w:t>
            </w:r>
            <w:r w:rsidRPr="007F28FF">
              <w:rPr>
                <w:rFonts w:ascii="Segoe UI" w:eastAsia="Times New Roman" w:hAnsi="Segoe UI" w:cs="Segoe UI"/>
                <w:sz w:val="24"/>
                <w:szCs w:val="24"/>
              </w:rPr>
              <w:br/>
              <w:t>(Text node, open tag)</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Welcome back, </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701B5"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3KwQIAAMUFAAAOAAAAZHJzL2Uyb0RvYy54bWysVN1u0zAUvkfiHSzfZ0k69yfR0mk0DUIa&#10;MDF4ADdxGovENrbbdCDeg3v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7fS3K&#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28FF">
              <w:rPr>
                <w:rFonts w:ascii="Segoe UI" w:eastAsia="Times New Roman" w:hAnsi="Segoe UI" w:cs="Segoe UI"/>
                <w:sz w:val="24"/>
                <w:szCs w:val="24"/>
              </w:rPr>
              <w: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&lt;/element&gt;</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&lt;title&gt;Search Results for ‘&lt;/title&gt;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30365"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GwQIAAMUFAAAOAAAAZHJzL2Uyb0RvYy54bWysVN1u0zAUvkfiHSzfZ0k69yfR0mk0DUIa&#10;MDF4ADdxGovENrbbdCDeg3v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kH+3G&#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28FF">
              <w:rPr>
                <w:rFonts w:ascii="Segoe UI" w:eastAsia="Times New Roman" w:hAnsi="Segoe UI" w:cs="Segoe UI"/>
                <w:sz w:val="24"/>
                <w:szCs w:val="24"/>
              </w:rPr>
              <w: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–&gt;</w:t>
            </w:r>
            <w:hyperlink r:id="rId23" w:anchor="html5_comment" w:history="1">
              <w:r w:rsidRPr="007F28FF">
                <w:rPr>
                  <w:rFonts w:ascii="Segoe UI" w:eastAsia="Times New Roman" w:hAnsi="Segoe UI" w:cs="Segoe UI"/>
                  <w:color w:val="0073AA"/>
                  <w:sz w:val="25"/>
                  <w:szCs w:val="25"/>
                  <w:u w:val="single"/>
                  <w:vertAlign w:val="superscript"/>
                </w:rPr>
                <w:t>2</w:t>
              </w:r>
            </w:hyperlink>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–&gt;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675AC"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3CwAIAAMUFAAAOAAAAZHJzL2Uyb0RvYy54bWysVN1u0zAUvkfiHSzfZ0k69yfR0mk0DUIa&#10;MDF4ANdxGovEDrbbdCDeg3v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E+rcL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28FF">
              <w:rPr>
                <w:rFonts w:ascii="Segoe UI" w:eastAsia="Times New Roman" w:hAnsi="Segoe UI" w:cs="Segoe UI"/>
                <w:sz w:val="24"/>
                <w:szCs w:val="24"/>
              </w:rPr>
              <w:t>–&gt;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]]&gt;</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]]&gt;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09F0D"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3fwQIAAMUFAAAOAAAAZHJzL2Uyb0RvYy54bWysVN1u0zAUvkfiHSzfZ0k69yfR0mk0DUIa&#10;MDF4ADdxGovENrbbdCDeg3v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a2m3f&#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28FF">
              <w:rPr>
                <w:rFonts w:ascii="Segoe UI" w:eastAsia="Times New Roman" w:hAnsi="Segoe UI" w:cs="Segoe UI"/>
                <w:sz w:val="24"/>
                <w:szCs w:val="24"/>
              </w:rPr>
              <w:t>]]&gt;</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Attribute value</w:t>
            </w: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Unquoted</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&lt;input type=text name=foo value=a&gt;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FCEB6"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bwAIAAMUFAAAOAAAAZHJzL2Uyb0RvYy54bWysVNtu1DAQfUfiHyy/p7nUe0nUbNVuNgip&#10;QEXhA7yJs7FI7GB7N9si/oN3/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7Ldv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28FF">
              <w:rPr>
                <w:rFonts w:ascii="Segoe UI" w:eastAsia="Times New Roman" w:hAnsi="Segoe UI" w:cs="Segoe UI"/>
                <w:sz w:val="24"/>
                <w:szCs w:val="24"/>
              </w:rPr>
              <w:t>&gt;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a/&gt;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E4D3A"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3XwQIAAMUFAAAOAAAAZHJzL2Uyb0RvYy54bWysVN1u0zAUvkfiHSzfZ0k69yfR0mk0DUIa&#10;MDF4ANdxGovEDrbbdCDeg3v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wme3X&#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28FF">
              <w:rPr>
                <w:rFonts w:ascii="Segoe UI" w:eastAsia="Times New Roman" w:hAnsi="Segoe UI" w:cs="Segoe UI"/>
                <w:sz w:val="24"/>
                <w:szCs w:val="24"/>
              </w:rPr>
              <w:t>&gt;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Single-quoted</w:t>
            </w:r>
            <w:r w:rsidRPr="007F28FF">
              <w:rPr>
                <w:rFonts w:ascii="Segoe UI" w:eastAsia="Times New Roman" w:hAnsi="Segoe UI" w:cs="Segoe UI"/>
                <w:sz w:val="24"/>
                <w:szCs w:val="24"/>
              </w:rPr>
              <w:br/>
              <w:t>(U+0027)</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onevent</w:t>
            </w:r>
            <w:proofErr w:type="spellEnd"/>
            <w:r w:rsidRPr="007F28FF">
              <w:rPr>
                <w:rFonts w:ascii="Segoe UI" w:eastAsia="Times New Roman" w:hAnsi="Segoe UI" w:cs="Segoe UI"/>
                <w:sz w:val="24"/>
                <w:szCs w:val="24"/>
              </w:rPr>
              <w: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7C824"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uK3T&#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28FF">
              <w:rPr>
                <w:rFonts w:ascii="Segoe UI" w:eastAsia="Times New Roman" w:hAnsi="Segoe UI" w:cs="Segoe UI"/>
                <w:sz w:val="24"/>
                <w:szCs w:val="24"/>
              </w:rPr>
              <w:t>//‘&gt;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Double-quoted</w:t>
            </w:r>
            <w:r w:rsidRPr="007F28FF">
              <w:rPr>
                <w:rFonts w:ascii="Segoe UI" w:eastAsia="Times New Roman" w:hAnsi="Segoe UI" w:cs="Segoe UI"/>
                <w:sz w:val="24"/>
                <w:szCs w:val="24"/>
              </w:rPr>
              <w:br/>
              <w:t>(U+0022)</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onevent</w:t>
            </w:r>
            <w:proofErr w:type="spellEnd"/>
            <w:r w:rsidRPr="007F28FF">
              <w:rPr>
                <w:rFonts w:ascii="Segoe UI" w:eastAsia="Times New Roman" w:hAnsi="Segoe UI" w:cs="Segoe UI"/>
                <w:sz w:val="24"/>
                <w:szCs w:val="24"/>
              </w:rPr>
              <w: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4ABB7"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MowAIAAMMFAAAOAAAAZHJzL2Uyb0RvYy54bWysVN1u0zAUvkfiHSzfZ0k69yfR0mk0DUIa&#10;MDF4ANdxGovEDrbbdCDeg3v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b0Ayj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28FF">
              <w:rPr>
                <w:rFonts w:ascii="Segoe UI" w:eastAsia="Times New Roman" w:hAnsi="Segoe UI" w:cs="Segoe UI"/>
                <w:sz w:val="24"/>
                <w:szCs w:val="24"/>
              </w:rPr>
              <w:t>//“&gt;</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JavaScript variable assignment</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Unquoted</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Double-quoted</w:t>
            </w:r>
            <w:r w:rsidRPr="007F28FF">
              <w:rPr>
                <w:rFonts w:ascii="Segoe UI" w:eastAsia="Times New Roman" w:hAnsi="Segoe UI" w:cs="Segoe UI"/>
                <w:sz w:val="24"/>
                <w:szCs w:val="24"/>
              </w:rPr>
              <w:br/>
              <w:t>(U+0022)</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proofErr w:type="gramStart"/>
            <w:r w:rsidRPr="007F28FF">
              <w:rPr>
                <w:rFonts w:ascii="Segoe UI" w:eastAsia="Times New Roman" w:hAnsi="Segoe UI" w:cs="Segoe UI"/>
                <w:sz w:val="24"/>
                <w:szCs w:val="24"/>
              </w:rPr>
              <w:t>var</w:t>
            </w:r>
            <w:proofErr w:type="spellEnd"/>
            <w:proofErr w:type="gramEnd"/>
            <w:r w:rsidRPr="007F28FF">
              <w:rPr>
                <w:rFonts w:ascii="Segoe UI" w:eastAsia="Times New Roman" w:hAnsi="Segoe UI" w:cs="Segoe UI"/>
                <w:sz w:val="24"/>
                <w:szCs w:val="24"/>
              </w:rPr>
              <w:t xml:space="preserve"> foo=”“;</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81C2D"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Kmuvj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28FF">
              <w:rPr>
                <w:rFonts w:ascii="Segoe UI" w:eastAsia="Times New Roman" w:hAnsi="Segoe UI" w:cs="Segoe UI"/>
                <w:sz w:val="24"/>
                <w:szCs w:val="24"/>
              </w:rPr>
              <w:t>;//“;</w:t>
            </w:r>
            <w:r w:rsidRPr="007F28FF">
              <w:rPr>
                <w:rFonts w:ascii="Segoe UI" w:eastAsia="Times New Roman" w:hAnsi="Segoe UI" w:cs="Segoe UI"/>
                <w:sz w:val="24"/>
                <w:szCs w:val="24"/>
              </w:rPr>
              <w:br/>
              <w: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Single-quoted</w:t>
            </w:r>
            <w:r w:rsidRPr="007F28FF">
              <w:rPr>
                <w:rFonts w:ascii="Segoe UI" w:eastAsia="Times New Roman" w:hAnsi="Segoe UI" w:cs="Segoe UI"/>
                <w:sz w:val="24"/>
                <w:szCs w:val="24"/>
              </w:rPr>
              <w:br/>
              <w:t>(U+0027)</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proofErr w:type="gramStart"/>
            <w:r w:rsidRPr="007F28FF">
              <w:rPr>
                <w:rFonts w:ascii="Segoe UI" w:eastAsia="Times New Roman" w:hAnsi="Segoe UI" w:cs="Segoe UI"/>
                <w:sz w:val="24"/>
                <w:szCs w:val="24"/>
              </w:rPr>
              <w:t>var</w:t>
            </w:r>
            <w:proofErr w:type="spellEnd"/>
            <w:proofErr w:type="gramEnd"/>
            <w:r w:rsidRPr="007F28FF">
              <w:rPr>
                <w:rFonts w:ascii="Segoe UI" w:eastAsia="Times New Roman" w:hAnsi="Segoe UI" w:cs="Segoe UI"/>
                <w:sz w:val="24"/>
                <w:szCs w:val="24"/>
              </w:rPr>
              <w:t xml:space="preserve"> foo=’‘;</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C5C6A"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ifeJX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28FF">
              <w:rPr>
                <w:rFonts w:ascii="Segoe UI" w:eastAsia="Times New Roman" w:hAnsi="Segoe UI" w:cs="Segoe UI"/>
                <w:sz w:val="24"/>
                <w:szCs w:val="24"/>
              </w:rPr>
              <w:t>;//‘;</w:t>
            </w:r>
            <w:r w:rsidRPr="007F28FF">
              <w:rPr>
                <w:rFonts w:ascii="Segoe UI" w:eastAsia="Times New Roman" w:hAnsi="Segoe UI" w:cs="Segoe UI"/>
                <w:sz w:val="24"/>
                <w:szCs w:val="24"/>
              </w:rPr>
              <w:br/>
              <w:t>…</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xml:space="preserve">JavaScript </w:t>
            </w:r>
            <w:proofErr w:type="spellStart"/>
            <w:r w:rsidRPr="007F28FF">
              <w:rPr>
                <w:rFonts w:ascii="Segoe UI" w:eastAsia="Times New Roman" w:hAnsi="Segoe UI" w:cs="Segoe UI"/>
                <w:sz w:val="24"/>
                <w:szCs w:val="24"/>
              </w:rPr>
              <w:t>Window.location</w:t>
            </w:r>
            <w:proofErr w:type="spellEnd"/>
            <w:r w:rsidRPr="007F28FF">
              <w:rPr>
                <w:rFonts w:ascii="Segoe UI" w:eastAsia="Times New Roman" w:hAnsi="Segoe UI" w:cs="Segoe UI"/>
                <w:sz w:val="24"/>
                <w:szCs w:val="24"/>
              </w:rPr>
              <w:t xml:space="preserve"> object property</w:t>
            </w:r>
            <w:r w:rsidRPr="007F28FF">
              <w:rPr>
                <w:rFonts w:ascii="Segoe UI" w:eastAsia="Times New Roman" w:hAnsi="Segoe UI" w:cs="Segoe UI"/>
                <w:sz w:val="24"/>
                <w:szCs w:val="24"/>
              </w:rPr>
              <w:br/>
              <w:t>.hash</w:t>
            </w:r>
            <w:r w:rsidRPr="007F28FF">
              <w:rPr>
                <w:rFonts w:ascii="Segoe UI" w:eastAsia="Times New Roman" w:hAnsi="Segoe UI" w:cs="Segoe UI"/>
                <w:sz w:val="24"/>
                <w:szCs w:val="24"/>
              </w:rPr>
              <w:br/>
              <w:t>.</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br/>
              <w:t>.pathname</w:t>
            </w:r>
            <w:r w:rsidRPr="007F28FF">
              <w:rPr>
                <w:rFonts w:ascii="Segoe UI" w:eastAsia="Times New Roman" w:hAnsi="Segoe UI" w:cs="Segoe UI"/>
                <w:sz w:val="24"/>
                <w:szCs w:val="24"/>
              </w:rPr>
              <w:br/>
              <w:t>.search</w:t>
            </w: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URL</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hyperlink r:id="rId24" w:history="1">
              <w:r w:rsidRPr="007F28FF">
                <w:rPr>
                  <w:rFonts w:ascii="Segoe UI" w:eastAsia="Times New Roman" w:hAnsi="Segoe UI" w:cs="Segoe UI"/>
                  <w:color w:val="0073AA"/>
                  <w:sz w:val="24"/>
                  <w:szCs w:val="24"/>
                  <w:u w:val="single"/>
                </w:rPr>
                <w:t>http://web.site/page/</w:t>
              </w:r>
            </w:hyperlink>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9C310"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FFwAIAAMMFAAAOAAAAZHJzL2Uyb0RvYy54bWysVN1u0zAUvkfiHSzfZ0k69yfR0mk0DUIa&#10;MDF4ADdxGovENrbbdCDeg3v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zNwUXA&#10;AgAAwwUAAA4AAAAAAAAAAAAAAAAALgIAAGRycy9lMm9Eb2MueG1sUEsBAi0AFAAGAAgAAAAhAEyg&#10;6SzYAAAAAwEAAA8AAAAAAAAAAAAAAAAAGgUAAGRycy9kb3ducmV2LnhtbFBLBQYAAAAABAAEAPMA&#10;AAAfBgAAAAA=&#10;" filled="f" stroked="f">
                      <o:lock v:ext="edit" aspectratio="t"/>
                      <w10:anchorlock/>
                    </v:rect>
                  </w:pict>
                </mc:Fallback>
              </mc:AlternateConten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document.write</w:t>
            </w:r>
            <w:proofErr w:type="spellEnd"/>
            <w:r w:rsidRPr="007F28FF">
              <w:rPr>
                <w:rFonts w:ascii="Segoe UI" w:eastAsia="Times New Roman" w:hAnsi="Segoe UI" w:cs="Segoe UI"/>
                <w:sz w:val="24"/>
                <w:szCs w:val="24"/>
              </w:rPr>
              <w:t xml:space="preserve">(“Page not found: ” + </w:t>
            </w:r>
            <w:proofErr w:type="spellStart"/>
            <w:r w:rsidRPr="007F28FF">
              <w:rPr>
                <w:rFonts w:ascii="Segoe UI" w:eastAsia="Times New Roman" w:hAnsi="Segoe UI" w:cs="Segoe UI"/>
                <w:sz w:val="24"/>
                <w:szCs w:val="24"/>
              </w:rPr>
              <w:t>window.location</w:t>
            </w:r>
            <w:proofErr w:type="spellEnd"/>
            <w:r w:rsidRPr="007F28FF">
              <w:rPr>
                <w:rFonts w:ascii="Segoe UI" w:eastAsia="Times New Roman" w:hAnsi="Segoe UI" w:cs="Segoe UI"/>
                <w:sz w:val="24"/>
                <w:szCs w:val="24"/>
              </w:rPr>
              <w:t>);</w:t>
            </w:r>
            <w:r w:rsidRPr="007F28FF">
              <w:rPr>
                <w:rFonts w:ascii="Segoe UI" w:eastAsia="Times New Roman" w:hAnsi="Segoe UI" w:cs="Segoe UI"/>
                <w:sz w:val="24"/>
                <w:szCs w:val="24"/>
              </w:rPr>
              <w:br/>
              <w: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#fragment</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hyperlink r:id="rId25" w:history="1">
              <w:r w:rsidRPr="007F28FF">
                <w:rPr>
                  <w:rFonts w:ascii="Segoe UI" w:eastAsia="Times New Roman" w:hAnsi="Segoe UI" w:cs="Segoe UI"/>
                  <w:color w:val="0073AA"/>
                  <w:sz w:val="24"/>
                  <w:szCs w:val="24"/>
                  <w:u w:val="single"/>
                </w:rPr>
                <w:t>http://web.site/page</w:t>
              </w:r>
            </w:hyperlink>
            <w:r w:rsidRPr="007F28FF">
              <w:rPr>
                <w:rFonts w:ascii="Segoe UI" w:eastAsia="Times New Roman" w:hAnsi="Segoe UI" w:cs="Segoe UI"/>
                <w:sz w:val="24"/>
                <w:szCs w:val="24"/>
              </w:rPr>
              <w: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F5BCE"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vvwAIAAMMFAAAOAAAAZHJzL2Uyb0RvYy54bWysVN1u0zAUvkfiHSzfZ0k69yfR0mk0DUIa&#10;MDF4ADdxGovENrbbdCDeg3v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E9e+/A&#10;AgAAwwUAAA4AAAAAAAAAAAAAAAAALgIAAGRycy9lMm9Eb2MueG1sUEsBAi0AFAAGAAgAAAAhAEyg&#10;6SzYAAAAAwEAAA8AAAAAAAAAAAAAAAAAGgUAAGRycy9kb3ducmV2LnhtbFBLBQYAAAAABAAEAPMA&#10;AAAfBgAAAAA=&#10;" filled="f" stroked="f">
                      <o:lock v:ext="edit" aspectratio="t"/>
                      <w10:anchorlock/>
                    </v:rect>
                  </w:pict>
                </mc:Fallback>
              </mc:AlternateConten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document.write</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window.location</w:t>
            </w:r>
            <w:proofErr w:type="spellEnd"/>
            <w:r w:rsidRPr="007F28FF">
              <w:rPr>
                <w:rFonts w:ascii="Segoe UI" w:eastAsia="Times New Roman" w:hAnsi="Segoe UI" w:cs="Segoe UI"/>
                <w:sz w:val="24"/>
                <w:szCs w:val="24"/>
              </w:rPr>
              <w:t>);</w:t>
            </w:r>
            <w:r w:rsidRPr="007F28FF">
              <w:rPr>
                <w:rFonts w:ascii="Segoe UI" w:eastAsia="Times New Roman" w:hAnsi="Segoe UI" w:cs="Segoe UI"/>
                <w:sz w:val="24"/>
                <w:szCs w:val="24"/>
              </w:rPr>
              <w:br/>
              <w: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#jQuery</w:t>
            </w:r>
            <w:hyperlink r:id="rId26" w:anchor="jquery_example" w:history="1">
              <w:r w:rsidRPr="007F28FF">
                <w:rPr>
                  <w:rFonts w:ascii="Segoe UI" w:eastAsia="Times New Roman" w:hAnsi="Segoe UI" w:cs="Segoe UI"/>
                  <w:color w:val="0073AA"/>
                  <w:sz w:val="25"/>
                  <w:szCs w:val="25"/>
                  <w:u w:val="single"/>
                  <w:vertAlign w:val="superscript"/>
                </w:rPr>
                <w:t>3</w:t>
              </w:r>
            </w:hyperlink>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hyperlink r:id="rId27" w:history="1">
              <w:r w:rsidRPr="007F28FF">
                <w:rPr>
                  <w:rFonts w:ascii="Segoe UI" w:eastAsia="Times New Roman" w:hAnsi="Segoe UI" w:cs="Segoe UI"/>
                  <w:color w:val="0073AA"/>
                  <w:sz w:val="24"/>
                  <w:szCs w:val="24"/>
                  <w:u w:val="single"/>
                </w:rPr>
                <w:t>http://web.site/page</w:t>
              </w:r>
            </w:hyperlink>
            <w:r w:rsidRPr="007F28FF">
              <w:rPr>
                <w:rFonts w:ascii="Segoe UI" w:eastAsia="Times New Roman" w:hAnsi="Segoe UI" w:cs="Segoe UI"/>
                <w:sz w:val="24"/>
                <w:szCs w:val="24"/>
              </w:rPr>
              <w:t>#</w:t>
            </w: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4" name="Rectangle 4" descr="https://deadliestwebattacks.com/html-injection-quick-re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0F843" id="Rectangle 4" o:spid="_x0000_s1026" alt="https://deadliestwebattacks.com/html-injection-quick-re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JTdc3hAgAA/wUAAA4AAAAAAAAAAAAAAAAALgIA&#10;AGRycy9lMm9Eb2MueG1sUEsBAi0AFAAGAAgAAAAhAEyg6SzYAAAAAwEAAA8AAAAAAAAAAAAAAAAA&#10;OwUAAGRycy9kb3ducmV2LnhtbFBLBQYAAAAABAAEAPMAAABABgAAAAA=&#10;" filled="f" stroked="f">
                      <o:lock v:ext="edit" aspectratio="t"/>
                      <w10:anchorlock/>
                    </v:rect>
                  </w:pict>
                </mc:Fallback>
              </mc:AlternateConten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$(document).ready(function() {</w:t>
            </w:r>
            <w:r w:rsidRPr="007F28FF">
              <w:rPr>
                <w:rFonts w:ascii="Segoe UI" w:eastAsia="Times New Roman" w:hAnsi="Segoe UI" w:cs="Segoe UI"/>
                <w:sz w:val="24"/>
                <w:szCs w:val="24"/>
              </w:rPr>
              <w:br/>
              <w:t>  </w:t>
            </w:r>
            <w:proofErr w:type="spellStart"/>
            <w:r w:rsidRPr="007F28FF">
              <w:rPr>
                <w:rFonts w:ascii="Segoe UI" w:eastAsia="Times New Roman" w:hAnsi="Segoe UI" w:cs="Segoe UI"/>
                <w:sz w:val="24"/>
                <w:szCs w:val="24"/>
              </w:rPr>
              <w:t>var</w:t>
            </w:r>
            <w:proofErr w:type="spellEnd"/>
            <w:r w:rsidRPr="007F28FF">
              <w:rPr>
                <w:rFonts w:ascii="Segoe UI" w:eastAsia="Times New Roman" w:hAnsi="Segoe UI" w:cs="Segoe UI"/>
                <w:sz w:val="24"/>
                <w:szCs w:val="24"/>
              </w:rPr>
              <w:t xml:space="preserve"> x = (</w:t>
            </w:r>
            <w:proofErr w:type="spellStart"/>
            <w:r w:rsidRPr="007F28FF">
              <w:rPr>
                <w:rFonts w:ascii="Segoe UI" w:eastAsia="Times New Roman" w:hAnsi="Segoe UI" w:cs="Segoe UI"/>
                <w:sz w:val="24"/>
                <w:szCs w:val="24"/>
              </w:rPr>
              <w:t>window.location.hash.match</w:t>
            </w:r>
            <w:proofErr w:type="spellEnd"/>
            <w:r w:rsidRPr="007F28FF">
              <w:rPr>
                <w:rFonts w:ascii="Segoe UI" w:eastAsia="Times New Roman" w:hAnsi="Segoe UI" w:cs="Segoe UI"/>
                <w:sz w:val="24"/>
                <w:szCs w:val="24"/>
              </w:rPr>
              <w:t>(/^#([^\/].+)$/) || [])[1];</w:t>
            </w:r>
            <w:r w:rsidRPr="007F28FF">
              <w:rPr>
                <w:rFonts w:ascii="Segoe UI" w:eastAsia="Times New Roman" w:hAnsi="Segoe UI" w:cs="Segoe UI"/>
                <w:sz w:val="24"/>
                <w:szCs w:val="24"/>
              </w:rPr>
              <w:br/>
              <w:t>  </w:t>
            </w:r>
            <w:proofErr w:type="spellStart"/>
            <w:r w:rsidRPr="007F28FF">
              <w:rPr>
                <w:rFonts w:ascii="Segoe UI" w:eastAsia="Times New Roman" w:hAnsi="Segoe UI" w:cs="Segoe UI"/>
                <w:sz w:val="24"/>
                <w:szCs w:val="24"/>
              </w:rPr>
              <w:t>var</w:t>
            </w:r>
            <w:proofErr w:type="spellEnd"/>
            <w:r w:rsidRPr="007F28FF">
              <w:rPr>
                <w:rFonts w:ascii="Segoe UI" w:eastAsia="Times New Roman" w:hAnsi="Segoe UI" w:cs="Segoe UI"/>
                <w:sz w:val="24"/>
                <w:szCs w:val="24"/>
              </w:rPr>
              <w:t xml:space="preserve"> w = $(‘a[name=”‘ + x + ‘”], [id=”‘ + x + ‘”]’);</w:t>
            </w:r>
            <w:r w:rsidRPr="007F28FF">
              <w:rPr>
                <w:rFonts w:ascii="Segoe UI" w:eastAsia="Times New Roman" w:hAnsi="Segoe UI" w:cs="Segoe UI"/>
                <w:sz w:val="24"/>
                <w:szCs w:val="24"/>
              </w:rPr>
              <w:br/>
              <w:t>});</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Footnotes</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Default="007F28FF" w:rsidP="007F28FF">
            <w:pPr>
              <w:wordWrap w:val="0"/>
              <w:spacing w:after="0" w:line="240" w:lineRule="auto"/>
              <w:rPr>
                <w:rFonts w:ascii="Segoe UI" w:eastAsia="Times New Roman" w:hAnsi="Segoe UI" w:cs="Segoe UI"/>
                <w:sz w:val="24"/>
                <w:szCs w:val="24"/>
              </w:rPr>
            </w:pPr>
            <w:r w:rsidRPr="007F28FF">
              <w:rPr>
                <w:rFonts w:ascii="Segoe UI" w:eastAsia="Times New Roman" w:hAnsi="Segoe UI" w:cs="Segoe UI"/>
                <w:sz w:val="25"/>
                <w:szCs w:val="25"/>
                <w:vertAlign w:val="superscript"/>
              </w:rPr>
              <w:t>1</w:t>
            </w:r>
            <w:r w:rsidRPr="007F28FF">
              <w:rPr>
                <w:rFonts w:ascii="Segoe UI" w:eastAsia="Times New Roman" w:hAnsi="Segoe UI" w:cs="Segoe UI"/>
                <w:sz w:val="24"/>
                <w:szCs w:val="24"/>
              </w:rPr>
              <w:t xml:space="preserve"> The biohazard symbol (U+2623) — — in each example represents a </w:t>
            </w:r>
            <w:proofErr w:type="spellStart"/>
            <w:r w:rsidRPr="007F28FF">
              <w:rPr>
                <w:rFonts w:ascii="Segoe UI" w:eastAsia="Times New Roman" w:hAnsi="Segoe UI" w:cs="Segoe UI"/>
                <w:sz w:val="24"/>
                <w:szCs w:val="24"/>
              </w:rPr>
              <w:t>JavaScrip</w:t>
            </w:r>
            <w:proofErr w:type="spellEnd"/>
            <w:r w:rsidRPr="007F28FF">
              <w:rPr>
                <w:rFonts w:ascii="Segoe UI" w:eastAsia="Times New Roman" w:hAnsi="Segoe UI" w:cs="Segoe UI"/>
                <w:sz w:val="24"/>
                <w:szCs w:val="24"/>
              </w:rPr>
              <w:br/>
              <w:t xml:space="preserve">t payload. It could be anything from a while loop to </w:t>
            </w:r>
            <w:proofErr w:type="spellStart"/>
            <w:r w:rsidRPr="007F28FF">
              <w:rPr>
                <w:rFonts w:ascii="Segoe UI" w:eastAsia="Times New Roman" w:hAnsi="Segoe UI" w:cs="Segoe UI"/>
                <w:sz w:val="24"/>
                <w:szCs w:val="24"/>
              </w:rPr>
              <w:t>DoS</w:t>
            </w:r>
            <w:proofErr w:type="spellEnd"/>
            <w:r w:rsidRPr="007F28FF">
              <w:rPr>
                <w:rFonts w:ascii="Segoe UI" w:eastAsia="Times New Roman" w:hAnsi="Segoe UI" w:cs="Segoe UI"/>
                <w:sz w:val="24"/>
                <w:szCs w:val="24"/>
              </w:rPr>
              <w:t xml:space="preserve"> the browser, e.g. </w:t>
            </w:r>
            <w:proofErr w:type="spellStart"/>
            <w:r w:rsidRPr="007F28FF">
              <w:rPr>
                <w:rFonts w:ascii="Segoe UI" w:eastAsia="Times New Roman" w:hAnsi="Segoe UI" w:cs="Segoe UI"/>
                <w:sz w:val="24"/>
                <w:szCs w:val="24"/>
              </w:rPr>
              <w:t>var</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a</w:t>
            </w:r>
            <w:proofErr w:type="gramStart"/>
            <w:r w:rsidRPr="007F28FF">
              <w:rPr>
                <w:rFonts w:ascii="Segoe UI" w:eastAsia="Times New Roman" w:hAnsi="Segoe UI" w:cs="Segoe UI"/>
                <w:sz w:val="24"/>
                <w:szCs w:val="24"/>
              </w:rPr>
              <w:t>;while</w:t>
            </w:r>
            <w:proofErr w:type="spellEnd"/>
            <w:proofErr w:type="gramEnd"/>
            <w:r w:rsidRPr="007F28FF">
              <w:rPr>
                <w:rFonts w:ascii="Segoe UI" w:eastAsia="Times New Roman" w:hAnsi="Segoe UI" w:cs="Segoe UI"/>
                <w:sz w:val="24"/>
                <w:szCs w:val="24"/>
              </w:rPr>
              <w:t>(1){a+=”a”} to the ubiquitous</w:t>
            </w:r>
            <w:r>
              <w:rPr>
                <w:rFonts w:ascii="Segoe UI" w:eastAsia="Times New Roman" w:hAnsi="Segoe UI" w:cs="Segoe UI"/>
                <w:sz w:val="24"/>
                <w:szCs w:val="24"/>
              </w:rPr>
              <w:t xml:space="preserve"> </w:t>
            </w:r>
            <w:r w:rsidRPr="007F28FF">
              <w:rPr>
                <w:rFonts w:ascii="Segoe UI" w:eastAsia="Times New Roman" w:hAnsi="Segoe UI" w:cs="Segoe UI"/>
                <w:sz w:val="24"/>
                <w:szCs w:val="24"/>
              </w:rPr>
              <w:t xml:space="preserve">alert(9). </w:t>
            </w:r>
          </w:p>
          <w:p w:rsidR="007F28FF" w:rsidRDefault="007F28FF" w:rsidP="007F28FF">
            <w:pPr>
              <w:wordWrap w:val="0"/>
              <w:spacing w:after="0" w:line="240" w:lineRule="auto"/>
              <w:rPr>
                <w:rFonts w:ascii="Segoe UI" w:eastAsia="Times New Roman" w:hAnsi="Segoe UI" w:cs="Segoe UI"/>
                <w:sz w:val="24"/>
                <w:szCs w:val="24"/>
              </w:rPr>
            </w:pPr>
            <w:r w:rsidRPr="007F28FF">
              <w:rPr>
                <w:rFonts w:ascii="Segoe UI" w:eastAsia="Times New Roman" w:hAnsi="Segoe UI" w:cs="Segoe UI"/>
                <w:sz w:val="24"/>
                <w:szCs w:val="24"/>
              </w:rPr>
              <w:t>These categories focus on the placement of the payload within the rendered document rather than the effect</w:t>
            </w:r>
            <w:r>
              <w:rPr>
                <w:rFonts w:ascii="Segoe UI" w:eastAsia="Times New Roman" w:hAnsi="Segoe UI" w:cs="Segoe UI"/>
                <w:sz w:val="24"/>
                <w:szCs w:val="24"/>
              </w:rPr>
              <w:t xml:space="preserve"> </w:t>
            </w:r>
            <w:r w:rsidRPr="007F28FF">
              <w:rPr>
                <w:rFonts w:ascii="Segoe UI" w:eastAsia="Times New Roman" w:hAnsi="Segoe UI" w:cs="Segoe UI"/>
                <w:sz w:val="24"/>
                <w:szCs w:val="24"/>
              </w:rPr>
              <w:t>of the payload.</w:t>
            </w:r>
          </w:p>
          <w:p w:rsidR="007F28FF" w:rsidRPr="007F28FF" w:rsidRDefault="007F28FF" w:rsidP="007F28FF">
            <w:pPr>
              <w:wordWrap w:val="0"/>
              <w:spacing w:after="0" w:line="240" w:lineRule="auto"/>
              <w:rPr>
                <w:rFonts w:ascii="Segoe UI" w:eastAsia="Times New Roman" w:hAnsi="Segoe UI" w:cs="Segoe UI"/>
                <w:sz w:val="24"/>
                <w:szCs w:val="24"/>
              </w:rPr>
            </w:pPr>
            <w:r w:rsidRPr="007F28FF">
              <w:rPr>
                <w:rFonts w:ascii="Segoe UI" w:eastAsia="Times New Roman" w:hAnsi="Segoe UI" w:cs="Segoe UI"/>
                <w:sz w:val="24"/>
                <w:szCs w:val="24"/>
              </w:rPr>
              <w:br/>
              <w:t>Though it seems daunting to review the </w:t>
            </w:r>
            <w:hyperlink r:id="rId28" w:anchor="syntax" w:history="1">
              <w:r w:rsidRPr="007F28FF">
                <w:rPr>
                  <w:rFonts w:ascii="Segoe UI" w:eastAsia="Times New Roman" w:hAnsi="Segoe UI" w:cs="Segoe UI"/>
                  <w:color w:val="0073AA"/>
                  <w:sz w:val="24"/>
                  <w:szCs w:val="24"/>
                  <w:u w:val="single"/>
                </w:rPr>
                <w:t>HTML5 syntax</w:t>
              </w:r>
            </w:hyperlink>
            <w:r w:rsidRPr="007F28FF">
              <w:rPr>
                <w:rFonts w:ascii="Segoe UI" w:eastAsia="Times New Roman" w:hAnsi="Segoe UI" w:cs="Segoe UI"/>
                <w:sz w:val="24"/>
                <w:szCs w:val="24"/>
              </w:rPr>
              <w:t> specification, doing so aids in u</w:t>
            </w:r>
            <w:r w:rsidRPr="007F28FF">
              <w:rPr>
                <w:rFonts w:ascii="Segoe UI" w:eastAsia="Times New Roman" w:hAnsi="Segoe UI" w:cs="Segoe UI"/>
                <w:sz w:val="24"/>
                <w:szCs w:val="24"/>
              </w:rPr>
              <w:br/>
            </w:r>
            <w:proofErr w:type="spellStart"/>
            <w:r w:rsidRPr="007F28FF">
              <w:rPr>
                <w:rFonts w:ascii="Segoe UI" w:eastAsia="Times New Roman" w:hAnsi="Segoe UI" w:cs="Segoe UI"/>
                <w:sz w:val="24"/>
                <w:szCs w:val="24"/>
              </w:rPr>
              <w:t>nderstanding</w:t>
            </w:r>
            <w:proofErr w:type="spellEnd"/>
            <w:r w:rsidRPr="007F28FF">
              <w:rPr>
                <w:rFonts w:ascii="Segoe UI" w:eastAsia="Times New Roman" w:hAnsi="Segoe UI" w:cs="Segoe UI"/>
                <w:sz w:val="24"/>
                <w:szCs w:val="24"/>
              </w:rPr>
              <w:t xml:space="preserve"> how HTML is supposed to be formed. HTML5 defines an explicit algorithm for</w:t>
            </w:r>
            <w:r>
              <w:rPr>
                <w:rFonts w:ascii="Segoe UI" w:eastAsia="Times New Roman" w:hAnsi="Segoe UI" w:cs="Segoe UI"/>
                <w:sz w:val="24"/>
                <w:szCs w:val="24"/>
              </w:rPr>
              <w:t xml:space="preserve"> </w:t>
            </w:r>
            <w:hyperlink r:id="rId29" w:anchor="parsing" w:history="1">
              <w:r w:rsidRPr="007F28FF">
                <w:rPr>
                  <w:rFonts w:ascii="Segoe UI" w:eastAsia="Times New Roman" w:hAnsi="Segoe UI" w:cs="Segoe UI"/>
                  <w:color w:val="0073AA"/>
                  <w:sz w:val="24"/>
                  <w:szCs w:val="24"/>
                  <w:u w:val="single"/>
                </w:rPr>
                <w:t>parsing HTML documents</w:t>
              </w:r>
            </w:hyperlink>
            <w:r w:rsidRPr="007F28FF">
              <w:rPr>
                <w:rFonts w:ascii="Segoe UI" w:eastAsia="Times New Roman" w:hAnsi="Segoe UI" w:cs="Segoe UI"/>
                <w:sz w:val="24"/>
                <w:szCs w:val="24"/>
              </w:rPr>
              <w:t>. Read through the spec to become familiar with the expectations of Unicode code points, parse errors, and decisions a User Ag</w:t>
            </w:r>
            <w:r>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ent</w:t>
            </w:r>
            <w:proofErr w:type="spellEnd"/>
            <w:r w:rsidRPr="007F28FF">
              <w:rPr>
                <w:rFonts w:ascii="Segoe UI" w:eastAsia="Times New Roman" w:hAnsi="Segoe UI" w:cs="Segoe UI"/>
                <w:sz w:val="24"/>
                <w:szCs w:val="24"/>
              </w:rPr>
              <w:t xml:space="preserve"> may make when dealing with markup. A standardized approach to parsing is supposed to minimize the quirks and differences among browsers, thus removing a historical source of insecurity. The </w:t>
            </w:r>
            <w:hyperlink r:id="rId30" w:history="1">
              <w:r w:rsidRPr="007F28FF">
                <w:rPr>
                  <w:rFonts w:ascii="Segoe UI" w:eastAsia="Times New Roman" w:hAnsi="Segoe UI" w:cs="Segoe UI"/>
                  <w:color w:val="0073AA"/>
                  <w:sz w:val="24"/>
                  <w:szCs w:val="24"/>
                  <w:u w:val="single"/>
                </w:rPr>
                <w:t>HTML4 spec</w:t>
              </w:r>
            </w:hyperlink>
            <w:r w:rsidRPr="007F28FF">
              <w:rPr>
                <w:rFonts w:ascii="Segoe UI" w:eastAsia="Times New Roman" w:hAnsi="Segoe UI" w:cs="Segoe UI"/>
                <w:sz w:val="24"/>
                <w:szCs w:val="24"/>
              </w:rPr>
              <w:t xml:space="preserve"> was not as clear or as </w:t>
            </w:r>
            <w:proofErr w:type="spellStart"/>
            <w:r w:rsidRPr="007F28FF">
              <w:rPr>
                <w:rFonts w:ascii="Segoe UI" w:eastAsia="Times New Roman" w:hAnsi="Segoe UI" w:cs="Segoe UI"/>
                <w:sz w:val="24"/>
                <w:szCs w:val="24"/>
              </w:rPr>
              <w:t>rigourous</w:t>
            </w:r>
            <w:proofErr w:type="spellEnd"/>
            <w:r w:rsidRPr="007F28FF">
              <w:rPr>
                <w:rFonts w:ascii="Segoe UI" w:eastAsia="Times New Roman" w:hAnsi="Segoe UI" w:cs="Segoe UI"/>
                <w:sz w:val="24"/>
                <w:szCs w:val="24"/>
              </w:rPr>
              <w:t xml:space="preserve"> on parsing.</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5"/>
                <w:szCs w:val="25"/>
                <w:vertAlign w:val="superscript"/>
              </w:rPr>
              <w:t>2</w:t>
            </w:r>
            <w:r w:rsidRPr="007F28FF">
              <w:rPr>
                <w:rFonts w:ascii="Segoe UI" w:eastAsia="Times New Roman" w:hAnsi="Segoe UI" w:cs="Segoe UI"/>
                <w:sz w:val="24"/>
                <w:szCs w:val="24"/>
              </w:rPr>
              <w:t> Sometimes it’s helpful to insert a space before the –&gt; to ensure the tag is in</w:t>
            </w:r>
            <w:r w:rsidRPr="007F28FF">
              <w:rPr>
                <w:rFonts w:ascii="Segoe UI" w:eastAsia="Times New Roman" w:hAnsi="Segoe UI" w:cs="Segoe UI"/>
                <w:sz w:val="24"/>
                <w:szCs w:val="24"/>
              </w:rPr>
              <w:br/>
            </w:r>
            <w:proofErr w:type="spellStart"/>
            <w:r w:rsidRPr="007F28FF">
              <w:rPr>
                <w:rFonts w:ascii="Segoe UI" w:eastAsia="Times New Roman" w:hAnsi="Segoe UI" w:cs="Segoe UI"/>
                <w:sz w:val="24"/>
                <w:szCs w:val="24"/>
              </w:rPr>
              <w:t>terpreted</w:t>
            </w:r>
            <w:proofErr w:type="spellEnd"/>
            <w:r w:rsidRPr="007F28FF">
              <w:rPr>
                <w:rFonts w:ascii="Segoe UI" w:eastAsia="Times New Roman" w:hAnsi="Segoe UI" w:cs="Segoe UI"/>
                <w:sz w:val="24"/>
                <w:szCs w:val="24"/>
              </w:rPr>
              <w:t>. [ </w:t>
            </w:r>
            <w:hyperlink r:id="rId31" w:anchor="comments" w:history="1">
              <w:r w:rsidRPr="007F28FF">
                <w:rPr>
                  <w:rFonts w:ascii="Segoe UI" w:eastAsia="Times New Roman" w:hAnsi="Segoe UI" w:cs="Segoe UI"/>
                  <w:color w:val="0073AA"/>
                  <w:sz w:val="24"/>
                  <w:szCs w:val="24"/>
                  <w:u w:val="single"/>
                </w:rPr>
                <w:t>HTML5 comments</w:t>
              </w:r>
            </w:hyperlink>
            <w:r w:rsidRPr="007F28FF">
              <w:rPr>
                <w:rFonts w:ascii="Segoe UI" w:eastAsia="Times New Roman" w:hAnsi="Segoe UI" w:cs="Segoe UI"/>
                <w:sz w:val="24"/>
                <w:szCs w:val="24"/>
              </w:rPr>
              <w:t> ]</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5"/>
                <w:szCs w:val="25"/>
                <w:vertAlign w:val="superscript"/>
              </w:rPr>
              <w:t>3</w:t>
            </w:r>
            <w:r w:rsidRPr="007F28FF">
              <w:rPr>
                <w:rFonts w:ascii="Segoe UI" w:eastAsia="Times New Roman" w:hAnsi="Segoe UI" w:cs="Segoe UI"/>
                <w:sz w:val="24"/>
                <w:szCs w:val="24"/>
              </w:rPr>
              <w:t xml:space="preserve"> This is a quirk of </w:t>
            </w:r>
            <w:proofErr w:type="spellStart"/>
            <w:r w:rsidRPr="007F28FF">
              <w:rPr>
                <w:rFonts w:ascii="Segoe UI" w:eastAsia="Times New Roman" w:hAnsi="Segoe UI" w:cs="Segoe UI"/>
                <w:sz w:val="24"/>
                <w:szCs w:val="24"/>
              </w:rPr>
              <w:t>jQuery’s</w:t>
            </w:r>
            <w:proofErr w:type="spellEnd"/>
            <w:r w:rsidRPr="007F28FF">
              <w:rPr>
                <w:rFonts w:ascii="Segoe UI" w:eastAsia="Times New Roman" w:hAnsi="Segoe UI" w:cs="Segoe UI"/>
                <w:sz w:val="24"/>
                <w:szCs w:val="24"/>
              </w:rPr>
              <w:t xml:space="preserve"> design choice for overloading the </w:t>
            </w:r>
            <w:hyperlink r:id="rId32" w:history="1">
              <w:r w:rsidRPr="007F28FF">
                <w:rPr>
                  <w:rFonts w:ascii="Segoe UI" w:eastAsia="Times New Roman" w:hAnsi="Segoe UI" w:cs="Segoe UI"/>
                  <w:color w:val="0073AA"/>
                  <w:sz w:val="24"/>
                  <w:szCs w:val="24"/>
                  <w:u w:val="single"/>
                </w:rPr>
                <w:t>$() API</w:t>
              </w:r>
            </w:hyperlink>
            <w:r w:rsidRPr="007F28FF">
              <w:rPr>
                <w:rFonts w:ascii="Segoe UI" w:eastAsia="Times New Roman" w:hAnsi="Segoe UI" w:cs="Segoe UI"/>
                <w:sz w:val="24"/>
                <w:szCs w:val="24"/>
              </w:rPr>
              <w:t> to accept selectors or elements. Read about the interplay of JavaScript and Content Security Policy on the </w:t>
            </w:r>
            <w:hyperlink r:id="rId33" w:history="1">
              <w:r w:rsidRPr="007F28FF">
                <w:rPr>
                  <w:rFonts w:ascii="Segoe UI" w:eastAsia="Times New Roman" w:hAnsi="Segoe UI" w:cs="Segoe UI"/>
                  <w:color w:val="0073AA"/>
                  <w:sz w:val="24"/>
                  <w:szCs w:val="24"/>
                  <w:u w:val="single"/>
                </w:rPr>
                <w:t>blog</w:t>
              </w:r>
            </w:hyperlink>
            <w:r w:rsidRPr="007F28FF">
              <w:rPr>
                <w:rFonts w:ascii="Segoe UI" w:eastAsia="Times New Roman" w:hAnsi="Segoe UI" w:cs="Segoe UI"/>
                <w:sz w:val="24"/>
                <w:szCs w:val="24"/>
              </w:rPr>
              <w:t>.</w:t>
            </w:r>
          </w:p>
        </w:tc>
      </w:tr>
    </w:tbl>
    <w:p w:rsidR="007F28FF" w:rsidRPr="007F28FF" w:rsidRDefault="007F28FF" w:rsidP="007F28FF">
      <w:pPr>
        <w:shd w:val="clear" w:color="auto" w:fill="FFFFFF"/>
        <w:spacing w:line="240" w:lineRule="auto"/>
        <w:jc w:val="both"/>
        <w:rPr>
          <w:rFonts w:ascii="Baskerville Old Face" w:eastAsia="Times New Roman" w:hAnsi="Baskerville Old Face" w:cs="Times New Roman"/>
          <w:color w:val="111111"/>
          <w:sz w:val="33"/>
          <w:szCs w:val="33"/>
        </w:rPr>
      </w:pPr>
      <w:hyperlink r:id="rId34" w:anchor="hiqr_toc" w:history="1">
        <w:proofErr w:type="gramStart"/>
        <w:r w:rsidRPr="007F28FF">
          <w:rPr>
            <w:rFonts w:ascii="Baskerville Old Face" w:eastAsia="Times New Roman" w:hAnsi="Baskerville Old Face" w:cs="Times New Roman"/>
            <w:color w:val="0073AA"/>
            <w:sz w:val="33"/>
            <w:szCs w:val="33"/>
            <w:u w:val="single"/>
          </w:rPr>
          <w:t>top</w:t>
        </w:r>
        <w:proofErr w:type="gramEnd"/>
      </w:hyperlink>
    </w:p>
    <w:tbl>
      <w:tblPr>
        <w:tblW w:w="9825" w:type="dxa"/>
        <w:tblInd w:w="40" w:type="dxa"/>
        <w:tblCellMar>
          <w:top w:w="15" w:type="dxa"/>
          <w:left w:w="15" w:type="dxa"/>
          <w:bottom w:w="15" w:type="dxa"/>
          <w:right w:w="15" w:type="dxa"/>
        </w:tblCellMar>
        <w:tblLook w:val="04A0" w:firstRow="1" w:lastRow="0" w:firstColumn="1" w:lastColumn="0" w:noHBand="0" w:noVBand="1"/>
      </w:tblPr>
      <w:tblGrid>
        <w:gridCol w:w="3281"/>
        <w:gridCol w:w="3034"/>
        <w:gridCol w:w="3510"/>
      </w:tblGrid>
      <w:tr w:rsidR="007F28FF" w:rsidRPr="007F28FF" w:rsidTr="007F28FF">
        <w:trPr>
          <w:tblHeader/>
        </w:trPr>
        <w:tc>
          <w:tcPr>
            <w:tcW w:w="0" w:type="auto"/>
            <w:gridSpan w:val="3"/>
            <w:tcBorders>
              <w:top w:val="nil"/>
              <w:left w:val="nil"/>
              <w:bottom w:val="nil"/>
              <w:right w:val="nil"/>
            </w:tcBorders>
            <w:tcMar>
              <w:top w:w="120" w:type="dxa"/>
              <w:left w:w="120" w:type="dxa"/>
              <w:bottom w:w="120" w:type="dxa"/>
              <w:right w:w="120" w:type="dxa"/>
            </w:tcMar>
            <w:vAlign w:val="center"/>
            <w:hideMark/>
          </w:tcPr>
          <w:p w:rsidR="007F28FF" w:rsidRPr="007F28FF" w:rsidRDefault="007F28FF" w:rsidP="007F28FF">
            <w:pPr>
              <w:spacing w:after="48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Payload Crafting Techniques to Bypass Filters and Data Validation</w:t>
            </w:r>
          </w:p>
        </w:tc>
      </w:tr>
      <w:tr w:rsidR="007F28FF" w:rsidRPr="007F28FF" w:rsidTr="007F28FF">
        <w:trPr>
          <w:tblHeader/>
        </w:trPr>
        <w:tc>
          <w:tcPr>
            <w:tcW w:w="3221"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48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Concept</w:t>
            </w: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Notes</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Payload Example</w:t>
            </w:r>
          </w:p>
        </w:tc>
      </w:tr>
      <w:tr w:rsidR="007F28FF" w:rsidRPr="007F28FF" w:rsidTr="007F28FF">
        <w:tc>
          <w:tcPr>
            <w:tcW w:w="3221"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Alternate attribute delimiters</w:t>
            </w: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Forward slash</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2" name="Rectangle 2" descr="https://deadliestwebattacks.com/html-injection-quick-re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145B6" id="Rectangle 2" o:spid="_x0000_s1026" alt="https://deadliestwebattacks.com/html-injection-quick-re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nKanThAgAA/wUAAA4AAAAAAAAAAAAAAAAALgIA&#10;AGRycy9lMm9Eb2MueG1sUEsBAi0AFAAGAAgAAAAhAEyg6SzYAAAAAwEAAA8AAAAAAAAAAAAAAAAA&#10;OwUAAGRycy9kb3ducmV2LnhtbFBLBQYAAAAABAAEAPMAAABABgAAAAA=&#10;" filled="f" stroked="f">
                      <o:lock v:ext="edit" aspectratio="t"/>
                      <w10:anchorlock/>
                    </v:rect>
                  </w:pict>
                </mc:Fallback>
              </mc:AlternateConten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Dangling quoted string</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foo</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foo</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CRLF instead of space</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noProof/>
                <w:sz w:val="24"/>
                <w:szCs w:val="24"/>
              </w:rPr>
              <mc:AlternateContent>
                <mc:Choice Requires="wps">
                  <w:drawing>
                    <wp:inline distT="0" distB="0" distL="0" distR="0">
                      <wp:extent cx="304800" cy="304800"/>
                      <wp:effectExtent l="0" t="0" r="0" b="0"/>
                      <wp:docPr id="1" name="Rectangle 1" descr="https://deadliestwebattacks.com/html-injection-quick-re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08E8E" id="Rectangle 1" o:spid="_x0000_s1026" alt="https://deadliestwebattacks.com/html-injection-quick-re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IVdxeACAAD/BQAADgAAAAAAAAAAAAAAAAAuAgAA&#10;ZHJzL2Uyb0RvYy54bWxQSwECLQAUAAYACAAAACEATKDpLNgAAAADAQAADwAAAAAAAAAAAAAAAAA6&#10;BQAAZHJzL2Rvd25yZXYueG1sUEsFBgAAAAAEAAQA8wAAAD8GAAAAAA==&#10;" filled="f" stroked="f">
                      <o:lock v:ext="edit" aspectratio="t"/>
                      <w10:anchorlock/>
                    </v:rect>
                  </w:pict>
                </mc:Fallback>
              </mc:AlternateContent>
            </w:r>
          </w:p>
        </w:tc>
      </w:tr>
      <w:tr w:rsidR="007F28FF" w:rsidRPr="007F28FF" w:rsidTr="007F28FF">
        <w:tc>
          <w:tcPr>
            <w:tcW w:w="3221"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JavaScript inline event handlers</w:t>
            </w:r>
          </w:p>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fldChar w:fldCharType="begin"/>
            </w:r>
            <w:r w:rsidRPr="007F28FF">
              <w:rPr>
                <w:rFonts w:ascii="Segoe UI" w:eastAsia="Times New Roman" w:hAnsi="Segoe UI" w:cs="Segoe UI"/>
                <w:sz w:val="24"/>
                <w:szCs w:val="24"/>
              </w:rPr>
              <w:instrText xml:space="preserve"> HYPERLINK "https://deadliestwebattacks.com/html-injection-quick-reference/" \l "csp_unsafe-inline" </w:instrText>
            </w:r>
            <w:r w:rsidRPr="007F28FF">
              <w:rPr>
                <w:rFonts w:ascii="Segoe UI" w:eastAsia="Times New Roman" w:hAnsi="Segoe UI" w:cs="Segoe UI"/>
                <w:sz w:val="24"/>
                <w:szCs w:val="24"/>
              </w:rPr>
              <w:fldChar w:fldCharType="separate"/>
            </w:r>
            <w:r w:rsidRPr="007F28FF">
              <w:rPr>
                <w:rFonts w:ascii="Segoe UI" w:eastAsia="Times New Roman" w:hAnsi="Segoe UI" w:cs="Segoe UI"/>
                <w:color w:val="0073AA"/>
                <w:sz w:val="25"/>
                <w:szCs w:val="25"/>
                <w:u w:val="single"/>
                <w:vertAlign w:val="superscript"/>
              </w:rPr>
              <w:t>1</w:t>
            </w:r>
            <w:r w:rsidRPr="007F28FF">
              <w:rPr>
                <w:rFonts w:ascii="Segoe UI" w:eastAsia="Times New Roman" w:hAnsi="Segoe UI" w:cs="Segoe UI"/>
                <w:sz w:val="24"/>
                <w:szCs w:val="24"/>
              </w:rPr>
              <w:fldChar w:fldCharType="end"/>
            </w:r>
            <w:bookmarkStart w:id="0" w:name="_GoBack"/>
            <w:bookmarkEnd w:id="0"/>
            <w:r w:rsidRPr="007F28FF">
              <w:rPr>
                <w:rFonts w:ascii="Segoe UI" w:eastAsia="Times New Roman" w:hAnsi="Segoe UI" w:cs="Segoe UI"/>
                <w:sz w:val="24"/>
                <w:szCs w:val="24"/>
              </w:rPr>
              <w:t>[ </w:t>
            </w:r>
            <w:hyperlink r:id="rId35" w:anchor="h-18.2.3" w:history="1">
              <w:r w:rsidRPr="007F28FF">
                <w:rPr>
                  <w:rFonts w:ascii="Segoe UI" w:eastAsia="Times New Roman" w:hAnsi="Segoe UI" w:cs="Segoe UI"/>
                  <w:color w:val="0073AA"/>
                  <w:sz w:val="24"/>
                  <w:szCs w:val="24"/>
                  <w:u w:val="single"/>
                </w:rPr>
                <w:t>html4</w:t>
              </w:r>
            </w:hyperlink>
            <w:r w:rsidRPr="007F28FF">
              <w:rPr>
                <w:rFonts w:ascii="Segoe UI" w:eastAsia="Times New Roman" w:hAnsi="Segoe UI" w:cs="Segoe UI"/>
                <w:sz w:val="24"/>
                <w:szCs w:val="24"/>
              </w:rPr>
              <w:t> | </w:t>
            </w:r>
            <w:hyperlink r:id="rId36" w:anchor="event-handlers-on-elements,-document-objects,-and-window-objects" w:history="1">
              <w:r w:rsidRPr="007F28FF">
                <w:rPr>
                  <w:rFonts w:ascii="Segoe UI" w:eastAsia="Times New Roman" w:hAnsi="Segoe UI" w:cs="Segoe UI"/>
                  <w:color w:val="0073AA"/>
                  <w:sz w:val="24"/>
                  <w:szCs w:val="24"/>
                  <w:u w:val="single"/>
                </w:rPr>
                <w:t>html5</w:t>
              </w:r>
            </w:hyperlink>
            <w:r w:rsidRPr="007F28FF">
              <w:rPr>
                <w:rFonts w:ascii="Segoe UI" w:eastAsia="Times New Roman" w:hAnsi="Segoe UI" w:cs="Segoe UI"/>
                <w:sz w:val="24"/>
                <w:szCs w:val="24"/>
              </w:rPr>
              <w:t> ]</w:t>
            </w: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Unquoted</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a%20onchange=alert(9)&gt;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Double-quoted</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onmouseover</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Single-quoted</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onclick</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HTML5 autofocus</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“autofocus/</w:t>
            </w:r>
            <w:proofErr w:type="spellStart"/>
            <w:r w:rsidRPr="007F28FF">
              <w:rPr>
                <w:rFonts w:ascii="Segoe UI" w:eastAsia="Times New Roman" w:hAnsi="Segoe UI" w:cs="Segoe UI"/>
                <w:sz w:val="24"/>
                <w:szCs w:val="24"/>
              </w:rPr>
              <w:t>onfocus</w:t>
            </w:r>
            <w:proofErr w:type="spellEnd"/>
            <w:r w:rsidRPr="007F28FF">
              <w:rPr>
                <w:rFonts w:ascii="Segoe UI" w:eastAsia="Times New Roman" w:hAnsi="Segoe UI" w:cs="Segoe UI"/>
                <w:sz w:val="24"/>
                <w:szCs w:val="24"/>
              </w:rPr>
              <w:t>=alert(9)//“&gt;</w:t>
            </w:r>
          </w:p>
        </w:tc>
      </w:tr>
      <w:tr w:rsidR="007F28FF" w:rsidRPr="007F28FF" w:rsidTr="007F28FF">
        <w:tc>
          <w:tcPr>
            <w:tcW w:w="3221"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Data URI handlers</w:t>
            </w:r>
            <w:hyperlink r:id="rId37" w:anchor="data_uri" w:history="1">
              <w:r w:rsidRPr="007F28FF">
                <w:rPr>
                  <w:rFonts w:ascii="Segoe UI" w:eastAsia="Times New Roman" w:hAnsi="Segoe UI" w:cs="Segoe UI"/>
                  <w:color w:val="0073AA"/>
                  <w:sz w:val="25"/>
                  <w:szCs w:val="25"/>
                  <w:u w:val="single"/>
                  <w:vertAlign w:val="superscript"/>
                </w:rPr>
                <w:t>2</w:t>
              </w:r>
            </w:hyperlink>
          </w:p>
        </w:tc>
        <w:tc>
          <w:tcPr>
            <w:tcW w:w="3138"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 xml:space="preserve"> &amp;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 xml:space="preserve"> attributes</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alert(9)”&gt;foo&lt;/a&gt;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Times New Roman" w:eastAsia="Times New Roman" w:hAnsi="Times New Roman" w:cs="Times New Roman"/>
                <w:sz w:val="20"/>
                <w:szCs w:val="20"/>
              </w:rPr>
            </w:pP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Times New Roman" w:eastAsia="Times New Roman" w:hAnsi="Times New Roman" w:cs="Times New Roman"/>
                <w:sz w:val="20"/>
                <w:szCs w:val="20"/>
              </w:rPr>
            </w:pP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Base64 data</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&lt;a href=”data:text/html;base64,PHNjcmlwdD5hbGVydCg5KTwvc2NyaXB0Pg”&gt;foo&lt;/a&gt;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Alternate character sets</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xml:space="preserve">&lt;a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data:text</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html;charset</w:t>
            </w:r>
            <w:proofErr w:type="spellEnd"/>
            <w:r w:rsidRPr="007F28FF">
              <w:rPr>
                <w:rFonts w:ascii="Segoe UI" w:eastAsia="Times New Roman" w:hAnsi="Segoe UI" w:cs="Segoe UI"/>
                <w:sz w:val="24"/>
                <w:szCs w:val="24"/>
              </w:rPr>
              <w:t>=utf-16,</w:t>
            </w:r>
            <w:r w:rsidRPr="007F28FF">
              <w:rPr>
                <w:rFonts w:ascii="Segoe UI" w:eastAsia="Times New Roman" w:hAnsi="Segoe UI" w:cs="Segoe UI"/>
                <w:sz w:val="24"/>
                <w:szCs w:val="24"/>
              </w:rPr>
              <w:br/>
              <w:t>%ff%fe%3c%00s%00c%00r%00i%00p%00t%00%3e</w:t>
            </w:r>
            <w:r w:rsidRPr="007F28FF">
              <w:rPr>
                <w:rFonts w:ascii="Segoe UI" w:eastAsia="Times New Roman" w:hAnsi="Segoe UI" w:cs="Segoe UI"/>
                <w:sz w:val="24"/>
                <w:szCs w:val="24"/>
              </w:rPr>
              <w:br/>
              <w:t>%00a%00l%00e%00r%00t%00(%009%00)%00</w:t>
            </w:r>
            <w:r w:rsidRPr="007F28FF">
              <w:rPr>
                <w:rFonts w:ascii="Segoe UI" w:eastAsia="Times New Roman" w:hAnsi="Segoe UI" w:cs="Segoe UI"/>
                <w:sz w:val="24"/>
                <w:szCs w:val="24"/>
              </w:rPr>
              <w:br/>
              <w:t>&lt;%00/%00s%00c%00r%00i%00p%00t%00&gt;%00″&gt;foo&lt;/a&gt;</w:t>
            </w:r>
          </w:p>
        </w:tc>
      </w:tr>
      <w:tr w:rsidR="007F28FF" w:rsidRPr="007F28FF" w:rsidTr="007F28FF">
        <w:tc>
          <w:tcPr>
            <w:tcW w:w="3221"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Alternate markup</w:t>
            </w:r>
          </w:p>
        </w:tc>
        <w:tc>
          <w:tcPr>
            <w:tcW w:w="3138"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SVG</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onload</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javascript:alert</w:t>
            </w:r>
            <w:proofErr w:type="spellEnd"/>
            <w:r w:rsidRPr="007F28FF">
              <w:rPr>
                <w:rFonts w:ascii="Segoe UI" w:eastAsia="Times New Roman" w:hAnsi="Segoe UI" w:cs="Segoe UI"/>
                <w:sz w:val="24"/>
                <w:szCs w:val="24"/>
              </w:rPr>
              <w:t xml:space="preserve">(9)” </w:t>
            </w:r>
            <w:proofErr w:type="spellStart"/>
            <w:r w:rsidRPr="007F28FF">
              <w:rPr>
                <w:rFonts w:ascii="Segoe UI" w:eastAsia="Times New Roman" w:hAnsi="Segoe UI" w:cs="Segoe UI"/>
                <w:sz w:val="24"/>
                <w:szCs w:val="24"/>
              </w:rPr>
              <w:t>xmlns</w:t>
            </w:r>
            <w:proofErr w:type="spellEnd"/>
            <w:r w:rsidRPr="007F28FF">
              <w:rPr>
                <w:rFonts w:ascii="Segoe UI" w:eastAsia="Times New Roman" w:hAnsi="Segoe UI" w:cs="Segoe UI"/>
                <w:sz w:val="24"/>
                <w:szCs w:val="24"/>
              </w:rPr>
              <w:t>=”http://www.w3.org/2000/</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”&gt;&lt;/</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xmlns</w:t>
            </w:r>
            <w:proofErr w:type="spellEnd"/>
            <w:r w:rsidRPr="007F28FF">
              <w:rPr>
                <w:rFonts w:ascii="Segoe UI" w:eastAsia="Times New Roman" w:hAnsi="Segoe UI" w:cs="Segoe UI"/>
                <w:sz w:val="24"/>
                <w:szCs w:val="24"/>
              </w:rPr>
              <w:t>=”http://www.w3.org/2000/</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”&gt;</w:t>
            </w:r>
            <w:r w:rsidRPr="007F28FF">
              <w:rPr>
                <w:rFonts w:ascii="Segoe UI" w:eastAsia="Times New Roman" w:hAnsi="Segoe UI" w:cs="Segoe UI"/>
                <w:sz w:val="24"/>
                <w:szCs w:val="24"/>
              </w:rPr>
              <w:br/>
              <w:t xml:space="preserve">&lt;g </w:t>
            </w:r>
            <w:proofErr w:type="spellStart"/>
            <w:r w:rsidRPr="007F28FF">
              <w:rPr>
                <w:rFonts w:ascii="Segoe UI" w:eastAsia="Times New Roman" w:hAnsi="Segoe UI" w:cs="Segoe UI"/>
                <w:sz w:val="24"/>
                <w:szCs w:val="24"/>
              </w:rPr>
              <w:t>onload</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javascript:alert</w:t>
            </w:r>
            <w:proofErr w:type="spellEnd"/>
            <w:r w:rsidRPr="007F28FF">
              <w:rPr>
                <w:rFonts w:ascii="Segoe UI" w:eastAsia="Times New Roman" w:hAnsi="Segoe UI" w:cs="Segoe UI"/>
                <w:sz w:val="24"/>
                <w:szCs w:val="24"/>
              </w:rPr>
              <w:t>(9)”&gt;&lt;/g&gt;&lt;/</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xmlns</w:t>
            </w:r>
            <w:proofErr w:type="spellEnd"/>
            <w:r w:rsidRPr="007F28FF">
              <w:rPr>
                <w:rFonts w:ascii="Segoe UI" w:eastAsia="Times New Roman" w:hAnsi="Segoe UI" w:cs="Segoe UI"/>
                <w:sz w:val="24"/>
                <w:szCs w:val="24"/>
              </w:rPr>
              <w:t>=”http://www.w3.org/2000/</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”&gt;</w:t>
            </w:r>
            <w:r w:rsidRPr="007F28FF">
              <w:rPr>
                <w:rFonts w:ascii="Segoe UI" w:eastAsia="Times New Roman" w:hAnsi="Segoe UI" w:cs="Segoe UI"/>
                <w:sz w:val="24"/>
                <w:szCs w:val="24"/>
              </w:rPr>
              <w:br/>
              <w:t xml:space="preserve">&lt;a </w:t>
            </w:r>
            <w:proofErr w:type="spellStart"/>
            <w:r w:rsidRPr="007F28FF">
              <w:rPr>
                <w:rFonts w:ascii="Segoe UI" w:eastAsia="Times New Roman" w:hAnsi="Segoe UI" w:cs="Segoe UI"/>
                <w:sz w:val="24"/>
                <w:szCs w:val="24"/>
              </w:rPr>
              <w:t>xmlns:xlink</w:t>
            </w:r>
            <w:proofErr w:type="spellEnd"/>
            <w:r w:rsidRPr="007F28FF">
              <w:rPr>
                <w:rFonts w:ascii="Segoe UI" w:eastAsia="Times New Roman" w:hAnsi="Segoe UI" w:cs="Segoe UI"/>
                <w:sz w:val="24"/>
                <w:szCs w:val="24"/>
              </w:rPr>
              <w:t>=”http://www.w3.org/1999/</w:t>
            </w:r>
            <w:proofErr w:type="spellStart"/>
            <w:r w:rsidRPr="007F28FF">
              <w:rPr>
                <w:rFonts w:ascii="Segoe UI" w:eastAsia="Times New Roman" w:hAnsi="Segoe UI" w:cs="Segoe UI"/>
                <w:sz w:val="24"/>
                <w:szCs w:val="24"/>
              </w:rPr>
              <w:t>xlink</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xlink:href</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javascript:alert</w:t>
            </w:r>
            <w:proofErr w:type="spellEnd"/>
            <w:r w:rsidRPr="007F28FF">
              <w:rPr>
                <w:rFonts w:ascii="Segoe UI" w:eastAsia="Times New Roman" w:hAnsi="Segoe UI" w:cs="Segoe UI"/>
                <w:sz w:val="24"/>
                <w:szCs w:val="24"/>
              </w:rPr>
              <w:t>(9)”&gt;</w:t>
            </w:r>
            <w:r w:rsidRPr="007F28FF">
              <w:rPr>
                <w:rFonts w:ascii="Segoe UI" w:eastAsia="Times New Roman" w:hAnsi="Segoe UI" w:cs="Segoe UI"/>
                <w:sz w:val="24"/>
                <w:szCs w:val="24"/>
              </w:rPr>
              <w:br/>
              <w:t>&lt;</w:t>
            </w:r>
            <w:proofErr w:type="spellStart"/>
            <w:r w:rsidRPr="007F28FF">
              <w:rPr>
                <w:rFonts w:ascii="Segoe UI" w:eastAsia="Times New Roman" w:hAnsi="Segoe UI" w:cs="Segoe UI"/>
                <w:sz w:val="24"/>
                <w:szCs w:val="24"/>
              </w:rPr>
              <w:t>rect</w:t>
            </w:r>
            <w:proofErr w:type="spellEnd"/>
            <w:r w:rsidRPr="007F28FF">
              <w:rPr>
                <w:rFonts w:ascii="Segoe UI" w:eastAsia="Times New Roman" w:hAnsi="Segoe UI" w:cs="Segoe UI"/>
                <w:sz w:val="24"/>
                <w:szCs w:val="24"/>
              </w:rPr>
              <w:t xml:space="preserve"> width=”1000″ height=”1000″ fill=”white”/&gt;&lt;/a&gt;&lt;/</w:t>
            </w:r>
            <w:proofErr w:type="spellStart"/>
            <w:r w:rsidRPr="007F28FF">
              <w:rPr>
                <w:rFonts w:ascii="Segoe UI" w:eastAsia="Times New Roman" w:hAnsi="Segoe UI" w:cs="Segoe UI"/>
                <w:sz w:val="24"/>
                <w:szCs w:val="24"/>
              </w:rPr>
              <w:t>svg</w:t>
            </w:r>
            <w:proofErr w:type="spellEnd"/>
            <w:r w:rsidRPr="007F28FF">
              <w:rPr>
                <w:rFonts w:ascii="Segoe UI" w:eastAsia="Times New Roman" w:hAnsi="Segoe UI" w:cs="Segoe UI"/>
                <w:sz w:val="24"/>
                <w:szCs w:val="24"/>
              </w:rPr>
              <w:t>&gt;</w:t>
            </w:r>
          </w:p>
        </w:tc>
      </w:tr>
      <w:tr w:rsidR="007F28FF" w:rsidRPr="007F28FF" w:rsidTr="007F28FF">
        <w:tc>
          <w:tcPr>
            <w:tcW w:w="3221"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Untidy markup</w:t>
            </w:r>
          </w:p>
        </w:tc>
        <w:tc>
          <w:tcPr>
            <w:tcW w:w="3138"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Missing greater-than sign</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alert(9)</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Recover from syntax error</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xml:space="preserve">&lt;a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=””&amp;&lt;</w:t>
            </w:r>
            <w:proofErr w:type="spellStart"/>
            <w:r w:rsidRPr="007F28FF">
              <w:rPr>
                <w:rFonts w:ascii="Segoe UI" w:eastAsia="Times New Roman" w:hAnsi="Segoe UI" w:cs="Segoe UI"/>
                <w:sz w:val="24"/>
                <w:szCs w:val="24"/>
              </w:rPr>
              <w:t>img&amp;amp</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onclick</w:t>
            </w:r>
            <w:proofErr w:type="spellEnd"/>
            <w:r w:rsidRPr="007F28FF">
              <w:rPr>
                <w:rFonts w:ascii="Segoe UI" w:eastAsia="Times New Roman" w:hAnsi="Segoe UI" w:cs="Segoe UI"/>
                <w:sz w:val="24"/>
                <w:szCs w:val="24"/>
              </w:rPr>
              <w:t>=alert(9)&gt;foo&lt;/a&gt;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Uncommon syntax</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a””id</w:t>
            </w:r>
            <w:proofErr w:type="spellEnd"/>
            <w:r w:rsidRPr="007F28FF">
              <w:rPr>
                <w:rFonts w:ascii="Segoe UI" w:eastAsia="Times New Roman" w:hAnsi="Segoe UI" w:cs="Segoe UI"/>
                <w:sz w:val="24"/>
                <w:szCs w:val="24"/>
              </w:rPr>
              <w:t xml:space="preserve">=a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onclick</w:t>
            </w:r>
            <w:proofErr w:type="spellEnd"/>
            <w:r w:rsidRPr="007F28FF">
              <w:rPr>
                <w:rFonts w:ascii="Segoe UI" w:eastAsia="Times New Roman" w:hAnsi="Segoe UI" w:cs="Segoe UI"/>
                <w:sz w:val="24"/>
                <w:szCs w:val="24"/>
              </w:rPr>
              <w:t>=alert(9)&gt;foo&lt;/a&gt;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Orphan entity</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xml:space="preserve">&lt;a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=””&amp;amp;/</w:t>
            </w:r>
            <w:proofErr w:type="spellStart"/>
            <w:r w:rsidRPr="007F28FF">
              <w:rPr>
                <w:rFonts w:ascii="Segoe UI" w:eastAsia="Times New Roman" w:hAnsi="Segoe UI" w:cs="Segoe UI"/>
                <w:sz w:val="24"/>
                <w:szCs w:val="24"/>
              </w:rPr>
              <w:t>onclick</w:t>
            </w:r>
            <w:proofErr w:type="spellEnd"/>
            <w:r w:rsidRPr="007F28FF">
              <w:rPr>
                <w:rFonts w:ascii="Segoe UI" w:eastAsia="Times New Roman" w:hAnsi="Segoe UI" w:cs="Segoe UI"/>
                <w:sz w:val="24"/>
                <w:szCs w:val="24"/>
              </w:rPr>
              <w:t>=alert(9)&gt;foo&lt;/a&gt;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Vestigal</w:t>
            </w:r>
            <w:proofErr w:type="spellEnd"/>
            <w:r w:rsidRPr="007F28FF">
              <w:rPr>
                <w:rFonts w:ascii="Segoe UI" w:eastAsia="Times New Roman" w:hAnsi="Segoe UI" w:cs="Segoe UI"/>
                <w:sz w:val="24"/>
                <w:szCs w:val="24"/>
              </w:rPr>
              <w:t xml:space="preserve"> attribute</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alert(9)</w:t>
            </w:r>
          </w:p>
        </w:tc>
      </w:tr>
      <w:tr w:rsidR="007F28FF" w:rsidRPr="007F28FF" w:rsidTr="007F28FF">
        <w:tc>
          <w:tcPr>
            <w:tcW w:w="3221"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Anti-regex patterns</w:t>
            </w: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Element closed prematurely</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=”&gt;”</w:t>
            </w:r>
            <w:proofErr w:type="spellStart"/>
            <w:r w:rsidRPr="007F28FF">
              <w:rPr>
                <w:rFonts w:ascii="Segoe UI" w:eastAsia="Times New Roman" w:hAnsi="Segoe UI" w:cs="Segoe UI"/>
                <w:sz w:val="24"/>
                <w:szCs w:val="24"/>
              </w:rPr>
              <w:t>onerror</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Element confusion</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id=”&gt;&lt;“class=”&gt;&lt;“</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=”&gt;”</w:t>
            </w:r>
            <w:proofErr w:type="spellStart"/>
            <w:r w:rsidRPr="007F28FF">
              <w:rPr>
                <w:rFonts w:ascii="Segoe UI" w:eastAsia="Times New Roman" w:hAnsi="Segoe UI" w:cs="Segoe UI"/>
                <w:sz w:val="24"/>
                <w:szCs w:val="24"/>
              </w:rPr>
              <w:t>onerror</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Quote confusion</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=”\”a=”&gt;”</w:t>
            </w:r>
            <w:proofErr w:type="spellStart"/>
            <w:r w:rsidRPr="007F28FF">
              <w:rPr>
                <w:rFonts w:ascii="Segoe UI" w:eastAsia="Times New Roman" w:hAnsi="Segoe UI" w:cs="Segoe UI"/>
                <w:sz w:val="24"/>
                <w:szCs w:val="24"/>
              </w:rPr>
              <w:t>onerror</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xml:space="preserve">&lt;a id=’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=””&gt;’</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javascript:alert</w:t>
            </w:r>
            <w:proofErr w:type="spellEnd"/>
            <w:r w:rsidRPr="007F28FF">
              <w:rPr>
                <w:rFonts w:ascii="Segoe UI" w:eastAsia="Times New Roman" w:hAnsi="Segoe UI" w:cs="Segoe UI"/>
                <w:sz w:val="24"/>
                <w:szCs w:val="24"/>
              </w:rPr>
              <w:t>(9)&gt;foo&lt;/a&gt;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&lt;a id=’</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=http://web.site/’onclick=alert(9)&gt;foo&lt;/a&gt;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xml:space="preserve">&lt;a </w:t>
            </w:r>
            <w:proofErr w:type="spellStart"/>
            <w:r w:rsidRPr="007F28FF">
              <w:rPr>
                <w:rFonts w:ascii="Segoe UI" w:eastAsia="Times New Roman" w:hAnsi="Segoe UI" w:cs="Segoe UI"/>
                <w:sz w:val="24"/>
                <w:szCs w:val="24"/>
              </w:rPr>
              <w:t>href</w:t>
            </w:r>
            <w:proofErr w:type="spellEnd"/>
            <w:proofErr w:type="gramStart"/>
            <w:r w:rsidRPr="007F28FF">
              <w:rPr>
                <w:rFonts w:ascii="Segoe UI" w:eastAsia="Times New Roman" w:hAnsi="Segoe UI" w:cs="Segoe UI"/>
                <w:sz w:val="24"/>
                <w:szCs w:val="24"/>
              </w:rPr>
              <w:t>= .</w:t>
            </w:r>
            <w:proofErr w:type="gramEnd"/>
            <w:r w:rsidRPr="007F28FF">
              <w:rPr>
                <w:rFonts w:ascii="Segoe UI" w:eastAsia="Times New Roman" w:hAnsi="Segoe UI" w:cs="Segoe UI"/>
                <w:sz w:val="24"/>
                <w:szCs w:val="24"/>
              </w:rPr>
              <w:t xml:space="preserve"> ‘”\’ </w:t>
            </w:r>
            <w:proofErr w:type="spellStart"/>
            <w:r w:rsidRPr="007F28FF">
              <w:rPr>
                <w:rFonts w:ascii="Segoe UI" w:eastAsia="Times New Roman" w:hAnsi="Segoe UI" w:cs="Segoe UI"/>
                <w:sz w:val="24"/>
                <w:szCs w:val="24"/>
              </w:rPr>
              <w:t>onclick</w:t>
            </w:r>
            <w:proofErr w:type="spellEnd"/>
            <w:r w:rsidRPr="007F28FF">
              <w:rPr>
                <w:rFonts w:ascii="Segoe UI" w:eastAsia="Times New Roman" w:hAnsi="Segoe UI" w:cs="Segoe UI"/>
                <w:sz w:val="24"/>
                <w:szCs w:val="24"/>
              </w:rPr>
              <w:t>=alert(9) ‘”‘&gt;foo&lt;/a&gt;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Quote confusion with element</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 xml:space="preserve">=”\”‘&lt;a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='”&gt;”‘</w:t>
            </w:r>
            <w:proofErr w:type="spellStart"/>
            <w:r w:rsidRPr="007F28FF">
              <w:rPr>
                <w:rFonts w:ascii="Segoe UI" w:eastAsia="Times New Roman" w:hAnsi="Segoe UI" w:cs="Segoe UI"/>
                <w:sz w:val="24"/>
                <w:szCs w:val="24"/>
              </w:rPr>
              <w:t>onerror</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&lt;a id=’http://web.site/’onclick=alert(9)&lt;!–href=a&gt;foo&lt;/a&gt;–&gt;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Quote mixing with element</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=”‘”id='&lt;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=””&gt;’</w:t>
            </w:r>
            <w:proofErr w:type="spellStart"/>
            <w:r w:rsidRPr="007F28FF">
              <w:rPr>
                <w:rFonts w:ascii="Segoe UI" w:eastAsia="Times New Roman" w:hAnsi="Segoe UI" w:cs="Segoe UI"/>
                <w:sz w:val="24"/>
                <w:szCs w:val="24"/>
              </w:rPr>
              <w:t>onerror</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Recursive elements</w:t>
            </w:r>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='&lt;</w:t>
            </w:r>
            <w:proofErr w:type="spellStart"/>
            <w:r w:rsidRPr="007F28FF">
              <w:rPr>
                <w:rFonts w:ascii="Segoe UI" w:eastAsia="Times New Roman" w:hAnsi="Segoe UI" w:cs="Segoe UI"/>
                <w:sz w:val="24"/>
                <w:szCs w:val="24"/>
              </w:rPr>
              <w:t>img</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src</w:t>
            </w:r>
            <w:proofErr w:type="spellEnd"/>
            <w:r w:rsidRPr="007F28FF">
              <w:rPr>
                <w:rFonts w:ascii="Segoe UI" w:eastAsia="Times New Roman" w:hAnsi="Segoe UI" w:cs="Segoe UI"/>
                <w:sz w:val="24"/>
                <w:szCs w:val="24"/>
              </w:rPr>
              <w:t>=.&gt;’&gt;”</w:t>
            </w:r>
            <w:proofErr w:type="spellStart"/>
            <w:r w:rsidRPr="007F28FF">
              <w:rPr>
                <w:rFonts w:ascii="Segoe UI" w:eastAsia="Times New Roman" w:hAnsi="Segoe UI" w:cs="Segoe UI"/>
                <w:sz w:val="24"/>
                <w:szCs w:val="24"/>
              </w:rPr>
              <w:t>onerror</w:t>
            </w:r>
            <w:proofErr w:type="spellEnd"/>
            <w:r w:rsidRPr="007F28FF">
              <w:rPr>
                <w:rFonts w:ascii="Segoe UI" w:eastAsia="Times New Roman" w:hAnsi="Segoe UI" w:cs="Segoe UI"/>
                <w:sz w:val="24"/>
                <w:szCs w:val="24"/>
              </w:rPr>
              <w:t>=alert(9)&gt;</w:t>
            </w:r>
          </w:p>
        </w:tc>
      </w:tr>
      <w:tr w:rsidR="007F28FF" w:rsidRPr="007F28FF" w:rsidTr="007F28FF">
        <w:tc>
          <w:tcPr>
            <w:tcW w:w="3221" w:type="dxa"/>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3138"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Repeated attributes (match last occurrence)</w:t>
            </w:r>
            <w:hyperlink r:id="rId38" w:anchor="html5_attribute_name_state" w:history="1">
              <w:r w:rsidRPr="007F28FF">
                <w:rPr>
                  <w:rFonts w:ascii="Segoe UI" w:eastAsia="Times New Roman" w:hAnsi="Segoe UI" w:cs="Segoe UI"/>
                  <w:color w:val="0073AA"/>
                  <w:sz w:val="25"/>
                  <w:szCs w:val="25"/>
                  <w:u w:val="single"/>
                  <w:vertAlign w:val="superscript"/>
                </w:rPr>
                <w:t>3</w:t>
              </w:r>
            </w:hyperlink>
          </w:p>
        </w:tc>
        <w:tc>
          <w:tcPr>
            <w:tcW w:w="3466" w:type="dxa"/>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xml:space="preserve">&lt;a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w:t>
            </w:r>
            <w:proofErr w:type="spellStart"/>
            <w:r w:rsidRPr="007F28FF">
              <w:rPr>
                <w:rFonts w:ascii="Segoe UI" w:eastAsia="Times New Roman" w:hAnsi="Segoe UI" w:cs="Segoe UI"/>
                <w:sz w:val="24"/>
                <w:szCs w:val="24"/>
              </w:rPr>
              <w:t>javascript:alert</w:t>
            </w:r>
            <w:proofErr w:type="spellEnd"/>
            <w:r w:rsidRPr="007F28FF">
              <w:rPr>
                <w:rFonts w:ascii="Segoe UI" w:eastAsia="Times New Roman" w:hAnsi="Segoe UI" w:cs="Segoe UI"/>
                <w:sz w:val="24"/>
                <w:szCs w:val="24"/>
              </w:rPr>
              <w:t xml:space="preserve">(9)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 xml:space="preserve">=” </w:t>
            </w:r>
            <w:proofErr w:type="spellStart"/>
            <w:r w:rsidRPr="007F28FF">
              <w:rPr>
                <w:rFonts w:ascii="Segoe UI" w:eastAsia="Times New Roman" w:hAnsi="Segoe UI" w:cs="Segoe UI"/>
                <w:sz w:val="24"/>
                <w:szCs w:val="24"/>
              </w:rPr>
              <w:t>href</w:t>
            </w:r>
            <w:proofErr w:type="spellEnd"/>
            <w:r w:rsidRPr="007F28FF">
              <w:rPr>
                <w:rFonts w:ascii="Segoe UI" w:eastAsia="Times New Roman" w:hAnsi="Segoe UI" w:cs="Segoe UI"/>
                <w:sz w:val="24"/>
                <w:szCs w:val="24"/>
              </w:rPr>
              <w:t>=””&gt;foo&lt;/a&gt;</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Footnotes</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5"/>
                <w:szCs w:val="25"/>
                <w:vertAlign w:val="superscript"/>
              </w:rPr>
              <w:t>1</w:t>
            </w:r>
            <w:r w:rsidRPr="007F28FF">
              <w:rPr>
                <w:rFonts w:ascii="Segoe UI" w:eastAsia="Times New Roman" w:hAnsi="Segoe UI" w:cs="Segoe UI"/>
                <w:sz w:val="24"/>
                <w:szCs w:val="24"/>
              </w:rPr>
              <w:t> HTML5’s Content Security Policy headers can neutralize these attacks by preventing the User Agent from executing JavaScript within this context unless the page author is forced to include the </w:t>
            </w:r>
            <w:hyperlink r:id="rId39" w:anchor="directives" w:history="1">
              <w:r w:rsidRPr="007F28FF">
                <w:rPr>
                  <w:rFonts w:ascii="Segoe UI" w:eastAsia="Times New Roman" w:hAnsi="Segoe UI" w:cs="Segoe UI"/>
                  <w:color w:val="0073AA"/>
                  <w:sz w:val="24"/>
                  <w:szCs w:val="24"/>
                  <w:u w:val="single"/>
                </w:rPr>
                <w:t>“unsafe-inline” directive</w:t>
              </w:r>
            </w:hyperlink>
            <w:r w:rsidRPr="007F28FF">
              <w:rPr>
                <w:rFonts w:ascii="Segoe UI" w:eastAsia="Times New Roman" w:hAnsi="Segoe UI" w:cs="Segoe UI"/>
                <w:sz w:val="24"/>
                <w:szCs w:val="24"/>
              </w:rPr>
              <w:t>.</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5"/>
                <w:szCs w:val="25"/>
                <w:vertAlign w:val="superscript"/>
              </w:rPr>
              <w:t>2</w:t>
            </w:r>
            <w:r w:rsidRPr="007F28FF">
              <w:rPr>
                <w:rFonts w:ascii="Segoe UI" w:eastAsia="Times New Roman" w:hAnsi="Segoe UI" w:cs="Segoe UI"/>
                <w:sz w:val="24"/>
                <w:szCs w:val="24"/>
              </w:rPr>
              <w:t> The basic format is </w:t>
            </w:r>
            <w:proofErr w:type="spellStart"/>
            <w:proofErr w:type="gramStart"/>
            <w:r w:rsidRPr="007F28FF">
              <w:rPr>
                <w:rFonts w:ascii="Segoe UI" w:eastAsia="Times New Roman" w:hAnsi="Segoe UI" w:cs="Segoe UI"/>
                <w:sz w:val="24"/>
                <w:szCs w:val="24"/>
              </w:rPr>
              <w:t>dataurl</w:t>
            </w:r>
            <w:proofErr w:type="spellEnd"/>
            <w:r w:rsidRPr="007F28FF">
              <w:rPr>
                <w:rFonts w:ascii="Segoe UI" w:eastAsia="Times New Roman" w:hAnsi="Segoe UI" w:cs="Segoe UI"/>
                <w:sz w:val="24"/>
                <w:szCs w:val="24"/>
              </w:rPr>
              <w:t xml:space="preserve"> :=</w:t>
            </w:r>
            <w:proofErr w:type="gramEnd"/>
            <w:r w:rsidRPr="007F28FF">
              <w:rPr>
                <w:rFonts w:ascii="Segoe UI" w:eastAsia="Times New Roman" w:hAnsi="Segoe UI" w:cs="Segoe UI"/>
                <w:sz w:val="24"/>
                <w:szCs w:val="24"/>
              </w:rPr>
              <w:t xml:space="preserve"> “data:” [ </w:t>
            </w:r>
            <w:proofErr w:type="spellStart"/>
            <w:r w:rsidRPr="007F28FF">
              <w:rPr>
                <w:rFonts w:ascii="Segoe UI" w:eastAsia="Times New Roman" w:hAnsi="Segoe UI" w:cs="Segoe UI"/>
                <w:sz w:val="24"/>
                <w:szCs w:val="24"/>
              </w:rPr>
              <w:t>mediatype</w:t>
            </w:r>
            <w:proofErr w:type="spellEnd"/>
            <w:r w:rsidRPr="007F28FF">
              <w:rPr>
                <w:rFonts w:ascii="Segoe UI" w:eastAsia="Times New Roman" w:hAnsi="Segoe UI" w:cs="Segoe UI"/>
                <w:sz w:val="24"/>
                <w:szCs w:val="24"/>
              </w:rPr>
              <w:t xml:space="preserve"> ] [ “;base64” ] “,” data. The scheme is defined in </w:t>
            </w:r>
            <w:hyperlink r:id="rId40" w:history="1">
              <w:r w:rsidRPr="007F28FF">
                <w:rPr>
                  <w:rFonts w:ascii="Segoe UI" w:eastAsia="Times New Roman" w:hAnsi="Segoe UI" w:cs="Segoe UI"/>
                  <w:color w:val="0073AA"/>
                  <w:sz w:val="24"/>
                  <w:szCs w:val="24"/>
                  <w:u w:val="single"/>
                </w:rPr>
                <w:t>RFC 2397</w:t>
              </w:r>
            </w:hyperlink>
            <w:r w:rsidRPr="007F28FF">
              <w:rPr>
                <w:rFonts w:ascii="Segoe UI" w:eastAsia="Times New Roman" w:hAnsi="Segoe UI" w:cs="Segoe UI"/>
                <w:sz w:val="24"/>
                <w:szCs w:val="24"/>
              </w:rPr>
              <w:t>.</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5"/>
                <w:szCs w:val="25"/>
                <w:vertAlign w:val="superscript"/>
              </w:rPr>
              <w:t>3</w:t>
            </w:r>
            <w:r w:rsidRPr="007F28FF">
              <w:rPr>
                <w:rFonts w:ascii="Segoe UI" w:eastAsia="Times New Roman" w:hAnsi="Segoe UI" w:cs="Segoe UI"/>
                <w:sz w:val="24"/>
                <w:szCs w:val="24"/>
              </w:rPr>
              <w:t> Per </w:t>
            </w:r>
            <w:hyperlink r:id="rId41" w:anchor="attribute-name-state" w:history="1">
              <w:r w:rsidRPr="007F28FF">
                <w:rPr>
                  <w:rFonts w:ascii="Segoe UI" w:eastAsia="Times New Roman" w:hAnsi="Segoe UI" w:cs="Segoe UI"/>
                  <w:color w:val="0073AA"/>
                  <w:sz w:val="24"/>
                  <w:szCs w:val="24"/>
                  <w:u w:val="single"/>
                </w:rPr>
                <w:t>HTML5 spec</w:t>
              </w:r>
            </w:hyperlink>
            <w:r w:rsidRPr="007F28FF">
              <w:rPr>
                <w:rFonts w:ascii="Segoe UI" w:eastAsia="Times New Roman" w:hAnsi="Segoe UI" w:cs="Segoe UI"/>
                <w:sz w:val="24"/>
                <w:szCs w:val="24"/>
              </w:rPr>
              <w:t>, </w:t>
            </w:r>
            <w:r w:rsidRPr="007F28FF">
              <w:rPr>
                <w:rFonts w:ascii="Segoe UI" w:eastAsia="Times New Roman" w:hAnsi="Segoe UI" w:cs="Segoe UI"/>
                <w:i/>
                <w:iCs/>
                <w:sz w:val="24"/>
                <w:szCs w:val="24"/>
              </w:rPr>
              <w:t>“When the user agent leaves the attribute name state (and before emitting the tag token, if appropriate), the complete attribute’s name must be compared to the other attributes on the same token; if there is already an attribute on the token with the exact same name, then this is a parse error and the new attribute must be dropped, along with the value that gets associated with it (if any).”</w:t>
            </w:r>
          </w:p>
        </w:tc>
      </w:tr>
    </w:tbl>
    <w:p w:rsidR="007F28FF" w:rsidRPr="007F28FF" w:rsidRDefault="007F28FF" w:rsidP="007F28FF">
      <w:pPr>
        <w:shd w:val="clear" w:color="auto" w:fill="FFFFFF"/>
        <w:spacing w:line="240" w:lineRule="auto"/>
        <w:jc w:val="both"/>
        <w:rPr>
          <w:rFonts w:ascii="Baskerville Old Face" w:eastAsia="Times New Roman" w:hAnsi="Baskerville Old Face" w:cs="Times New Roman"/>
          <w:color w:val="111111"/>
          <w:sz w:val="33"/>
          <w:szCs w:val="33"/>
        </w:rPr>
      </w:pPr>
      <w:hyperlink r:id="rId42" w:anchor="hiqr_toc" w:history="1">
        <w:proofErr w:type="gramStart"/>
        <w:r w:rsidRPr="007F28FF">
          <w:rPr>
            <w:rFonts w:ascii="Baskerville Old Face" w:eastAsia="Times New Roman" w:hAnsi="Baskerville Old Face" w:cs="Times New Roman"/>
            <w:color w:val="0073AA"/>
            <w:sz w:val="33"/>
            <w:szCs w:val="33"/>
            <w:u w:val="single"/>
          </w:rPr>
          <w:t>top</w:t>
        </w:r>
        <w:proofErr w:type="gramEnd"/>
      </w:hyperlink>
    </w:p>
    <w:tbl>
      <w:tblPr>
        <w:tblW w:w="9825" w:type="dxa"/>
        <w:tblCellMar>
          <w:top w:w="15" w:type="dxa"/>
          <w:left w:w="15" w:type="dxa"/>
          <w:bottom w:w="15" w:type="dxa"/>
          <w:right w:w="15" w:type="dxa"/>
        </w:tblCellMar>
        <w:tblLook w:val="04A0" w:firstRow="1" w:lastRow="0" w:firstColumn="1" w:lastColumn="0" w:noHBand="0" w:noVBand="1"/>
      </w:tblPr>
      <w:tblGrid>
        <w:gridCol w:w="3559"/>
        <w:gridCol w:w="2627"/>
        <w:gridCol w:w="3639"/>
      </w:tblGrid>
      <w:tr w:rsidR="007F28FF" w:rsidRPr="007F28FF" w:rsidTr="007F28FF">
        <w:trPr>
          <w:tblHeader/>
        </w:trPr>
        <w:tc>
          <w:tcPr>
            <w:tcW w:w="0" w:type="auto"/>
            <w:gridSpan w:val="3"/>
            <w:tcBorders>
              <w:top w:val="nil"/>
              <w:left w:val="nil"/>
              <w:bottom w:val="nil"/>
              <w:right w:val="nil"/>
            </w:tcBorders>
            <w:tcMar>
              <w:top w:w="120" w:type="dxa"/>
              <w:left w:w="120" w:type="dxa"/>
              <w:bottom w:w="120" w:type="dxa"/>
              <w:right w:w="120" w:type="dxa"/>
            </w:tcMar>
            <w:vAlign w:val="center"/>
            <w:hideMark/>
          </w:tcPr>
          <w:p w:rsidR="007F28FF" w:rsidRPr="007F28FF" w:rsidRDefault="007F28FF" w:rsidP="007F28FF">
            <w:pPr>
              <w:spacing w:after="48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JavaScript Compositions for Manipulation &amp; Obfuscation</w:t>
            </w:r>
          </w:p>
        </w:tc>
      </w:tr>
      <w:tr w:rsidR="007F28FF" w:rsidRPr="007F28FF" w:rsidTr="007F28FF">
        <w:trPr>
          <w:tblHeader/>
        </w:trPr>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48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Technique</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Notes</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Example</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Concatenation</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String operators</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var</w:t>
            </w:r>
            <w:proofErr w:type="spellEnd"/>
            <w:r w:rsidRPr="007F28FF">
              <w:rPr>
                <w:rFonts w:ascii="Segoe UI" w:eastAsia="Times New Roman" w:hAnsi="Segoe UI" w:cs="Segoe UI"/>
                <w:sz w:val="24"/>
                <w:szCs w:val="24"/>
              </w:rPr>
              <w:t xml:space="preserve"> a = “</w:t>
            </w:r>
            <w:proofErr w:type="spellStart"/>
            <w:r w:rsidRPr="007F28FF">
              <w:rPr>
                <w:rFonts w:ascii="Segoe UI" w:eastAsia="Times New Roman" w:hAnsi="Segoe UI" w:cs="Segoe UI"/>
                <w:sz w:val="24"/>
                <w:szCs w:val="24"/>
              </w:rPr>
              <w:t>foo“+alert</w:t>
            </w:r>
            <w:proofErr w:type="spellEnd"/>
            <w:r w:rsidRPr="007F28FF">
              <w:rPr>
                <w:rFonts w:ascii="Segoe UI" w:eastAsia="Times New Roman" w:hAnsi="Segoe UI" w:cs="Segoe UI"/>
                <w:sz w:val="24"/>
                <w:szCs w:val="24"/>
              </w:rPr>
              <w:t>(9)//“;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Logical operators</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var</w:t>
            </w:r>
            <w:proofErr w:type="spellEnd"/>
            <w:r w:rsidRPr="007F28FF">
              <w:rPr>
                <w:rFonts w:ascii="Segoe UI" w:eastAsia="Times New Roman" w:hAnsi="Segoe UI" w:cs="Segoe UI"/>
                <w:sz w:val="24"/>
                <w:szCs w:val="24"/>
              </w:rPr>
              <w:t xml:space="preserve"> a = “foo“&amp;&amp;alert(9)//“;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Mathematical operators</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var</w:t>
            </w:r>
            <w:proofErr w:type="spellEnd"/>
            <w:r w:rsidRPr="007F28FF">
              <w:rPr>
                <w:rFonts w:ascii="Segoe UI" w:eastAsia="Times New Roman" w:hAnsi="Segoe UI" w:cs="Segoe UI"/>
                <w:sz w:val="24"/>
                <w:szCs w:val="24"/>
              </w:rPr>
              <w:t xml:space="preserve"> a = “foo“/alert(9)//“;</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Function execution</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Anonymous</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(function(){alert(9)})()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Method lookup</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window[“alert”](9)</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Strings</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String object</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String.fromCharCode</w:t>
            </w:r>
            <w:proofErr w:type="spellEnd"/>
            <w:r w:rsidRPr="007F28FF">
              <w:rPr>
                <w:rFonts w:ascii="Segoe UI" w:eastAsia="Times New Roman" w:hAnsi="Segoe UI" w:cs="Segoe UI"/>
                <w:sz w:val="24"/>
                <w:szCs w:val="24"/>
              </w:rPr>
              <w:t>(0x61,0x62)</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Regex object source attribute</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alert(/foo bar/.source)</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window[/alert/.source](9)</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Harness functions from a JavaScript library</w:t>
            </w: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hyperlink r:id="rId43" w:history="1">
              <w:r w:rsidRPr="007F28FF">
                <w:rPr>
                  <w:rFonts w:ascii="Segoe UI" w:eastAsia="Times New Roman" w:hAnsi="Segoe UI" w:cs="Segoe UI"/>
                  <w:color w:val="0073AA"/>
                  <w:sz w:val="24"/>
                  <w:szCs w:val="24"/>
                  <w:u w:val="single"/>
                </w:rPr>
                <w:t>Angular</w:t>
              </w:r>
            </w:hyperlink>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angular.bind</w:t>
            </w:r>
            <w:proofErr w:type="spellEnd"/>
            <w:r w:rsidRPr="007F28FF">
              <w:rPr>
                <w:rFonts w:ascii="Segoe UI" w:eastAsia="Times New Roman" w:hAnsi="Segoe UI" w:cs="Segoe UI"/>
                <w:sz w:val="24"/>
                <w:szCs w:val="24"/>
              </w:rPr>
              <w:t>(self, alert, 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angular.element.apply</w:t>
            </w:r>
            <w:proofErr w:type="spellEnd"/>
            <w:r w:rsidRPr="007F28FF">
              <w:rPr>
                <w:rFonts w:ascii="Segoe UI" w:eastAsia="Times New Roman" w:hAnsi="Segoe UI" w:cs="Segoe UI"/>
                <w:sz w:val="24"/>
                <w:szCs w:val="24"/>
              </w:rPr>
              <w:t>(alert(9))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hyperlink r:id="rId44" w:history="1">
              <w:r w:rsidRPr="007F28FF">
                <w:rPr>
                  <w:rFonts w:ascii="Segoe UI" w:eastAsia="Times New Roman" w:hAnsi="Segoe UI" w:cs="Segoe UI"/>
                  <w:color w:val="0073AA"/>
                  <w:sz w:val="24"/>
                  <w:szCs w:val="24"/>
                  <w:u w:val="single"/>
                </w:rPr>
                <w:t>Ember JS</w:t>
              </w:r>
            </w:hyperlink>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proofErr w:type="spellStart"/>
            <w:r w:rsidRPr="007F28FF">
              <w:rPr>
                <w:rFonts w:ascii="Segoe UI" w:eastAsia="Times New Roman" w:hAnsi="Segoe UI" w:cs="Segoe UI"/>
                <w:sz w:val="24"/>
                <w:szCs w:val="24"/>
              </w:rPr>
              <w:t>Ember.run</w:t>
            </w:r>
            <w:proofErr w:type="spellEnd"/>
            <w:r w:rsidRPr="007F28FF">
              <w:rPr>
                <w:rFonts w:ascii="Segoe UI" w:eastAsia="Times New Roman" w:hAnsi="Segoe UI" w:cs="Segoe UI"/>
                <w:sz w:val="24"/>
                <w:szCs w:val="24"/>
              </w:rPr>
              <w:t>(null, alert, 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hyperlink r:id="rId45" w:history="1">
              <w:r w:rsidRPr="007F28FF">
                <w:rPr>
                  <w:rFonts w:ascii="Segoe UI" w:eastAsia="Times New Roman" w:hAnsi="Segoe UI" w:cs="Segoe UI"/>
                  <w:color w:val="0073AA"/>
                  <w:sz w:val="24"/>
                  <w:szCs w:val="24"/>
                  <w:u w:val="single"/>
                </w:rPr>
                <w:t>Underscore</w:t>
              </w:r>
            </w:hyperlink>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_.defer(alert, 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_.delay(alert, 0, 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_.once(alert(9))</w:t>
            </w:r>
          </w:p>
        </w:tc>
      </w:tr>
      <w:tr w:rsidR="007F28FF" w:rsidRPr="007F28FF" w:rsidTr="007F28FF">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Type coercion</w:t>
            </w: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1) Boolean + Object to String</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false + “” = “false”</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 []</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2) String by index to character</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false + “” )[1] = “a”</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 ![] + [] )[1]</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3) Compose string</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“alert”</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(![]+[])[1] +</w:t>
            </w:r>
            <w:r w:rsidRPr="007F28FF">
              <w:rPr>
                <w:rFonts w:ascii="Segoe UI" w:eastAsia="Times New Roman" w:hAnsi="Segoe UI" w:cs="Segoe UI"/>
                <w:sz w:val="24"/>
                <w:szCs w:val="24"/>
              </w:rPr>
              <w:br/>
              <w:t>(![]+[])[2] +</w:t>
            </w:r>
            <w:r w:rsidRPr="007F28FF">
              <w:rPr>
                <w:rFonts w:ascii="Segoe UI" w:eastAsia="Times New Roman" w:hAnsi="Segoe UI" w:cs="Segoe UI"/>
                <w:sz w:val="24"/>
                <w:szCs w:val="24"/>
              </w:rPr>
              <w:br/>
              <w:t>(![]+[])[4] +</w:t>
            </w:r>
            <w:r w:rsidRPr="007F28FF">
              <w:rPr>
                <w:rFonts w:ascii="Segoe UI" w:eastAsia="Times New Roman" w:hAnsi="Segoe UI" w:cs="Segoe UI"/>
                <w:sz w:val="24"/>
                <w:szCs w:val="24"/>
              </w:rPr>
              <w:br/>
              <w:t>(!!</w:t>
            </w:r>
            <w:proofErr w:type="gramStart"/>
            <w:r w:rsidRPr="007F28FF">
              <w:rPr>
                <w:rFonts w:ascii="Segoe UI" w:eastAsia="Times New Roman" w:hAnsi="Segoe UI" w:cs="Segoe UI"/>
                <w:sz w:val="24"/>
                <w:szCs w:val="24"/>
              </w:rPr>
              <w:t>[]+</w:t>
            </w:r>
            <w:proofErr w:type="gramEnd"/>
            <w:r w:rsidRPr="007F28FF">
              <w:rPr>
                <w:rFonts w:ascii="Segoe UI" w:eastAsia="Times New Roman" w:hAnsi="Segoe UI" w:cs="Segoe UI"/>
                <w:sz w:val="24"/>
                <w:szCs w:val="24"/>
              </w:rPr>
              <w:t>[])[1] +</w:t>
            </w:r>
            <w:r w:rsidRPr="007F28FF">
              <w:rPr>
                <w:rFonts w:ascii="Segoe UI" w:eastAsia="Times New Roman" w:hAnsi="Segoe UI" w:cs="Segoe UI"/>
                <w:sz w:val="24"/>
                <w:szCs w:val="24"/>
              </w:rPr>
              <w:br/>
              <w:t>(!![]+[])[0]</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val="restart"/>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4) Function by method lookup</w:t>
            </w: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(window[“alert”])(9)</w:t>
            </w:r>
          </w:p>
        </w:tc>
      </w:tr>
      <w:tr w:rsidR="007F28FF" w:rsidRPr="007F28FF" w:rsidTr="007F28FF">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vMerge/>
            <w:tcBorders>
              <w:top w:val="single" w:sz="6" w:space="0" w:color="767676"/>
              <w:left w:val="single" w:sz="6" w:space="0" w:color="767676"/>
              <w:bottom w:val="single" w:sz="6" w:space="0" w:color="767676"/>
              <w:right w:val="single" w:sz="6" w:space="0" w:color="767676"/>
            </w:tcBorders>
            <w:vAlign w:val="center"/>
            <w:hideMark/>
          </w:tcPr>
          <w:p w:rsidR="007F28FF" w:rsidRPr="007F28FF" w:rsidRDefault="007F28FF" w:rsidP="007F28FF">
            <w:pPr>
              <w:spacing w:after="0" w:line="240" w:lineRule="auto"/>
              <w:jc w:val="both"/>
              <w:rPr>
                <w:rFonts w:ascii="Segoe UI" w:eastAsia="Times New Roman" w:hAnsi="Segoe UI" w:cs="Segoe UI"/>
                <w:sz w:val="24"/>
                <w:szCs w:val="24"/>
              </w:rPr>
            </w:pPr>
          </w:p>
        </w:tc>
        <w:tc>
          <w:tcPr>
            <w:tcW w:w="0" w:type="auto"/>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sz w:val="24"/>
                <w:szCs w:val="24"/>
              </w:rPr>
            </w:pPr>
            <w:r w:rsidRPr="007F28FF">
              <w:rPr>
                <w:rFonts w:ascii="Segoe UI" w:eastAsia="Times New Roman" w:hAnsi="Segoe UI" w:cs="Segoe UI"/>
                <w:sz w:val="24"/>
                <w:szCs w:val="24"/>
              </w:rPr>
              <w:t>(window[(![]+[])[1] + (![]+[])[2] + (![]+[])[4] +</w:t>
            </w:r>
            <w:r w:rsidRPr="007F28FF">
              <w:rPr>
                <w:rFonts w:ascii="Segoe UI" w:eastAsia="Times New Roman" w:hAnsi="Segoe UI" w:cs="Segoe UI"/>
                <w:sz w:val="24"/>
                <w:szCs w:val="24"/>
              </w:rPr>
              <w:br/>
              <w:t>(!!</w:t>
            </w:r>
            <w:proofErr w:type="gramStart"/>
            <w:r w:rsidRPr="007F28FF">
              <w:rPr>
                <w:rFonts w:ascii="Segoe UI" w:eastAsia="Times New Roman" w:hAnsi="Segoe UI" w:cs="Segoe UI"/>
                <w:sz w:val="24"/>
                <w:szCs w:val="24"/>
              </w:rPr>
              <w:t>[]+</w:t>
            </w:r>
            <w:proofErr w:type="gramEnd"/>
            <w:r w:rsidRPr="007F28FF">
              <w:rPr>
                <w:rFonts w:ascii="Segoe UI" w:eastAsia="Times New Roman" w:hAnsi="Segoe UI" w:cs="Segoe UI"/>
                <w:sz w:val="24"/>
                <w:szCs w:val="24"/>
              </w:rPr>
              <w:t>[])[1] + (!![]+[])[0]])(9)</w:t>
            </w:r>
          </w:p>
        </w:tc>
      </w:tr>
      <w:tr w:rsidR="007F28FF" w:rsidRPr="007F28FF" w:rsidTr="007F28FF">
        <w:tc>
          <w:tcPr>
            <w:tcW w:w="0" w:type="auto"/>
            <w:gridSpan w:val="3"/>
            <w:tcBorders>
              <w:top w:val="single" w:sz="6" w:space="0" w:color="767676"/>
              <w:left w:val="single" w:sz="6" w:space="0" w:color="767676"/>
              <w:bottom w:val="single" w:sz="6" w:space="0" w:color="767676"/>
              <w:right w:val="single" w:sz="6" w:space="0" w:color="767676"/>
            </w:tcBorders>
            <w:tcMar>
              <w:top w:w="120" w:type="dxa"/>
              <w:left w:w="120" w:type="dxa"/>
              <w:bottom w:w="120" w:type="dxa"/>
              <w:right w:w="120" w:type="dxa"/>
            </w:tcMar>
            <w:vAlign w:val="center"/>
            <w:hideMark/>
          </w:tcPr>
          <w:p w:rsidR="007F28FF" w:rsidRPr="007F28FF" w:rsidRDefault="007F28FF" w:rsidP="007F28FF">
            <w:pPr>
              <w:wordWrap w:val="0"/>
              <w:spacing w:after="0" w:line="240" w:lineRule="auto"/>
              <w:jc w:val="both"/>
              <w:rPr>
                <w:rFonts w:ascii="Segoe UI" w:eastAsia="Times New Roman" w:hAnsi="Segoe UI" w:cs="Segoe UI"/>
                <w:b/>
                <w:bCs/>
                <w:sz w:val="24"/>
                <w:szCs w:val="24"/>
              </w:rPr>
            </w:pPr>
            <w:r w:rsidRPr="007F28FF">
              <w:rPr>
                <w:rFonts w:ascii="Segoe UI" w:eastAsia="Times New Roman" w:hAnsi="Segoe UI" w:cs="Segoe UI"/>
                <w:b/>
                <w:bCs/>
                <w:sz w:val="24"/>
                <w:szCs w:val="24"/>
              </w:rPr>
              <w:t>Footnotes</w:t>
            </w:r>
          </w:p>
        </w:tc>
      </w:tr>
    </w:tbl>
    <w:p w:rsidR="00522B39" w:rsidRDefault="007F28FF" w:rsidP="007F28FF">
      <w:pPr>
        <w:jc w:val="both"/>
      </w:pPr>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FF"/>
    <w:rsid w:val="002512D0"/>
    <w:rsid w:val="007F28FF"/>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97428-8AE9-491E-AB4E-B6327CA8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8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2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8FF"/>
    <w:rPr>
      <w:b/>
      <w:bCs/>
    </w:rPr>
  </w:style>
  <w:style w:type="character" w:styleId="Hyperlink">
    <w:name w:val="Hyperlink"/>
    <w:basedOn w:val="DefaultParagraphFont"/>
    <w:uiPriority w:val="99"/>
    <w:semiHidden/>
    <w:unhideWhenUsed/>
    <w:rsid w:val="007F28FF"/>
    <w:rPr>
      <w:color w:val="0000FF"/>
      <w:u w:val="single"/>
    </w:rPr>
  </w:style>
  <w:style w:type="character" w:customStyle="1" w:styleId="payload">
    <w:name w:val="payload"/>
    <w:basedOn w:val="DefaultParagraphFont"/>
    <w:rsid w:val="007F28FF"/>
  </w:style>
  <w:style w:type="character" w:customStyle="1" w:styleId="placeholder">
    <w:name w:val="placeholder"/>
    <w:basedOn w:val="DefaultParagraphFont"/>
    <w:rsid w:val="007F28FF"/>
  </w:style>
  <w:style w:type="character" w:styleId="HTMLCite">
    <w:name w:val="HTML Cite"/>
    <w:basedOn w:val="DefaultParagraphFont"/>
    <w:uiPriority w:val="99"/>
    <w:semiHidden/>
    <w:unhideWhenUsed/>
    <w:rsid w:val="007F28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63451">
      <w:bodyDiv w:val="1"/>
      <w:marLeft w:val="0"/>
      <w:marRight w:val="0"/>
      <w:marTop w:val="0"/>
      <w:marBottom w:val="0"/>
      <w:divBdr>
        <w:top w:val="none" w:sz="0" w:space="0" w:color="auto"/>
        <w:left w:val="none" w:sz="0" w:space="0" w:color="auto"/>
        <w:bottom w:val="none" w:sz="0" w:space="0" w:color="auto"/>
        <w:right w:val="none" w:sz="0" w:space="0" w:color="auto"/>
      </w:divBdr>
      <w:divsChild>
        <w:div w:id="19209241">
          <w:marLeft w:val="2023"/>
          <w:marRight w:val="2023"/>
          <w:marTop w:val="0"/>
          <w:marBottom w:val="0"/>
          <w:divBdr>
            <w:top w:val="none" w:sz="0" w:space="0" w:color="auto"/>
            <w:left w:val="none" w:sz="0" w:space="0" w:color="auto"/>
            <w:bottom w:val="none" w:sz="0" w:space="0" w:color="auto"/>
            <w:right w:val="none" w:sz="0" w:space="0" w:color="auto"/>
          </w:divBdr>
          <w:divsChild>
            <w:div w:id="2087720610">
              <w:marLeft w:val="0"/>
              <w:marRight w:val="0"/>
              <w:marTop w:val="480"/>
              <w:marBottom w:val="480"/>
              <w:divBdr>
                <w:top w:val="none" w:sz="0" w:space="0" w:color="auto"/>
                <w:left w:val="none" w:sz="0" w:space="0" w:color="auto"/>
                <w:bottom w:val="none" w:sz="0" w:space="0" w:color="auto"/>
                <w:right w:val="none" w:sz="0" w:space="0" w:color="auto"/>
              </w:divBdr>
            </w:div>
            <w:div w:id="1554272333">
              <w:marLeft w:val="0"/>
              <w:marRight w:val="0"/>
              <w:marTop w:val="480"/>
              <w:marBottom w:val="480"/>
              <w:divBdr>
                <w:top w:val="none" w:sz="0" w:space="0" w:color="auto"/>
                <w:left w:val="none" w:sz="0" w:space="0" w:color="auto"/>
                <w:bottom w:val="none" w:sz="0" w:space="0" w:color="auto"/>
                <w:right w:val="none" w:sz="0" w:space="0" w:color="auto"/>
              </w:divBdr>
            </w:div>
            <w:div w:id="827939403">
              <w:marLeft w:val="0"/>
              <w:marRight w:val="0"/>
              <w:marTop w:val="480"/>
              <w:marBottom w:val="480"/>
              <w:divBdr>
                <w:top w:val="none" w:sz="0" w:space="0" w:color="auto"/>
                <w:left w:val="none" w:sz="0" w:space="0" w:color="auto"/>
                <w:bottom w:val="none" w:sz="0" w:space="0" w:color="auto"/>
                <w:right w:val="none" w:sz="0" w:space="0" w:color="auto"/>
              </w:divBdr>
            </w:div>
            <w:div w:id="5057454">
              <w:marLeft w:val="0"/>
              <w:marRight w:val="0"/>
              <w:marTop w:val="480"/>
              <w:marBottom w:val="480"/>
              <w:divBdr>
                <w:top w:val="none" w:sz="0" w:space="0" w:color="auto"/>
                <w:left w:val="none" w:sz="0" w:space="0" w:color="auto"/>
                <w:bottom w:val="none" w:sz="0" w:space="0" w:color="auto"/>
                <w:right w:val="none" w:sz="0" w:space="0" w:color="auto"/>
              </w:divBdr>
            </w:div>
            <w:div w:id="144881097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adliestwebattacks.com/2012/10/31/javascript-is-harmless/" TargetMode="External"/><Relationship Id="rId18" Type="http://schemas.openxmlformats.org/officeDocument/2006/relationships/hyperlink" Target="https://mutantzombie.github.io/HIQR/hiqr.html" TargetMode="External"/><Relationship Id="rId26" Type="http://schemas.openxmlformats.org/officeDocument/2006/relationships/hyperlink" Target="https://deadliestwebattacks.com/html-injection-quick-reference/" TargetMode="External"/><Relationship Id="rId39" Type="http://schemas.openxmlformats.org/officeDocument/2006/relationships/hyperlink" Target="http://www.w3.org/TR/CSP/" TargetMode="External"/><Relationship Id="rId21" Type="http://schemas.openxmlformats.org/officeDocument/2006/relationships/hyperlink" Target="https://deadliestwebattacks.com/html-injection-quick-reference/" TargetMode="External"/><Relationship Id="rId34" Type="http://schemas.openxmlformats.org/officeDocument/2006/relationships/hyperlink" Target="https://deadliestwebattacks.com/html-injection-quick-reference/" TargetMode="External"/><Relationship Id="rId42" Type="http://schemas.openxmlformats.org/officeDocument/2006/relationships/hyperlink" Target="https://deadliestwebattacks.com/html-injection-quick-reference/" TargetMode="External"/><Relationship Id="rId47" Type="http://schemas.openxmlformats.org/officeDocument/2006/relationships/theme" Target="theme/theme1.xml"/><Relationship Id="rId7" Type="http://schemas.openxmlformats.org/officeDocument/2006/relationships/hyperlink" Target="https://deadliestwebattacks.com/2013/08/27/dry-fiend-conjurationsummoning/" TargetMode="External"/><Relationship Id="rId2" Type="http://schemas.openxmlformats.org/officeDocument/2006/relationships/settings" Target="settings.xml"/><Relationship Id="rId16" Type="http://schemas.openxmlformats.org/officeDocument/2006/relationships/hyperlink" Target="https://deadliestwebattacks.com/2012/12/05/hiqr-for-the-spqr/" TargetMode="External"/><Relationship Id="rId29" Type="http://schemas.openxmlformats.org/officeDocument/2006/relationships/hyperlink" Target="http://www.w3.org/TR/html5/parsing.html" TargetMode="External"/><Relationship Id="rId1" Type="http://schemas.openxmlformats.org/officeDocument/2006/relationships/styles" Target="styles.xml"/><Relationship Id="rId6" Type="http://schemas.openxmlformats.org/officeDocument/2006/relationships/hyperlink" Target="https://deadliestwebattacks.com/2013/02/04/implicit-html-explicit-injection/" TargetMode="External"/><Relationship Id="rId11" Type="http://schemas.openxmlformats.org/officeDocument/2006/relationships/hyperlink" Target="https://deadliestwebattacks.com/2013/01/14/a-lesser-xss-attack-greater-than-your-regex-security/" TargetMode="External"/><Relationship Id="rId24" Type="http://schemas.openxmlformats.org/officeDocument/2006/relationships/hyperlink" Target="http://web.site/page/" TargetMode="External"/><Relationship Id="rId32" Type="http://schemas.openxmlformats.org/officeDocument/2006/relationships/hyperlink" Target="http://api.jquery.com/jQuery/" TargetMode="External"/><Relationship Id="rId37" Type="http://schemas.openxmlformats.org/officeDocument/2006/relationships/hyperlink" Target="https://deadliestwebattacks.com/html-injection-quick-reference/" TargetMode="External"/><Relationship Id="rId40" Type="http://schemas.openxmlformats.org/officeDocument/2006/relationships/hyperlink" Target="http://tools.ietf.org/html/rfc2397" TargetMode="External"/><Relationship Id="rId45" Type="http://schemas.openxmlformats.org/officeDocument/2006/relationships/hyperlink" Target="http://underscorejs.org/" TargetMode="External"/><Relationship Id="rId5" Type="http://schemas.openxmlformats.org/officeDocument/2006/relationships/hyperlink" Target="https://deadliestwebattacks.com/2013/03/21/insistently-marketing-persistent-xss/" TargetMode="External"/><Relationship Id="rId15" Type="http://schemas.openxmlformats.org/officeDocument/2006/relationships/hyperlink" Target="https://deadliestwebattacks.com/2010/05/07/is-a-vuln-without-a-useful-exploit-still-a-vuln/" TargetMode="External"/><Relationship Id="rId23" Type="http://schemas.openxmlformats.org/officeDocument/2006/relationships/hyperlink" Target="https://deadliestwebattacks.com/html-injection-quick-reference/" TargetMode="External"/><Relationship Id="rId28" Type="http://schemas.openxmlformats.org/officeDocument/2006/relationships/hyperlink" Target="http://www.w3.org/TR/html5/syntax.html" TargetMode="External"/><Relationship Id="rId36" Type="http://schemas.openxmlformats.org/officeDocument/2006/relationships/hyperlink" Target="http://www.w3.org/TR/html5/webappapis.html" TargetMode="External"/><Relationship Id="rId10" Type="http://schemas.openxmlformats.org/officeDocument/2006/relationships/hyperlink" Target="https://deadliestwebattacks.com/2013/06/18/a-true-xss-that-needs-to-be-false/" TargetMode="External"/><Relationship Id="rId19" Type="http://schemas.openxmlformats.org/officeDocument/2006/relationships/hyperlink" Target="https://deadliestwebattacks.com/html-injection-quick-reference/" TargetMode="External"/><Relationship Id="rId31" Type="http://schemas.openxmlformats.org/officeDocument/2006/relationships/hyperlink" Target="http://www.w3.org/TR/html5/syntax.html" TargetMode="External"/><Relationship Id="rId44" Type="http://schemas.openxmlformats.org/officeDocument/2006/relationships/hyperlink" Target="http://emberjs.com/" TargetMode="External"/><Relationship Id="rId4" Type="http://schemas.openxmlformats.org/officeDocument/2006/relationships/hyperlink" Target="https://deadliestwebattacks.com/2013/03/27/the-wrong-location-for-a-locale/" TargetMode="External"/><Relationship Id="rId9" Type="http://schemas.openxmlformats.org/officeDocument/2006/relationships/hyperlink" Target="https://deadliestwebattacks.com/2013/06/05/javascript-a-syntax-oddity/" TargetMode="External"/><Relationship Id="rId14" Type="http://schemas.openxmlformats.org/officeDocument/2006/relationships/hyperlink" Target="https://deadliestwebattacks.com/2012/10/02/escape-from-normality/" TargetMode="External"/><Relationship Id="rId22" Type="http://schemas.openxmlformats.org/officeDocument/2006/relationships/hyperlink" Target="https://deadliestwebattacks.com/html-injection-quick-reference/" TargetMode="External"/><Relationship Id="rId27" Type="http://schemas.openxmlformats.org/officeDocument/2006/relationships/hyperlink" Target="http://web.site/page" TargetMode="External"/><Relationship Id="rId30" Type="http://schemas.openxmlformats.org/officeDocument/2006/relationships/hyperlink" Target="http://www.w3.org/TR/html401/" TargetMode="External"/><Relationship Id="rId35" Type="http://schemas.openxmlformats.org/officeDocument/2006/relationships/hyperlink" Target="http://www.w3.org/TR/html401/interact/scripts.html" TargetMode="External"/><Relationship Id="rId43" Type="http://schemas.openxmlformats.org/officeDocument/2006/relationships/hyperlink" Target="http://angularjs.org/" TargetMode="External"/><Relationship Id="rId8" Type="http://schemas.openxmlformats.org/officeDocument/2006/relationships/hyperlink" Target="https://deadliestwebattacks.com/2013/01/22/know-your-javascript-injections/" TargetMode="External"/><Relationship Id="rId3" Type="http://schemas.openxmlformats.org/officeDocument/2006/relationships/webSettings" Target="webSettings.xml"/><Relationship Id="rId12" Type="http://schemas.openxmlformats.org/officeDocument/2006/relationships/hyperlink" Target="https://deadliestwebattacks.com/2013/06/24/two-hearts-that-beat-as-one/" TargetMode="External"/><Relationship Id="rId17" Type="http://schemas.openxmlformats.org/officeDocument/2006/relationships/hyperlink" Target="https://deadliestwebattacks.com/" TargetMode="External"/><Relationship Id="rId25" Type="http://schemas.openxmlformats.org/officeDocument/2006/relationships/hyperlink" Target="http://web.site/page" TargetMode="External"/><Relationship Id="rId33" Type="http://schemas.openxmlformats.org/officeDocument/2006/relationships/hyperlink" Target="https://deadliestwebattacks.com/2012/10/31/javascript-is-harmless/" TargetMode="External"/><Relationship Id="rId38" Type="http://schemas.openxmlformats.org/officeDocument/2006/relationships/hyperlink" Target="https://deadliestwebattacks.com/html-injection-quick-reference/" TargetMode="External"/><Relationship Id="rId46" Type="http://schemas.openxmlformats.org/officeDocument/2006/relationships/fontTable" Target="fontTable.xml"/><Relationship Id="rId20" Type="http://schemas.openxmlformats.org/officeDocument/2006/relationships/hyperlink" Target="https://deadliestwebattacks.com/html-injection-quick-reference/" TargetMode="External"/><Relationship Id="rId41" Type="http://schemas.openxmlformats.org/officeDocument/2006/relationships/hyperlink" Target="http://dev.w3.org/html5/spec/single-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2019-01-23T12:04:00Z</dcterms:created>
  <dcterms:modified xsi:type="dcterms:W3CDTF">2019-01-23T12:11:00Z</dcterms:modified>
</cp:coreProperties>
</file>