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785D" w:rsidRDefault="0076785D" w:rsidP="0076785D">
      <w:pPr>
        <w:pStyle w:val="aff"/>
      </w:pPr>
      <w:r>
        <w:rPr>
          <w:rFonts w:hint="eastAsia"/>
        </w:rPr>
        <w:t>论文阅读记录</w:t>
      </w:r>
    </w:p>
    <w:p w:rsidR="0076785D" w:rsidRDefault="0076785D" w:rsidP="0076785D">
      <w:pPr>
        <w:pStyle w:val="ad"/>
        <w:numPr>
          <w:ilvl w:val="0"/>
          <w:numId w:val="2"/>
        </w:numPr>
        <w:ind w:firstLineChars="0"/>
      </w:pPr>
      <w:r>
        <w:rPr>
          <w:rFonts w:hint="eastAsia"/>
        </w:rPr>
        <w:t>标题</w:t>
      </w:r>
    </w:p>
    <w:p w:rsidR="00C83B56" w:rsidRDefault="00496451" w:rsidP="00C83B56">
      <w:pPr>
        <w:pStyle w:val="ad"/>
        <w:ind w:left="360" w:firstLineChars="0" w:firstLine="0"/>
      </w:pPr>
      <w:bookmarkStart w:id="0" w:name="OLE_LINK1"/>
      <w:bookmarkStart w:id="1" w:name="OLE_LINK2"/>
      <w:r w:rsidRPr="00496451">
        <w:t>SCALEDEEP</w:t>
      </w:r>
      <w:bookmarkEnd w:id="0"/>
      <w:bookmarkEnd w:id="1"/>
      <w:r w:rsidRPr="00496451">
        <w:t>: A Scalable Compute Architecture for Learning and Evaluating Deep Networks</w:t>
      </w:r>
    </w:p>
    <w:p w:rsidR="0076785D" w:rsidRDefault="0076785D" w:rsidP="0076785D">
      <w:pPr>
        <w:pStyle w:val="ad"/>
        <w:numPr>
          <w:ilvl w:val="0"/>
          <w:numId w:val="2"/>
        </w:numPr>
        <w:ind w:firstLineChars="0"/>
      </w:pPr>
      <w:r>
        <w:rPr>
          <w:rFonts w:hint="eastAsia"/>
        </w:rPr>
        <w:t>发表会议</w:t>
      </w:r>
      <w:r>
        <w:rPr>
          <w:rFonts w:hint="eastAsia"/>
        </w:rPr>
        <w:t>/</w:t>
      </w:r>
      <w:r>
        <w:rPr>
          <w:rFonts w:hint="eastAsia"/>
        </w:rPr>
        <w:t>期刊（年份）</w:t>
      </w:r>
    </w:p>
    <w:p w:rsidR="00C83B56" w:rsidRDefault="00382362" w:rsidP="00F661E9">
      <w:pPr>
        <w:ind w:left="360"/>
      </w:pPr>
      <w:r>
        <w:rPr>
          <w:rFonts w:hint="eastAsia"/>
        </w:rPr>
        <w:t>I</w:t>
      </w:r>
      <w:r>
        <w:t>SCA.2017.</w:t>
      </w:r>
    </w:p>
    <w:p w:rsidR="0076785D" w:rsidRDefault="0076785D" w:rsidP="0076785D">
      <w:pPr>
        <w:pStyle w:val="ad"/>
        <w:numPr>
          <w:ilvl w:val="0"/>
          <w:numId w:val="2"/>
        </w:numPr>
        <w:ind w:firstLineChars="0"/>
      </w:pPr>
      <w:r>
        <w:rPr>
          <w:rFonts w:hint="eastAsia"/>
        </w:rPr>
        <w:t>作者及单位</w:t>
      </w:r>
    </w:p>
    <w:p w:rsidR="00C83B56" w:rsidRDefault="009621D8" w:rsidP="006409F0">
      <w:pPr>
        <w:ind w:left="360"/>
      </w:pPr>
      <w:r w:rsidRPr="009621D8">
        <w:t>Swagath Venkataramani</w:t>
      </w:r>
      <w:r>
        <w:t xml:space="preserve">, </w:t>
      </w:r>
      <w:r w:rsidRPr="009621D8">
        <w:t>School of ECE, Purdue University</w:t>
      </w:r>
    </w:p>
    <w:p w:rsidR="00AC5B32" w:rsidRDefault="0076785D" w:rsidP="00AC5B32">
      <w:pPr>
        <w:pStyle w:val="ad"/>
        <w:numPr>
          <w:ilvl w:val="0"/>
          <w:numId w:val="2"/>
        </w:numPr>
        <w:ind w:firstLineChars="0"/>
      </w:pPr>
      <w:r>
        <w:rPr>
          <w:rFonts w:hint="eastAsia"/>
        </w:rPr>
        <w:t>所提出方法的名称</w:t>
      </w:r>
    </w:p>
    <w:p w:rsidR="00C83B56" w:rsidRDefault="002074A1" w:rsidP="009F0F89">
      <w:pPr>
        <w:ind w:left="360"/>
      </w:pPr>
      <w:r w:rsidRPr="00496451">
        <w:t>SCALEDEEP</w:t>
      </w:r>
      <w:r w:rsidR="00077D77">
        <w:rPr>
          <w:rFonts w:hint="eastAsia"/>
        </w:rPr>
        <w:t>（</w:t>
      </w:r>
      <w:r w:rsidR="00077D77" w:rsidRPr="00077D77">
        <w:t>Scalable Compute Architecture for Learning and Evaluating Deep</w:t>
      </w:r>
      <w:r w:rsidR="00077D77">
        <w:rPr>
          <w:rFonts w:hint="eastAsia"/>
        </w:rPr>
        <w:t>）</w:t>
      </w:r>
    </w:p>
    <w:p w:rsidR="0076785D" w:rsidRDefault="0076785D" w:rsidP="0076785D">
      <w:pPr>
        <w:pStyle w:val="ad"/>
        <w:numPr>
          <w:ilvl w:val="0"/>
          <w:numId w:val="2"/>
        </w:numPr>
        <w:ind w:firstLineChars="0"/>
      </w:pPr>
      <w:r>
        <w:rPr>
          <w:rFonts w:hint="eastAsia"/>
        </w:rPr>
        <w:t>所提出方法的流程图</w:t>
      </w:r>
    </w:p>
    <w:p w:rsidR="007E721D" w:rsidRDefault="007E721D" w:rsidP="00436047"/>
    <w:p w:rsidR="00643B4F" w:rsidRDefault="0053632A" w:rsidP="004E46DE">
      <w:r>
        <w:rPr>
          <w:rFonts w:hint="eastAsia"/>
        </w:rPr>
        <w:t>背景</w:t>
      </w:r>
      <w:r w:rsidR="00F70F97">
        <w:rPr>
          <w:rFonts w:hint="eastAsia"/>
        </w:rPr>
        <w:t>和问题</w:t>
      </w:r>
    </w:p>
    <w:p w:rsidR="00270CBC" w:rsidRDefault="005E6B6D" w:rsidP="00426F1C">
      <w:pPr>
        <w:ind w:firstLine="420"/>
      </w:pPr>
      <w:r>
        <w:rPr>
          <w:rFonts w:hint="eastAsia"/>
        </w:rPr>
        <w:t>D</w:t>
      </w:r>
      <w:r>
        <w:t>NN</w:t>
      </w:r>
      <w:r w:rsidR="00423613" w:rsidRPr="00423613">
        <w:rPr>
          <w:rFonts w:hint="eastAsia"/>
        </w:rPr>
        <w:t>在涉及自然语言、语音、图像和视频处理的广泛任务上的</w:t>
      </w:r>
      <w:r w:rsidR="00E224C9">
        <w:rPr>
          <w:rFonts w:hint="eastAsia"/>
        </w:rPr>
        <w:t>显示出最先进</w:t>
      </w:r>
      <w:r w:rsidR="002A010D">
        <w:rPr>
          <w:rFonts w:hint="eastAsia"/>
        </w:rPr>
        <w:t>的</w:t>
      </w:r>
      <w:r w:rsidR="00423613" w:rsidRPr="00423613">
        <w:rPr>
          <w:rFonts w:hint="eastAsia"/>
        </w:rPr>
        <w:t>性能，并部署在许多现实世界应用程序中。然而，由于网络的复杂性和它们处理的数据量，</w:t>
      </w:r>
      <w:r w:rsidR="00423613" w:rsidRPr="00B65861">
        <w:rPr>
          <w:rFonts w:hint="eastAsia"/>
          <w:b/>
        </w:rPr>
        <w:t>DNNs</w:t>
      </w:r>
      <w:r w:rsidR="00423613" w:rsidRPr="00B65861">
        <w:rPr>
          <w:rFonts w:hint="eastAsia"/>
          <w:b/>
        </w:rPr>
        <w:t>带来了巨大的计算挑战</w:t>
      </w:r>
      <w:r w:rsidR="00BA3FE5">
        <w:rPr>
          <w:rFonts w:hint="eastAsia"/>
          <w:b/>
        </w:rPr>
        <w:t>（嵌入式推理和基于云的训练）</w:t>
      </w:r>
      <w:r w:rsidR="00423613" w:rsidRPr="00423613">
        <w:rPr>
          <w:rFonts w:hint="eastAsia"/>
        </w:rPr>
        <w:t>，预计这两者在未来都将增长。</w:t>
      </w:r>
    </w:p>
    <w:p w:rsidR="00270CBC" w:rsidRDefault="00270CBC" w:rsidP="00643B4F"/>
    <w:p w:rsidR="00270CBC" w:rsidRDefault="00270CBC" w:rsidP="00643B4F">
      <w:pPr>
        <w:rPr>
          <w:rFonts w:hint="eastAsia"/>
        </w:rPr>
      </w:pPr>
      <w:r>
        <w:rPr>
          <w:rFonts w:hint="eastAsia"/>
        </w:rPr>
        <w:t>思想</w:t>
      </w:r>
    </w:p>
    <w:p w:rsidR="00A9331D" w:rsidRDefault="00423613" w:rsidP="00426F1C">
      <w:pPr>
        <w:ind w:firstLine="420"/>
      </w:pPr>
      <w:r w:rsidRPr="00423613">
        <w:rPr>
          <w:rFonts w:hint="eastAsia"/>
        </w:rPr>
        <w:t>为了提高</w:t>
      </w:r>
      <w:r w:rsidRPr="00423613">
        <w:rPr>
          <w:rFonts w:hint="eastAsia"/>
        </w:rPr>
        <w:t>DNNs</w:t>
      </w:r>
      <w:r w:rsidR="00F56E13">
        <w:rPr>
          <w:rFonts w:hint="eastAsia"/>
        </w:rPr>
        <w:t>的效率，</w:t>
      </w:r>
      <w:r w:rsidRPr="00423613">
        <w:rPr>
          <w:rFonts w:hint="eastAsia"/>
        </w:rPr>
        <w:t>提出了</w:t>
      </w:r>
      <w:r w:rsidRPr="002954E2">
        <w:rPr>
          <w:rFonts w:hint="eastAsia"/>
          <w:b/>
        </w:rPr>
        <w:t>SCALEDEEP</w:t>
      </w:r>
      <w:r w:rsidRPr="002954E2">
        <w:rPr>
          <w:rFonts w:hint="eastAsia"/>
          <w:b/>
        </w:rPr>
        <w:t>，这是一种密集的、可伸缩的服务器架构，它的处理、内存和互连子系统都是专门用来利用</w:t>
      </w:r>
      <w:r w:rsidRPr="002954E2">
        <w:rPr>
          <w:rFonts w:hint="eastAsia"/>
          <w:b/>
        </w:rPr>
        <w:t>DNNs</w:t>
      </w:r>
      <w:r w:rsidRPr="002954E2">
        <w:rPr>
          <w:rFonts w:hint="eastAsia"/>
          <w:b/>
        </w:rPr>
        <w:t>的计算和通信特性的</w:t>
      </w:r>
      <w:r w:rsidR="00FA70D7">
        <w:rPr>
          <w:rFonts w:hint="eastAsia"/>
        </w:rPr>
        <w:t>。关</w:t>
      </w:r>
      <w:r w:rsidRPr="00423613">
        <w:rPr>
          <w:rFonts w:hint="eastAsia"/>
        </w:rPr>
        <w:t>键的区别在于</w:t>
      </w:r>
      <w:r w:rsidRPr="00423613">
        <w:rPr>
          <w:rFonts w:hint="eastAsia"/>
        </w:rPr>
        <w:t>SCALEDEEP</w:t>
      </w:r>
      <w:r w:rsidRPr="002954E2">
        <w:rPr>
          <w:rFonts w:hint="eastAsia"/>
          <w:b/>
        </w:rPr>
        <w:t>主要针对</w:t>
      </w:r>
      <w:r w:rsidRPr="002954E2">
        <w:rPr>
          <w:rFonts w:hint="eastAsia"/>
          <w:b/>
        </w:rPr>
        <w:t>DNN</w:t>
      </w:r>
      <w:r w:rsidRPr="002954E2">
        <w:rPr>
          <w:rFonts w:hint="eastAsia"/>
          <w:b/>
        </w:rPr>
        <w:t>训练</w:t>
      </w:r>
      <w:r w:rsidRPr="00423613">
        <w:rPr>
          <w:rFonts w:hint="eastAsia"/>
        </w:rPr>
        <w:t>，而不是仅仅进行推理或评估。</w:t>
      </w:r>
    </w:p>
    <w:p w:rsidR="006E2E78" w:rsidRDefault="00423613" w:rsidP="00426F1C">
      <w:pPr>
        <w:ind w:firstLine="420"/>
      </w:pPr>
      <w:r w:rsidRPr="00423613">
        <w:rPr>
          <w:rFonts w:hint="eastAsia"/>
        </w:rPr>
        <w:t>SCALEDEEP</w:t>
      </w:r>
      <w:r w:rsidRPr="00423613">
        <w:rPr>
          <w:rFonts w:hint="eastAsia"/>
        </w:rPr>
        <w:t>的</w:t>
      </w:r>
      <w:r w:rsidRPr="002954E2">
        <w:rPr>
          <w:rFonts w:hint="eastAsia"/>
          <w:b/>
        </w:rPr>
        <w:t>主要架构特征</w:t>
      </w:r>
      <w:r w:rsidRPr="00423613">
        <w:rPr>
          <w:rFonts w:hint="eastAsia"/>
        </w:rPr>
        <w:t>是</w:t>
      </w:r>
      <w:r w:rsidRPr="00423613">
        <w:rPr>
          <w:rFonts w:hint="eastAsia"/>
        </w:rPr>
        <w:t>:(</w:t>
      </w:r>
      <w:r w:rsidR="00A9331D">
        <w:rPr>
          <w:rFonts w:hint="eastAsia"/>
        </w:rPr>
        <w:t>1</w:t>
      </w:r>
      <w:r w:rsidRPr="00423613">
        <w:rPr>
          <w:rFonts w:hint="eastAsia"/>
        </w:rPr>
        <w:t>)</w:t>
      </w:r>
      <w:r w:rsidR="00547894">
        <w:rPr>
          <w:rFonts w:hint="eastAsia"/>
        </w:rPr>
        <w:t>异构处理分片</w:t>
      </w:r>
      <w:r w:rsidRPr="00423613">
        <w:rPr>
          <w:rFonts w:hint="eastAsia"/>
        </w:rPr>
        <w:t>和芯片</w:t>
      </w:r>
      <w:r w:rsidR="00E65108">
        <w:rPr>
          <w:rFonts w:hint="eastAsia"/>
        </w:rPr>
        <w:t>以</w:t>
      </w:r>
      <w:r w:rsidRPr="00423613">
        <w:rPr>
          <w:rFonts w:hint="eastAsia"/>
        </w:rPr>
        <w:t>匹配</w:t>
      </w:r>
      <w:r w:rsidR="00E65108" w:rsidRPr="00423613">
        <w:rPr>
          <w:rFonts w:hint="eastAsia"/>
        </w:rPr>
        <w:t>广泛多样性</w:t>
      </w:r>
      <w:r w:rsidR="00E65108">
        <w:rPr>
          <w:rFonts w:hint="eastAsia"/>
        </w:rPr>
        <w:t>的</w:t>
      </w:r>
      <w:r w:rsidRPr="00423613">
        <w:rPr>
          <w:rFonts w:hint="eastAsia"/>
        </w:rPr>
        <w:t>计算</w:t>
      </w:r>
      <w:r w:rsidR="00E65108" w:rsidRPr="00423613">
        <w:rPr>
          <w:rFonts w:hint="eastAsia"/>
        </w:rPr>
        <w:t>特征</w:t>
      </w:r>
      <w:r w:rsidR="00E65108" w:rsidRPr="00423613">
        <w:rPr>
          <w:rFonts w:hint="eastAsia"/>
        </w:rPr>
        <w:t xml:space="preserve"> </w:t>
      </w:r>
      <w:r w:rsidRPr="00423613">
        <w:rPr>
          <w:rFonts w:hint="eastAsia"/>
        </w:rPr>
        <w:t>(</w:t>
      </w:r>
      <w:r w:rsidR="005D0AF5" w:rsidRPr="005D0AF5">
        <w:t>FLOPs and Bytes/FLOP ratio</w:t>
      </w:r>
      <w:r w:rsidRPr="00423613">
        <w:rPr>
          <w:rFonts w:hint="eastAsia"/>
        </w:rPr>
        <w:t>),</w:t>
      </w:r>
      <w:r w:rsidR="00D66B49">
        <w:rPr>
          <w:rFonts w:hint="eastAsia"/>
        </w:rPr>
        <w:t>其显示</w:t>
      </w:r>
      <w:r w:rsidRPr="00423613">
        <w:rPr>
          <w:rFonts w:hint="eastAsia"/>
        </w:rPr>
        <w:t>不同的粒度级别</w:t>
      </w:r>
      <w:r w:rsidR="00735A85">
        <w:rPr>
          <w:rFonts w:hint="eastAsia"/>
        </w:rPr>
        <w:t>,(</w:t>
      </w:r>
      <w:r w:rsidR="00735A85">
        <w:t>2</w:t>
      </w:r>
      <w:r w:rsidRPr="00423613">
        <w:rPr>
          <w:rFonts w:hint="eastAsia"/>
        </w:rPr>
        <w:t>)</w:t>
      </w:r>
      <w:r w:rsidR="000860FD">
        <w:rPr>
          <w:rFonts w:hint="eastAsia"/>
        </w:rPr>
        <w:t>内存层次结构和三层</w:t>
      </w:r>
      <w:r w:rsidR="00A6577A" w:rsidRPr="0022534A">
        <w:rPr>
          <w:rFonts w:hint="eastAsia"/>
        </w:rPr>
        <w:t>网轮环</w:t>
      </w:r>
      <w:r w:rsidR="009D0782">
        <w:rPr>
          <w:rFonts w:hint="eastAsia"/>
        </w:rPr>
        <w:t>grid</w:t>
      </w:r>
      <w:r w:rsidR="009D0782">
        <w:t>-wheel-ring</w:t>
      </w:r>
      <w:r w:rsidR="000860FD">
        <w:rPr>
          <w:rFonts w:hint="eastAsia"/>
        </w:rPr>
        <w:t>互连拓扑适合</w:t>
      </w:r>
      <w:r w:rsidR="000860FD">
        <w:rPr>
          <w:rFonts w:hint="eastAsia"/>
        </w:rPr>
        <w:t>D</w:t>
      </w:r>
      <w:r w:rsidR="000860FD">
        <w:t>NN</w:t>
      </w:r>
      <w:r w:rsidR="000860FD">
        <w:rPr>
          <w:rFonts w:hint="eastAsia"/>
        </w:rPr>
        <w:t>的</w:t>
      </w:r>
      <w:r w:rsidRPr="00423613">
        <w:rPr>
          <w:rFonts w:hint="eastAsia"/>
        </w:rPr>
        <w:t>内存访问和通信模式</w:t>
      </w:r>
      <w:r w:rsidR="0022534A">
        <w:rPr>
          <w:rFonts w:hint="eastAsia"/>
        </w:rPr>
        <w:t>，</w:t>
      </w:r>
      <w:r w:rsidR="0022534A" w:rsidRPr="0022534A">
        <w:rPr>
          <w:rFonts w:hint="eastAsia"/>
        </w:rPr>
        <w:t>它匹配</w:t>
      </w:r>
      <w:r w:rsidR="0022534A" w:rsidRPr="0022534A">
        <w:rPr>
          <w:rFonts w:hint="eastAsia"/>
        </w:rPr>
        <w:t>DNNs</w:t>
      </w:r>
      <w:r w:rsidR="0022534A" w:rsidRPr="0022534A">
        <w:rPr>
          <w:rFonts w:hint="eastAsia"/>
        </w:rPr>
        <w:t>的</w:t>
      </w:r>
      <w:r w:rsidR="009D0782">
        <w:rPr>
          <w:rFonts w:hint="eastAsia"/>
        </w:rPr>
        <w:t>一层内的</w:t>
      </w:r>
      <w:r w:rsidR="0022534A" w:rsidRPr="0022534A">
        <w:rPr>
          <w:rFonts w:hint="eastAsia"/>
        </w:rPr>
        <w:t>关键内存访问和通信模式，跨层的生产者</w:t>
      </w:r>
      <w:r w:rsidR="0022534A" w:rsidRPr="0022534A">
        <w:rPr>
          <w:rFonts w:hint="eastAsia"/>
        </w:rPr>
        <w:t>-</w:t>
      </w:r>
      <w:r w:rsidR="0022534A" w:rsidRPr="0022534A">
        <w:rPr>
          <w:rFonts w:hint="eastAsia"/>
        </w:rPr>
        <w:t>消费者关系，以及在一个小批处理中跨输入的数据与模型并行性</w:t>
      </w:r>
      <w:r w:rsidRPr="00423613">
        <w:rPr>
          <w:rFonts w:hint="eastAsia"/>
        </w:rPr>
        <w:t>,(3)</w:t>
      </w:r>
      <w:r w:rsidRPr="00423613">
        <w:rPr>
          <w:rFonts w:hint="eastAsia"/>
        </w:rPr>
        <w:t>基于</w:t>
      </w:r>
      <w:r w:rsidR="00073310" w:rsidRPr="00423613">
        <w:rPr>
          <w:rFonts w:hint="eastAsia"/>
        </w:rPr>
        <w:t>硬件</w:t>
      </w:r>
      <w:r w:rsidRPr="00423613">
        <w:rPr>
          <w:rFonts w:hint="eastAsia"/>
        </w:rPr>
        <w:t>数据流跟踪</w:t>
      </w:r>
      <w:r w:rsidR="00073310">
        <w:rPr>
          <w:rFonts w:hint="eastAsia"/>
        </w:rPr>
        <w:t>的低开销</w:t>
      </w:r>
      <w:r w:rsidRPr="00423613">
        <w:rPr>
          <w:rFonts w:hint="eastAsia"/>
        </w:rPr>
        <w:t>同步机制</w:t>
      </w:r>
      <w:r w:rsidR="00577ACF">
        <w:rPr>
          <w:rFonts w:hint="eastAsia"/>
        </w:rPr>
        <w:t>,(</w:t>
      </w:r>
      <w:r w:rsidR="00577ACF">
        <w:t>4</w:t>
      </w:r>
      <w:r w:rsidRPr="00423613">
        <w:rPr>
          <w:rFonts w:hint="eastAsia"/>
        </w:rPr>
        <w:t>)</w:t>
      </w:r>
      <w:r w:rsidRPr="00423613">
        <w:rPr>
          <w:rFonts w:hint="eastAsia"/>
        </w:rPr>
        <w:t>将</w:t>
      </w:r>
      <w:r w:rsidRPr="00423613">
        <w:rPr>
          <w:rFonts w:hint="eastAsia"/>
        </w:rPr>
        <w:t>DNNs</w:t>
      </w:r>
      <w:r w:rsidRPr="00423613">
        <w:rPr>
          <w:rFonts w:hint="eastAsia"/>
        </w:rPr>
        <w:t>映</w:t>
      </w:r>
      <w:r w:rsidR="00D37BCC">
        <w:rPr>
          <w:rFonts w:hint="eastAsia"/>
        </w:rPr>
        <w:t>射到所提出</w:t>
      </w:r>
      <w:r w:rsidR="002C24DD">
        <w:rPr>
          <w:rFonts w:hint="eastAsia"/>
        </w:rPr>
        <w:t>的体系结构的方法，通过嵌套流水线</w:t>
      </w:r>
      <w:r w:rsidR="00BA1504">
        <w:rPr>
          <w:rFonts w:hint="eastAsia"/>
        </w:rPr>
        <w:t>最小化数据移动，提高核</w:t>
      </w:r>
      <w:r w:rsidRPr="00423613">
        <w:rPr>
          <w:rFonts w:hint="eastAsia"/>
        </w:rPr>
        <w:t>利用率。</w:t>
      </w:r>
    </w:p>
    <w:p w:rsidR="00423613" w:rsidRDefault="00423613" w:rsidP="00426F1C">
      <w:pPr>
        <w:ind w:firstLine="420"/>
      </w:pPr>
      <w:r w:rsidRPr="00423613">
        <w:rPr>
          <w:rFonts w:hint="eastAsia"/>
        </w:rPr>
        <w:t>开发了一个编译器，允许将任何</w:t>
      </w:r>
      <w:r w:rsidRPr="00423613">
        <w:rPr>
          <w:rFonts w:hint="eastAsia"/>
        </w:rPr>
        <w:t>DNN</w:t>
      </w:r>
      <w:r w:rsidRPr="00423613">
        <w:rPr>
          <w:rFonts w:hint="eastAsia"/>
        </w:rPr>
        <w:t>拓扑编程到</w:t>
      </w:r>
      <w:r w:rsidRPr="00423613">
        <w:rPr>
          <w:rFonts w:hint="eastAsia"/>
        </w:rPr>
        <w:t>SCALEDEEP</w:t>
      </w:r>
      <w:r w:rsidR="009B4768">
        <w:rPr>
          <w:rFonts w:hint="eastAsia"/>
        </w:rPr>
        <w:t>上，并开发了一个详细的架构模拟器来评估性能和能耗</w:t>
      </w:r>
      <w:r w:rsidRPr="00423613">
        <w:rPr>
          <w:rFonts w:hint="eastAsia"/>
        </w:rPr>
        <w:t>。</w:t>
      </w:r>
    </w:p>
    <w:p w:rsidR="00322759" w:rsidRPr="0008370D" w:rsidRDefault="00322759" w:rsidP="00436047">
      <w:pPr>
        <w:rPr>
          <w:rFonts w:hint="eastAsia"/>
        </w:rPr>
      </w:pPr>
    </w:p>
    <w:p w:rsidR="00436047" w:rsidRDefault="00436047" w:rsidP="00436047">
      <w:r>
        <w:rPr>
          <w:rFonts w:hint="eastAsia"/>
        </w:rPr>
        <w:t>性能</w:t>
      </w:r>
      <w:r w:rsidR="000657E5">
        <w:rPr>
          <w:rFonts w:hint="eastAsia"/>
        </w:rPr>
        <w:t>与</w:t>
      </w:r>
      <w:r w:rsidR="00AD601B">
        <w:rPr>
          <w:rFonts w:hint="eastAsia"/>
        </w:rPr>
        <w:t>功耗</w:t>
      </w:r>
    </w:p>
    <w:p w:rsidR="0062398D" w:rsidRDefault="0062398D" w:rsidP="0062398D">
      <w:pPr>
        <w:ind w:firstLine="420"/>
      </w:pPr>
      <w:r w:rsidRPr="00423613">
        <w:rPr>
          <w:rFonts w:hint="eastAsia"/>
        </w:rPr>
        <w:t>该模拟器结合了基于英特尔</w:t>
      </w:r>
      <w:r w:rsidRPr="00423613">
        <w:rPr>
          <w:rFonts w:hint="eastAsia"/>
        </w:rPr>
        <w:t>14nm</w:t>
      </w:r>
      <w:r w:rsidR="006E3ABB">
        <w:rPr>
          <w:rFonts w:hint="eastAsia"/>
        </w:rPr>
        <w:t>技术综合</w:t>
      </w:r>
      <w:r w:rsidRPr="00423613">
        <w:rPr>
          <w:rFonts w:hint="eastAsia"/>
        </w:rPr>
        <w:t>的</w:t>
      </w:r>
      <w:r w:rsidRPr="00423613">
        <w:rPr>
          <w:rFonts w:hint="eastAsia"/>
        </w:rPr>
        <w:t>SCALEDEEP s</w:t>
      </w:r>
      <w:r w:rsidR="00165AAC">
        <w:rPr>
          <w:rFonts w:hint="eastAsia"/>
        </w:rPr>
        <w:t>组件的时序和功率模型。</w:t>
      </w:r>
      <w:r w:rsidRPr="00423613">
        <w:rPr>
          <w:rFonts w:hint="eastAsia"/>
        </w:rPr>
        <w:t>评估了</w:t>
      </w:r>
      <w:r w:rsidRPr="00423613">
        <w:rPr>
          <w:rFonts w:hint="eastAsia"/>
        </w:rPr>
        <w:t>SCALEDEEP</w:t>
      </w:r>
      <w:r w:rsidR="00165AAC">
        <w:rPr>
          <w:rFonts w:hint="eastAsia"/>
        </w:rPr>
        <w:t>的一个实施例，其</w:t>
      </w:r>
      <w:r w:rsidRPr="00423613">
        <w:rPr>
          <w:rFonts w:hint="eastAsia"/>
        </w:rPr>
        <w:t>使用</w:t>
      </w:r>
      <w:r w:rsidRPr="00423613">
        <w:rPr>
          <w:rFonts w:hint="eastAsia"/>
        </w:rPr>
        <w:t>7032</w:t>
      </w:r>
      <w:r w:rsidRPr="00423613">
        <w:rPr>
          <w:rFonts w:hint="eastAsia"/>
        </w:rPr>
        <w:t>个处理块，工作在</w:t>
      </w:r>
      <w:r w:rsidR="00014F90">
        <w:rPr>
          <w:rFonts w:hint="eastAsia"/>
        </w:rPr>
        <w:t>600</w:t>
      </w:r>
      <w:r w:rsidR="00014F90">
        <w:t>MH</w:t>
      </w:r>
      <w:r w:rsidRPr="00423613">
        <w:rPr>
          <w:rFonts w:hint="eastAsia"/>
        </w:rPr>
        <w:t>z</w:t>
      </w:r>
      <w:r w:rsidRPr="00423613">
        <w:rPr>
          <w:rFonts w:hint="eastAsia"/>
        </w:rPr>
        <w:t>，峰值性能为</w:t>
      </w:r>
      <w:r w:rsidRPr="00423613">
        <w:rPr>
          <w:rFonts w:hint="eastAsia"/>
        </w:rPr>
        <w:t>680 TFLOPs(</w:t>
      </w:r>
      <w:r w:rsidRPr="00423613">
        <w:rPr>
          <w:rFonts w:hint="eastAsia"/>
        </w:rPr>
        <w:t>单精度</w:t>
      </w:r>
      <w:r w:rsidRPr="00423613">
        <w:rPr>
          <w:rFonts w:hint="eastAsia"/>
        </w:rPr>
        <w:t>)</w:t>
      </w:r>
      <w:r w:rsidRPr="00423613">
        <w:rPr>
          <w:rFonts w:hint="eastAsia"/>
        </w:rPr>
        <w:t>和</w:t>
      </w:r>
      <w:r w:rsidRPr="00423613">
        <w:rPr>
          <w:rFonts w:hint="eastAsia"/>
        </w:rPr>
        <w:t>1.35 PFLOPs(</w:t>
      </w:r>
      <w:r w:rsidRPr="00423613">
        <w:rPr>
          <w:rFonts w:hint="eastAsia"/>
        </w:rPr>
        <w:t>半精度</w:t>
      </w:r>
      <w:r w:rsidRPr="00423613">
        <w:rPr>
          <w:rFonts w:hint="eastAsia"/>
        </w:rPr>
        <w:t>)</w:t>
      </w:r>
      <w:r w:rsidR="00D723C1">
        <w:rPr>
          <w:rFonts w:hint="eastAsia"/>
        </w:rPr>
        <w:t>，总功耗</w:t>
      </w:r>
      <w:r w:rsidR="00A10A3A">
        <w:rPr>
          <w:rFonts w:hint="eastAsia"/>
        </w:rPr>
        <w:t>为</w:t>
      </w:r>
      <w:r w:rsidRPr="00423613">
        <w:rPr>
          <w:rFonts w:hint="eastAsia"/>
        </w:rPr>
        <w:t>1.4KW</w:t>
      </w:r>
      <w:r w:rsidRPr="00423613">
        <w:rPr>
          <w:rFonts w:hint="eastAsia"/>
        </w:rPr>
        <w:t>。通过包含</w:t>
      </w:r>
      <w:r w:rsidRPr="00423613">
        <w:rPr>
          <w:rFonts w:hint="eastAsia"/>
        </w:rPr>
        <w:t>0.65M-14.9M</w:t>
      </w:r>
      <w:r w:rsidRPr="00423613">
        <w:rPr>
          <w:rFonts w:hint="eastAsia"/>
        </w:rPr>
        <w:t>神经元和</w:t>
      </w:r>
      <w:r w:rsidRPr="00423613">
        <w:rPr>
          <w:rFonts w:hint="eastAsia"/>
        </w:rPr>
        <w:t>6.8M</w:t>
      </w:r>
      <w:r w:rsidR="00163566">
        <w:rPr>
          <w:rFonts w:hint="eastAsia"/>
        </w:rPr>
        <w:t>-</w:t>
      </w:r>
      <w:r w:rsidRPr="00423613">
        <w:rPr>
          <w:rFonts w:hint="eastAsia"/>
        </w:rPr>
        <w:t>145.9M</w:t>
      </w:r>
      <w:r w:rsidR="00163566">
        <w:rPr>
          <w:rFonts w:hint="eastAsia"/>
        </w:rPr>
        <w:t>权重</w:t>
      </w:r>
      <w:r w:rsidRPr="00423613">
        <w:rPr>
          <w:rFonts w:hint="eastAsia"/>
        </w:rPr>
        <w:t>的</w:t>
      </w:r>
      <w:r w:rsidRPr="00423613">
        <w:rPr>
          <w:rFonts w:hint="eastAsia"/>
        </w:rPr>
        <w:t>11</w:t>
      </w:r>
      <w:r w:rsidRPr="00423613">
        <w:rPr>
          <w:rFonts w:hint="eastAsia"/>
        </w:rPr>
        <w:t>个最先进的</w:t>
      </w:r>
      <w:r w:rsidRPr="00423613">
        <w:rPr>
          <w:rFonts w:hint="eastAsia"/>
        </w:rPr>
        <w:t>DNNs</w:t>
      </w:r>
      <w:r w:rsidRPr="00423613">
        <w:rPr>
          <w:rFonts w:hint="eastAsia"/>
        </w:rPr>
        <w:t>，包括来自</w:t>
      </w:r>
      <w:r w:rsidRPr="00423613">
        <w:rPr>
          <w:rFonts w:hint="eastAsia"/>
        </w:rPr>
        <w:t>5</w:t>
      </w:r>
      <w:r w:rsidRPr="00423613">
        <w:rPr>
          <w:rFonts w:hint="eastAsia"/>
        </w:rPr>
        <w:t>年</w:t>
      </w:r>
      <w:r w:rsidRPr="00423613">
        <w:rPr>
          <w:rFonts w:hint="eastAsia"/>
        </w:rPr>
        <w:t>ImageNet</w:t>
      </w:r>
      <w:r w:rsidRPr="00423613">
        <w:rPr>
          <w:rFonts w:hint="eastAsia"/>
        </w:rPr>
        <w:t>比赛的获胜者，</w:t>
      </w:r>
      <w:r w:rsidRPr="00423613">
        <w:rPr>
          <w:rFonts w:hint="eastAsia"/>
        </w:rPr>
        <w:t>SCALEDEEP</w:t>
      </w:r>
      <w:r w:rsidR="00664C4F">
        <w:rPr>
          <w:rFonts w:hint="eastAsia"/>
        </w:rPr>
        <w:t>比最新</w:t>
      </w:r>
      <w:r w:rsidR="00664C4F">
        <w:rPr>
          <w:rFonts w:hint="eastAsia"/>
        </w:rPr>
        <w:t>G</w:t>
      </w:r>
      <w:r w:rsidR="00664C4F">
        <w:t>PU</w:t>
      </w:r>
      <w:r w:rsidR="00664C4F">
        <w:rPr>
          <w:rFonts w:hint="eastAsia"/>
        </w:rPr>
        <w:t>实现性能</w:t>
      </w:r>
      <w:r w:rsidRPr="00423613">
        <w:rPr>
          <w:rFonts w:hint="eastAsia"/>
        </w:rPr>
        <w:t>展示了</w:t>
      </w:r>
      <w:r w:rsidRPr="00423613">
        <w:rPr>
          <w:rFonts w:hint="eastAsia"/>
        </w:rPr>
        <w:t>6</w:t>
      </w:r>
      <w:r w:rsidRPr="00423613">
        <w:rPr>
          <w:rFonts w:hint="eastAsia"/>
        </w:rPr>
        <w:t>×</w:t>
      </w:r>
      <w:r w:rsidRPr="00423613">
        <w:rPr>
          <w:rFonts w:hint="eastAsia"/>
        </w:rPr>
        <w:t>-28</w:t>
      </w:r>
      <w:r w:rsidRPr="00423613">
        <w:rPr>
          <w:rFonts w:hint="eastAsia"/>
        </w:rPr>
        <w:t>×</w:t>
      </w:r>
      <w:r w:rsidR="00F92223" w:rsidRPr="00F92223">
        <w:rPr>
          <w:rFonts w:hint="eastAsia"/>
        </w:rPr>
        <w:t>恒功率</w:t>
      </w:r>
      <w:r w:rsidR="00910365">
        <w:rPr>
          <w:rFonts w:hint="eastAsia"/>
        </w:rPr>
        <w:t>加速</w:t>
      </w:r>
      <w:r w:rsidRPr="00423613">
        <w:rPr>
          <w:rFonts w:hint="eastAsia"/>
        </w:rPr>
        <w:t>。</w:t>
      </w:r>
    </w:p>
    <w:p w:rsidR="008E31E9" w:rsidRDefault="00A9454B" w:rsidP="0062398D">
      <w:pPr>
        <w:ind w:firstLine="420"/>
        <w:rPr>
          <w:rFonts w:hint="eastAsia"/>
        </w:rPr>
      </w:pPr>
      <w:r w:rsidRPr="00A9454B">
        <w:rPr>
          <w:rFonts w:hint="eastAsia"/>
        </w:rPr>
        <w:t>每个</w:t>
      </w:r>
      <w:r w:rsidRPr="00A9454B">
        <w:t>ConvLayer</w:t>
      </w:r>
      <w:r w:rsidRPr="00A9454B">
        <w:rPr>
          <w:rFonts w:hint="eastAsia"/>
        </w:rPr>
        <w:t>和</w:t>
      </w:r>
      <w:r w:rsidRPr="00A9454B">
        <w:t>FcLayer</w:t>
      </w:r>
      <w:r w:rsidRPr="00A9454B">
        <w:rPr>
          <w:rFonts w:hint="eastAsia"/>
        </w:rPr>
        <w:t>芯片分别消耗</w:t>
      </w:r>
      <w:r w:rsidRPr="00A9454B">
        <w:rPr>
          <w:rFonts w:ascii="Cambria Math" w:hAnsi="Cambria Math" w:cs="Cambria Math"/>
        </w:rPr>
        <w:t>∼</w:t>
      </w:r>
      <w:r w:rsidRPr="00A9454B">
        <w:t>58W</w:t>
      </w:r>
      <w:r w:rsidRPr="00A9454B">
        <w:rPr>
          <w:rFonts w:hint="eastAsia"/>
        </w:rPr>
        <w:t>和</w:t>
      </w:r>
      <w:r w:rsidRPr="00A9454B">
        <w:rPr>
          <w:rFonts w:ascii="Cambria Math" w:hAnsi="Cambria Math" w:cs="Cambria Math"/>
        </w:rPr>
        <w:t>∼</w:t>
      </w:r>
      <w:r w:rsidRPr="00A9454B">
        <w:t>15W</w:t>
      </w:r>
      <w:r w:rsidR="00BD4175">
        <w:rPr>
          <w:rFonts w:hint="eastAsia"/>
        </w:rPr>
        <w:t>的功耗</w:t>
      </w:r>
      <w:r w:rsidR="00F965BD">
        <w:rPr>
          <w:rFonts w:hint="eastAsia"/>
        </w:rPr>
        <w:t>。这将导致芯片集群级的能耗</w:t>
      </w:r>
      <w:r w:rsidRPr="00A9454B">
        <w:rPr>
          <w:rFonts w:hint="eastAsia"/>
        </w:rPr>
        <w:t>约为</w:t>
      </w:r>
      <w:r w:rsidRPr="00A9454B">
        <w:t>325W</w:t>
      </w:r>
      <w:r w:rsidR="009A3637">
        <w:rPr>
          <w:rFonts w:hint="eastAsia"/>
        </w:rPr>
        <w:t>（</w:t>
      </w:r>
      <w:r w:rsidR="00E726A3">
        <w:rPr>
          <w:rFonts w:hint="eastAsia"/>
        </w:rPr>
        <w:t>4</w:t>
      </w:r>
      <w:r w:rsidR="00E726A3">
        <w:rPr>
          <w:rFonts w:hint="eastAsia"/>
        </w:rPr>
        <w:t>个</w:t>
      </w:r>
      <w:r w:rsidR="00E726A3" w:rsidRPr="00A9454B">
        <w:t>ConvLayer</w:t>
      </w:r>
      <w:r w:rsidR="00E726A3">
        <w:rPr>
          <w:rFonts w:hint="eastAsia"/>
        </w:rPr>
        <w:t>和</w:t>
      </w:r>
      <w:r w:rsidR="00E726A3">
        <w:rPr>
          <w:rFonts w:hint="eastAsia"/>
        </w:rPr>
        <w:t>1</w:t>
      </w:r>
      <w:r w:rsidR="00E726A3">
        <w:rPr>
          <w:rFonts w:hint="eastAsia"/>
        </w:rPr>
        <w:t>个</w:t>
      </w:r>
      <w:r w:rsidR="00E726A3" w:rsidRPr="00A9454B">
        <w:t>FcLayer</w:t>
      </w:r>
      <w:r w:rsidR="009A3637">
        <w:rPr>
          <w:rFonts w:hint="eastAsia"/>
        </w:rPr>
        <w:t>）</w:t>
      </w:r>
      <w:r w:rsidR="007B25A6">
        <w:rPr>
          <w:rFonts w:hint="eastAsia"/>
        </w:rPr>
        <w:t>，完整的</w:t>
      </w:r>
      <w:r w:rsidR="007B25A6">
        <w:rPr>
          <w:rFonts w:hint="eastAsia"/>
        </w:rPr>
        <w:t>S</w:t>
      </w:r>
      <w:r w:rsidR="007B25A6">
        <w:t>CALEDEEP</w:t>
      </w:r>
      <w:r w:rsidR="007B25A6">
        <w:rPr>
          <w:rFonts w:hint="eastAsia"/>
        </w:rPr>
        <w:t>节点</w:t>
      </w:r>
      <w:r w:rsidR="008323E6">
        <w:rPr>
          <w:rFonts w:hint="eastAsia"/>
        </w:rPr>
        <w:t>为</w:t>
      </w:r>
      <w:r w:rsidR="008323E6">
        <w:rPr>
          <w:rFonts w:hint="eastAsia"/>
        </w:rPr>
        <w:t>1</w:t>
      </w:r>
      <w:r w:rsidR="008323E6">
        <w:t>.4KW</w:t>
      </w:r>
      <w:r w:rsidR="008323E6">
        <w:rPr>
          <w:rFonts w:hint="eastAsia"/>
        </w:rPr>
        <w:t>（</w:t>
      </w:r>
      <w:r w:rsidR="00E6630A">
        <w:rPr>
          <w:rFonts w:hint="eastAsia"/>
        </w:rPr>
        <w:t>4</w:t>
      </w:r>
      <w:r w:rsidR="00E6630A">
        <w:rPr>
          <w:rFonts w:hint="eastAsia"/>
        </w:rPr>
        <w:t>个</w:t>
      </w:r>
      <w:r w:rsidR="00E6630A">
        <w:rPr>
          <w:rFonts w:hint="eastAsia"/>
        </w:rPr>
        <w:t>芯片集群</w:t>
      </w:r>
      <w:r w:rsidR="008323E6">
        <w:rPr>
          <w:rFonts w:hint="eastAsia"/>
        </w:rPr>
        <w:t>）</w:t>
      </w:r>
      <w:r>
        <w:rPr>
          <w:rFonts w:hint="eastAsia"/>
        </w:rPr>
        <w:t>。</w:t>
      </w:r>
      <w:r w:rsidR="008E31E9" w:rsidRPr="008E31E9">
        <w:rPr>
          <w:rFonts w:hint="eastAsia"/>
        </w:rPr>
        <w:t>SCALEDEEP</w:t>
      </w:r>
      <w:r w:rsidR="008E31E9" w:rsidRPr="008E31E9">
        <w:rPr>
          <w:rFonts w:hint="eastAsia"/>
        </w:rPr>
        <w:t>的最高处理效率为</w:t>
      </w:r>
      <w:r w:rsidR="008E31E9" w:rsidRPr="008E31E9">
        <w:rPr>
          <w:rFonts w:hint="eastAsia"/>
        </w:rPr>
        <w:t>485.7 GFLOPs/W</w:t>
      </w:r>
      <w:r w:rsidR="007A3227">
        <w:rPr>
          <w:rFonts w:hint="eastAsia"/>
        </w:rPr>
        <w:t>，</w:t>
      </w:r>
      <w:r w:rsidR="00B52FF3">
        <w:rPr>
          <w:rFonts w:hint="eastAsia"/>
        </w:rPr>
        <w:t>平均</w:t>
      </w:r>
      <w:r w:rsidR="00B52FF3" w:rsidRPr="00B52FF3">
        <w:t>331.7 GFLOPs/W</w:t>
      </w:r>
      <w:bookmarkStart w:id="2" w:name="_GoBack"/>
      <w:bookmarkEnd w:id="2"/>
      <w:r w:rsidR="00B52FF3">
        <w:rPr>
          <w:rFonts w:hint="eastAsia"/>
        </w:rPr>
        <w:t>，</w:t>
      </w:r>
      <w:r w:rsidR="007A3227">
        <w:rPr>
          <w:rFonts w:hint="eastAsia"/>
        </w:rPr>
        <w:t>而单个</w:t>
      </w:r>
      <w:r w:rsidR="007A3227" w:rsidRPr="007A3227">
        <w:t>CompHeavy</w:t>
      </w:r>
      <w:r w:rsidR="008E31E9" w:rsidRPr="008E31E9">
        <w:rPr>
          <w:rFonts w:hint="eastAsia"/>
        </w:rPr>
        <w:t>的最高处理效率可达</w:t>
      </w:r>
      <w:r w:rsidR="008E31E9" w:rsidRPr="008E31E9">
        <w:rPr>
          <w:rFonts w:hint="eastAsia"/>
        </w:rPr>
        <w:t>934.6 GFLOPs/W</w:t>
      </w:r>
      <w:r w:rsidR="008E31E9" w:rsidRPr="008E31E9">
        <w:rPr>
          <w:rFonts w:hint="eastAsia"/>
        </w:rPr>
        <w:t>。</w:t>
      </w:r>
    </w:p>
    <w:p w:rsidR="0062398D" w:rsidRDefault="0062398D" w:rsidP="00436047">
      <w:pPr>
        <w:rPr>
          <w:rFonts w:hint="eastAsia"/>
        </w:rPr>
      </w:pPr>
    </w:p>
    <w:p w:rsidR="00953B94" w:rsidRDefault="00AD601B" w:rsidP="00436047">
      <w:r>
        <w:rPr>
          <w:rFonts w:hint="eastAsia"/>
        </w:rPr>
        <w:t>应用场景</w:t>
      </w:r>
    </w:p>
    <w:p w:rsidR="007D6514" w:rsidRDefault="00F06388" w:rsidP="00436047">
      <w:pPr>
        <w:rPr>
          <w:rFonts w:hint="eastAsia"/>
        </w:rPr>
      </w:pPr>
      <w:r>
        <w:tab/>
      </w:r>
      <w:r w:rsidRPr="00423613">
        <w:rPr>
          <w:rFonts w:hint="eastAsia"/>
        </w:rPr>
        <w:t>DNN</w:t>
      </w:r>
      <w:r w:rsidRPr="00423613">
        <w:rPr>
          <w:rFonts w:hint="eastAsia"/>
        </w:rPr>
        <w:t>训练</w:t>
      </w:r>
      <w:r w:rsidR="007D0C49">
        <w:rPr>
          <w:rFonts w:hint="eastAsia"/>
        </w:rPr>
        <w:t>和推理加速。</w:t>
      </w:r>
    </w:p>
    <w:p w:rsidR="00F06388" w:rsidRDefault="00F06388" w:rsidP="00436047">
      <w:pPr>
        <w:rPr>
          <w:rFonts w:hint="eastAsia"/>
        </w:rPr>
      </w:pPr>
    </w:p>
    <w:p w:rsidR="00436047" w:rsidRDefault="007D6514" w:rsidP="00436047">
      <w:r>
        <w:rPr>
          <w:rFonts w:hint="eastAsia"/>
        </w:rPr>
        <w:t>优缺点</w:t>
      </w:r>
    </w:p>
    <w:p w:rsidR="00436047" w:rsidRDefault="00067DF9" w:rsidP="00067DF9">
      <w:pPr>
        <w:ind w:firstLine="420"/>
      </w:pPr>
      <w:r>
        <w:rPr>
          <w:rFonts w:hint="eastAsia"/>
        </w:rPr>
        <w:t>优点在于</w:t>
      </w:r>
      <w:r w:rsidRPr="00423613">
        <w:rPr>
          <w:rFonts w:hint="eastAsia"/>
        </w:rPr>
        <w:t>SCALEDEEP</w:t>
      </w:r>
      <w:r w:rsidR="00EF095A" w:rsidRPr="00EF095A">
        <w:rPr>
          <w:rFonts w:hint="eastAsia"/>
        </w:rPr>
        <w:t>SCALEDEEP</w:t>
      </w:r>
      <w:r w:rsidR="00EF095A" w:rsidRPr="00EF095A">
        <w:rPr>
          <w:rFonts w:hint="eastAsia"/>
        </w:rPr>
        <w:t>是一种全系统</w:t>
      </w:r>
      <w:r w:rsidR="00EF095A" w:rsidRPr="00EF095A">
        <w:rPr>
          <w:rFonts w:hint="eastAsia"/>
        </w:rPr>
        <w:t>(</w:t>
      </w:r>
      <w:r w:rsidR="00EF095A" w:rsidRPr="00EF095A">
        <w:rPr>
          <w:rFonts w:hint="eastAsia"/>
        </w:rPr>
        <w:t>服务器节点</w:t>
      </w:r>
      <w:r w:rsidR="00EF095A" w:rsidRPr="00EF095A">
        <w:rPr>
          <w:rFonts w:hint="eastAsia"/>
        </w:rPr>
        <w:t>)</w:t>
      </w:r>
      <w:r w:rsidR="00EF095A" w:rsidRPr="00EF095A">
        <w:rPr>
          <w:rFonts w:hint="eastAsia"/>
        </w:rPr>
        <w:t>体系结构，关注</w:t>
      </w:r>
      <w:r w:rsidR="00EF095A" w:rsidRPr="00EF095A">
        <w:rPr>
          <w:rFonts w:hint="eastAsia"/>
        </w:rPr>
        <w:t>DNN</w:t>
      </w:r>
      <w:r w:rsidR="00EF095A">
        <w:rPr>
          <w:rFonts w:hint="eastAsia"/>
        </w:rPr>
        <w:t>训练</w:t>
      </w:r>
      <w:r w:rsidR="00EF095A" w:rsidRPr="00EF095A">
        <w:rPr>
          <w:rFonts w:hint="eastAsia"/>
        </w:rPr>
        <w:t>的挑战。</w:t>
      </w:r>
    </w:p>
    <w:p w:rsidR="00067DF9" w:rsidRDefault="00067DF9" w:rsidP="00F747D0">
      <w:pPr>
        <w:rPr>
          <w:rFonts w:hint="eastAsia"/>
        </w:rPr>
      </w:pPr>
    </w:p>
    <w:p w:rsidR="004501BA" w:rsidRDefault="004501BA" w:rsidP="004501BA">
      <w:r>
        <w:rPr>
          <w:rFonts w:hint="eastAsia"/>
        </w:rPr>
        <w:t>平台</w:t>
      </w:r>
    </w:p>
    <w:p w:rsidR="00797E03" w:rsidRDefault="00797E03" w:rsidP="00F940CA">
      <w:pPr>
        <w:tabs>
          <w:tab w:val="left" w:pos="420"/>
        </w:tabs>
      </w:pPr>
      <w:r>
        <w:tab/>
      </w:r>
      <w:r w:rsidRPr="00797E03">
        <w:rPr>
          <w:rFonts w:hint="eastAsia"/>
        </w:rPr>
        <w:t>用</w:t>
      </w:r>
      <w:r w:rsidRPr="00797E03">
        <w:rPr>
          <w:rFonts w:hint="eastAsia"/>
        </w:rPr>
        <w:t>c++</w:t>
      </w:r>
      <w:r w:rsidRPr="00797E03">
        <w:rPr>
          <w:rFonts w:hint="eastAsia"/>
        </w:rPr>
        <w:t>开发了一个详细的、周期精确的</w:t>
      </w:r>
      <w:r w:rsidR="00C36562" w:rsidRPr="00C36562">
        <w:t>SCALEDEEP</w:t>
      </w:r>
      <w:r w:rsidRPr="00797E03">
        <w:rPr>
          <w:rFonts w:hint="eastAsia"/>
        </w:rPr>
        <w:t>架构模拟器。模拟器严格地对每个执行周期中发生的所有事件建模，包括计算操作、片上</w:t>
      </w:r>
      <w:r w:rsidRPr="00797E03">
        <w:rPr>
          <w:rFonts w:hint="eastAsia"/>
        </w:rPr>
        <w:t>/</w:t>
      </w:r>
      <w:r w:rsidRPr="00797E03">
        <w:rPr>
          <w:rFonts w:hint="eastAsia"/>
        </w:rPr>
        <w:t>片外内存访问和数据传输</w:t>
      </w:r>
      <w:r w:rsidR="00725514">
        <w:rPr>
          <w:rFonts w:hint="eastAsia"/>
        </w:rPr>
        <w:t>。</w:t>
      </w:r>
    </w:p>
    <w:p w:rsidR="00AA4838" w:rsidRDefault="00E724D4" w:rsidP="00F940CA">
      <w:pPr>
        <w:tabs>
          <w:tab w:val="left" w:pos="420"/>
        </w:tabs>
      </w:pPr>
      <w:r>
        <w:tab/>
      </w:r>
      <w:r w:rsidR="00456CE6">
        <w:rPr>
          <w:rFonts w:hint="eastAsia"/>
        </w:rPr>
        <w:t>为了估计计算能力，</w:t>
      </w:r>
      <w:r w:rsidR="00AC59AC" w:rsidRPr="00AC59AC">
        <w:rPr>
          <w:rFonts w:hint="eastAsia"/>
        </w:rPr>
        <w:t>在</w:t>
      </w:r>
      <w:r w:rsidR="00AC59AC" w:rsidRPr="00AC59AC">
        <w:rPr>
          <w:rFonts w:hint="eastAsia"/>
        </w:rPr>
        <w:t>RTL</w:t>
      </w:r>
      <w:r w:rsidR="00AC59AC" w:rsidRPr="00AC59AC">
        <w:rPr>
          <w:rFonts w:hint="eastAsia"/>
        </w:rPr>
        <w:t>中实现了</w:t>
      </w:r>
      <w:r w:rsidR="00AC59AC" w:rsidRPr="00AC59AC">
        <w:rPr>
          <w:rFonts w:hint="eastAsia"/>
        </w:rPr>
        <w:t>CompHeavy</w:t>
      </w:r>
      <w:r w:rsidR="00AC59AC" w:rsidRPr="00AC59AC">
        <w:rPr>
          <w:rFonts w:hint="eastAsia"/>
        </w:rPr>
        <w:t>和</w:t>
      </w:r>
      <w:r w:rsidR="00AC59AC" w:rsidRPr="00AC59AC">
        <w:rPr>
          <w:rFonts w:hint="eastAsia"/>
        </w:rPr>
        <w:t>MemHeavy tile</w:t>
      </w:r>
      <w:r w:rsidR="00292007">
        <w:rPr>
          <w:rFonts w:hint="eastAsia"/>
        </w:rPr>
        <w:t>执行阵列，将它们综合</w:t>
      </w:r>
      <w:r w:rsidR="00AC59AC" w:rsidRPr="00AC59AC">
        <w:rPr>
          <w:rFonts w:hint="eastAsia"/>
        </w:rPr>
        <w:t>到</w:t>
      </w:r>
      <w:r w:rsidR="00AC59AC" w:rsidRPr="00AC59AC">
        <w:rPr>
          <w:rFonts w:hint="eastAsia"/>
        </w:rPr>
        <w:t>Intel 14nm</w:t>
      </w:r>
      <w:r w:rsidR="00AC59AC" w:rsidRPr="00AC59AC">
        <w:rPr>
          <w:rFonts w:hint="eastAsia"/>
        </w:rPr>
        <w:t>技术节点，并使用</w:t>
      </w:r>
      <w:r w:rsidR="00AC59AC" w:rsidRPr="00AC59AC">
        <w:rPr>
          <w:rFonts w:hint="eastAsia"/>
        </w:rPr>
        <w:t>Synopsys</w:t>
      </w:r>
      <w:r w:rsidR="00AC59AC" w:rsidRPr="00AC59AC">
        <w:rPr>
          <w:rFonts w:hint="eastAsia"/>
        </w:rPr>
        <w:t>设计编译器在门级测量了计算能力。使用为</w:t>
      </w:r>
      <w:r w:rsidR="00AC59AC" w:rsidRPr="00AC59AC">
        <w:rPr>
          <w:rFonts w:hint="eastAsia"/>
        </w:rPr>
        <w:t>14nm</w:t>
      </w:r>
      <w:r w:rsidR="00AC59AC" w:rsidRPr="00AC59AC">
        <w:rPr>
          <w:rFonts w:hint="eastAsia"/>
        </w:rPr>
        <w:t>节点开发的内部模型估计片内</w:t>
      </w:r>
      <w:r w:rsidR="00AC59AC" w:rsidRPr="00AC59AC">
        <w:rPr>
          <w:rFonts w:hint="eastAsia"/>
        </w:rPr>
        <w:t>/</w:t>
      </w:r>
      <w:r w:rsidR="00AC59AC" w:rsidRPr="00AC59AC">
        <w:rPr>
          <w:rFonts w:hint="eastAsia"/>
        </w:rPr>
        <w:t>片外存储器和互连电源。将各部件消耗的功率并入模拟器，利用仿真过程中观察到的执行轨迹估计能量。</w:t>
      </w:r>
    </w:p>
    <w:p w:rsidR="00F940CA" w:rsidRDefault="00F940CA" w:rsidP="00AC59AC">
      <w:pPr>
        <w:tabs>
          <w:tab w:val="left" w:pos="420"/>
          <w:tab w:val="left" w:pos="1170"/>
        </w:tabs>
        <w:rPr>
          <w:rFonts w:hint="eastAsia"/>
        </w:rPr>
      </w:pPr>
    </w:p>
    <w:p w:rsidR="00D67F00" w:rsidRDefault="00B025C2" w:rsidP="00F747D0">
      <w:r>
        <w:rPr>
          <w:rFonts w:hint="eastAsia"/>
        </w:rPr>
        <w:t>细节</w:t>
      </w:r>
    </w:p>
    <w:p w:rsidR="003E3972" w:rsidRDefault="003E3972" w:rsidP="00F747D0"/>
    <w:p w:rsidR="00011060" w:rsidRDefault="00011060" w:rsidP="00F747D0">
      <w:pPr>
        <w:rPr>
          <w:rFonts w:hint="eastAsia"/>
        </w:rPr>
      </w:pPr>
      <w:r>
        <w:rPr>
          <w:rFonts w:hint="eastAsia"/>
        </w:rPr>
        <w:t>相关工作</w:t>
      </w:r>
    </w:p>
    <w:p w:rsidR="00E17BCA" w:rsidRDefault="003E3972" w:rsidP="00F747D0">
      <w:r>
        <w:rPr>
          <w:rFonts w:hint="eastAsia"/>
          <w:noProof/>
        </w:rPr>
        <w:drawing>
          <wp:inline distT="0" distB="0" distL="0" distR="0">
            <wp:extent cx="2206625" cy="1221105"/>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98663D.tmp"/>
                    <pic:cNvPicPr/>
                  </pic:nvPicPr>
                  <pic:blipFill>
                    <a:blip r:embed="rId7">
                      <a:extLst>
                        <a:ext uri="{28A0092B-C50C-407E-A947-70E740481C1C}">
                          <a14:useLocalDpi xmlns:a14="http://schemas.microsoft.com/office/drawing/2010/main" val="0"/>
                        </a:ext>
                      </a:extLst>
                    </a:blip>
                    <a:stretch>
                      <a:fillRect/>
                    </a:stretch>
                  </pic:blipFill>
                  <pic:spPr>
                    <a:xfrm>
                      <a:off x="0" y="0"/>
                      <a:ext cx="2206625" cy="1221105"/>
                    </a:xfrm>
                    <a:prstGeom prst="rect">
                      <a:avLst/>
                    </a:prstGeom>
                  </pic:spPr>
                </pic:pic>
              </a:graphicData>
            </a:graphic>
          </wp:inline>
        </w:drawing>
      </w:r>
    </w:p>
    <w:p w:rsidR="00011060" w:rsidRDefault="00011060" w:rsidP="00F747D0"/>
    <w:p w:rsidR="0009772A" w:rsidRPr="002477A6" w:rsidRDefault="0009772A" w:rsidP="00F747D0">
      <w:pPr>
        <w:rPr>
          <w:rFonts w:hint="eastAsia"/>
          <w:b/>
        </w:rPr>
      </w:pPr>
      <w:r w:rsidRPr="002477A6">
        <w:rPr>
          <w:rFonts w:hint="eastAsia"/>
          <w:b/>
        </w:rPr>
        <w:t>SCALEDEEP</w:t>
      </w:r>
      <w:r w:rsidRPr="002477A6">
        <w:rPr>
          <w:rFonts w:hint="eastAsia"/>
          <w:b/>
        </w:rPr>
        <w:t>架构</w:t>
      </w:r>
    </w:p>
    <w:p w:rsidR="00E17BCA" w:rsidRPr="00E17BCA" w:rsidRDefault="00E17BCA" w:rsidP="00E17BCA">
      <w:r w:rsidRPr="00E17BCA">
        <w:rPr>
          <w:rFonts w:hint="eastAsia"/>
        </w:rPr>
        <w:t>图</w:t>
      </w:r>
      <w:r w:rsidRPr="00E17BCA">
        <w:rPr>
          <w:rFonts w:hint="eastAsia"/>
        </w:rPr>
        <w:t>6</w:t>
      </w:r>
      <w:r w:rsidRPr="00E17BCA">
        <w:rPr>
          <w:rFonts w:hint="eastAsia"/>
        </w:rPr>
        <w:t>显示了</w:t>
      </w:r>
      <w:r w:rsidRPr="00E17BCA">
        <w:rPr>
          <w:rFonts w:hint="eastAsia"/>
        </w:rPr>
        <w:t>SCALEDEEP</w:t>
      </w:r>
      <w:r w:rsidRPr="00E17BCA">
        <w:rPr>
          <w:rFonts w:hint="eastAsia"/>
        </w:rPr>
        <w:t>的层次结构。自底向上，</w:t>
      </w:r>
      <w:r w:rsidRPr="00E17BCA">
        <w:rPr>
          <w:rFonts w:hint="eastAsia"/>
        </w:rPr>
        <w:t>SCALEDEEP</w:t>
      </w:r>
      <w:r w:rsidR="00212891">
        <w:rPr>
          <w:rFonts w:hint="eastAsia"/>
        </w:rPr>
        <w:t>由两种类型的处理块组成，每一种处理块都包含处理元素数组和</w:t>
      </w:r>
      <w:r w:rsidR="00212891" w:rsidRPr="00212891">
        <w:t>scratchpad</w:t>
      </w:r>
      <w:r w:rsidRPr="00E17BCA">
        <w:rPr>
          <w:rFonts w:hint="eastAsia"/>
        </w:rPr>
        <w:t>。在下一层，将处理块连接起来形成</w:t>
      </w:r>
      <w:r w:rsidRPr="00E17BCA">
        <w:rPr>
          <w:rFonts w:hint="eastAsia"/>
        </w:rPr>
        <w:t>SCALEDEEP</w:t>
      </w:r>
      <w:r w:rsidRPr="00E17BCA">
        <w:rPr>
          <w:rFonts w:hint="eastAsia"/>
        </w:rPr>
        <w:t>芯片。多个芯片被组织成芯片集群，在最顶层，几个芯片集群一起形成</w:t>
      </w:r>
      <w:r w:rsidRPr="00E17BCA">
        <w:rPr>
          <w:rFonts w:hint="eastAsia"/>
        </w:rPr>
        <w:t>SCALEDEEP</w:t>
      </w:r>
      <w:r w:rsidRPr="00E17BCA">
        <w:rPr>
          <w:rFonts w:hint="eastAsia"/>
        </w:rPr>
        <w:t>节点。。</w:t>
      </w:r>
    </w:p>
    <w:p w:rsidR="00E17BCA" w:rsidRDefault="00E17BCA" w:rsidP="00E17BCA">
      <w:r>
        <w:rPr>
          <w:noProof/>
        </w:rPr>
        <w:drawing>
          <wp:inline distT="0" distB="0" distL="0" distR="0">
            <wp:extent cx="3167686" cy="1405814"/>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981224.tmp"/>
                    <pic:cNvPicPr/>
                  </pic:nvPicPr>
                  <pic:blipFill>
                    <a:blip r:embed="rId8">
                      <a:extLst>
                        <a:ext uri="{28A0092B-C50C-407E-A947-70E740481C1C}">
                          <a14:useLocalDpi xmlns:a14="http://schemas.microsoft.com/office/drawing/2010/main" val="0"/>
                        </a:ext>
                      </a:extLst>
                    </a:blip>
                    <a:stretch>
                      <a:fillRect/>
                    </a:stretch>
                  </pic:blipFill>
                  <pic:spPr>
                    <a:xfrm>
                      <a:off x="0" y="0"/>
                      <a:ext cx="3189035" cy="1415289"/>
                    </a:xfrm>
                    <a:prstGeom prst="rect">
                      <a:avLst/>
                    </a:prstGeom>
                  </pic:spPr>
                </pic:pic>
              </a:graphicData>
            </a:graphic>
          </wp:inline>
        </w:drawing>
      </w:r>
    </w:p>
    <w:p w:rsidR="00011060" w:rsidRDefault="00011060" w:rsidP="00E17BCA"/>
    <w:p w:rsidR="00BE0F73" w:rsidRPr="002176B4" w:rsidRDefault="009B0572" w:rsidP="00E17BCA">
      <w:pPr>
        <w:rPr>
          <w:rFonts w:hint="eastAsia"/>
          <w:b/>
        </w:rPr>
      </w:pPr>
      <w:r>
        <w:rPr>
          <w:rFonts w:hint="eastAsia"/>
          <w:b/>
        </w:rPr>
        <w:t>3</w:t>
      </w:r>
      <w:r>
        <w:rPr>
          <w:b/>
        </w:rPr>
        <w:t>.1</w:t>
      </w:r>
      <w:r w:rsidR="00BE0F73" w:rsidRPr="002176B4">
        <w:rPr>
          <w:rFonts w:hint="eastAsia"/>
          <w:b/>
        </w:rPr>
        <w:t>异构处理块</w:t>
      </w:r>
    </w:p>
    <w:p w:rsidR="002D009C" w:rsidRDefault="002D009C" w:rsidP="00DF31A7">
      <w:pPr>
        <w:ind w:firstLine="420"/>
      </w:pPr>
      <w:r w:rsidRPr="002D009C">
        <w:rPr>
          <w:rFonts w:hint="eastAsia"/>
        </w:rPr>
        <w:t>SCALEDEEP</w:t>
      </w:r>
      <w:r w:rsidR="00F67673">
        <w:rPr>
          <w:rFonts w:hint="eastAsia"/>
        </w:rPr>
        <w:t>积极地</w:t>
      </w:r>
      <w:r w:rsidR="00F67673" w:rsidRPr="0094405D">
        <w:rPr>
          <w:rFonts w:hint="eastAsia"/>
          <w:b/>
        </w:rPr>
        <w:t>利用了层内和层间计算的异质性</w:t>
      </w:r>
      <w:r w:rsidR="00F67673">
        <w:rPr>
          <w:rFonts w:hint="eastAsia"/>
        </w:rPr>
        <w:t>。</w:t>
      </w:r>
      <w:r w:rsidR="008A1A3A">
        <w:rPr>
          <w:rFonts w:hint="eastAsia"/>
        </w:rPr>
        <w:t>将</w:t>
      </w:r>
      <w:r w:rsidR="00766474">
        <w:rPr>
          <w:rFonts w:hint="eastAsia"/>
        </w:rPr>
        <w:t>深度网络</w:t>
      </w:r>
      <w:r w:rsidRPr="002D009C">
        <w:rPr>
          <w:rFonts w:hint="eastAsia"/>
        </w:rPr>
        <w:t>中的计算划分为两组</w:t>
      </w:r>
      <w:r w:rsidRPr="002D009C">
        <w:rPr>
          <w:rFonts w:hint="eastAsia"/>
        </w:rPr>
        <w:t>:(i)</w:t>
      </w:r>
      <w:r w:rsidRPr="002D009C">
        <w:rPr>
          <w:rFonts w:hint="eastAsia"/>
        </w:rPr>
        <w:t>以计算为主并为数据重用</w:t>
      </w:r>
      <w:r w:rsidRPr="002D009C">
        <w:rPr>
          <w:rFonts w:hint="eastAsia"/>
        </w:rPr>
        <w:t>(</w:t>
      </w:r>
      <w:r w:rsidR="00A36094">
        <w:rPr>
          <w:rFonts w:hint="eastAsia"/>
        </w:rPr>
        <w:t>低</w:t>
      </w:r>
      <w:r w:rsidR="00A36094" w:rsidRPr="00A36094">
        <w:t>Bytes/FLOP</w:t>
      </w:r>
      <w:r w:rsidRPr="002D009C">
        <w:rPr>
          <w:rFonts w:hint="eastAsia"/>
        </w:rPr>
        <w:t>)</w:t>
      </w:r>
      <w:r w:rsidRPr="002D009C">
        <w:rPr>
          <w:rFonts w:hint="eastAsia"/>
        </w:rPr>
        <w:t>提供充足机会的操作，即</w:t>
      </w:r>
      <w:r w:rsidR="00B57ECB">
        <w:rPr>
          <w:rFonts w:hint="eastAsia"/>
        </w:rPr>
        <w:t>nD-</w:t>
      </w:r>
      <w:r w:rsidR="00B57ECB">
        <w:rPr>
          <w:rFonts w:hint="eastAsia"/>
        </w:rPr>
        <w:t>卷积</w:t>
      </w:r>
      <w:r w:rsidRPr="002D009C">
        <w:rPr>
          <w:rFonts w:hint="eastAsia"/>
        </w:rPr>
        <w:t>和</w:t>
      </w:r>
      <w:r w:rsidR="00B97E3D">
        <w:rPr>
          <w:rFonts w:hint="eastAsia"/>
        </w:rPr>
        <w:t>矩阵</w:t>
      </w:r>
      <w:r w:rsidRPr="002D009C">
        <w:rPr>
          <w:rFonts w:hint="eastAsia"/>
        </w:rPr>
        <w:t>乘法。</w:t>
      </w:r>
      <w:r w:rsidRPr="002D009C">
        <w:rPr>
          <w:rFonts w:hint="eastAsia"/>
        </w:rPr>
        <w:t>(ii)</w:t>
      </w:r>
      <w:r w:rsidRPr="002D009C">
        <w:rPr>
          <w:rFonts w:hint="eastAsia"/>
        </w:rPr>
        <w:t>操作简单，内存占主导地位</w:t>
      </w:r>
      <w:r w:rsidRPr="002D009C">
        <w:rPr>
          <w:rFonts w:hint="eastAsia"/>
        </w:rPr>
        <w:t>(</w:t>
      </w:r>
      <w:r w:rsidR="00183E1E">
        <w:rPr>
          <w:rFonts w:hint="eastAsia"/>
        </w:rPr>
        <w:t>高</w:t>
      </w:r>
      <w:r w:rsidR="00183E1E">
        <w:t xml:space="preserve">Bytes/FLOP </w:t>
      </w:r>
      <w:r w:rsidRPr="002D009C">
        <w:rPr>
          <w:rFonts w:hint="eastAsia"/>
        </w:rPr>
        <w:t>比</w:t>
      </w:r>
      <w:r w:rsidRPr="002D009C">
        <w:rPr>
          <w:rFonts w:hint="eastAsia"/>
        </w:rPr>
        <w:t>)</w:t>
      </w:r>
      <w:r w:rsidRPr="002D009C">
        <w:rPr>
          <w:rFonts w:hint="eastAsia"/>
        </w:rPr>
        <w:t>，即</w:t>
      </w:r>
      <w:r w:rsidR="00B57ECB">
        <w:rPr>
          <w:rFonts w:hint="eastAsia"/>
        </w:rPr>
        <w:t>n</w:t>
      </w:r>
      <w:r w:rsidR="00B57ECB">
        <w:t>D</w:t>
      </w:r>
      <w:r w:rsidR="00B57ECB">
        <w:rPr>
          <w:rFonts w:hint="eastAsia"/>
        </w:rPr>
        <w:t>-</w:t>
      </w:r>
      <w:r w:rsidR="00B57ECB">
        <w:rPr>
          <w:rFonts w:hint="eastAsia"/>
        </w:rPr>
        <w:t>累加</w:t>
      </w:r>
      <w:r w:rsidRPr="002D009C">
        <w:rPr>
          <w:rFonts w:hint="eastAsia"/>
        </w:rPr>
        <w:t>、子</w:t>
      </w:r>
      <w:r w:rsidRPr="002D009C">
        <w:rPr>
          <w:rFonts w:hint="eastAsia"/>
        </w:rPr>
        <w:t>/</w:t>
      </w:r>
      <w:r w:rsidRPr="002D009C">
        <w:rPr>
          <w:rFonts w:hint="eastAsia"/>
        </w:rPr>
        <w:t>上采样、激活函数和向量元素乘。因此，</w:t>
      </w:r>
      <w:r w:rsidR="006A1CEC">
        <w:rPr>
          <w:rFonts w:hint="eastAsia"/>
        </w:rPr>
        <w:t>设计了两种类型的处理块—</w:t>
      </w:r>
      <w:r w:rsidR="006A1CEC" w:rsidRPr="00950939">
        <w:rPr>
          <w:b/>
        </w:rPr>
        <w:t>Compute-Heavy</w:t>
      </w:r>
      <w:r w:rsidR="006A1CEC" w:rsidRPr="00950939">
        <w:rPr>
          <w:rFonts w:hint="eastAsia"/>
          <w:b/>
        </w:rPr>
        <w:t xml:space="preserve"> </w:t>
      </w:r>
      <w:r w:rsidRPr="00950939">
        <w:rPr>
          <w:rFonts w:hint="eastAsia"/>
          <w:b/>
        </w:rPr>
        <w:t>(CompHeavy)</w:t>
      </w:r>
      <w:r w:rsidR="001B4EC2" w:rsidRPr="00950939">
        <w:rPr>
          <w:rFonts w:hint="eastAsia"/>
          <w:b/>
        </w:rPr>
        <w:t>块和</w:t>
      </w:r>
      <w:bookmarkStart w:id="3" w:name="OLE_LINK3"/>
      <w:bookmarkStart w:id="4" w:name="OLE_LINK4"/>
      <w:r w:rsidR="001B4EC2" w:rsidRPr="00950939">
        <w:rPr>
          <w:rFonts w:hint="eastAsia"/>
          <w:b/>
        </w:rPr>
        <w:t>Me</w:t>
      </w:r>
      <w:r w:rsidR="001B4EC2" w:rsidRPr="00950939">
        <w:rPr>
          <w:b/>
        </w:rPr>
        <w:t>mory</w:t>
      </w:r>
      <w:r w:rsidR="00F44178" w:rsidRPr="00950939">
        <w:rPr>
          <w:b/>
        </w:rPr>
        <w:t>-Heavy</w:t>
      </w:r>
      <w:r w:rsidR="00F44178" w:rsidRPr="00950939">
        <w:rPr>
          <w:rFonts w:hint="eastAsia"/>
          <w:b/>
        </w:rPr>
        <w:t xml:space="preserve"> </w:t>
      </w:r>
      <w:bookmarkEnd w:id="3"/>
      <w:bookmarkEnd w:id="4"/>
      <w:r w:rsidRPr="00950939">
        <w:rPr>
          <w:rFonts w:hint="eastAsia"/>
          <w:b/>
        </w:rPr>
        <w:t>(MemHeavy)</w:t>
      </w:r>
      <w:r w:rsidRPr="00950939">
        <w:rPr>
          <w:rFonts w:hint="eastAsia"/>
          <w:b/>
        </w:rPr>
        <w:t>块</w:t>
      </w:r>
      <w:r w:rsidRPr="002D009C">
        <w:rPr>
          <w:rFonts w:hint="eastAsia"/>
        </w:rPr>
        <w:t>—来分别实现计算和内存占主导地位的操作。</w:t>
      </w:r>
    </w:p>
    <w:p w:rsidR="00DF31A7" w:rsidRDefault="00DF31A7" w:rsidP="00DF31A7">
      <w:pPr>
        <w:ind w:firstLine="420"/>
        <w:rPr>
          <w:rFonts w:hint="eastAsia"/>
        </w:rPr>
      </w:pPr>
    </w:p>
    <w:p w:rsidR="0096238C" w:rsidRPr="0096238C" w:rsidRDefault="0096238C" w:rsidP="00E17BCA">
      <w:pPr>
        <w:rPr>
          <w:b/>
        </w:rPr>
      </w:pPr>
      <w:r w:rsidRPr="0096238C">
        <w:rPr>
          <w:b/>
        </w:rPr>
        <w:t>Compute-Heavy Tile</w:t>
      </w:r>
    </w:p>
    <w:p w:rsidR="0096238C" w:rsidRDefault="008A53AF" w:rsidP="00DF31A7">
      <w:pPr>
        <w:ind w:firstLine="420"/>
      </w:pPr>
      <w:r w:rsidRPr="008A53AF">
        <w:rPr>
          <w:rFonts w:hint="eastAsia"/>
        </w:rPr>
        <w:t>它由可重构的二维处理元素数组</w:t>
      </w:r>
      <w:r w:rsidR="00B82627">
        <w:rPr>
          <w:rFonts w:hint="eastAsia"/>
        </w:rPr>
        <w:t>(2D-</w:t>
      </w:r>
      <w:r w:rsidR="00B82627">
        <w:t>PE</w:t>
      </w:r>
      <w:r w:rsidRPr="008A53AF">
        <w:rPr>
          <w:rFonts w:hint="eastAsia"/>
        </w:rPr>
        <w:t>s)</w:t>
      </w:r>
      <w:r w:rsidRPr="008A53AF">
        <w:rPr>
          <w:rFonts w:hint="eastAsia"/>
        </w:rPr>
        <w:t>组成。每个</w:t>
      </w:r>
      <w:r w:rsidRPr="008A53AF">
        <w:rPr>
          <w:rFonts w:hint="eastAsia"/>
        </w:rPr>
        <w:t>2D-PE</w:t>
      </w:r>
      <w:r w:rsidR="008F58FD">
        <w:rPr>
          <w:rFonts w:hint="eastAsia"/>
        </w:rPr>
        <w:t>都包含一个融合了乘法和累加单元的向量。一个</w:t>
      </w:r>
      <w:r w:rsidR="008F58FD">
        <w:rPr>
          <w:rFonts w:hint="eastAsia"/>
        </w:rPr>
        <w:t>1</w:t>
      </w:r>
      <w:r w:rsidR="008F58FD">
        <w:t>D</w:t>
      </w:r>
      <w:r w:rsidR="002C5453">
        <w:rPr>
          <w:rFonts w:hint="eastAsia"/>
        </w:rPr>
        <w:t>累加器阵列位于</w:t>
      </w:r>
      <w:r w:rsidR="002C5453">
        <w:rPr>
          <w:rFonts w:hint="eastAsia"/>
        </w:rPr>
        <w:t>2</w:t>
      </w:r>
      <w:r w:rsidR="002C5453">
        <w:t>D</w:t>
      </w:r>
      <w:r w:rsidRPr="008A53AF">
        <w:rPr>
          <w:rFonts w:hint="eastAsia"/>
        </w:rPr>
        <w:t>阵列的右边界。沿着左侧、顶部和底部边框放置了三组流内存</w:t>
      </w:r>
      <w:r w:rsidRPr="008A53AF">
        <w:rPr>
          <w:rFonts w:hint="eastAsia"/>
        </w:rPr>
        <w:t>(SM)</w:t>
      </w:r>
      <w:r w:rsidRPr="008A53AF">
        <w:rPr>
          <w:rFonts w:hint="eastAsia"/>
        </w:rPr>
        <w:t>元素，使用它们将操作数提供给</w:t>
      </w:r>
      <w:r w:rsidRPr="008A53AF">
        <w:rPr>
          <w:rFonts w:hint="eastAsia"/>
        </w:rPr>
        <w:t>2D-PEs</w:t>
      </w:r>
      <w:r w:rsidR="00BE2F5C">
        <w:rPr>
          <w:rFonts w:hint="eastAsia"/>
        </w:rPr>
        <w:t>。它还包含一个小的</w:t>
      </w:r>
      <w:r w:rsidR="00BE2F5C">
        <w:rPr>
          <w:rFonts w:hint="eastAsia"/>
        </w:rPr>
        <w:t>scra</w:t>
      </w:r>
      <w:r w:rsidR="00BE2F5C">
        <w:t>tchpad</w:t>
      </w:r>
      <w:r w:rsidRPr="008A53AF">
        <w:rPr>
          <w:rFonts w:hint="eastAsia"/>
        </w:rPr>
        <w:t>来保存来自</w:t>
      </w:r>
      <w:r w:rsidRPr="008A53AF">
        <w:rPr>
          <w:rFonts w:hint="eastAsia"/>
        </w:rPr>
        <w:t>2D</w:t>
      </w:r>
      <w:r w:rsidRPr="008A53AF">
        <w:rPr>
          <w:rFonts w:hint="eastAsia"/>
        </w:rPr>
        <w:t>数组的临时输出。</w:t>
      </w:r>
      <w:r w:rsidRPr="008A53AF">
        <w:rPr>
          <w:rFonts w:hint="eastAsia"/>
        </w:rPr>
        <w:t>CompHeavy</w:t>
      </w:r>
      <w:r w:rsidRPr="008A53AF">
        <w:rPr>
          <w:rFonts w:hint="eastAsia"/>
        </w:rPr>
        <w:t>块中的其他组件包括指令内存、解码和控制单元、标量寄存器文件和顺序标量处理元素，用于执行控制操作，如循环测试、指针算术、分支等。</w:t>
      </w:r>
    </w:p>
    <w:p w:rsidR="000D00AC" w:rsidRDefault="000D00AC" w:rsidP="00DF31A7">
      <w:pPr>
        <w:ind w:firstLine="420"/>
      </w:pPr>
      <w:r w:rsidRPr="000D00AC">
        <w:rPr>
          <w:rFonts w:hint="eastAsia"/>
        </w:rPr>
        <w:t>优化后的</w:t>
      </w:r>
      <w:r w:rsidRPr="000D00AC">
        <w:rPr>
          <w:rFonts w:hint="eastAsia"/>
        </w:rPr>
        <w:t>CompHeavy tile</w:t>
      </w:r>
      <w:r w:rsidRPr="000D00AC">
        <w:rPr>
          <w:rFonts w:hint="eastAsia"/>
        </w:rPr>
        <w:t>可以进行批量卷积</w:t>
      </w:r>
      <w:r w:rsidRPr="000D00AC">
        <w:rPr>
          <w:rFonts w:hint="eastAsia"/>
        </w:rPr>
        <w:t>(</w:t>
      </w:r>
      <w:r w:rsidRPr="000D00AC">
        <w:rPr>
          <w:rFonts w:hint="eastAsia"/>
        </w:rPr>
        <w:t>一个输入，多个内核</w:t>
      </w:r>
      <w:r w:rsidRPr="000D00AC">
        <w:rPr>
          <w:rFonts w:hint="eastAsia"/>
        </w:rPr>
        <w:t>)</w:t>
      </w:r>
      <w:r w:rsidRPr="000D00AC">
        <w:rPr>
          <w:rFonts w:hint="eastAsia"/>
        </w:rPr>
        <w:t>和矩阵乘法运算。例如，批量</w:t>
      </w:r>
      <w:r w:rsidR="00BD5F4F">
        <w:rPr>
          <w:rFonts w:hint="eastAsia"/>
        </w:rPr>
        <w:t>2</w:t>
      </w:r>
      <w:r w:rsidR="00BD5F4F">
        <w:t>D</w:t>
      </w:r>
      <w:r w:rsidRPr="000D00AC">
        <w:rPr>
          <w:rFonts w:hint="eastAsia"/>
        </w:rPr>
        <w:t>卷积实现如下。卷积输入的行沿着二维数组的行进行馈电，而核</w:t>
      </w:r>
      <w:r w:rsidRPr="000D00AC">
        <w:rPr>
          <w:rFonts w:hint="eastAsia"/>
        </w:rPr>
        <w:t>(</w:t>
      </w:r>
      <w:r w:rsidRPr="000D00AC">
        <w:rPr>
          <w:rFonts w:hint="eastAsia"/>
        </w:rPr>
        <w:t>权矩阵</w:t>
      </w:r>
      <w:r w:rsidRPr="000D00AC">
        <w:rPr>
          <w:rFonts w:hint="eastAsia"/>
        </w:rPr>
        <w:t>)</w:t>
      </w:r>
      <w:r w:rsidRPr="000D00AC">
        <w:rPr>
          <w:rFonts w:hint="eastAsia"/>
        </w:rPr>
        <w:t>行沿着列进行馈电。每个</w:t>
      </w:r>
      <w:r w:rsidRPr="000D00AC">
        <w:rPr>
          <w:rFonts w:hint="eastAsia"/>
        </w:rPr>
        <w:t>2D-PE</w:t>
      </w:r>
      <w:r w:rsidR="00BD2DB7">
        <w:rPr>
          <w:rFonts w:hint="eastAsia"/>
        </w:rPr>
        <w:t>计算输入行与内核行之间的点积。卷积输出是通过对</w:t>
      </w:r>
      <w:r w:rsidR="00BD2DB7">
        <w:rPr>
          <w:rFonts w:hint="eastAsia"/>
        </w:rPr>
        <w:t>1</w:t>
      </w:r>
      <w:r w:rsidR="00BD2DB7">
        <w:t>D</w:t>
      </w:r>
      <w:r w:rsidRPr="000D00AC">
        <w:rPr>
          <w:rFonts w:hint="eastAsia"/>
        </w:rPr>
        <w:t>累加器阵列中的点积进行对</w:t>
      </w:r>
      <w:r w:rsidR="00446621">
        <w:rPr>
          <w:rFonts w:hint="eastAsia"/>
        </w:rPr>
        <w:t>角累加得到的。对于某些卷积输出，并不是所有行方向的点积都是在</w:t>
      </w:r>
      <w:r w:rsidR="00446621">
        <w:rPr>
          <w:rFonts w:hint="eastAsia"/>
        </w:rPr>
        <w:t>2</w:t>
      </w:r>
      <w:r w:rsidR="00446621">
        <w:t>D</w:t>
      </w:r>
      <w:r w:rsidRPr="000D00AC">
        <w:rPr>
          <w:rFonts w:hint="eastAsia"/>
        </w:rPr>
        <w:t>数</w:t>
      </w:r>
      <w:r w:rsidR="00842EE3">
        <w:rPr>
          <w:rFonts w:hint="eastAsia"/>
        </w:rPr>
        <w:t>组的相同执行迭代中产生的。在这种情况下，部分输出存储在本地</w:t>
      </w:r>
      <w:r w:rsidR="00427789">
        <w:t>scratchpad</w:t>
      </w:r>
      <w:r w:rsidRPr="000D00AC">
        <w:rPr>
          <w:rFonts w:hint="eastAsia"/>
        </w:rPr>
        <w:t>中，当剩余的点积可用时，由</w:t>
      </w:r>
      <w:r w:rsidRPr="000D00AC">
        <w:rPr>
          <w:rFonts w:hint="eastAsia"/>
        </w:rPr>
        <w:t>1D</w:t>
      </w:r>
      <w:r w:rsidRPr="000D00AC">
        <w:rPr>
          <w:rFonts w:hint="eastAsia"/>
        </w:rPr>
        <w:t>累加器数组取回。由于</w:t>
      </w:r>
      <w:r w:rsidR="00AB22A4">
        <w:rPr>
          <w:rFonts w:hint="eastAsia"/>
        </w:rPr>
        <w:t>2</w:t>
      </w:r>
      <w:r w:rsidR="00AB22A4">
        <w:t>D-PE</w:t>
      </w:r>
      <w:r w:rsidRPr="000D00AC">
        <w:rPr>
          <w:rFonts w:hint="eastAsia"/>
        </w:rPr>
        <w:t>有多个执行通道，因此可以同时提供相同数量的内核，从而允许并行计算同一输入上的多个卷积。</w:t>
      </w:r>
    </w:p>
    <w:p w:rsidR="00FA1719" w:rsidRPr="000E7C67" w:rsidRDefault="00FA1719" w:rsidP="00FA1719">
      <w:pPr>
        <w:rPr>
          <w:b/>
        </w:rPr>
      </w:pPr>
      <w:r w:rsidRPr="000E7C67">
        <w:rPr>
          <w:rFonts w:hint="eastAsia"/>
          <w:b/>
        </w:rPr>
        <w:t>阵列可配置性</w:t>
      </w:r>
    </w:p>
    <w:p w:rsidR="00FA1719" w:rsidRPr="00FA1719" w:rsidRDefault="000E7C67" w:rsidP="00FA1719">
      <w:pPr>
        <w:rPr>
          <w:rFonts w:hint="eastAsia"/>
        </w:rPr>
      </w:pPr>
      <w:r>
        <w:tab/>
      </w:r>
      <w:r w:rsidR="00235328">
        <w:rPr>
          <w:rFonts w:hint="eastAsia"/>
        </w:rPr>
        <w:t>允许一些微架构参数在运行时配置</w:t>
      </w:r>
      <w:r w:rsidR="00750B57">
        <w:rPr>
          <w:rFonts w:hint="eastAsia"/>
        </w:rPr>
        <w:t>。</w:t>
      </w:r>
      <w:r w:rsidR="00330A5D">
        <w:rPr>
          <w:rFonts w:hint="eastAsia"/>
        </w:rPr>
        <w:t>2</w:t>
      </w:r>
      <w:r w:rsidR="00330A5D">
        <w:t>D</w:t>
      </w:r>
      <w:r w:rsidR="00244D08">
        <w:rPr>
          <w:rFonts w:hint="eastAsia"/>
        </w:rPr>
        <w:t>数组的列和向量通道</w:t>
      </w:r>
      <w:r w:rsidR="00810236">
        <w:rPr>
          <w:rFonts w:hint="eastAsia"/>
        </w:rPr>
        <w:t>可以重新分布，同时保持它们的乘积为常数。</w:t>
      </w:r>
      <w:r w:rsidR="000F3CD4">
        <w:rPr>
          <w:rFonts w:hint="eastAsia"/>
        </w:rPr>
        <w:t>2</w:t>
      </w:r>
      <w:r w:rsidR="000F3CD4">
        <w:t>D</w:t>
      </w:r>
      <w:r w:rsidR="00890CEA">
        <w:rPr>
          <w:rFonts w:hint="eastAsia"/>
        </w:rPr>
        <w:t>数组可以水平分割为两个</w:t>
      </w:r>
      <w:r w:rsidR="00890CEA">
        <w:rPr>
          <w:rFonts w:hint="eastAsia"/>
        </w:rPr>
        <w:t>2</w:t>
      </w:r>
      <w:r w:rsidR="00890CEA">
        <w:t>D</w:t>
      </w:r>
      <w:r w:rsidR="00C840DE" w:rsidRPr="00C840DE">
        <w:rPr>
          <w:rFonts w:hint="eastAsia"/>
        </w:rPr>
        <w:t>数组，每个数组的行数都是原来的一半</w:t>
      </w:r>
      <w:r w:rsidR="00DB59F7">
        <w:rPr>
          <w:rFonts w:hint="eastAsia"/>
        </w:rPr>
        <w:t>。</w:t>
      </w:r>
      <w:r w:rsidR="00AF79BE" w:rsidRPr="00AF79BE">
        <w:rPr>
          <w:rFonts w:hint="eastAsia"/>
        </w:rPr>
        <w:t>左边的</w:t>
      </w:r>
      <w:r w:rsidR="00AF79BE" w:rsidRPr="00AF79BE">
        <w:rPr>
          <w:rFonts w:hint="eastAsia"/>
        </w:rPr>
        <w:t>SMs</w:t>
      </w:r>
      <w:r w:rsidR="00AF79BE" w:rsidRPr="00AF79BE">
        <w:rPr>
          <w:rFonts w:hint="eastAsia"/>
        </w:rPr>
        <w:t>也被一分为二，而顶部和底部的</w:t>
      </w:r>
      <w:r w:rsidR="00AF79BE" w:rsidRPr="00AF79BE">
        <w:rPr>
          <w:rFonts w:hint="eastAsia"/>
        </w:rPr>
        <w:t>SMs</w:t>
      </w:r>
      <w:r w:rsidR="00DD6320">
        <w:rPr>
          <w:rFonts w:hint="eastAsia"/>
        </w:rPr>
        <w:t>专门</w:t>
      </w:r>
      <w:r w:rsidR="00AF79BE" w:rsidRPr="00AF79BE">
        <w:rPr>
          <w:rFonts w:hint="eastAsia"/>
        </w:rPr>
        <w:t>提供</w:t>
      </w:r>
      <w:r w:rsidR="001C3095">
        <w:rPr>
          <w:rFonts w:hint="eastAsia"/>
        </w:rPr>
        <w:t>给</w:t>
      </w:r>
      <w:r w:rsidR="00AF79BE" w:rsidRPr="00AF79BE">
        <w:rPr>
          <w:rFonts w:hint="eastAsia"/>
        </w:rPr>
        <w:t>较小的</w:t>
      </w:r>
      <w:r w:rsidR="00AF79BE" w:rsidRPr="00AF79BE">
        <w:rPr>
          <w:rFonts w:hint="eastAsia"/>
        </w:rPr>
        <w:t>2D</w:t>
      </w:r>
      <w:r w:rsidR="00AF79BE" w:rsidRPr="00AF79BE">
        <w:rPr>
          <w:rFonts w:hint="eastAsia"/>
        </w:rPr>
        <w:t>数组的列</w:t>
      </w:r>
      <w:r w:rsidR="00BD3360">
        <w:rPr>
          <w:rFonts w:hint="eastAsia"/>
        </w:rPr>
        <w:t>。</w:t>
      </w:r>
    </w:p>
    <w:p w:rsidR="0096238C" w:rsidRDefault="0096238C" w:rsidP="0096238C">
      <w:pPr>
        <w:rPr>
          <w:b/>
        </w:rPr>
      </w:pPr>
      <w:r w:rsidRPr="00950939">
        <w:rPr>
          <w:rFonts w:hint="eastAsia"/>
          <w:b/>
        </w:rPr>
        <w:t>Me</w:t>
      </w:r>
      <w:r w:rsidRPr="00950939">
        <w:rPr>
          <w:b/>
        </w:rPr>
        <w:t>mory-Heavy</w:t>
      </w:r>
    </w:p>
    <w:p w:rsidR="0096238C" w:rsidRDefault="0047786F" w:rsidP="0096238C">
      <w:r>
        <w:tab/>
      </w:r>
      <w:r w:rsidRPr="0047786F">
        <w:rPr>
          <w:rFonts w:hint="eastAsia"/>
        </w:rPr>
        <w:t>包含一个大型的</w:t>
      </w:r>
      <w:r w:rsidRPr="0047786F">
        <w:rPr>
          <w:rFonts w:hint="eastAsia"/>
        </w:rPr>
        <w:t>scratchpad</w:t>
      </w:r>
      <w:r w:rsidR="00E2260B">
        <w:rPr>
          <w:rFonts w:hint="eastAsia"/>
        </w:rPr>
        <w:t>内存，存储特征</w:t>
      </w:r>
      <w:r w:rsidR="001543ED">
        <w:rPr>
          <w:rFonts w:hint="eastAsia"/>
        </w:rPr>
        <w:t>、权重、误差和误差</w:t>
      </w:r>
      <w:r w:rsidRPr="0047786F">
        <w:rPr>
          <w:rFonts w:hint="eastAsia"/>
        </w:rPr>
        <w:t>梯度，以及直接与之连接的一组特殊函数单元</w:t>
      </w:r>
      <w:r w:rsidRPr="0047786F">
        <w:rPr>
          <w:rFonts w:hint="eastAsia"/>
        </w:rPr>
        <w:t>(SFUs)</w:t>
      </w:r>
      <w:r w:rsidRPr="0047786F">
        <w:rPr>
          <w:rFonts w:hint="eastAsia"/>
        </w:rPr>
        <w:t>。</w:t>
      </w:r>
      <w:r w:rsidRPr="0047786F">
        <w:rPr>
          <w:rFonts w:hint="eastAsia"/>
        </w:rPr>
        <w:t>SFUs</w:t>
      </w:r>
      <w:r w:rsidRPr="0047786F">
        <w:rPr>
          <w:rFonts w:hint="eastAsia"/>
        </w:rPr>
        <w:t>包含一个加法器</w:t>
      </w:r>
      <w:r w:rsidRPr="0047786F">
        <w:rPr>
          <w:rFonts w:hint="eastAsia"/>
        </w:rPr>
        <w:t>/</w:t>
      </w:r>
      <w:r w:rsidRPr="0047786F">
        <w:rPr>
          <w:rFonts w:hint="eastAsia"/>
        </w:rPr>
        <w:t>比较器、一个乘法器和支持激活函数</w:t>
      </w:r>
      <w:r w:rsidRPr="0047786F">
        <w:rPr>
          <w:rFonts w:hint="eastAsia"/>
        </w:rPr>
        <w:t>(</w:t>
      </w:r>
      <w:r w:rsidRPr="0047786F">
        <w:rPr>
          <w:rFonts w:hint="eastAsia"/>
        </w:rPr>
        <w:t>如</w:t>
      </w:r>
      <w:r w:rsidRPr="0047786F">
        <w:rPr>
          <w:rFonts w:hint="eastAsia"/>
        </w:rPr>
        <w:t>ReLU</w:t>
      </w:r>
      <w:r w:rsidRPr="0047786F">
        <w:rPr>
          <w:rFonts w:hint="eastAsia"/>
        </w:rPr>
        <w:t>、</w:t>
      </w:r>
      <w:r w:rsidRPr="0047786F">
        <w:rPr>
          <w:rFonts w:hint="eastAsia"/>
        </w:rPr>
        <w:t>tanh</w:t>
      </w:r>
      <w:r w:rsidRPr="0047786F">
        <w:rPr>
          <w:rFonts w:hint="eastAsia"/>
        </w:rPr>
        <w:t>和</w:t>
      </w:r>
      <w:r w:rsidRPr="0047786F">
        <w:rPr>
          <w:rFonts w:hint="eastAsia"/>
        </w:rPr>
        <w:t>sigmoid)</w:t>
      </w:r>
      <w:r w:rsidRPr="0047786F">
        <w:rPr>
          <w:rFonts w:hint="eastAsia"/>
        </w:rPr>
        <w:t>所需的逻辑。在</w:t>
      </w:r>
      <w:r w:rsidRPr="0047786F">
        <w:rPr>
          <w:rFonts w:hint="eastAsia"/>
        </w:rPr>
        <w:t>MemHeavy</w:t>
      </w:r>
      <w:r w:rsidRPr="0047786F">
        <w:rPr>
          <w:rFonts w:hint="eastAsia"/>
        </w:rPr>
        <w:t>块中执行</w:t>
      </w:r>
      <w:r w:rsidR="003A079B">
        <w:rPr>
          <w:rFonts w:hint="eastAsia"/>
        </w:rPr>
        <w:t>n</w:t>
      </w:r>
      <w:r w:rsidR="003A079B">
        <w:t>D</w:t>
      </w:r>
      <w:r w:rsidRPr="0047786F">
        <w:rPr>
          <w:rFonts w:hint="eastAsia"/>
        </w:rPr>
        <w:t>-</w:t>
      </w:r>
      <w:r w:rsidRPr="0047786F">
        <w:rPr>
          <w:rFonts w:hint="eastAsia"/>
        </w:rPr>
        <w:t>累加、激活函数、子</w:t>
      </w:r>
      <w:r w:rsidRPr="0047786F">
        <w:rPr>
          <w:rFonts w:hint="eastAsia"/>
        </w:rPr>
        <w:t>/</w:t>
      </w:r>
      <w:r w:rsidRPr="0047786F">
        <w:rPr>
          <w:rFonts w:hint="eastAsia"/>
        </w:rPr>
        <w:t>上采样和向量元素乘等操作。</w:t>
      </w:r>
      <w:r w:rsidRPr="0047786F">
        <w:rPr>
          <w:rFonts w:hint="eastAsia"/>
        </w:rPr>
        <w:t>MemHeavy</w:t>
      </w:r>
      <w:r w:rsidRPr="0047786F">
        <w:rPr>
          <w:rFonts w:hint="eastAsia"/>
        </w:rPr>
        <w:t>块包括一个</w:t>
      </w:r>
      <w:r w:rsidRPr="0047786F">
        <w:rPr>
          <w:rFonts w:hint="eastAsia"/>
        </w:rPr>
        <w:t>DMA</w:t>
      </w:r>
      <w:r w:rsidRPr="0047786F">
        <w:rPr>
          <w:rFonts w:hint="eastAsia"/>
        </w:rPr>
        <w:t>控制器，用于在内存阵列之间进行数据传输。此外，</w:t>
      </w:r>
      <w:r w:rsidRPr="0047786F">
        <w:rPr>
          <w:rFonts w:hint="eastAsia"/>
        </w:rPr>
        <w:t>MemHeavy</w:t>
      </w:r>
      <w:r w:rsidRPr="0047786F">
        <w:rPr>
          <w:rFonts w:hint="eastAsia"/>
        </w:rPr>
        <w:t>块还包括硬件数据流跟踪器，用于跟踪对选定地址范围的读写访问。由于</w:t>
      </w:r>
      <w:r w:rsidRPr="0047786F">
        <w:rPr>
          <w:rFonts w:hint="eastAsia"/>
        </w:rPr>
        <w:t>SCALEDEEP</w:t>
      </w:r>
      <w:r w:rsidR="006F455E">
        <w:rPr>
          <w:rFonts w:hint="eastAsia"/>
        </w:rPr>
        <w:t>不包含硬件管理的缓存或一致性机制，所以</w:t>
      </w:r>
      <w:r w:rsidRPr="0047786F">
        <w:rPr>
          <w:rFonts w:hint="eastAsia"/>
        </w:rPr>
        <w:t>使用这些跟踪器在处理块之间同步。</w:t>
      </w:r>
    </w:p>
    <w:p w:rsidR="00440A82" w:rsidRDefault="00440A82" w:rsidP="0096238C"/>
    <w:p w:rsidR="003B7B4B" w:rsidRDefault="00AF40BA" w:rsidP="003B7B4B">
      <w:pPr>
        <w:rPr>
          <w:b/>
        </w:rPr>
      </w:pPr>
      <w:r>
        <w:rPr>
          <w:rFonts w:hint="eastAsia"/>
          <w:b/>
        </w:rPr>
        <w:t>3</w:t>
      </w:r>
      <w:r>
        <w:rPr>
          <w:b/>
        </w:rPr>
        <w:t>.2</w:t>
      </w:r>
      <w:r w:rsidR="00440A82" w:rsidRPr="00AF40BA">
        <w:rPr>
          <w:rFonts w:hint="eastAsia"/>
          <w:b/>
        </w:rPr>
        <w:t>芯片架构</w:t>
      </w:r>
    </w:p>
    <w:p w:rsidR="003B7B4B" w:rsidRPr="00D75C61" w:rsidRDefault="003B7B4B" w:rsidP="003B7B4B">
      <w:pPr>
        <w:rPr>
          <w:b/>
        </w:rPr>
      </w:pPr>
      <w:r w:rsidRPr="00D75C61">
        <w:rPr>
          <w:rFonts w:hint="eastAsia"/>
          <w:b/>
        </w:rPr>
        <w:t>架构描述</w:t>
      </w:r>
    </w:p>
    <w:p w:rsidR="00440A82" w:rsidRPr="00440A82" w:rsidRDefault="003B7B4B" w:rsidP="00F74CAB">
      <w:pPr>
        <w:tabs>
          <w:tab w:val="left" w:pos="390"/>
        </w:tabs>
        <w:rPr>
          <w:rFonts w:hint="eastAsia"/>
        </w:rPr>
      </w:pPr>
      <w:r>
        <w:tab/>
      </w:r>
      <w:r w:rsidR="00710A55">
        <w:rPr>
          <w:rFonts w:hint="eastAsia"/>
        </w:rPr>
        <w:t>处理块</w:t>
      </w:r>
      <w:r w:rsidR="00273638" w:rsidRPr="00273638">
        <w:rPr>
          <w:rFonts w:hint="eastAsia"/>
        </w:rPr>
        <w:t>被布置为一个二维网格，由</w:t>
      </w:r>
      <w:r w:rsidR="00273638" w:rsidRPr="00273638">
        <w:rPr>
          <w:rFonts w:hint="eastAsia"/>
        </w:rPr>
        <w:t>CompHeavy</w:t>
      </w:r>
      <w:r w:rsidR="00A46CE5">
        <w:rPr>
          <w:rFonts w:hint="eastAsia"/>
        </w:rPr>
        <w:t>块</w:t>
      </w:r>
      <w:r w:rsidR="00273638" w:rsidRPr="00273638">
        <w:rPr>
          <w:rFonts w:hint="eastAsia"/>
        </w:rPr>
        <w:t>和</w:t>
      </w:r>
      <w:r w:rsidR="00273638" w:rsidRPr="00273638">
        <w:rPr>
          <w:rFonts w:hint="eastAsia"/>
        </w:rPr>
        <w:t>MemHeavy</w:t>
      </w:r>
      <w:r w:rsidR="00A46CE5">
        <w:rPr>
          <w:rFonts w:hint="eastAsia"/>
        </w:rPr>
        <w:t>块</w:t>
      </w:r>
      <w:r w:rsidR="00273638" w:rsidRPr="00273638">
        <w:rPr>
          <w:rFonts w:hint="eastAsia"/>
        </w:rPr>
        <w:t>交替组成列。该体系结构包含每</w:t>
      </w:r>
      <w:r w:rsidR="00273638" w:rsidRPr="00273638">
        <w:rPr>
          <w:rFonts w:hint="eastAsia"/>
        </w:rPr>
        <w:t>MemHeavy</w:t>
      </w:r>
      <w:r w:rsidR="00273638" w:rsidRPr="00273638">
        <w:rPr>
          <w:rFonts w:hint="eastAsia"/>
        </w:rPr>
        <w:t>块</w:t>
      </w:r>
      <w:r w:rsidR="00273638" w:rsidRPr="00273638">
        <w:rPr>
          <w:rFonts w:hint="eastAsia"/>
        </w:rPr>
        <w:t>3</w:t>
      </w:r>
      <w:r w:rsidR="00273638" w:rsidRPr="00273638">
        <w:rPr>
          <w:rFonts w:hint="eastAsia"/>
        </w:rPr>
        <w:t>个</w:t>
      </w:r>
      <w:r w:rsidR="00273638" w:rsidRPr="00273638">
        <w:rPr>
          <w:rFonts w:hint="eastAsia"/>
        </w:rPr>
        <w:t>CompHeavy</w:t>
      </w:r>
      <w:r w:rsidR="00211D20">
        <w:rPr>
          <w:rFonts w:hint="eastAsia"/>
        </w:rPr>
        <w:t>块，</w:t>
      </w:r>
      <w:r w:rsidR="00296F72">
        <w:rPr>
          <w:rFonts w:hint="eastAsia"/>
        </w:rPr>
        <w:t>每个</w:t>
      </w:r>
      <w:r w:rsidR="00273638" w:rsidRPr="00273638">
        <w:rPr>
          <w:rFonts w:hint="eastAsia"/>
        </w:rPr>
        <w:t>块对应</w:t>
      </w:r>
      <w:r w:rsidR="00273638" w:rsidRPr="00273638">
        <w:rPr>
          <w:rFonts w:hint="eastAsia"/>
        </w:rPr>
        <w:t>FP</w:t>
      </w:r>
      <w:r w:rsidR="00273638" w:rsidRPr="00273638">
        <w:rPr>
          <w:rFonts w:hint="eastAsia"/>
        </w:rPr>
        <w:t>、</w:t>
      </w:r>
      <w:r w:rsidR="00273638" w:rsidRPr="00273638">
        <w:rPr>
          <w:rFonts w:hint="eastAsia"/>
        </w:rPr>
        <w:t>BP</w:t>
      </w:r>
      <w:r w:rsidR="00273638" w:rsidRPr="00273638">
        <w:rPr>
          <w:rFonts w:hint="eastAsia"/>
        </w:rPr>
        <w:t>和</w:t>
      </w:r>
      <w:r w:rsidR="00273638" w:rsidRPr="00273638">
        <w:rPr>
          <w:rFonts w:hint="eastAsia"/>
        </w:rPr>
        <w:t>WG</w:t>
      </w:r>
      <w:r w:rsidR="00273638" w:rsidRPr="00273638">
        <w:rPr>
          <w:rFonts w:hint="eastAsia"/>
        </w:rPr>
        <w:t>。每个</w:t>
      </w:r>
      <w:r w:rsidR="00273638" w:rsidRPr="00273638">
        <w:rPr>
          <w:rFonts w:hint="eastAsia"/>
        </w:rPr>
        <w:t>CompHeavy</w:t>
      </w:r>
      <w:r w:rsidR="00B559F4">
        <w:rPr>
          <w:rFonts w:hint="eastAsia"/>
        </w:rPr>
        <w:t>块</w:t>
      </w:r>
      <w:r w:rsidR="00273638" w:rsidRPr="00273638">
        <w:rPr>
          <w:rFonts w:hint="eastAsia"/>
        </w:rPr>
        <w:t>都连接到其左右的</w:t>
      </w:r>
      <w:r w:rsidR="00273638" w:rsidRPr="00273638">
        <w:rPr>
          <w:rFonts w:hint="eastAsia"/>
        </w:rPr>
        <w:t>MemHeavy</w:t>
      </w:r>
      <w:r w:rsidR="00D3680E">
        <w:rPr>
          <w:rFonts w:hint="eastAsia"/>
        </w:rPr>
        <w:t>块</w:t>
      </w:r>
      <w:r w:rsidR="00273638" w:rsidRPr="00273638">
        <w:rPr>
          <w:rFonts w:hint="eastAsia"/>
        </w:rPr>
        <w:t>。此外，每个</w:t>
      </w:r>
      <w:r w:rsidR="00743BBE">
        <w:rPr>
          <w:rFonts w:hint="eastAsia"/>
        </w:rPr>
        <w:t xml:space="preserve">MemHeavy </w:t>
      </w:r>
      <w:r w:rsidR="00743BBE">
        <w:rPr>
          <w:rFonts w:hint="eastAsia"/>
        </w:rPr>
        <w:t>块</w:t>
      </w:r>
      <w:r w:rsidR="00273638" w:rsidRPr="00273638">
        <w:rPr>
          <w:rFonts w:hint="eastAsia"/>
        </w:rPr>
        <w:t>都直接</w:t>
      </w:r>
      <w:r w:rsidR="00772927">
        <w:rPr>
          <w:rFonts w:hint="eastAsia"/>
        </w:rPr>
        <w:t>连接到上下左右</w:t>
      </w:r>
      <w:r w:rsidR="00822F36">
        <w:rPr>
          <w:rFonts w:hint="eastAsia"/>
        </w:rPr>
        <w:t xml:space="preserve">MemHeavy </w:t>
      </w:r>
      <w:r w:rsidR="00822F36">
        <w:rPr>
          <w:rFonts w:hint="eastAsia"/>
        </w:rPr>
        <w:t>块</w:t>
      </w:r>
      <w:r w:rsidR="00273638" w:rsidRPr="00273638">
        <w:rPr>
          <w:rFonts w:hint="eastAsia"/>
        </w:rPr>
        <w:t>。外部存储器连接到</w:t>
      </w:r>
      <w:r w:rsidR="00273638" w:rsidRPr="00273638">
        <w:rPr>
          <w:rFonts w:hint="eastAsia"/>
        </w:rPr>
        <w:t>SCALEDEEP</w:t>
      </w:r>
      <w:r w:rsidR="007D3E7D">
        <w:rPr>
          <w:rFonts w:hint="eastAsia"/>
        </w:rPr>
        <w:t>芯片的顶部和底部边界。</w:t>
      </w:r>
      <w:r w:rsidR="00273638" w:rsidRPr="00273638">
        <w:rPr>
          <w:rFonts w:hint="eastAsia"/>
        </w:rPr>
        <w:t>SCALEDEEP</w:t>
      </w:r>
      <w:r w:rsidR="00273638" w:rsidRPr="00273638">
        <w:rPr>
          <w:rFonts w:hint="eastAsia"/>
        </w:rPr>
        <w:t>芯片中的所有互连都是点对点连接，没有仲裁。</w:t>
      </w:r>
    </w:p>
    <w:p w:rsidR="002D009C" w:rsidRDefault="002D009C" w:rsidP="00E17BCA">
      <w:r>
        <w:rPr>
          <w:rFonts w:hint="eastAsia"/>
          <w:noProof/>
        </w:rPr>
        <w:lastRenderedPageBreak/>
        <w:drawing>
          <wp:inline distT="0" distB="0" distL="0" distR="0">
            <wp:extent cx="5270500" cy="2322195"/>
            <wp:effectExtent l="0" t="0" r="635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98F8A8.tmp"/>
                    <pic:cNvPicPr/>
                  </pic:nvPicPr>
                  <pic:blipFill>
                    <a:blip r:embed="rId9">
                      <a:extLst>
                        <a:ext uri="{28A0092B-C50C-407E-A947-70E740481C1C}">
                          <a14:useLocalDpi xmlns:a14="http://schemas.microsoft.com/office/drawing/2010/main" val="0"/>
                        </a:ext>
                      </a:extLst>
                    </a:blip>
                    <a:stretch>
                      <a:fillRect/>
                    </a:stretch>
                  </pic:blipFill>
                  <pic:spPr>
                    <a:xfrm>
                      <a:off x="0" y="0"/>
                      <a:ext cx="5270500" cy="2322195"/>
                    </a:xfrm>
                    <a:prstGeom prst="rect">
                      <a:avLst/>
                    </a:prstGeom>
                  </pic:spPr>
                </pic:pic>
              </a:graphicData>
            </a:graphic>
          </wp:inline>
        </w:drawing>
      </w:r>
    </w:p>
    <w:p w:rsidR="004C0840" w:rsidRDefault="004C0840" w:rsidP="00E17BCA"/>
    <w:p w:rsidR="004C0840" w:rsidRPr="005B7A00" w:rsidRDefault="00D75C61" w:rsidP="00E17BCA">
      <w:pPr>
        <w:rPr>
          <w:b/>
        </w:rPr>
      </w:pPr>
      <w:r w:rsidRPr="005B7A00">
        <w:rPr>
          <w:rFonts w:hint="eastAsia"/>
          <w:b/>
        </w:rPr>
        <w:t>执行模型和</w:t>
      </w:r>
      <w:r w:rsidR="00541CFE" w:rsidRPr="005B7A00">
        <w:rPr>
          <w:rFonts w:hint="eastAsia"/>
          <w:b/>
        </w:rPr>
        <w:t>S</w:t>
      </w:r>
      <w:r w:rsidR="00541CFE" w:rsidRPr="005B7A00">
        <w:rPr>
          <w:b/>
        </w:rPr>
        <w:t xml:space="preserve">CALEDEEP </w:t>
      </w:r>
      <w:r w:rsidRPr="005B7A00">
        <w:rPr>
          <w:rFonts w:hint="eastAsia"/>
          <w:b/>
        </w:rPr>
        <w:t>I</w:t>
      </w:r>
      <w:r w:rsidRPr="005B7A00">
        <w:rPr>
          <w:b/>
        </w:rPr>
        <w:t>SA</w:t>
      </w:r>
    </w:p>
    <w:p w:rsidR="008A08B2" w:rsidRDefault="00CD1C73" w:rsidP="008A08B2">
      <w:pPr>
        <w:ind w:firstLine="420"/>
        <w:rPr>
          <w:rFonts w:hint="eastAsia"/>
        </w:rPr>
      </w:pPr>
      <w:r w:rsidRPr="00CD1C73">
        <w:rPr>
          <w:rFonts w:hint="eastAsia"/>
        </w:rPr>
        <w:t>每个</w:t>
      </w:r>
      <w:r w:rsidRPr="00CD1C73">
        <w:rPr>
          <w:rFonts w:hint="eastAsia"/>
        </w:rPr>
        <w:t>CompHeavy</w:t>
      </w:r>
      <w:r w:rsidRPr="00CD1C73">
        <w:rPr>
          <w:rFonts w:hint="eastAsia"/>
        </w:rPr>
        <w:t>块运行一个执行线程，其程序存储在指令内存中。</w:t>
      </w:r>
      <w:r w:rsidRPr="00CD1C73">
        <w:rPr>
          <w:rFonts w:hint="eastAsia"/>
        </w:rPr>
        <w:t>SCALEDEEP</w:t>
      </w:r>
      <w:r w:rsidRPr="00CD1C73">
        <w:rPr>
          <w:rFonts w:hint="eastAsia"/>
        </w:rPr>
        <w:t>中的内存层次结构完全由软件管理，没有传统的缓存、一致性或同步机制。</w:t>
      </w:r>
      <w:r w:rsidRPr="00CD1C73">
        <w:rPr>
          <w:rFonts w:hint="eastAsia"/>
        </w:rPr>
        <w:t>ISA</w:t>
      </w:r>
      <w:r w:rsidRPr="00CD1C73">
        <w:rPr>
          <w:rFonts w:hint="eastAsia"/>
        </w:rPr>
        <w:t>包含</w:t>
      </w:r>
      <w:r w:rsidRPr="00CD1C73">
        <w:rPr>
          <w:rFonts w:hint="eastAsia"/>
        </w:rPr>
        <w:t>28</w:t>
      </w:r>
      <w:r w:rsidRPr="00CD1C73">
        <w:rPr>
          <w:rFonts w:hint="eastAsia"/>
        </w:rPr>
        <w:t>条指令，图</w:t>
      </w:r>
      <w:r w:rsidRPr="00CD1C73">
        <w:rPr>
          <w:rFonts w:hint="eastAsia"/>
        </w:rPr>
        <w:t>8</w:t>
      </w:r>
      <w:r w:rsidRPr="00CD1C73">
        <w:rPr>
          <w:rFonts w:hint="eastAsia"/>
        </w:rPr>
        <w:t>中列出了其中的一个子集。这些指令可分为</w:t>
      </w:r>
      <w:r w:rsidRPr="00CD1C73">
        <w:rPr>
          <w:rFonts w:hint="eastAsia"/>
        </w:rPr>
        <w:t>5</w:t>
      </w:r>
      <w:r w:rsidRPr="00CD1C73">
        <w:rPr>
          <w:rFonts w:hint="eastAsia"/>
        </w:rPr>
        <w:t>类</w:t>
      </w:r>
      <w:r w:rsidR="006C3276">
        <w:rPr>
          <w:rFonts w:hint="eastAsia"/>
        </w:rPr>
        <w:t>：</w:t>
      </w:r>
    </w:p>
    <w:p w:rsidR="00FD5E2E" w:rsidRDefault="00FD5E2E" w:rsidP="00CD1C73">
      <w:pPr>
        <w:ind w:firstLine="420"/>
      </w:pPr>
      <w:r>
        <w:rPr>
          <w:rFonts w:hint="eastAsia"/>
        </w:rPr>
        <w:t>1</w:t>
      </w:r>
      <w:r>
        <w:rPr>
          <w:rFonts w:hint="eastAsia"/>
        </w:rPr>
        <w:t>）</w:t>
      </w:r>
      <w:r w:rsidR="008A08B2" w:rsidRPr="008A08B2">
        <w:rPr>
          <w:rFonts w:hint="eastAsia"/>
        </w:rPr>
        <w:t>标量控制指令</w:t>
      </w:r>
      <w:r w:rsidR="008A08B2" w:rsidRPr="008A08B2">
        <w:rPr>
          <w:rFonts w:hint="eastAsia"/>
        </w:rPr>
        <w:t>:</w:t>
      </w:r>
      <w:r w:rsidR="008A08B2" w:rsidRPr="008A08B2">
        <w:rPr>
          <w:rFonts w:hint="eastAsia"/>
        </w:rPr>
        <w:t>用于确定程序控制流的加载</w:t>
      </w:r>
      <w:r w:rsidR="008A08B2" w:rsidRPr="008A08B2">
        <w:rPr>
          <w:rFonts w:hint="eastAsia"/>
        </w:rPr>
        <w:t>/</w:t>
      </w:r>
      <w:r w:rsidR="008A08B2" w:rsidRPr="008A08B2">
        <w:rPr>
          <w:rFonts w:hint="eastAsia"/>
        </w:rPr>
        <w:t>存储、标量操作和分支指令。它们在</w:t>
      </w:r>
      <w:r w:rsidR="008F6D56">
        <w:rPr>
          <w:rFonts w:hint="eastAsia"/>
        </w:rPr>
        <w:t xml:space="preserve">CompHeavy </w:t>
      </w:r>
      <w:r w:rsidR="008F6D56">
        <w:rPr>
          <w:rFonts w:hint="eastAsia"/>
        </w:rPr>
        <w:t>块</w:t>
      </w:r>
      <w:r w:rsidR="008A08B2" w:rsidRPr="008A08B2">
        <w:rPr>
          <w:rFonts w:hint="eastAsia"/>
        </w:rPr>
        <w:t>的标量</w:t>
      </w:r>
      <w:r w:rsidR="008A08B2" w:rsidRPr="008A08B2">
        <w:rPr>
          <w:rFonts w:hint="eastAsia"/>
        </w:rPr>
        <w:t>PE</w:t>
      </w:r>
      <w:r w:rsidR="008A08B2" w:rsidRPr="008A08B2">
        <w:rPr>
          <w:rFonts w:hint="eastAsia"/>
        </w:rPr>
        <w:t>上执行。</w:t>
      </w:r>
    </w:p>
    <w:p w:rsidR="00A919A4" w:rsidRDefault="00FD5E2E" w:rsidP="00CD1C73">
      <w:pPr>
        <w:ind w:firstLine="420"/>
      </w:pPr>
      <w:r>
        <w:rPr>
          <w:rFonts w:hint="eastAsia"/>
        </w:rPr>
        <w:t>2</w:t>
      </w:r>
      <w:r>
        <w:rPr>
          <w:rFonts w:hint="eastAsia"/>
        </w:rPr>
        <w:t>）</w:t>
      </w:r>
      <w:r w:rsidR="008A08B2" w:rsidRPr="008A08B2">
        <w:rPr>
          <w:rFonts w:hint="eastAsia"/>
        </w:rPr>
        <w:t>粗粒度数据指令</w:t>
      </w:r>
      <w:r w:rsidR="008A08B2" w:rsidRPr="008A08B2">
        <w:rPr>
          <w:rFonts w:hint="eastAsia"/>
        </w:rPr>
        <w:t>:</w:t>
      </w:r>
      <w:r w:rsidR="008A08B2" w:rsidRPr="008A08B2">
        <w:rPr>
          <w:rFonts w:hint="eastAsia"/>
        </w:rPr>
        <w:t>计算主要指令，如卷积</w:t>
      </w:r>
      <w:r w:rsidR="008A08B2" w:rsidRPr="008A08B2">
        <w:rPr>
          <w:rFonts w:hint="eastAsia"/>
        </w:rPr>
        <w:t>(NDCONV)</w:t>
      </w:r>
      <w:r w:rsidR="008A08B2" w:rsidRPr="008A08B2">
        <w:rPr>
          <w:rFonts w:hint="eastAsia"/>
        </w:rPr>
        <w:t>等，在</w:t>
      </w:r>
      <w:r w:rsidR="008A08B2" w:rsidRPr="008A08B2">
        <w:rPr>
          <w:rFonts w:hint="eastAsia"/>
        </w:rPr>
        <w:t>CompHeavy</w:t>
      </w:r>
      <w:r w:rsidR="008A08B2" w:rsidRPr="008A08B2">
        <w:rPr>
          <w:rFonts w:hint="eastAsia"/>
        </w:rPr>
        <w:t>块的</w:t>
      </w:r>
      <w:r w:rsidR="008A08B2" w:rsidRPr="008A08B2">
        <w:rPr>
          <w:rFonts w:hint="eastAsia"/>
        </w:rPr>
        <w:t>PE</w:t>
      </w:r>
      <w:r w:rsidR="008A08B2" w:rsidRPr="008A08B2">
        <w:rPr>
          <w:rFonts w:hint="eastAsia"/>
        </w:rPr>
        <w:t>数组上执行。</w:t>
      </w:r>
    </w:p>
    <w:p w:rsidR="00A919A4" w:rsidRDefault="00A919A4" w:rsidP="00CD1C73">
      <w:pPr>
        <w:ind w:firstLine="420"/>
      </w:pPr>
      <w:r>
        <w:rPr>
          <w:rFonts w:hint="eastAsia"/>
        </w:rPr>
        <w:t>3</w:t>
      </w:r>
      <w:r>
        <w:rPr>
          <w:rFonts w:hint="eastAsia"/>
        </w:rPr>
        <w:t>）</w:t>
      </w:r>
      <w:r w:rsidR="008A08B2" w:rsidRPr="008A08B2">
        <w:rPr>
          <w:rFonts w:hint="eastAsia"/>
        </w:rPr>
        <w:t>MemHeavy</w:t>
      </w:r>
      <w:r w:rsidR="008A08B2" w:rsidRPr="008A08B2">
        <w:rPr>
          <w:rFonts w:hint="eastAsia"/>
        </w:rPr>
        <w:t>块卸载指令</w:t>
      </w:r>
      <w:r w:rsidR="008A08B2" w:rsidRPr="008A08B2">
        <w:rPr>
          <w:rFonts w:hint="eastAsia"/>
        </w:rPr>
        <w:t>:</w:t>
      </w:r>
      <w:r w:rsidR="00AC5232">
        <w:rPr>
          <w:rFonts w:hint="eastAsia"/>
        </w:rPr>
        <w:t>高</w:t>
      </w:r>
      <w:r w:rsidR="00AC5232" w:rsidRPr="00AC5232">
        <w:t>Bytes/FLOP</w:t>
      </w:r>
      <w:r w:rsidR="008A08B2" w:rsidRPr="008A08B2">
        <w:rPr>
          <w:rFonts w:hint="eastAsia"/>
        </w:rPr>
        <w:t>指令，如向下采样</w:t>
      </w:r>
      <w:r w:rsidR="008A08B2" w:rsidRPr="008A08B2">
        <w:rPr>
          <w:rFonts w:hint="eastAsia"/>
        </w:rPr>
        <w:t>(NDSUBSAMP)</w:t>
      </w:r>
      <w:r w:rsidR="008A08B2" w:rsidRPr="008A08B2">
        <w:rPr>
          <w:rFonts w:hint="eastAsia"/>
        </w:rPr>
        <w:t>等，卸载到一个连接的</w:t>
      </w:r>
      <w:r w:rsidR="008A08B2" w:rsidRPr="008A08B2">
        <w:rPr>
          <w:rFonts w:hint="eastAsia"/>
        </w:rPr>
        <w:t>MemHeavy</w:t>
      </w:r>
      <w:r w:rsidR="008A08B2" w:rsidRPr="008A08B2">
        <w:rPr>
          <w:rFonts w:hint="eastAsia"/>
        </w:rPr>
        <w:t>块。</w:t>
      </w:r>
    </w:p>
    <w:p w:rsidR="00A919A4" w:rsidRDefault="00A919A4" w:rsidP="00CD1C73">
      <w:pPr>
        <w:ind w:firstLine="420"/>
      </w:pPr>
      <w:r>
        <w:t>4</w:t>
      </w:r>
      <w:r>
        <w:rPr>
          <w:rFonts w:hint="eastAsia"/>
        </w:rPr>
        <w:t>）</w:t>
      </w:r>
      <w:r w:rsidR="008A08B2" w:rsidRPr="008A08B2">
        <w:rPr>
          <w:rFonts w:hint="eastAsia"/>
        </w:rPr>
        <w:t>MemHeavy</w:t>
      </w:r>
      <w:r w:rsidR="008A08B2" w:rsidRPr="008A08B2">
        <w:rPr>
          <w:rFonts w:hint="eastAsia"/>
        </w:rPr>
        <w:t>数据传输指令</w:t>
      </w:r>
      <w:r w:rsidR="008A08B2" w:rsidRPr="008A08B2">
        <w:rPr>
          <w:rFonts w:hint="eastAsia"/>
        </w:rPr>
        <w:t>:</w:t>
      </w:r>
      <w:r w:rsidR="008A08B2" w:rsidRPr="008A08B2">
        <w:rPr>
          <w:rFonts w:hint="eastAsia"/>
        </w:rPr>
        <w:t>启动连接的</w:t>
      </w:r>
      <w:r w:rsidR="008A08B2" w:rsidRPr="008A08B2">
        <w:rPr>
          <w:rFonts w:hint="eastAsia"/>
        </w:rPr>
        <w:t>MemHeavy</w:t>
      </w:r>
      <w:r w:rsidR="008A08B2" w:rsidRPr="008A08B2">
        <w:rPr>
          <w:rFonts w:hint="eastAsia"/>
        </w:rPr>
        <w:t>数据传输的指令。</w:t>
      </w:r>
    </w:p>
    <w:p w:rsidR="00D424B3" w:rsidRDefault="00A919A4" w:rsidP="00D424B3">
      <w:pPr>
        <w:ind w:firstLine="420"/>
        <w:rPr>
          <w:rFonts w:hint="eastAsia"/>
        </w:rPr>
      </w:pPr>
      <w:r>
        <w:rPr>
          <w:rFonts w:hint="eastAsia"/>
        </w:rPr>
        <w:t>5</w:t>
      </w:r>
      <w:r>
        <w:rPr>
          <w:rFonts w:hint="eastAsia"/>
        </w:rPr>
        <w:t>）</w:t>
      </w:r>
      <w:r w:rsidR="008A08B2" w:rsidRPr="008A08B2">
        <w:rPr>
          <w:rFonts w:hint="eastAsia"/>
        </w:rPr>
        <w:t>数据流跟踪指令</w:t>
      </w:r>
      <w:r w:rsidR="008A08B2" w:rsidRPr="008A08B2">
        <w:rPr>
          <w:rFonts w:hint="eastAsia"/>
        </w:rPr>
        <w:t>:</w:t>
      </w:r>
      <w:r w:rsidR="008A08B2" w:rsidRPr="008A08B2">
        <w:rPr>
          <w:rFonts w:hint="eastAsia"/>
        </w:rPr>
        <w:t>用于跟踪对指定数据结构或地址范围的访问的指令。它们用于强制同步执行。</w:t>
      </w:r>
    </w:p>
    <w:p w:rsidR="004C0840" w:rsidRDefault="004C0840" w:rsidP="00E17BCA">
      <w:r>
        <w:rPr>
          <w:rFonts w:hint="eastAsia"/>
          <w:noProof/>
        </w:rPr>
        <w:drawing>
          <wp:inline distT="0" distB="0" distL="0" distR="0">
            <wp:extent cx="3006725" cy="2143125"/>
            <wp:effectExtent l="0" t="0" r="317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98D3D6.tmp"/>
                    <pic:cNvPicPr/>
                  </pic:nvPicPr>
                  <pic:blipFill>
                    <a:blip r:embed="rId10">
                      <a:extLst>
                        <a:ext uri="{28A0092B-C50C-407E-A947-70E740481C1C}">
                          <a14:useLocalDpi xmlns:a14="http://schemas.microsoft.com/office/drawing/2010/main" val="0"/>
                        </a:ext>
                      </a:extLst>
                    </a:blip>
                    <a:stretch>
                      <a:fillRect/>
                    </a:stretch>
                  </pic:blipFill>
                  <pic:spPr>
                    <a:xfrm>
                      <a:off x="0" y="0"/>
                      <a:ext cx="3006725" cy="2143125"/>
                    </a:xfrm>
                    <a:prstGeom prst="rect">
                      <a:avLst/>
                    </a:prstGeom>
                  </pic:spPr>
                </pic:pic>
              </a:graphicData>
            </a:graphic>
          </wp:inline>
        </w:drawing>
      </w:r>
      <w:r w:rsidR="008A08B2">
        <w:br w:type="textWrapping" w:clear="all"/>
      </w:r>
    </w:p>
    <w:p w:rsidR="00301940" w:rsidRPr="009D3B2E" w:rsidRDefault="00301940" w:rsidP="00E17BCA">
      <w:pPr>
        <w:rPr>
          <w:rFonts w:hint="eastAsia"/>
          <w:b/>
        </w:rPr>
      </w:pPr>
      <w:r w:rsidRPr="009D3B2E">
        <w:rPr>
          <w:rFonts w:hint="eastAsia"/>
          <w:b/>
        </w:rPr>
        <w:t>在芯片上实现</w:t>
      </w:r>
      <w:r w:rsidRPr="009D3B2E">
        <w:rPr>
          <w:rFonts w:hint="eastAsia"/>
          <w:b/>
        </w:rPr>
        <w:t>D</w:t>
      </w:r>
      <w:r w:rsidRPr="009D3B2E">
        <w:rPr>
          <w:b/>
        </w:rPr>
        <w:t>NN</w:t>
      </w:r>
      <w:r w:rsidRPr="009D3B2E">
        <w:rPr>
          <w:rFonts w:hint="eastAsia"/>
          <w:b/>
        </w:rPr>
        <w:t>层</w:t>
      </w:r>
    </w:p>
    <w:p w:rsidR="00E17BCA" w:rsidRDefault="00D424B3" w:rsidP="00831B0C">
      <w:pPr>
        <w:ind w:firstLine="420"/>
      </w:pPr>
      <w:r w:rsidRPr="00D424B3">
        <w:rPr>
          <w:rFonts w:hint="eastAsia"/>
        </w:rPr>
        <w:t>根据计算和内存需求为每一层分配一组列，</w:t>
      </w:r>
      <w:r w:rsidRPr="00D424B3">
        <w:rPr>
          <w:rFonts w:hint="eastAsia"/>
        </w:rPr>
        <w:t>DNN</w:t>
      </w:r>
      <w:r w:rsidRPr="00D424B3">
        <w:rPr>
          <w:rFonts w:hint="eastAsia"/>
        </w:rPr>
        <w:t>层在空间上分布在整个芯片上</w:t>
      </w:r>
      <w:r w:rsidR="00D042D3">
        <w:rPr>
          <w:rFonts w:hint="eastAsia"/>
        </w:rPr>
        <w:t>。</w:t>
      </w:r>
    </w:p>
    <w:p w:rsidR="004D3B34" w:rsidRDefault="00F0107B" w:rsidP="00781B27">
      <w:pPr>
        <w:ind w:firstLine="420"/>
      </w:pPr>
      <w:r w:rsidRPr="0095158D">
        <w:rPr>
          <w:rFonts w:hint="eastAsia"/>
          <w:b/>
        </w:rPr>
        <w:t>分布式网络状态和本地化计算</w:t>
      </w:r>
      <w:r w:rsidR="00D603E0">
        <w:rPr>
          <w:rFonts w:hint="eastAsia"/>
        </w:rPr>
        <w:t>：</w:t>
      </w:r>
    </w:p>
    <w:p w:rsidR="00612FFD" w:rsidRDefault="00C045E6" w:rsidP="00781B27">
      <w:pPr>
        <w:ind w:firstLine="420"/>
        <w:rPr>
          <w:rFonts w:hint="eastAsia"/>
        </w:rPr>
      </w:pPr>
      <w:r>
        <w:rPr>
          <w:rFonts w:hint="eastAsia"/>
        </w:rPr>
        <w:t>网络中的每个特征和误差</w:t>
      </w:r>
      <w:r w:rsidR="00071196" w:rsidRPr="00071196">
        <w:rPr>
          <w:rFonts w:hint="eastAsia"/>
        </w:rPr>
        <w:t>数组都被分配一个</w:t>
      </w:r>
      <w:r w:rsidR="00FA4D18">
        <w:rPr>
          <w:rFonts w:hint="eastAsia"/>
        </w:rPr>
        <w:t xml:space="preserve">home MemHeavy </w:t>
      </w:r>
      <w:r w:rsidR="0093005D" w:rsidRPr="004B135D">
        <w:rPr>
          <w:rFonts w:hint="eastAsia"/>
        </w:rPr>
        <w:t>tiles</w:t>
      </w:r>
      <w:r w:rsidR="00071196" w:rsidRPr="00071196">
        <w:rPr>
          <w:rFonts w:hint="eastAsia"/>
        </w:rPr>
        <w:t>。</w:t>
      </w:r>
      <w:r w:rsidR="0088398D">
        <w:rPr>
          <w:rFonts w:hint="eastAsia"/>
        </w:rPr>
        <w:t>所选层的权重和权重梯度存储在片</w:t>
      </w:r>
      <w:r w:rsidR="00466068" w:rsidRPr="00466068">
        <w:rPr>
          <w:rFonts w:hint="eastAsia"/>
        </w:rPr>
        <w:t>上，存储在</w:t>
      </w:r>
      <w:r w:rsidR="009058FF">
        <w:rPr>
          <w:rFonts w:hint="eastAsia"/>
        </w:rPr>
        <w:t>包含</w:t>
      </w:r>
      <w:r w:rsidR="00FB177E">
        <w:rPr>
          <w:rFonts w:hint="eastAsia"/>
        </w:rPr>
        <w:t>相应特征存储的</w:t>
      </w:r>
      <w:r w:rsidR="00FA4D18">
        <w:rPr>
          <w:rFonts w:hint="eastAsia"/>
        </w:rPr>
        <w:t xml:space="preserve">MemHeavy </w:t>
      </w:r>
      <w:r w:rsidR="0093005D" w:rsidRPr="004B135D">
        <w:rPr>
          <w:rFonts w:hint="eastAsia"/>
        </w:rPr>
        <w:t>tiles</w:t>
      </w:r>
      <w:r w:rsidR="00FB177E">
        <w:rPr>
          <w:rFonts w:hint="eastAsia"/>
        </w:rPr>
        <w:t>中。</w:t>
      </w:r>
      <w:r w:rsidR="00AA264C">
        <w:rPr>
          <w:rFonts w:hint="eastAsia"/>
        </w:rPr>
        <w:t>其他层的</w:t>
      </w:r>
      <w:r w:rsidR="00AA264C">
        <w:rPr>
          <w:rFonts w:hint="eastAsia"/>
        </w:rPr>
        <w:t>权重和权重梯度</w:t>
      </w:r>
      <w:r w:rsidR="00AA264C">
        <w:rPr>
          <w:rFonts w:hint="eastAsia"/>
        </w:rPr>
        <w:t>存在外部存储，并预取进</w:t>
      </w:r>
      <w:r w:rsidR="00AA264C" w:rsidRPr="00071196">
        <w:rPr>
          <w:rFonts w:hint="eastAsia"/>
        </w:rPr>
        <w:t>MemHeavy</w:t>
      </w:r>
      <w:r w:rsidR="00AA264C">
        <w:rPr>
          <w:rFonts w:hint="eastAsia"/>
        </w:rPr>
        <w:t>。</w:t>
      </w:r>
      <w:r w:rsidR="002204F8">
        <w:rPr>
          <w:rFonts w:hint="eastAsia"/>
        </w:rPr>
        <w:t xml:space="preserve">CompHeavy </w:t>
      </w:r>
      <w:r w:rsidR="0093005D" w:rsidRPr="004B135D">
        <w:rPr>
          <w:rFonts w:hint="eastAsia"/>
        </w:rPr>
        <w:t>tiles</w:t>
      </w:r>
      <w:r w:rsidR="004B135D" w:rsidRPr="004B135D">
        <w:rPr>
          <w:rFonts w:hint="eastAsia"/>
        </w:rPr>
        <w:t>生成并使用存储在直接连接到</w:t>
      </w:r>
      <w:r w:rsidR="004B135D" w:rsidRPr="004B135D">
        <w:rPr>
          <w:rFonts w:hint="eastAsia"/>
        </w:rPr>
        <w:lastRenderedPageBreak/>
        <w:t>它们的</w:t>
      </w:r>
      <w:r w:rsidR="004B135D" w:rsidRPr="004B135D">
        <w:rPr>
          <w:rFonts w:hint="eastAsia"/>
        </w:rPr>
        <w:t>MemHeavy tiles</w:t>
      </w:r>
      <w:r w:rsidR="004B135D" w:rsidRPr="004B135D">
        <w:rPr>
          <w:rFonts w:hint="eastAsia"/>
        </w:rPr>
        <w:t>中的网络状态。</w:t>
      </w:r>
      <w:r w:rsidR="004B135D" w:rsidRPr="004B135D">
        <w:rPr>
          <w:rFonts w:hint="eastAsia"/>
        </w:rPr>
        <w:t>MemHeavy tiles</w:t>
      </w:r>
      <w:r w:rsidR="004B135D" w:rsidRPr="004B135D">
        <w:rPr>
          <w:rFonts w:hint="eastAsia"/>
        </w:rPr>
        <w:t>中的</w:t>
      </w:r>
      <w:r w:rsidR="004B135D" w:rsidRPr="004B135D">
        <w:rPr>
          <w:rFonts w:hint="eastAsia"/>
        </w:rPr>
        <w:t>SFUs</w:t>
      </w:r>
      <w:r w:rsidR="004B135D" w:rsidRPr="004B135D">
        <w:rPr>
          <w:rFonts w:hint="eastAsia"/>
        </w:rPr>
        <w:t>也对存储在其中的网络状态进行操作。因此，通过在</w:t>
      </w:r>
      <w:r w:rsidR="004B135D" w:rsidRPr="004B135D">
        <w:rPr>
          <w:rFonts w:hint="eastAsia"/>
        </w:rPr>
        <w:t>SCALEDEEP</w:t>
      </w:r>
      <w:r w:rsidR="004B135D" w:rsidRPr="004B135D">
        <w:rPr>
          <w:rFonts w:hint="eastAsia"/>
        </w:rPr>
        <w:t>芯片的许多处理块上对网络状态和相关计算进行空间分区，可以本地化数据移动并最小化互连带宽。这一点，加上一个简化的内存层次结构，大大提高了</w:t>
      </w:r>
      <w:r w:rsidR="004B135D" w:rsidRPr="004B135D">
        <w:rPr>
          <w:rFonts w:hint="eastAsia"/>
        </w:rPr>
        <w:t>SCALEDEEP</w:t>
      </w:r>
      <w:r w:rsidR="004B135D" w:rsidRPr="004B135D">
        <w:rPr>
          <w:rFonts w:hint="eastAsia"/>
        </w:rPr>
        <w:t>的能源效率</w:t>
      </w:r>
      <w:r w:rsidR="00F5581F">
        <w:rPr>
          <w:rFonts w:hint="eastAsia"/>
        </w:rPr>
        <w:t>。</w:t>
      </w:r>
    </w:p>
    <w:p w:rsidR="00895D14" w:rsidRDefault="00895D14" w:rsidP="00895D14">
      <w:pPr>
        <w:ind w:left="422" w:hangingChars="200" w:hanging="422"/>
        <w:rPr>
          <w:b/>
        </w:rPr>
      </w:pPr>
    </w:p>
    <w:p w:rsidR="00895D14" w:rsidRDefault="00B97E15" w:rsidP="00895D14">
      <w:pPr>
        <w:ind w:left="420" w:hangingChars="200" w:hanging="420"/>
      </w:pPr>
      <w:r>
        <w:rPr>
          <w:rFonts w:hint="eastAsia"/>
          <w:noProof/>
        </w:rPr>
        <w:drawing>
          <wp:inline distT="0" distB="0" distL="0" distR="0">
            <wp:extent cx="2962275" cy="2103755"/>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985918.tmp"/>
                    <pic:cNvPicPr/>
                  </pic:nvPicPr>
                  <pic:blipFill>
                    <a:blip r:embed="rId11">
                      <a:extLst>
                        <a:ext uri="{28A0092B-C50C-407E-A947-70E740481C1C}">
                          <a14:useLocalDpi xmlns:a14="http://schemas.microsoft.com/office/drawing/2010/main" val="0"/>
                        </a:ext>
                      </a:extLst>
                    </a:blip>
                    <a:stretch>
                      <a:fillRect/>
                    </a:stretch>
                  </pic:blipFill>
                  <pic:spPr>
                    <a:xfrm>
                      <a:off x="0" y="0"/>
                      <a:ext cx="2962275" cy="2103755"/>
                    </a:xfrm>
                    <a:prstGeom prst="rect">
                      <a:avLst/>
                    </a:prstGeom>
                  </pic:spPr>
                </pic:pic>
              </a:graphicData>
            </a:graphic>
          </wp:inline>
        </w:drawing>
      </w:r>
    </w:p>
    <w:p w:rsidR="00895D14" w:rsidRDefault="00895D14" w:rsidP="00895D14">
      <w:pPr>
        <w:ind w:left="420" w:hangingChars="200" w:hanging="420"/>
      </w:pPr>
    </w:p>
    <w:p w:rsidR="00282C59" w:rsidRDefault="00781B27" w:rsidP="00B45B67">
      <w:pPr>
        <w:ind w:left="422" w:hanging="2"/>
        <w:jc w:val="left"/>
        <w:rPr>
          <w:b/>
        </w:rPr>
      </w:pPr>
      <w:r w:rsidRPr="003D1C4A">
        <w:rPr>
          <w:rFonts w:hint="eastAsia"/>
          <w:b/>
        </w:rPr>
        <w:t>实现层序列</w:t>
      </w:r>
      <w:r w:rsidR="00C033A8">
        <w:rPr>
          <w:rFonts w:hint="eastAsia"/>
          <w:b/>
        </w:rPr>
        <w:t>：</w:t>
      </w:r>
    </w:p>
    <w:p w:rsidR="00781B27" w:rsidRDefault="00781B27" w:rsidP="00282C59">
      <w:pPr>
        <w:ind w:firstLine="420"/>
      </w:pPr>
      <w:r w:rsidRPr="00282C59">
        <w:rPr>
          <w:rFonts w:hint="eastAsia"/>
        </w:rPr>
        <w:t>DNN</w:t>
      </w:r>
      <w:r w:rsidRPr="00282C59">
        <w:rPr>
          <w:rFonts w:hint="eastAsia"/>
        </w:rPr>
        <w:t>的连续层被映射到</w:t>
      </w:r>
      <w:r w:rsidRPr="00282C59">
        <w:rPr>
          <w:rFonts w:hint="eastAsia"/>
        </w:rPr>
        <w:t>SCALEDEEP</w:t>
      </w:r>
      <w:r w:rsidRPr="00282C59">
        <w:rPr>
          <w:rFonts w:hint="eastAsia"/>
        </w:rPr>
        <w:t>芯片中相邻的列集。这利用了</w:t>
      </w:r>
      <w:r w:rsidR="00895D14" w:rsidRPr="00282C59">
        <w:rPr>
          <w:rFonts w:hint="eastAsia"/>
        </w:rPr>
        <w:t>DN</w:t>
      </w:r>
      <w:r w:rsidR="00895D14" w:rsidRPr="00282C59">
        <w:t>N</w:t>
      </w:r>
      <w:r w:rsidR="00895D14" w:rsidRPr="00282C59">
        <w:rPr>
          <w:rFonts w:hint="eastAsia"/>
        </w:rPr>
        <w:t>层之间的生产者</w:t>
      </w:r>
      <w:r w:rsidRPr="00282C59">
        <w:rPr>
          <w:rFonts w:hint="eastAsia"/>
        </w:rPr>
        <w:t>-</w:t>
      </w:r>
      <w:r w:rsidRPr="00282C59">
        <w:rPr>
          <w:rFonts w:hint="eastAsia"/>
        </w:rPr>
        <w:t>消费者关系。</w:t>
      </w:r>
      <w:r w:rsidR="004C3216" w:rsidRPr="00282C59">
        <w:rPr>
          <w:rFonts w:hint="eastAsia"/>
        </w:rPr>
        <w:t>BP</w:t>
      </w:r>
      <w:r w:rsidR="004C3216" w:rsidRPr="00282C59">
        <w:rPr>
          <w:rFonts w:hint="eastAsia"/>
        </w:rPr>
        <w:t>和</w:t>
      </w:r>
      <w:r w:rsidR="004C3216" w:rsidRPr="00282C59">
        <w:rPr>
          <w:rFonts w:hint="eastAsia"/>
        </w:rPr>
        <w:t>WG</w:t>
      </w:r>
      <w:r w:rsidR="004C3216" w:rsidRPr="00282C59">
        <w:rPr>
          <w:rFonts w:hint="eastAsia"/>
        </w:rPr>
        <w:t>的实现方式相似，只是它们使用各自的处理块集，并且数据流的方向相反。权值梯度可以存储在外部存储器中，也可以存储在芯片上，当该层的</w:t>
      </w:r>
      <w:r w:rsidR="004C3216" w:rsidRPr="00282C59">
        <w:rPr>
          <w:rFonts w:hint="eastAsia"/>
        </w:rPr>
        <w:t>BP/WG</w:t>
      </w:r>
      <w:r w:rsidR="004C3216" w:rsidRPr="00282C59">
        <w:rPr>
          <w:rFonts w:hint="eastAsia"/>
        </w:rPr>
        <w:t>完成后，就可以丢弃误差。</w:t>
      </w:r>
    </w:p>
    <w:p w:rsidR="00EB6AF7" w:rsidRDefault="00EB6AF7" w:rsidP="00EB6AF7"/>
    <w:p w:rsidR="006A09E8" w:rsidRPr="006A09E8" w:rsidRDefault="00EB6AF7" w:rsidP="00EB6AF7">
      <w:pPr>
        <w:rPr>
          <w:rFonts w:hint="eastAsia"/>
        </w:rPr>
      </w:pPr>
      <w:r>
        <w:tab/>
      </w:r>
      <w:r w:rsidRPr="0071327F">
        <w:rPr>
          <w:rFonts w:hint="eastAsia"/>
          <w:b/>
        </w:rPr>
        <w:t>内嵌流水线</w:t>
      </w:r>
      <w:r>
        <w:rPr>
          <w:rFonts w:hint="eastAsia"/>
        </w:rPr>
        <w:t>：</w:t>
      </w:r>
      <w:r w:rsidR="0071327F">
        <w:rPr>
          <w:rFonts w:hint="eastAsia"/>
        </w:rPr>
        <w:t>芯片编程为如同一个</w:t>
      </w:r>
      <w:r w:rsidR="0071327F">
        <w:rPr>
          <w:rFonts w:hint="eastAsia"/>
        </w:rPr>
        <w:t>2</w:t>
      </w:r>
      <w:r w:rsidR="0071327F">
        <w:rPr>
          <w:rFonts w:hint="eastAsia"/>
        </w:rPr>
        <w:t>级内嵌流水线</w:t>
      </w:r>
      <w:r w:rsidR="00EF5ECE">
        <w:rPr>
          <w:rFonts w:hint="eastAsia"/>
        </w:rPr>
        <w:t>操作。</w:t>
      </w:r>
      <w:r w:rsidR="00633CE8">
        <w:rPr>
          <w:rFonts w:hint="eastAsia"/>
        </w:rPr>
        <w:t>在最内层是特征间流水线</w:t>
      </w:r>
      <w:r w:rsidR="00083E49">
        <w:rPr>
          <w:rFonts w:hint="eastAsia"/>
        </w:rPr>
        <w:t>，其中计算评估输出特征批</w:t>
      </w:r>
      <w:r w:rsidR="00633CE8" w:rsidRPr="00633CE8">
        <w:rPr>
          <w:rFonts w:hint="eastAsia"/>
        </w:rPr>
        <w:t>(</w:t>
      </w:r>
      <w:r w:rsidR="00012B14">
        <w:rPr>
          <w:rFonts w:hint="eastAsia"/>
        </w:rPr>
        <w:t>即可选权重加载</w:t>
      </w:r>
      <w:r w:rsidR="00633CE8" w:rsidRPr="00633CE8">
        <w:rPr>
          <w:rFonts w:hint="eastAsia"/>
        </w:rPr>
        <w:t>、部分特征输出评估和特征积累</w:t>
      </w:r>
      <w:r w:rsidR="00633CE8" w:rsidRPr="00633CE8">
        <w:rPr>
          <w:rFonts w:hint="eastAsia"/>
        </w:rPr>
        <w:t>/</w:t>
      </w:r>
      <w:r w:rsidR="00633CE8" w:rsidRPr="00633CE8">
        <w:rPr>
          <w:rFonts w:hint="eastAsia"/>
        </w:rPr>
        <w:t>激活函数</w:t>
      </w:r>
      <w:r w:rsidR="00633CE8" w:rsidRPr="00633CE8">
        <w:rPr>
          <w:rFonts w:hint="eastAsia"/>
        </w:rPr>
        <w:t>/</w:t>
      </w:r>
      <w:r w:rsidR="00633CE8" w:rsidRPr="00633CE8">
        <w:rPr>
          <w:rFonts w:hint="eastAsia"/>
        </w:rPr>
        <w:t>采样</w:t>
      </w:r>
      <w:r w:rsidR="00633CE8" w:rsidRPr="00633CE8">
        <w:rPr>
          <w:rFonts w:hint="eastAsia"/>
        </w:rPr>
        <w:t>)</w:t>
      </w:r>
      <w:r w:rsidR="00DD3A92">
        <w:rPr>
          <w:rFonts w:hint="eastAsia"/>
        </w:rPr>
        <w:t>形成流水线</w:t>
      </w:r>
      <w:r w:rsidR="00FB5FA3">
        <w:rPr>
          <w:rFonts w:hint="eastAsia"/>
        </w:rPr>
        <w:t>。在最外层是层间流水线</w:t>
      </w:r>
      <w:r w:rsidR="00C54C60">
        <w:rPr>
          <w:rFonts w:hint="eastAsia"/>
        </w:rPr>
        <w:t>，</w:t>
      </w:r>
      <w:r w:rsidR="00C91EBF" w:rsidRPr="00633CE8">
        <w:rPr>
          <w:rFonts w:hint="eastAsia"/>
        </w:rPr>
        <w:t>对应于每一层的</w:t>
      </w:r>
      <w:r w:rsidR="00C91EBF">
        <w:rPr>
          <w:rFonts w:hint="eastAsia"/>
        </w:rPr>
        <w:t>块</w:t>
      </w:r>
      <w:r w:rsidR="00B14B0E">
        <w:rPr>
          <w:rFonts w:hint="eastAsia"/>
        </w:rPr>
        <w:t>利用小批量并行性以流水线的方式在连续的训练</w:t>
      </w:r>
      <w:r w:rsidR="00633CE8" w:rsidRPr="00633CE8">
        <w:rPr>
          <w:rFonts w:hint="eastAsia"/>
        </w:rPr>
        <w:t>/</w:t>
      </w:r>
      <w:r w:rsidR="00633CE8" w:rsidRPr="00633CE8">
        <w:rPr>
          <w:rFonts w:hint="eastAsia"/>
        </w:rPr>
        <w:t>评估输入上操作</w:t>
      </w:r>
      <w:r w:rsidR="007E2982">
        <w:rPr>
          <w:rFonts w:hint="eastAsia"/>
        </w:rPr>
        <w:t>。</w:t>
      </w:r>
    </w:p>
    <w:p w:rsidR="00EB6AF7" w:rsidRDefault="00EB6AF7" w:rsidP="00EB6AF7">
      <w:r>
        <w:rPr>
          <w:rFonts w:hint="eastAsia"/>
          <w:noProof/>
        </w:rPr>
        <w:drawing>
          <wp:inline distT="0" distB="0" distL="0" distR="0">
            <wp:extent cx="3809478" cy="1564640"/>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98783F.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15385" cy="1567066"/>
                    </a:xfrm>
                    <a:prstGeom prst="rect">
                      <a:avLst/>
                    </a:prstGeom>
                  </pic:spPr>
                </pic:pic>
              </a:graphicData>
            </a:graphic>
          </wp:inline>
        </w:drawing>
      </w:r>
    </w:p>
    <w:p w:rsidR="006A09E8" w:rsidRDefault="006A09E8" w:rsidP="00EB6AF7"/>
    <w:p w:rsidR="006A09E8" w:rsidRPr="00A16824" w:rsidRDefault="00016BBC" w:rsidP="00EB6AF7">
      <w:pPr>
        <w:rPr>
          <w:b/>
        </w:rPr>
      </w:pPr>
      <w:r w:rsidRPr="00A16824">
        <w:rPr>
          <w:rFonts w:hint="eastAsia"/>
          <w:b/>
        </w:rPr>
        <w:t>利用数据流跟踪器同步</w:t>
      </w:r>
    </w:p>
    <w:p w:rsidR="00BE06E3" w:rsidRDefault="006913CD" w:rsidP="00EB6AF7">
      <w:r>
        <w:rPr>
          <w:rFonts w:hint="eastAsia"/>
        </w:rPr>
        <w:t>观察到数据访问</w:t>
      </w:r>
      <w:r w:rsidR="00774684">
        <w:rPr>
          <w:rFonts w:hint="eastAsia"/>
        </w:rPr>
        <w:t>在编译时可确定且累加是可交换的，</w:t>
      </w:r>
      <w:r w:rsidR="00C7704D">
        <w:rPr>
          <w:rFonts w:hint="eastAsia"/>
        </w:rPr>
        <w:t>新的</w:t>
      </w:r>
      <w:r w:rsidR="00BE06E3">
        <w:rPr>
          <w:rFonts w:hint="eastAsia"/>
        </w:rPr>
        <w:t>同步原语：</w:t>
      </w:r>
    </w:p>
    <w:p w:rsidR="00A16824" w:rsidRDefault="00BE06E3" w:rsidP="00EB6AF7">
      <w:r w:rsidRPr="00BE06E3">
        <w:t>MEMTRACK(AddRange,NumUpdates,NumReads)</w:t>
      </w:r>
    </w:p>
    <w:p w:rsidR="001354E6" w:rsidRDefault="001354E6" w:rsidP="00EB6AF7">
      <w:r w:rsidRPr="001354E6">
        <w:rPr>
          <w:rFonts w:hint="eastAsia"/>
        </w:rPr>
        <w:t>CompHeavy tile</w:t>
      </w:r>
      <w:r w:rsidRPr="001354E6">
        <w:rPr>
          <w:rFonts w:hint="eastAsia"/>
        </w:rPr>
        <w:t>将</w:t>
      </w:r>
      <w:r w:rsidRPr="001354E6">
        <w:rPr>
          <w:rFonts w:hint="eastAsia"/>
        </w:rPr>
        <w:t>MEMTRACK</w:t>
      </w:r>
      <w:r w:rsidRPr="001354E6">
        <w:rPr>
          <w:rFonts w:hint="eastAsia"/>
        </w:rPr>
        <w:t>指令卸载到适当的</w:t>
      </w:r>
      <w:r w:rsidRPr="001354E6">
        <w:rPr>
          <w:rFonts w:hint="eastAsia"/>
        </w:rPr>
        <w:t>MEMTRACK tile</w:t>
      </w:r>
      <w:r w:rsidRPr="001354E6">
        <w:rPr>
          <w:rFonts w:hint="eastAsia"/>
        </w:rPr>
        <w:t>，然后使用硬件计数器跟踪对地址范围的访问，并确保访问顺序符合规范</w:t>
      </w:r>
      <w:r w:rsidR="00EC46B6">
        <w:rPr>
          <w:rFonts w:hint="eastAsia"/>
        </w:rPr>
        <w:t>。</w:t>
      </w:r>
      <w:r w:rsidR="00B1636B" w:rsidRPr="00B1636B">
        <w:rPr>
          <w:rFonts w:hint="eastAsia"/>
        </w:rPr>
        <w:t>通过确保对内存位置的访问顺序遵循指定的模式来强制同步。</w:t>
      </w:r>
    </w:p>
    <w:p w:rsidR="00395D4B" w:rsidRDefault="00395D4B" w:rsidP="00EB6AF7"/>
    <w:p w:rsidR="00C20FC0" w:rsidRPr="00F76134" w:rsidRDefault="006D2FBB" w:rsidP="00EB6AF7">
      <w:pPr>
        <w:rPr>
          <w:b/>
        </w:rPr>
      </w:pPr>
      <w:r w:rsidRPr="00F76134">
        <w:rPr>
          <w:rFonts w:hint="eastAsia"/>
          <w:b/>
        </w:rPr>
        <w:t>异构芯片设计</w:t>
      </w:r>
    </w:p>
    <w:p w:rsidR="006D2FBB" w:rsidRDefault="00F1651A" w:rsidP="00EB6AF7">
      <w:pPr>
        <w:rPr>
          <w:rFonts w:hint="eastAsia"/>
        </w:rPr>
      </w:pPr>
      <w:r>
        <w:rPr>
          <w:rFonts w:hint="eastAsia"/>
        </w:rPr>
        <w:lastRenderedPageBreak/>
        <w:t>使用</w:t>
      </w:r>
      <w:r w:rsidRPr="00F1651A">
        <w:rPr>
          <w:rFonts w:hint="eastAsia"/>
        </w:rPr>
        <w:t>架构模板构建了两个不同的芯片，即</w:t>
      </w:r>
      <w:r w:rsidRPr="00F1651A">
        <w:rPr>
          <w:rFonts w:hint="eastAsia"/>
        </w:rPr>
        <w:t>ConvLayer</w:t>
      </w:r>
      <w:r w:rsidRPr="00F1651A">
        <w:rPr>
          <w:rFonts w:hint="eastAsia"/>
        </w:rPr>
        <w:t>芯片和</w:t>
      </w:r>
      <w:r w:rsidRPr="00F1651A">
        <w:rPr>
          <w:rFonts w:hint="eastAsia"/>
        </w:rPr>
        <w:t>FcLayer</w:t>
      </w:r>
      <w:r w:rsidR="007C380F">
        <w:rPr>
          <w:rFonts w:hint="eastAsia"/>
        </w:rPr>
        <w:t>芯片。</w:t>
      </w:r>
      <w:r w:rsidR="00D3407E">
        <w:rPr>
          <w:rFonts w:hint="eastAsia"/>
        </w:rPr>
        <w:t>针对</w:t>
      </w:r>
      <w:r w:rsidR="00D3407E">
        <w:rPr>
          <w:rFonts w:hint="eastAsia"/>
        </w:rPr>
        <w:t>2</w:t>
      </w:r>
      <w:r w:rsidR="00D3407E">
        <w:t>D</w:t>
      </w:r>
      <w:r w:rsidR="00D3407E">
        <w:rPr>
          <w:rFonts w:hint="eastAsia"/>
        </w:rPr>
        <w:t>阵列的行数量、列数量、通道数量、内存组织以及片上片外连接进行微调。</w:t>
      </w:r>
    </w:p>
    <w:p w:rsidR="001F02B6" w:rsidRDefault="00C20FC0" w:rsidP="00EB6AF7">
      <w:r>
        <w:rPr>
          <w:rFonts w:hint="eastAsia"/>
          <w:noProof/>
        </w:rPr>
        <w:drawing>
          <wp:anchor distT="0" distB="0" distL="114300" distR="114300" simplePos="0" relativeHeight="251658240" behindDoc="0" locked="0" layoutInCell="1" allowOverlap="1">
            <wp:simplePos x="0" y="0"/>
            <wp:positionH relativeFrom="column">
              <wp:posOffset>-1905</wp:posOffset>
            </wp:positionH>
            <wp:positionV relativeFrom="paragraph">
              <wp:posOffset>-3810</wp:posOffset>
            </wp:positionV>
            <wp:extent cx="2728595" cy="2106295"/>
            <wp:effectExtent l="0" t="0" r="0" b="8255"/>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9855DA.tmp"/>
                    <pic:cNvPicPr/>
                  </pic:nvPicPr>
                  <pic:blipFill>
                    <a:blip r:embed="rId13">
                      <a:extLst>
                        <a:ext uri="{28A0092B-C50C-407E-A947-70E740481C1C}">
                          <a14:useLocalDpi xmlns:a14="http://schemas.microsoft.com/office/drawing/2010/main" val="0"/>
                        </a:ext>
                      </a:extLst>
                    </a:blip>
                    <a:stretch>
                      <a:fillRect/>
                    </a:stretch>
                  </pic:blipFill>
                  <pic:spPr>
                    <a:xfrm>
                      <a:off x="0" y="0"/>
                      <a:ext cx="2728595" cy="2106295"/>
                    </a:xfrm>
                    <a:prstGeom prst="rect">
                      <a:avLst/>
                    </a:prstGeom>
                  </pic:spPr>
                </pic:pic>
              </a:graphicData>
            </a:graphic>
            <wp14:sizeRelH relativeFrom="margin">
              <wp14:pctWidth>0</wp14:pctWidth>
            </wp14:sizeRelH>
            <wp14:sizeRelV relativeFrom="margin">
              <wp14:pctHeight>0</wp14:pctHeight>
            </wp14:sizeRelV>
          </wp:anchor>
        </w:drawing>
      </w:r>
    </w:p>
    <w:p w:rsidR="001F02B6" w:rsidRPr="001F02B6" w:rsidRDefault="001F02B6" w:rsidP="001F02B6"/>
    <w:p w:rsidR="001F02B6" w:rsidRPr="001F02B6" w:rsidRDefault="001F02B6" w:rsidP="001F02B6"/>
    <w:p w:rsidR="001F02B6" w:rsidRPr="001F02B6" w:rsidRDefault="001F02B6" w:rsidP="001F02B6"/>
    <w:p w:rsidR="001F02B6" w:rsidRPr="001F02B6" w:rsidRDefault="001F02B6" w:rsidP="001F02B6"/>
    <w:p w:rsidR="001F02B6" w:rsidRPr="001F02B6" w:rsidRDefault="001F02B6" w:rsidP="001F02B6"/>
    <w:p w:rsidR="001F02B6" w:rsidRPr="001F02B6" w:rsidRDefault="001F02B6" w:rsidP="001F02B6"/>
    <w:p w:rsidR="001F02B6" w:rsidRPr="001F02B6" w:rsidRDefault="001F02B6" w:rsidP="001F02B6"/>
    <w:p w:rsidR="001F02B6" w:rsidRPr="001F02B6" w:rsidRDefault="001F02B6" w:rsidP="001F02B6"/>
    <w:p w:rsidR="001F02B6" w:rsidRPr="001F02B6" w:rsidRDefault="001F02B6" w:rsidP="001F02B6"/>
    <w:p w:rsidR="001F02B6" w:rsidRDefault="001F02B6" w:rsidP="00EB6AF7"/>
    <w:p w:rsidR="00395D4B" w:rsidRDefault="001F02B6" w:rsidP="001F02B6">
      <w:pPr>
        <w:ind w:firstLineChars="200" w:firstLine="420"/>
      </w:pPr>
      <w:r>
        <w:br w:type="textWrapping" w:clear="all"/>
      </w:r>
    </w:p>
    <w:p w:rsidR="00C86911" w:rsidRPr="00363489" w:rsidRDefault="001F02B6" w:rsidP="00EB6AF7">
      <w:pPr>
        <w:rPr>
          <w:b/>
        </w:rPr>
      </w:pPr>
      <w:r w:rsidRPr="00363489">
        <w:rPr>
          <w:rFonts w:hint="eastAsia"/>
          <w:b/>
        </w:rPr>
        <w:t>3</w:t>
      </w:r>
      <w:r w:rsidRPr="00363489">
        <w:rPr>
          <w:b/>
        </w:rPr>
        <w:t xml:space="preserve">.3 </w:t>
      </w:r>
      <w:r w:rsidRPr="00363489">
        <w:rPr>
          <w:rFonts w:hint="eastAsia"/>
          <w:b/>
        </w:rPr>
        <w:t>节点架构</w:t>
      </w:r>
    </w:p>
    <w:p w:rsidR="00363489" w:rsidRDefault="005112F5" w:rsidP="00EB6AF7">
      <w:pPr>
        <w:rPr>
          <w:rFonts w:hint="eastAsia"/>
        </w:rPr>
      </w:pPr>
      <w:r w:rsidRPr="005112F5">
        <w:rPr>
          <w:rFonts w:hint="eastAsia"/>
        </w:rPr>
        <w:t>多个</w:t>
      </w:r>
      <w:r w:rsidRPr="005112F5">
        <w:rPr>
          <w:rFonts w:hint="eastAsia"/>
        </w:rPr>
        <w:t>ConvLayer</w:t>
      </w:r>
      <w:r w:rsidRPr="005112F5">
        <w:rPr>
          <w:rFonts w:hint="eastAsia"/>
        </w:rPr>
        <w:t>和</w:t>
      </w:r>
      <w:r w:rsidRPr="005112F5">
        <w:rPr>
          <w:rFonts w:hint="eastAsia"/>
        </w:rPr>
        <w:t>FcLayer</w:t>
      </w:r>
      <w:r w:rsidRPr="005112F5">
        <w:rPr>
          <w:rFonts w:hint="eastAsia"/>
        </w:rPr>
        <w:t>芯片连接在一个两层的层次结构中</w:t>
      </w:r>
      <w:r w:rsidR="00F92055">
        <w:rPr>
          <w:rFonts w:hint="eastAsia"/>
        </w:rPr>
        <w:t>。</w:t>
      </w:r>
    </w:p>
    <w:p w:rsidR="00C86911" w:rsidRDefault="00C86911" w:rsidP="00EB6AF7">
      <w:r>
        <w:rPr>
          <w:rFonts w:hint="eastAsia"/>
          <w:noProof/>
        </w:rPr>
        <w:drawing>
          <wp:inline distT="0" distB="0" distL="0" distR="0">
            <wp:extent cx="2871240" cy="2896819"/>
            <wp:effectExtent l="0" t="0" r="571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982D0C.tmp"/>
                    <pic:cNvPicPr/>
                  </pic:nvPicPr>
                  <pic:blipFill>
                    <a:blip r:embed="rId14">
                      <a:extLst>
                        <a:ext uri="{28A0092B-C50C-407E-A947-70E740481C1C}">
                          <a14:useLocalDpi xmlns:a14="http://schemas.microsoft.com/office/drawing/2010/main" val="0"/>
                        </a:ext>
                      </a:extLst>
                    </a:blip>
                    <a:stretch>
                      <a:fillRect/>
                    </a:stretch>
                  </pic:blipFill>
                  <pic:spPr>
                    <a:xfrm>
                      <a:off x="0" y="0"/>
                      <a:ext cx="2886062" cy="2911773"/>
                    </a:xfrm>
                    <a:prstGeom prst="rect">
                      <a:avLst/>
                    </a:prstGeom>
                  </pic:spPr>
                </pic:pic>
              </a:graphicData>
            </a:graphic>
          </wp:inline>
        </w:drawing>
      </w:r>
    </w:p>
    <w:p w:rsidR="00F657B1" w:rsidRDefault="00F657B1" w:rsidP="00EB6AF7">
      <w:pPr>
        <w:rPr>
          <w:b/>
        </w:rPr>
      </w:pPr>
    </w:p>
    <w:p w:rsidR="00FE3580" w:rsidRDefault="00FE3580" w:rsidP="00EB6AF7">
      <w:pPr>
        <w:rPr>
          <w:b/>
        </w:rPr>
      </w:pPr>
      <w:r w:rsidRPr="00F657B1">
        <w:rPr>
          <w:b/>
        </w:rPr>
        <w:t>Chip Cluster - Wheel of</w:t>
      </w:r>
      <w:r w:rsidR="00596FBE">
        <w:rPr>
          <w:b/>
        </w:rPr>
        <w:t xml:space="preserve"> </w:t>
      </w:r>
      <w:r w:rsidRPr="00F657B1">
        <w:rPr>
          <w:b/>
        </w:rPr>
        <w:t>ConvLayer</w:t>
      </w:r>
      <w:r w:rsidR="007D116F">
        <w:rPr>
          <w:b/>
        </w:rPr>
        <w:t xml:space="preserve"> </w:t>
      </w:r>
      <w:r w:rsidR="007D116F" w:rsidRPr="007D116F">
        <w:rPr>
          <w:b/>
        </w:rPr>
        <w:t>andFcLayer Chips</w:t>
      </w:r>
    </w:p>
    <w:p w:rsidR="00312725" w:rsidRDefault="00312725" w:rsidP="008B2D4A">
      <w:pPr>
        <w:ind w:firstLine="420"/>
      </w:pPr>
      <w:r w:rsidRPr="008B2D4A">
        <w:rPr>
          <w:rFonts w:hint="eastAsia"/>
        </w:rPr>
        <w:t>节点级的一个关键挑战是</w:t>
      </w:r>
      <w:r w:rsidRPr="008B2D4A">
        <w:rPr>
          <w:rFonts w:hint="eastAsia"/>
        </w:rPr>
        <w:t>FcLayer</w:t>
      </w:r>
      <w:r w:rsidRPr="008B2D4A">
        <w:rPr>
          <w:rFonts w:hint="eastAsia"/>
        </w:rPr>
        <w:t>芯片需要更高的内存带宽来保持与</w:t>
      </w:r>
      <w:r w:rsidRPr="008B2D4A">
        <w:rPr>
          <w:rFonts w:hint="eastAsia"/>
        </w:rPr>
        <w:t>ConvLayer</w:t>
      </w:r>
      <w:r w:rsidRPr="008B2D4A">
        <w:rPr>
          <w:rFonts w:hint="eastAsia"/>
        </w:rPr>
        <w:t>芯片相同的吞吐量。减少内存带宽的一种方法是将输入聚合到</w:t>
      </w:r>
      <w:r w:rsidRPr="008B2D4A">
        <w:rPr>
          <w:rFonts w:hint="eastAsia"/>
        </w:rPr>
        <w:t>FC</w:t>
      </w:r>
      <w:r w:rsidRPr="008B2D4A">
        <w:rPr>
          <w:rFonts w:hint="eastAsia"/>
        </w:rPr>
        <w:t>层，并在</w:t>
      </w:r>
      <w:r w:rsidRPr="008B2D4A">
        <w:rPr>
          <w:rFonts w:hint="eastAsia"/>
        </w:rPr>
        <w:t>FcLayer</w:t>
      </w:r>
      <w:r w:rsidRPr="008B2D4A">
        <w:rPr>
          <w:rFonts w:hint="eastAsia"/>
        </w:rPr>
        <w:t>芯片中作为批处理执行它们。这允许每批只获取一次层参数，从而降低了与批大小成比例的带宽。因此，如图</w:t>
      </w:r>
      <w:r w:rsidRPr="008B2D4A">
        <w:rPr>
          <w:rFonts w:hint="eastAsia"/>
        </w:rPr>
        <w:t>12</w:t>
      </w:r>
      <w:r w:rsidR="00AB0612">
        <w:rPr>
          <w:rFonts w:hint="eastAsia"/>
        </w:rPr>
        <w:t>所示，</w:t>
      </w:r>
      <w:r w:rsidRPr="008B2D4A">
        <w:rPr>
          <w:rFonts w:hint="eastAsia"/>
        </w:rPr>
        <w:t>将多个</w:t>
      </w:r>
      <w:r w:rsidRPr="008B2D4A">
        <w:rPr>
          <w:rFonts w:hint="eastAsia"/>
        </w:rPr>
        <w:t>ConvLayer</w:t>
      </w:r>
      <w:r w:rsidRPr="008B2D4A">
        <w:rPr>
          <w:rFonts w:hint="eastAsia"/>
        </w:rPr>
        <w:t>芯片和一个</w:t>
      </w:r>
      <w:r w:rsidRPr="008B2D4A">
        <w:rPr>
          <w:rFonts w:hint="eastAsia"/>
        </w:rPr>
        <w:t>FcLayer</w:t>
      </w:r>
      <w:r w:rsidR="001D5821">
        <w:rPr>
          <w:rFonts w:hint="eastAsia"/>
        </w:rPr>
        <w:t>芯片连接成一个轮子，形成芯片集群。</w:t>
      </w:r>
      <w:r w:rsidR="001D5821" w:rsidRPr="008B2D4A">
        <w:rPr>
          <w:rFonts w:hint="eastAsia"/>
        </w:rPr>
        <w:t>ConvLayer</w:t>
      </w:r>
      <w:r w:rsidRPr="008B2D4A">
        <w:rPr>
          <w:rFonts w:hint="eastAsia"/>
        </w:rPr>
        <w:t>位于圆周上，而</w:t>
      </w:r>
      <w:r w:rsidRPr="008B2D4A">
        <w:rPr>
          <w:rFonts w:hint="eastAsia"/>
        </w:rPr>
        <w:t>FcLayer</w:t>
      </w:r>
      <w:r w:rsidR="00B21169">
        <w:rPr>
          <w:rFonts w:hint="eastAsia"/>
        </w:rPr>
        <w:t>位于中心。</w:t>
      </w:r>
      <w:r w:rsidRPr="008B2D4A">
        <w:rPr>
          <w:rFonts w:hint="eastAsia"/>
        </w:rPr>
        <w:t>ConvLayer</w:t>
      </w:r>
      <w:r w:rsidRPr="008B2D4A">
        <w:rPr>
          <w:rFonts w:hint="eastAsia"/>
        </w:rPr>
        <w:t>芯片并行地操作不同的网络输入，而</w:t>
      </w:r>
      <w:r w:rsidRPr="008B2D4A">
        <w:rPr>
          <w:rFonts w:hint="eastAsia"/>
        </w:rPr>
        <w:t>FcLayer</w:t>
      </w:r>
      <w:r w:rsidRPr="008B2D4A">
        <w:rPr>
          <w:rFonts w:hint="eastAsia"/>
        </w:rPr>
        <w:t>芯片接收来自所有</w:t>
      </w:r>
      <w:r w:rsidRPr="008B2D4A">
        <w:rPr>
          <w:rFonts w:hint="eastAsia"/>
        </w:rPr>
        <w:t>ConvLayer</w:t>
      </w:r>
      <w:r w:rsidRPr="008B2D4A">
        <w:rPr>
          <w:rFonts w:hint="eastAsia"/>
        </w:rPr>
        <w:t>芯片的</w:t>
      </w:r>
      <w:r w:rsidRPr="008B2D4A">
        <w:rPr>
          <w:rFonts w:hint="eastAsia"/>
        </w:rPr>
        <w:t>FC</w:t>
      </w:r>
      <w:r w:rsidR="00B21169">
        <w:rPr>
          <w:rFonts w:hint="eastAsia"/>
        </w:rPr>
        <w:t>层输入，并对其进行批处理。</w:t>
      </w:r>
      <w:r w:rsidRPr="008B2D4A">
        <w:rPr>
          <w:rFonts w:hint="eastAsia"/>
        </w:rPr>
        <w:t>平衡了</w:t>
      </w:r>
      <w:r w:rsidRPr="008B2D4A">
        <w:rPr>
          <w:rFonts w:hint="eastAsia"/>
        </w:rPr>
        <w:t>FcLayer</w:t>
      </w:r>
      <w:r w:rsidRPr="008B2D4A">
        <w:rPr>
          <w:rFonts w:hint="eastAsia"/>
        </w:rPr>
        <w:t>芯片的计算能力，使其与所有连接到它的</w:t>
      </w:r>
      <w:r w:rsidRPr="008B2D4A">
        <w:rPr>
          <w:rFonts w:hint="eastAsia"/>
        </w:rPr>
        <w:t>ConvLayer</w:t>
      </w:r>
      <w:r w:rsidR="000475F9">
        <w:rPr>
          <w:rFonts w:hint="eastAsia"/>
        </w:rPr>
        <w:t>芯片的吞吐量相匹配。这限制了车轮上的</w:t>
      </w:r>
      <w:r w:rsidR="000475F9" w:rsidRPr="000475F9">
        <w:t>ConvLayer</w:t>
      </w:r>
      <w:r w:rsidRPr="008B2D4A">
        <w:rPr>
          <w:rFonts w:hint="eastAsia"/>
        </w:rPr>
        <w:t>芯片的数量。</w:t>
      </w:r>
    </w:p>
    <w:p w:rsidR="00B91E45" w:rsidRDefault="00B91E45" w:rsidP="008B2D4A">
      <w:pPr>
        <w:ind w:firstLine="420"/>
      </w:pPr>
      <w:r w:rsidRPr="00B91E45">
        <w:rPr>
          <w:rFonts w:hint="eastAsia"/>
        </w:rPr>
        <w:t>轮形结构降低了外部内存容量，因为</w:t>
      </w:r>
      <w:r w:rsidRPr="00B91E45">
        <w:rPr>
          <w:rFonts w:hint="eastAsia"/>
        </w:rPr>
        <w:t>FC</w:t>
      </w:r>
      <w:r w:rsidRPr="00B91E45">
        <w:rPr>
          <w:rFonts w:hint="eastAsia"/>
        </w:rPr>
        <w:t>层的权重</w:t>
      </w:r>
      <w:r w:rsidRPr="00B91E45">
        <w:rPr>
          <w:rFonts w:hint="eastAsia"/>
        </w:rPr>
        <w:t>(</w:t>
      </w:r>
      <w:r w:rsidRPr="00B91E45">
        <w:rPr>
          <w:rFonts w:hint="eastAsia"/>
        </w:rPr>
        <w:t>占总权重存储需求的主导</w:t>
      </w:r>
      <w:r w:rsidRPr="00B91E45">
        <w:rPr>
          <w:rFonts w:hint="eastAsia"/>
        </w:rPr>
        <w:t>)</w:t>
      </w:r>
      <w:r w:rsidRPr="00B91E45">
        <w:rPr>
          <w:rFonts w:hint="eastAsia"/>
        </w:rPr>
        <w:t>只需要存储在连接到</w:t>
      </w:r>
      <w:r w:rsidRPr="00B91E45">
        <w:rPr>
          <w:rFonts w:hint="eastAsia"/>
        </w:rPr>
        <w:t>FcLayer</w:t>
      </w:r>
      <w:r w:rsidR="00964F3F">
        <w:rPr>
          <w:rFonts w:hint="eastAsia"/>
        </w:rPr>
        <w:t>芯片的内存中。此外，请注意，车轮的弧连接到每个</w:t>
      </w:r>
      <w:r w:rsidR="00964F3F" w:rsidRPr="00964F3F">
        <w:t>ConvLayer</w:t>
      </w:r>
      <w:r w:rsidRPr="00B91E45">
        <w:rPr>
          <w:rFonts w:hint="eastAsia"/>
        </w:rPr>
        <w:t>芯片与</w:t>
      </w:r>
      <w:r w:rsidRPr="00B91E45">
        <w:rPr>
          <w:rFonts w:hint="eastAsia"/>
        </w:rPr>
        <w:lastRenderedPageBreak/>
        <w:t>相邻的芯片。这使得</w:t>
      </w:r>
      <w:r w:rsidRPr="00B91E45">
        <w:rPr>
          <w:rFonts w:hint="eastAsia"/>
        </w:rPr>
        <w:t>CONV</w:t>
      </w:r>
      <w:r w:rsidRPr="00B91E45">
        <w:rPr>
          <w:rFonts w:hint="eastAsia"/>
        </w:rPr>
        <w:t>层可以跨多个芯片进行分区，以防它们不能安装在单个芯片上。然而，这样做减少了</w:t>
      </w:r>
      <w:r w:rsidRPr="00B91E45">
        <w:rPr>
          <w:rFonts w:hint="eastAsia"/>
        </w:rPr>
        <w:t>FcLayer</w:t>
      </w:r>
      <w:r w:rsidR="00D8288F">
        <w:rPr>
          <w:rFonts w:hint="eastAsia"/>
        </w:rPr>
        <w:t>芯片</w:t>
      </w:r>
      <w:r w:rsidR="00B87D4C" w:rsidRPr="00B91E45">
        <w:rPr>
          <w:rFonts w:hint="eastAsia"/>
        </w:rPr>
        <w:t>的批量大小</w:t>
      </w:r>
      <w:r w:rsidR="00D8288F">
        <w:rPr>
          <w:rFonts w:hint="eastAsia"/>
        </w:rPr>
        <w:t>，因为只有一些轮</w:t>
      </w:r>
      <w:r w:rsidR="00D8288F">
        <w:rPr>
          <w:rFonts w:hint="eastAsia"/>
        </w:rPr>
        <w:t>弧</w:t>
      </w:r>
      <w:r w:rsidR="00234369">
        <w:rPr>
          <w:rFonts w:hint="eastAsia"/>
        </w:rPr>
        <w:t>被利用。轮弧还用于累积权重</w:t>
      </w:r>
      <w:r w:rsidR="00DA58C2">
        <w:rPr>
          <w:rFonts w:hint="eastAsia"/>
        </w:rPr>
        <w:t>梯度，并在每个小批量后分配更新后的权重</w:t>
      </w:r>
      <w:r w:rsidRPr="00B91E45">
        <w:rPr>
          <w:rFonts w:hint="eastAsia"/>
        </w:rPr>
        <w:t>。</w:t>
      </w:r>
    </w:p>
    <w:p w:rsidR="009558A4" w:rsidRDefault="009558A4" w:rsidP="009558A4"/>
    <w:p w:rsidR="009558A4" w:rsidRPr="00652862" w:rsidRDefault="009558A4" w:rsidP="009558A4">
      <w:pPr>
        <w:rPr>
          <w:b/>
        </w:rPr>
      </w:pPr>
      <w:r w:rsidRPr="00652862">
        <w:rPr>
          <w:b/>
        </w:rPr>
        <w:t>Ring of</w:t>
      </w:r>
      <w:r w:rsidR="0015366B" w:rsidRPr="00652862">
        <w:rPr>
          <w:b/>
        </w:rPr>
        <w:t xml:space="preserve"> </w:t>
      </w:r>
      <w:r w:rsidRPr="00652862">
        <w:rPr>
          <w:b/>
        </w:rPr>
        <w:t>Chip Clusters</w:t>
      </w:r>
    </w:p>
    <w:p w:rsidR="00D7503B" w:rsidRDefault="007411F2" w:rsidP="007411F2">
      <w:pPr>
        <w:ind w:firstLine="420"/>
      </w:pPr>
      <w:r>
        <w:rPr>
          <w:rFonts w:hint="eastAsia"/>
        </w:rPr>
        <w:t>为了进一步利用并行性，</w:t>
      </w:r>
      <w:r w:rsidR="00652862" w:rsidRPr="00652862">
        <w:rPr>
          <w:rFonts w:hint="eastAsia"/>
        </w:rPr>
        <w:t>将多个芯片集群通过它们的</w:t>
      </w:r>
      <w:r w:rsidR="00652862" w:rsidRPr="00652862">
        <w:rPr>
          <w:rFonts w:hint="eastAsia"/>
        </w:rPr>
        <w:t>FcLayer</w:t>
      </w:r>
      <w:r w:rsidR="00652862" w:rsidRPr="00652862">
        <w:rPr>
          <w:rFonts w:hint="eastAsia"/>
        </w:rPr>
        <w:t>芯片连接到一个环形中，如图</w:t>
      </w:r>
      <w:r w:rsidR="00652862" w:rsidRPr="00652862">
        <w:rPr>
          <w:rFonts w:hint="eastAsia"/>
        </w:rPr>
        <w:t>12</w:t>
      </w:r>
      <w:r w:rsidR="00652862" w:rsidRPr="00652862">
        <w:rPr>
          <w:rFonts w:hint="eastAsia"/>
        </w:rPr>
        <w:t>所示。每</w:t>
      </w:r>
      <w:r w:rsidR="00C6354D">
        <w:rPr>
          <w:rFonts w:hint="eastAsia"/>
        </w:rPr>
        <w:t>个芯片集群在一组不同的训练</w:t>
      </w:r>
      <w:r w:rsidR="00652862" w:rsidRPr="00652862">
        <w:rPr>
          <w:rFonts w:hint="eastAsia"/>
        </w:rPr>
        <w:t>/</w:t>
      </w:r>
      <w:r w:rsidR="00652862" w:rsidRPr="00652862">
        <w:rPr>
          <w:rFonts w:hint="eastAsia"/>
        </w:rPr>
        <w:t>评估输入上运行。在训练的情况下，在每个小批量迭代结束时，使用环来累积每个芯片集群生成的权重梯度，并分配更新后的权重。</w:t>
      </w:r>
    </w:p>
    <w:p w:rsidR="0015366B" w:rsidRPr="009558A4" w:rsidRDefault="00652862" w:rsidP="007411F2">
      <w:pPr>
        <w:ind w:firstLine="420"/>
        <w:rPr>
          <w:rFonts w:hint="eastAsia"/>
        </w:rPr>
      </w:pPr>
      <w:r w:rsidRPr="00652862">
        <w:rPr>
          <w:rFonts w:hint="eastAsia"/>
        </w:rPr>
        <w:t>轮圈结构最显著的优点是，它使</w:t>
      </w:r>
      <w:r w:rsidRPr="00652862">
        <w:rPr>
          <w:rFonts w:hint="eastAsia"/>
        </w:rPr>
        <w:t>FC</w:t>
      </w:r>
      <w:r w:rsidRPr="00652862">
        <w:rPr>
          <w:rFonts w:hint="eastAsia"/>
        </w:rPr>
        <w:t>层能够使用模型并行性</w:t>
      </w:r>
      <w:r w:rsidRPr="00652862">
        <w:rPr>
          <w:rFonts w:hint="eastAsia"/>
        </w:rPr>
        <w:t>(</w:t>
      </w:r>
      <w:r w:rsidR="003F138A">
        <w:rPr>
          <w:rFonts w:hint="eastAsia"/>
        </w:rPr>
        <w:t>即</w:t>
      </w:r>
      <w:r w:rsidR="00623394">
        <w:rPr>
          <w:rFonts w:hint="eastAsia"/>
        </w:rPr>
        <w:t>F</w:t>
      </w:r>
      <w:r w:rsidR="00623394">
        <w:t>C</w:t>
      </w:r>
      <w:r w:rsidR="003F138A" w:rsidRPr="00652862">
        <w:rPr>
          <w:rFonts w:hint="eastAsia"/>
        </w:rPr>
        <w:t>层的参数跨芯片集群分割</w:t>
      </w:r>
      <w:r w:rsidRPr="00652862">
        <w:rPr>
          <w:rFonts w:hint="eastAsia"/>
        </w:rPr>
        <w:t>)</w:t>
      </w:r>
      <w:r w:rsidR="00855260">
        <w:rPr>
          <w:rFonts w:hint="eastAsia"/>
        </w:rPr>
        <w:t>进行并行化。</w:t>
      </w:r>
      <w:r w:rsidRPr="00652862">
        <w:rPr>
          <w:rFonts w:hint="eastAsia"/>
        </w:rPr>
        <w:t>FC</w:t>
      </w:r>
      <w:r w:rsidRPr="00652862">
        <w:rPr>
          <w:rFonts w:hint="eastAsia"/>
        </w:rPr>
        <w:t>层的特征和误差沿环形传递，并在适当的芯片簇上进行评估。模型并行性消除了沿环形发送</w:t>
      </w:r>
      <w:r w:rsidRPr="00652862">
        <w:rPr>
          <w:rFonts w:hint="eastAsia"/>
        </w:rPr>
        <w:t>FC</w:t>
      </w:r>
      <w:r w:rsidRPr="00652862">
        <w:rPr>
          <w:rFonts w:hint="eastAsia"/>
        </w:rPr>
        <w:t>层权值的需要，大大降低了环形带宽，也使流量更加均匀。此外，模型并行性增加了</w:t>
      </w:r>
      <w:r w:rsidRPr="00652862">
        <w:rPr>
          <w:rFonts w:hint="eastAsia"/>
        </w:rPr>
        <w:t>FcLayer</w:t>
      </w:r>
      <w:r w:rsidRPr="00652862">
        <w:rPr>
          <w:rFonts w:hint="eastAsia"/>
        </w:rPr>
        <w:t>芯片可以作为批处理的输入数量，因为与单个芯片集群相比，来自所有芯片集群的部分</w:t>
      </w:r>
      <w:r w:rsidR="00893347">
        <w:rPr>
          <w:rFonts w:hint="eastAsia"/>
        </w:rPr>
        <w:t>特征</w:t>
      </w:r>
      <w:r w:rsidRPr="00652862">
        <w:rPr>
          <w:rFonts w:hint="eastAsia"/>
        </w:rPr>
        <w:t>被收集到每个</w:t>
      </w:r>
      <w:r w:rsidRPr="00652862">
        <w:rPr>
          <w:rFonts w:hint="eastAsia"/>
        </w:rPr>
        <w:t>FcLayer</w:t>
      </w:r>
      <w:r w:rsidRPr="00652862">
        <w:rPr>
          <w:rFonts w:hint="eastAsia"/>
        </w:rPr>
        <w:t>芯片中。因此，模型的并行性降低了通过环传输的数据量，也降低了每个</w:t>
      </w:r>
      <w:r w:rsidRPr="00652862">
        <w:rPr>
          <w:rFonts w:hint="eastAsia"/>
        </w:rPr>
        <w:t>FcLayer</w:t>
      </w:r>
      <w:r w:rsidRPr="00652862">
        <w:rPr>
          <w:rFonts w:hint="eastAsia"/>
        </w:rPr>
        <w:t>芯片的带宽</w:t>
      </w:r>
      <w:r w:rsidR="00DB0349">
        <w:rPr>
          <w:rFonts w:hint="eastAsia"/>
        </w:rPr>
        <w:t>。</w:t>
      </w:r>
    </w:p>
    <w:p w:rsidR="00F73863" w:rsidRDefault="00F73863" w:rsidP="00EB6AF7"/>
    <w:p w:rsidR="00B9109B" w:rsidRPr="002D1ACF" w:rsidRDefault="00B9109B" w:rsidP="00EB6AF7">
      <w:pPr>
        <w:rPr>
          <w:b/>
        </w:rPr>
      </w:pPr>
      <w:r w:rsidRPr="002D1ACF">
        <w:rPr>
          <w:rFonts w:hint="eastAsia"/>
          <w:b/>
        </w:rPr>
        <w:t>4</w:t>
      </w:r>
      <w:r w:rsidRPr="002D1ACF">
        <w:rPr>
          <w:b/>
        </w:rPr>
        <w:t>.</w:t>
      </w:r>
      <w:r w:rsidRPr="002D1ACF">
        <w:rPr>
          <w:rFonts w:hint="eastAsia"/>
          <w:b/>
        </w:rPr>
        <w:t>编程</w:t>
      </w:r>
    </w:p>
    <w:p w:rsidR="00971110" w:rsidRDefault="00CE5224" w:rsidP="000D6808">
      <w:pPr>
        <w:ind w:firstLine="420"/>
      </w:pPr>
      <w:r w:rsidRPr="00CE5224">
        <w:rPr>
          <w:rFonts w:hint="eastAsia"/>
        </w:rPr>
        <w:t>开发一个编译器前端，以</w:t>
      </w:r>
      <w:r w:rsidRPr="00CE5224">
        <w:rPr>
          <w:rFonts w:hint="eastAsia"/>
        </w:rPr>
        <w:t>DNN</w:t>
      </w:r>
      <w:r w:rsidRPr="00CE5224">
        <w:rPr>
          <w:rFonts w:hint="eastAsia"/>
        </w:rPr>
        <w:t>拓扑和</w:t>
      </w:r>
      <w:r w:rsidRPr="00CE5224">
        <w:rPr>
          <w:rFonts w:hint="eastAsia"/>
        </w:rPr>
        <w:t>SCALEDEEP</w:t>
      </w:r>
      <w:r w:rsidRPr="00CE5224">
        <w:rPr>
          <w:rFonts w:hint="eastAsia"/>
        </w:rPr>
        <w:t>微架构配置作为输入，并使用</w:t>
      </w:r>
      <w:r w:rsidRPr="00CE5224">
        <w:rPr>
          <w:rFonts w:hint="eastAsia"/>
        </w:rPr>
        <w:t>SCALEDEEP ISA</w:t>
      </w:r>
      <w:r w:rsidRPr="00CE5224">
        <w:rPr>
          <w:rFonts w:hint="eastAsia"/>
        </w:rPr>
        <w:t>为设计中的每个</w:t>
      </w:r>
      <w:r w:rsidRPr="00CE5224">
        <w:rPr>
          <w:rFonts w:hint="eastAsia"/>
        </w:rPr>
        <w:t>CompHeavy tile</w:t>
      </w:r>
      <w:r w:rsidRPr="00CE5224">
        <w:rPr>
          <w:rFonts w:hint="eastAsia"/>
        </w:rPr>
        <w:t>生成代码</w:t>
      </w:r>
      <w:r w:rsidR="005F137B">
        <w:rPr>
          <w:rFonts w:hint="eastAsia"/>
        </w:rPr>
        <w:t>。</w:t>
      </w:r>
      <w:r w:rsidR="00E62D9B" w:rsidRPr="00E62D9B">
        <w:rPr>
          <w:rFonts w:hint="eastAsia"/>
        </w:rPr>
        <w:t>编译器分为两个阶段</w:t>
      </w:r>
      <w:r w:rsidR="00E62D9B" w:rsidRPr="00E62D9B">
        <w:rPr>
          <w:rFonts w:hint="eastAsia"/>
        </w:rPr>
        <w:t>:(i)</w:t>
      </w:r>
      <w:r w:rsidR="00E62D9B" w:rsidRPr="00E62D9B">
        <w:rPr>
          <w:rFonts w:hint="eastAsia"/>
        </w:rPr>
        <w:t>工作负载映射和</w:t>
      </w:r>
      <w:r w:rsidR="00E62D9B" w:rsidRPr="00E62D9B">
        <w:rPr>
          <w:rFonts w:hint="eastAsia"/>
        </w:rPr>
        <w:t>(ii)</w:t>
      </w:r>
      <w:r w:rsidR="00E62D9B" w:rsidRPr="00E62D9B">
        <w:rPr>
          <w:rFonts w:hint="eastAsia"/>
        </w:rPr>
        <w:t>代码生成</w:t>
      </w:r>
      <w:r w:rsidR="009674BB">
        <w:rPr>
          <w:rFonts w:hint="eastAsia"/>
        </w:rPr>
        <w:t>。</w:t>
      </w:r>
    </w:p>
    <w:p w:rsidR="00F07468" w:rsidRPr="00F07468" w:rsidRDefault="00F07468" w:rsidP="00F07468">
      <w:pPr>
        <w:rPr>
          <w:b/>
        </w:rPr>
      </w:pPr>
      <w:r w:rsidRPr="00F07468">
        <w:rPr>
          <w:rFonts w:hint="eastAsia"/>
          <w:b/>
        </w:rPr>
        <w:t>负载映射</w:t>
      </w:r>
    </w:p>
    <w:p w:rsidR="00AD0F6C" w:rsidRDefault="00F07468" w:rsidP="00F07468">
      <w:pPr>
        <w:ind w:firstLine="420"/>
      </w:pPr>
      <w:r w:rsidRPr="00F07468">
        <w:rPr>
          <w:rFonts w:hint="eastAsia"/>
        </w:rPr>
        <w:t>工作负载映射阶段将芯片列分配到</w:t>
      </w:r>
      <w:r w:rsidRPr="00F07468">
        <w:rPr>
          <w:rFonts w:hint="eastAsia"/>
        </w:rPr>
        <w:t>DNN</w:t>
      </w:r>
      <w:r w:rsidRPr="00F07468">
        <w:rPr>
          <w:rFonts w:hint="eastAsia"/>
        </w:rPr>
        <w:t>中的每一层，并确定网络状态和计算如何分布到分配列的</w:t>
      </w:r>
      <w:r w:rsidRPr="00F07468">
        <w:rPr>
          <w:rFonts w:hint="eastAsia"/>
        </w:rPr>
        <w:t>MemHeavy</w:t>
      </w:r>
      <w:r w:rsidRPr="00F07468">
        <w:rPr>
          <w:rFonts w:hint="eastAsia"/>
        </w:rPr>
        <w:t>和</w:t>
      </w:r>
      <w:r w:rsidRPr="00F07468">
        <w:rPr>
          <w:rFonts w:hint="eastAsia"/>
        </w:rPr>
        <w:t>CompHeavy</w:t>
      </w:r>
      <w:r w:rsidRPr="00F07468">
        <w:rPr>
          <w:rFonts w:hint="eastAsia"/>
        </w:rPr>
        <w:t>块上。图</w:t>
      </w:r>
      <w:r w:rsidRPr="00F07468">
        <w:rPr>
          <w:rFonts w:hint="eastAsia"/>
        </w:rPr>
        <w:t>13</w:t>
      </w:r>
      <w:r w:rsidR="00AD0F6C">
        <w:rPr>
          <w:rFonts w:hint="eastAsia"/>
        </w:rPr>
        <w:t>概述了工作负载映射阶段所涉及的步骤：</w:t>
      </w:r>
    </w:p>
    <w:p w:rsidR="003B064C" w:rsidRDefault="00F07468" w:rsidP="003B064C">
      <w:pPr>
        <w:pStyle w:val="ad"/>
        <w:numPr>
          <w:ilvl w:val="0"/>
          <w:numId w:val="3"/>
        </w:numPr>
        <w:ind w:firstLineChars="0"/>
      </w:pPr>
      <w:r w:rsidRPr="00F07468">
        <w:rPr>
          <w:rFonts w:hint="eastAsia"/>
        </w:rPr>
        <w:t>首先，给定一个</w:t>
      </w:r>
      <w:r w:rsidRPr="00F07468">
        <w:rPr>
          <w:rFonts w:hint="eastAsia"/>
        </w:rPr>
        <w:t>DNN</w:t>
      </w:r>
      <w:r w:rsidR="00AD0F6C">
        <w:rPr>
          <w:rFonts w:hint="eastAsia"/>
        </w:rPr>
        <w:t>拓扑结构，</w:t>
      </w:r>
      <w:r w:rsidRPr="00F07468">
        <w:rPr>
          <w:rFonts w:hint="eastAsia"/>
        </w:rPr>
        <w:t>将</w:t>
      </w:r>
      <w:r w:rsidRPr="00F07468">
        <w:rPr>
          <w:rFonts w:hint="eastAsia"/>
        </w:rPr>
        <w:t>CONV/SAMP</w:t>
      </w:r>
      <w:r w:rsidRPr="00F07468">
        <w:rPr>
          <w:rFonts w:hint="eastAsia"/>
        </w:rPr>
        <w:t>层和</w:t>
      </w:r>
      <w:r w:rsidRPr="00F07468">
        <w:rPr>
          <w:rFonts w:hint="eastAsia"/>
        </w:rPr>
        <w:t>FC</w:t>
      </w:r>
      <w:r w:rsidRPr="00F07468">
        <w:rPr>
          <w:rFonts w:hint="eastAsia"/>
        </w:rPr>
        <w:t>层分离，并将它们分别指定在</w:t>
      </w:r>
      <w:r w:rsidRPr="00F07468">
        <w:rPr>
          <w:rFonts w:hint="eastAsia"/>
        </w:rPr>
        <w:t>ConvLayer</w:t>
      </w:r>
      <w:r w:rsidRPr="00F07468">
        <w:rPr>
          <w:rFonts w:hint="eastAsia"/>
        </w:rPr>
        <w:t>和</w:t>
      </w:r>
      <w:r w:rsidRPr="00F07468">
        <w:rPr>
          <w:rFonts w:hint="eastAsia"/>
        </w:rPr>
        <w:t>FcLayer</w:t>
      </w:r>
      <w:r w:rsidRPr="00F07468">
        <w:rPr>
          <w:rFonts w:hint="eastAsia"/>
        </w:rPr>
        <w:t>芯片上实现。</w:t>
      </w:r>
    </w:p>
    <w:p w:rsidR="003F54F3" w:rsidRDefault="003F54F3" w:rsidP="003F54F3">
      <w:pPr>
        <w:pStyle w:val="ad"/>
        <w:numPr>
          <w:ilvl w:val="0"/>
          <w:numId w:val="3"/>
        </w:numPr>
        <w:ind w:firstLineChars="0"/>
      </w:pPr>
      <w:r>
        <w:rPr>
          <w:rFonts w:hint="eastAsia"/>
        </w:rPr>
        <w:t>计算了每个层所需的</w:t>
      </w:r>
      <w:r w:rsidR="004B3BBD">
        <w:t>FLOP</w:t>
      </w:r>
      <w:r w:rsidR="007063F4">
        <w:rPr>
          <w:rFonts w:hint="eastAsia"/>
        </w:rPr>
        <w:t>数量</w:t>
      </w:r>
      <w:r w:rsidR="00F07468" w:rsidRPr="00F07468">
        <w:rPr>
          <w:rFonts w:hint="eastAsia"/>
        </w:rPr>
        <w:t>。</w:t>
      </w:r>
    </w:p>
    <w:p w:rsidR="00F07468" w:rsidRDefault="00F07468" w:rsidP="003B064C">
      <w:pPr>
        <w:pStyle w:val="ad"/>
        <w:numPr>
          <w:ilvl w:val="0"/>
          <w:numId w:val="3"/>
        </w:numPr>
        <w:ind w:firstLineChars="0"/>
      </w:pPr>
      <w:r w:rsidRPr="00F07468">
        <w:rPr>
          <w:rFonts w:hint="eastAsia"/>
        </w:rPr>
        <w:t>为每一层分配芯片列</w:t>
      </w:r>
      <w:r w:rsidR="00125A57">
        <w:rPr>
          <w:rFonts w:hint="eastAsia"/>
        </w:rPr>
        <w:t>。为此，</w:t>
      </w:r>
      <w:r w:rsidRPr="00F07468">
        <w:rPr>
          <w:rFonts w:hint="eastAsia"/>
        </w:rPr>
        <w:t>首先计算每个层所需的最小列数，完全基于内存约束</w:t>
      </w:r>
      <w:r w:rsidRPr="00F07468">
        <w:rPr>
          <w:rFonts w:hint="eastAsia"/>
        </w:rPr>
        <w:t>(STEP3a)</w:t>
      </w:r>
      <w:r w:rsidRPr="00F07468">
        <w:rPr>
          <w:rFonts w:hint="eastAsia"/>
        </w:rPr>
        <w:t>。由于执行是流水线的，一个层的</w:t>
      </w:r>
      <w:r w:rsidRPr="00F07468">
        <w:rPr>
          <w:rFonts w:hint="eastAsia"/>
        </w:rPr>
        <w:t>MemHeavy tiles</w:t>
      </w:r>
      <w:r w:rsidR="007631C0">
        <w:rPr>
          <w:rFonts w:hint="eastAsia"/>
        </w:rPr>
        <w:t>应该累计包含特征和误差</w:t>
      </w:r>
      <w:r w:rsidRPr="00F07468">
        <w:rPr>
          <w:rFonts w:hint="eastAsia"/>
        </w:rPr>
        <w:t>的两份副本，评估的部分特征</w:t>
      </w:r>
      <w:r w:rsidRPr="00F07468">
        <w:rPr>
          <w:rFonts w:hint="eastAsia"/>
        </w:rPr>
        <w:t>/</w:t>
      </w:r>
      <w:r w:rsidR="002757D7">
        <w:rPr>
          <w:rFonts w:hint="eastAsia"/>
        </w:rPr>
        <w:t>误差</w:t>
      </w:r>
      <w:r w:rsidR="009D2E2E">
        <w:rPr>
          <w:rFonts w:hint="eastAsia"/>
        </w:rPr>
        <w:t>批处理的两份副本，以及相应的权重和权重梯度。基于最小列约束，</w:t>
      </w:r>
      <w:r w:rsidRPr="00F07468">
        <w:rPr>
          <w:rFonts w:hint="eastAsia"/>
        </w:rPr>
        <w:t>确定了空间映射</w:t>
      </w:r>
      <w:r w:rsidRPr="00F07468">
        <w:rPr>
          <w:rFonts w:hint="eastAsia"/>
        </w:rPr>
        <w:t>DNN</w:t>
      </w:r>
      <w:r w:rsidRPr="00F07468">
        <w:rPr>
          <w:rFonts w:hint="eastAsia"/>
        </w:rPr>
        <w:t>所需的芯片</w:t>
      </w:r>
      <w:r w:rsidRPr="00F07468">
        <w:rPr>
          <w:rFonts w:hint="eastAsia"/>
        </w:rPr>
        <w:t>/</w:t>
      </w:r>
      <w:r w:rsidRPr="00F07468">
        <w:rPr>
          <w:rFonts w:hint="eastAsia"/>
        </w:rPr>
        <w:t>芯片集群的数量。然后，根据层的计算需求在芯片</w:t>
      </w:r>
      <w:r w:rsidRPr="00F07468">
        <w:rPr>
          <w:rFonts w:hint="eastAsia"/>
        </w:rPr>
        <w:t>/</w:t>
      </w:r>
      <w:r w:rsidR="003114F9">
        <w:rPr>
          <w:rFonts w:hint="eastAsia"/>
        </w:rPr>
        <w:t>芯片集群中分配额外的列。为此，</w:t>
      </w:r>
      <w:r w:rsidRPr="00F07468">
        <w:rPr>
          <w:rFonts w:hint="eastAsia"/>
        </w:rPr>
        <w:t>计算每一层的每一列的负载，即归一化的触发器与分配给该层的归一化列数之比。附加列分配给列负载最高的层</w:t>
      </w:r>
      <w:r w:rsidRPr="00F07468">
        <w:rPr>
          <w:rFonts w:hint="eastAsia"/>
        </w:rPr>
        <w:t>(STEP3b)</w:t>
      </w:r>
      <w:r w:rsidRPr="00F07468">
        <w:rPr>
          <w:rFonts w:hint="eastAsia"/>
        </w:rPr>
        <w:t>。</w:t>
      </w:r>
    </w:p>
    <w:p w:rsidR="006B0AD0" w:rsidRDefault="00125A57" w:rsidP="00125A57">
      <w:pPr>
        <w:pStyle w:val="ad"/>
        <w:numPr>
          <w:ilvl w:val="0"/>
          <w:numId w:val="3"/>
        </w:numPr>
        <w:ind w:firstLineChars="0"/>
      </w:pPr>
      <w:r w:rsidRPr="00125A57">
        <w:rPr>
          <w:rFonts w:hint="eastAsia"/>
        </w:rPr>
        <w:t>随着列的分配，网络状态均匀地分布在每个层对应的所有</w:t>
      </w:r>
      <w:r w:rsidRPr="00125A57">
        <w:rPr>
          <w:rFonts w:hint="eastAsia"/>
        </w:rPr>
        <w:t>MemHeavy</w:t>
      </w:r>
      <w:r w:rsidRPr="00125A57">
        <w:rPr>
          <w:rFonts w:hint="eastAsia"/>
        </w:rPr>
        <w:t>块上。在</w:t>
      </w:r>
      <w:r w:rsidRPr="00125A57">
        <w:rPr>
          <w:rFonts w:hint="eastAsia"/>
        </w:rPr>
        <w:t>CONV</w:t>
      </w:r>
      <w:r w:rsidRPr="00125A57">
        <w:rPr>
          <w:rFonts w:hint="eastAsia"/>
        </w:rPr>
        <w:t>层的情况下，根据特征大小，</w:t>
      </w:r>
      <w:r w:rsidRPr="00125A57">
        <w:rPr>
          <w:rFonts w:hint="eastAsia"/>
        </w:rPr>
        <w:t>MemHeavy tiles</w:t>
      </w:r>
      <w:r w:rsidRPr="00125A57">
        <w:rPr>
          <w:rFonts w:hint="eastAsia"/>
        </w:rPr>
        <w:t>可以包含一个或多个特征的一部分。</w:t>
      </w:r>
    </w:p>
    <w:p w:rsidR="006B0AD0" w:rsidRDefault="00125A57" w:rsidP="00125A57">
      <w:pPr>
        <w:pStyle w:val="ad"/>
        <w:numPr>
          <w:ilvl w:val="0"/>
          <w:numId w:val="3"/>
        </w:numPr>
        <w:ind w:firstLineChars="0"/>
      </w:pPr>
      <w:r w:rsidRPr="00125A57">
        <w:rPr>
          <w:rFonts w:hint="eastAsia"/>
        </w:rPr>
        <w:t>然后，根据存储在连接的</w:t>
      </w:r>
      <w:r w:rsidR="000E5829">
        <w:rPr>
          <w:rFonts w:hint="eastAsia"/>
        </w:rPr>
        <w:t>MemHeavy tiles</w:t>
      </w:r>
      <w:r w:rsidRPr="00125A57">
        <w:rPr>
          <w:rFonts w:hint="eastAsia"/>
        </w:rPr>
        <w:t>中的特性，将计算分配给</w:t>
      </w:r>
      <w:r w:rsidR="00EC051B" w:rsidRPr="00125A57">
        <w:rPr>
          <w:rFonts w:hint="eastAsia"/>
        </w:rPr>
        <w:t>CompHeavy tiles</w:t>
      </w:r>
      <w:r w:rsidR="00EC051B">
        <w:rPr>
          <w:rFonts w:hint="eastAsia"/>
        </w:rPr>
        <w:t>的</w:t>
      </w:r>
      <w:r w:rsidRPr="00125A57">
        <w:rPr>
          <w:rFonts w:hint="eastAsia"/>
        </w:rPr>
        <w:t>FP/BP/WG</w:t>
      </w:r>
      <w:r w:rsidR="00EC051B">
        <w:rPr>
          <w:rFonts w:hint="eastAsia"/>
        </w:rPr>
        <w:t>集</w:t>
      </w:r>
      <w:r w:rsidR="00673032">
        <w:rPr>
          <w:rFonts w:hint="eastAsia"/>
        </w:rPr>
        <w:t>。在此阶段，</w:t>
      </w:r>
      <w:r w:rsidRPr="00125A57">
        <w:rPr>
          <w:rFonts w:hint="eastAsia"/>
        </w:rPr>
        <w:t>还将为</w:t>
      </w:r>
      <w:r w:rsidRPr="00125A57">
        <w:rPr>
          <w:rFonts w:hint="eastAsia"/>
        </w:rPr>
        <w:t>CompHeavy tiles</w:t>
      </w:r>
      <w:r w:rsidRPr="00125A57">
        <w:rPr>
          <w:rFonts w:hint="eastAsia"/>
        </w:rPr>
        <w:t>确定数组配置，以获得最佳的利用率。</w:t>
      </w:r>
    </w:p>
    <w:p w:rsidR="00125A57" w:rsidRDefault="00125A57" w:rsidP="006B0AD0">
      <w:pPr>
        <w:pStyle w:val="ad"/>
        <w:numPr>
          <w:ilvl w:val="0"/>
          <w:numId w:val="3"/>
        </w:numPr>
        <w:ind w:firstLineChars="0"/>
      </w:pPr>
      <w:r w:rsidRPr="00125A57">
        <w:rPr>
          <w:rFonts w:hint="eastAsia"/>
        </w:rPr>
        <w:t>最后，根据每个层的可用内存容量，将权值和权梯度视为存储在芯片上或外部内存中。</w:t>
      </w:r>
    </w:p>
    <w:p w:rsidR="005146C5" w:rsidRPr="005146C5" w:rsidRDefault="005146C5" w:rsidP="005146C5">
      <w:pPr>
        <w:rPr>
          <w:b/>
        </w:rPr>
      </w:pPr>
      <w:r w:rsidRPr="005146C5">
        <w:rPr>
          <w:rFonts w:hint="eastAsia"/>
          <w:b/>
        </w:rPr>
        <w:t>代码生成</w:t>
      </w:r>
    </w:p>
    <w:p w:rsidR="005146C5" w:rsidRDefault="005146C5" w:rsidP="005146C5">
      <w:pPr>
        <w:rPr>
          <w:rFonts w:hint="eastAsia"/>
        </w:rPr>
      </w:pPr>
      <w:r>
        <w:tab/>
      </w:r>
      <w:r w:rsidRPr="005146C5">
        <w:rPr>
          <w:rFonts w:hint="eastAsia"/>
        </w:rPr>
        <w:t>代码生成阶段为设计中的每个</w:t>
      </w:r>
      <w:r w:rsidRPr="005146C5">
        <w:rPr>
          <w:rFonts w:hint="eastAsia"/>
        </w:rPr>
        <w:t>CompHeavy</w:t>
      </w:r>
      <w:r w:rsidRPr="005146C5">
        <w:rPr>
          <w:rFonts w:hint="eastAsia"/>
        </w:rPr>
        <w:t>块生成</w:t>
      </w:r>
      <w:r w:rsidRPr="005146C5">
        <w:rPr>
          <w:rFonts w:hint="eastAsia"/>
        </w:rPr>
        <w:t>SCALEDEEP</w:t>
      </w:r>
      <w:r w:rsidRPr="005146C5">
        <w:rPr>
          <w:rFonts w:hint="eastAsia"/>
        </w:rPr>
        <w:t>程序。编译器使用一个手工编码的汇编例程模板库，用于每一层类型的</w:t>
      </w:r>
      <w:r w:rsidRPr="005146C5">
        <w:rPr>
          <w:rFonts w:hint="eastAsia"/>
        </w:rPr>
        <w:t>FP/BP/WG</w:t>
      </w:r>
      <w:r w:rsidRPr="005146C5">
        <w:rPr>
          <w:rFonts w:hint="eastAsia"/>
        </w:rPr>
        <w:t>步骤。编译器根据工作负载映射阶段提供的信息定制这些参数化的组装模板。</w:t>
      </w:r>
    </w:p>
    <w:p w:rsidR="005F137B" w:rsidRDefault="0071024F" w:rsidP="00EB6AF7">
      <w:r>
        <w:rPr>
          <w:rFonts w:hint="eastAsia"/>
          <w:noProof/>
        </w:rPr>
        <w:lastRenderedPageBreak/>
        <w:drawing>
          <wp:inline distT="0" distB="0" distL="0" distR="0">
            <wp:extent cx="3642686" cy="1918335"/>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9897CA.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46408" cy="1920295"/>
                    </a:xfrm>
                    <a:prstGeom prst="rect">
                      <a:avLst/>
                    </a:prstGeom>
                  </pic:spPr>
                </pic:pic>
              </a:graphicData>
            </a:graphic>
          </wp:inline>
        </w:drawing>
      </w:r>
    </w:p>
    <w:p w:rsidR="00F07468" w:rsidRDefault="00F07468" w:rsidP="00EB6AF7"/>
    <w:p w:rsidR="00EF0F8B" w:rsidRPr="003C6191" w:rsidRDefault="00B452D3" w:rsidP="00B452D3">
      <w:pPr>
        <w:rPr>
          <w:b/>
        </w:rPr>
      </w:pPr>
      <w:r w:rsidRPr="003C6191">
        <w:rPr>
          <w:rFonts w:hint="eastAsia"/>
          <w:b/>
        </w:rPr>
        <w:t>5</w:t>
      </w:r>
      <w:r w:rsidRPr="003C6191">
        <w:rPr>
          <w:b/>
        </w:rPr>
        <w:t>.</w:t>
      </w:r>
      <w:r w:rsidR="00EF0F8B" w:rsidRPr="003C6191">
        <w:rPr>
          <w:rFonts w:hint="eastAsia"/>
          <w:b/>
        </w:rPr>
        <w:t>实验方法</w:t>
      </w:r>
    </w:p>
    <w:p w:rsidR="00EF0F8B" w:rsidRDefault="00EF0F8B" w:rsidP="00EF0F8B">
      <w:pPr>
        <w:rPr>
          <w:rFonts w:hint="eastAsia"/>
        </w:rPr>
      </w:pPr>
    </w:p>
    <w:p w:rsidR="00F07468" w:rsidRDefault="00F07468" w:rsidP="00EB6AF7">
      <w:r>
        <w:rPr>
          <w:rFonts w:hint="eastAsia"/>
          <w:noProof/>
        </w:rPr>
        <w:drawing>
          <wp:inline distT="0" distB="0" distL="0" distR="0">
            <wp:extent cx="3586489" cy="31718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984243.tmp"/>
                    <pic:cNvPicPr/>
                  </pic:nvPicPr>
                  <pic:blipFill>
                    <a:blip r:embed="rId16">
                      <a:extLst>
                        <a:ext uri="{28A0092B-C50C-407E-A947-70E740481C1C}">
                          <a14:useLocalDpi xmlns:a14="http://schemas.microsoft.com/office/drawing/2010/main" val="0"/>
                        </a:ext>
                      </a:extLst>
                    </a:blip>
                    <a:stretch>
                      <a:fillRect/>
                    </a:stretch>
                  </pic:blipFill>
                  <pic:spPr>
                    <a:xfrm>
                      <a:off x="0" y="0"/>
                      <a:ext cx="3592436" cy="3177084"/>
                    </a:xfrm>
                    <a:prstGeom prst="rect">
                      <a:avLst/>
                    </a:prstGeom>
                  </pic:spPr>
                </pic:pic>
              </a:graphicData>
            </a:graphic>
          </wp:inline>
        </w:drawing>
      </w:r>
    </w:p>
    <w:p w:rsidR="00301CE5" w:rsidRPr="00AA5EE7" w:rsidRDefault="00301CE5" w:rsidP="00EB6AF7">
      <w:pPr>
        <w:rPr>
          <w:rFonts w:hint="eastAsia"/>
        </w:rPr>
      </w:pPr>
      <w:r>
        <w:rPr>
          <w:rFonts w:hint="eastAsia"/>
          <w:noProof/>
        </w:rPr>
        <w:drawing>
          <wp:inline distT="0" distB="0" distL="0" distR="0">
            <wp:extent cx="3655437" cy="2368311"/>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9870BD.tmp"/>
                    <pic:cNvPicPr/>
                  </pic:nvPicPr>
                  <pic:blipFill>
                    <a:blip r:embed="rId17">
                      <a:extLst>
                        <a:ext uri="{28A0092B-C50C-407E-A947-70E740481C1C}">
                          <a14:useLocalDpi xmlns:a14="http://schemas.microsoft.com/office/drawing/2010/main" val="0"/>
                        </a:ext>
                      </a:extLst>
                    </a:blip>
                    <a:stretch>
                      <a:fillRect/>
                    </a:stretch>
                  </pic:blipFill>
                  <pic:spPr>
                    <a:xfrm>
                      <a:off x="0" y="0"/>
                      <a:ext cx="3669755" cy="2377588"/>
                    </a:xfrm>
                    <a:prstGeom prst="rect">
                      <a:avLst/>
                    </a:prstGeom>
                  </pic:spPr>
                </pic:pic>
              </a:graphicData>
            </a:graphic>
          </wp:inline>
        </w:drawing>
      </w:r>
    </w:p>
    <w:sectPr w:rsidR="00301CE5" w:rsidRPr="00AA5EE7" w:rsidSect="007C4B28">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747A" w:rsidRDefault="0042747A" w:rsidP="009A5DB5">
      <w:r>
        <w:separator/>
      </w:r>
    </w:p>
  </w:endnote>
  <w:endnote w:type="continuationSeparator" w:id="0">
    <w:p w:rsidR="0042747A" w:rsidRDefault="0042747A" w:rsidP="009A5D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747A" w:rsidRDefault="0042747A" w:rsidP="009A5DB5">
      <w:r>
        <w:separator/>
      </w:r>
    </w:p>
  </w:footnote>
  <w:footnote w:type="continuationSeparator" w:id="0">
    <w:p w:rsidR="0042747A" w:rsidRDefault="0042747A" w:rsidP="009A5D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9DF3B3E"/>
    <w:multiLevelType w:val="hybridMultilevel"/>
    <w:tmpl w:val="54B2B39A"/>
    <w:lvl w:ilvl="0" w:tplc="0480E8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54E64790"/>
    <w:multiLevelType w:val="hybridMultilevel"/>
    <w:tmpl w:val="71064D4A"/>
    <w:lvl w:ilvl="0" w:tplc="12522F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BDD4764"/>
    <w:multiLevelType w:val="hybridMultilevel"/>
    <w:tmpl w:val="67C8D708"/>
    <w:lvl w:ilvl="0" w:tplc="10FCD32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bordersDoNotSurroundHeader/>
  <w:bordersDoNotSurroundFooter/>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785D"/>
    <w:rsid w:val="00011060"/>
    <w:rsid w:val="00012B14"/>
    <w:rsid w:val="00014F90"/>
    <w:rsid w:val="00016BBC"/>
    <w:rsid w:val="0002438D"/>
    <w:rsid w:val="000303F9"/>
    <w:rsid w:val="00044DC3"/>
    <w:rsid w:val="000475F9"/>
    <w:rsid w:val="00047601"/>
    <w:rsid w:val="00050D87"/>
    <w:rsid w:val="00052549"/>
    <w:rsid w:val="00053350"/>
    <w:rsid w:val="00055A6E"/>
    <w:rsid w:val="00061766"/>
    <w:rsid w:val="000657E5"/>
    <w:rsid w:val="00067DF9"/>
    <w:rsid w:val="00071196"/>
    <w:rsid w:val="00073310"/>
    <w:rsid w:val="00074D7D"/>
    <w:rsid w:val="00075545"/>
    <w:rsid w:val="00077D77"/>
    <w:rsid w:val="00080EF6"/>
    <w:rsid w:val="00082545"/>
    <w:rsid w:val="0008370D"/>
    <w:rsid w:val="00083E49"/>
    <w:rsid w:val="000860FD"/>
    <w:rsid w:val="00087320"/>
    <w:rsid w:val="00090CCE"/>
    <w:rsid w:val="0009772A"/>
    <w:rsid w:val="000A7AA9"/>
    <w:rsid w:val="000B0CBF"/>
    <w:rsid w:val="000B2E05"/>
    <w:rsid w:val="000B6AA7"/>
    <w:rsid w:val="000C0299"/>
    <w:rsid w:val="000C06C3"/>
    <w:rsid w:val="000D00AC"/>
    <w:rsid w:val="000D381C"/>
    <w:rsid w:val="000D6808"/>
    <w:rsid w:val="000E5829"/>
    <w:rsid w:val="000E7C67"/>
    <w:rsid w:val="000F038B"/>
    <w:rsid w:val="000F105A"/>
    <w:rsid w:val="000F3CD4"/>
    <w:rsid w:val="000F754F"/>
    <w:rsid w:val="000F7F33"/>
    <w:rsid w:val="0010682B"/>
    <w:rsid w:val="0012559C"/>
    <w:rsid w:val="00125A57"/>
    <w:rsid w:val="001354E6"/>
    <w:rsid w:val="00144FBB"/>
    <w:rsid w:val="00151A1F"/>
    <w:rsid w:val="00153521"/>
    <w:rsid w:val="0015366B"/>
    <w:rsid w:val="001543ED"/>
    <w:rsid w:val="001562A5"/>
    <w:rsid w:val="00163566"/>
    <w:rsid w:val="00165AAC"/>
    <w:rsid w:val="00172582"/>
    <w:rsid w:val="00175196"/>
    <w:rsid w:val="00183E1E"/>
    <w:rsid w:val="001A29EF"/>
    <w:rsid w:val="001B4EC2"/>
    <w:rsid w:val="001C0CDA"/>
    <w:rsid w:val="001C3095"/>
    <w:rsid w:val="001D4A4A"/>
    <w:rsid w:val="001D5821"/>
    <w:rsid w:val="001D6B8F"/>
    <w:rsid w:val="001E0452"/>
    <w:rsid w:val="001F02B6"/>
    <w:rsid w:val="00200C58"/>
    <w:rsid w:val="00201157"/>
    <w:rsid w:val="00203BD2"/>
    <w:rsid w:val="002074A1"/>
    <w:rsid w:val="00211D20"/>
    <w:rsid w:val="00212891"/>
    <w:rsid w:val="00216C6F"/>
    <w:rsid w:val="002176B4"/>
    <w:rsid w:val="002204F8"/>
    <w:rsid w:val="0022123A"/>
    <w:rsid w:val="002248B1"/>
    <w:rsid w:val="0022534A"/>
    <w:rsid w:val="00230F90"/>
    <w:rsid w:val="00234369"/>
    <w:rsid w:val="00235219"/>
    <w:rsid w:val="00235328"/>
    <w:rsid w:val="002418E5"/>
    <w:rsid w:val="00244D08"/>
    <w:rsid w:val="002477A6"/>
    <w:rsid w:val="00256EC3"/>
    <w:rsid w:val="00261CD9"/>
    <w:rsid w:val="00270CBC"/>
    <w:rsid w:val="00273065"/>
    <w:rsid w:val="00273638"/>
    <w:rsid w:val="00273E19"/>
    <w:rsid w:val="002757D7"/>
    <w:rsid w:val="0027633C"/>
    <w:rsid w:val="00282C59"/>
    <w:rsid w:val="00284B7E"/>
    <w:rsid w:val="002870BB"/>
    <w:rsid w:val="002871CF"/>
    <w:rsid w:val="00292007"/>
    <w:rsid w:val="002954E2"/>
    <w:rsid w:val="002964CC"/>
    <w:rsid w:val="00296951"/>
    <w:rsid w:val="00296E34"/>
    <w:rsid w:val="00296F72"/>
    <w:rsid w:val="002A010D"/>
    <w:rsid w:val="002A37B2"/>
    <w:rsid w:val="002B6E20"/>
    <w:rsid w:val="002C24DD"/>
    <w:rsid w:val="002C5453"/>
    <w:rsid w:val="002C56B4"/>
    <w:rsid w:val="002C6E33"/>
    <w:rsid w:val="002C6E58"/>
    <w:rsid w:val="002D009C"/>
    <w:rsid w:val="002D0F88"/>
    <w:rsid w:val="002D1ACF"/>
    <w:rsid w:val="002D20A6"/>
    <w:rsid w:val="002D541F"/>
    <w:rsid w:val="002E4535"/>
    <w:rsid w:val="002F5774"/>
    <w:rsid w:val="002F7E97"/>
    <w:rsid w:val="00301940"/>
    <w:rsid w:val="00301CE5"/>
    <w:rsid w:val="003114F9"/>
    <w:rsid w:val="00312725"/>
    <w:rsid w:val="00322759"/>
    <w:rsid w:val="00326D65"/>
    <w:rsid w:val="00330A5D"/>
    <w:rsid w:val="003317F0"/>
    <w:rsid w:val="00333F06"/>
    <w:rsid w:val="00340791"/>
    <w:rsid w:val="00345BCF"/>
    <w:rsid w:val="003477BA"/>
    <w:rsid w:val="00350D8A"/>
    <w:rsid w:val="0035555F"/>
    <w:rsid w:val="003575BA"/>
    <w:rsid w:val="00362CAD"/>
    <w:rsid w:val="00363489"/>
    <w:rsid w:val="00370C86"/>
    <w:rsid w:val="00382362"/>
    <w:rsid w:val="00391ECD"/>
    <w:rsid w:val="00394813"/>
    <w:rsid w:val="00395D4B"/>
    <w:rsid w:val="00396086"/>
    <w:rsid w:val="003A079B"/>
    <w:rsid w:val="003A2AE8"/>
    <w:rsid w:val="003A7717"/>
    <w:rsid w:val="003B064C"/>
    <w:rsid w:val="003B43F0"/>
    <w:rsid w:val="003B4CE7"/>
    <w:rsid w:val="003B71A1"/>
    <w:rsid w:val="003B7B4B"/>
    <w:rsid w:val="003C6191"/>
    <w:rsid w:val="003D1C4A"/>
    <w:rsid w:val="003E2BDB"/>
    <w:rsid w:val="003E3972"/>
    <w:rsid w:val="003E766B"/>
    <w:rsid w:val="003F138A"/>
    <w:rsid w:val="003F54F3"/>
    <w:rsid w:val="003F6F12"/>
    <w:rsid w:val="00411079"/>
    <w:rsid w:val="00423613"/>
    <w:rsid w:val="00426F1C"/>
    <w:rsid w:val="0042747A"/>
    <w:rsid w:val="00427789"/>
    <w:rsid w:val="00436047"/>
    <w:rsid w:val="00440A82"/>
    <w:rsid w:val="00445B06"/>
    <w:rsid w:val="00446621"/>
    <w:rsid w:val="004501BA"/>
    <w:rsid w:val="004541A2"/>
    <w:rsid w:val="00455CC4"/>
    <w:rsid w:val="00456CE6"/>
    <w:rsid w:val="00460389"/>
    <w:rsid w:val="00463B02"/>
    <w:rsid w:val="00466068"/>
    <w:rsid w:val="0047190E"/>
    <w:rsid w:val="00473248"/>
    <w:rsid w:val="00475796"/>
    <w:rsid w:val="0047786F"/>
    <w:rsid w:val="004817B0"/>
    <w:rsid w:val="00483453"/>
    <w:rsid w:val="00492659"/>
    <w:rsid w:val="00496451"/>
    <w:rsid w:val="004A72E8"/>
    <w:rsid w:val="004B135D"/>
    <w:rsid w:val="004B382D"/>
    <w:rsid w:val="004B3BBD"/>
    <w:rsid w:val="004C0840"/>
    <w:rsid w:val="004C3216"/>
    <w:rsid w:val="004D1D48"/>
    <w:rsid w:val="004D3B34"/>
    <w:rsid w:val="004D77E5"/>
    <w:rsid w:val="004E46DE"/>
    <w:rsid w:val="004E5183"/>
    <w:rsid w:val="004E6FB9"/>
    <w:rsid w:val="004F3107"/>
    <w:rsid w:val="005016E5"/>
    <w:rsid w:val="00507AB3"/>
    <w:rsid w:val="005112F5"/>
    <w:rsid w:val="005146C5"/>
    <w:rsid w:val="00527224"/>
    <w:rsid w:val="0053632A"/>
    <w:rsid w:val="00541564"/>
    <w:rsid w:val="00541CFE"/>
    <w:rsid w:val="0054482E"/>
    <w:rsid w:val="00547894"/>
    <w:rsid w:val="0055315C"/>
    <w:rsid w:val="00556CBE"/>
    <w:rsid w:val="00577ACF"/>
    <w:rsid w:val="005915D7"/>
    <w:rsid w:val="00593808"/>
    <w:rsid w:val="00593E41"/>
    <w:rsid w:val="00594B93"/>
    <w:rsid w:val="00596FBE"/>
    <w:rsid w:val="005A2411"/>
    <w:rsid w:val="005B3F40"/>
    <w:rsid w:val="005B7A00"/>
    <w:rsid w:val="005C6F8F"/>
    <w:rsid w:val="005D0AF5"/>
    <w:rsid w:val="005D6211"/>
    <w:rsid w:val="005E2502"/>
    <w:rsid w:val="005E6B6D"/>
    <w:rsid w:val="005E77C2"/>
    <w:rsid w:val="005F137B"/>
    <w:rsid w:val="00612FFD"/>
    <w:rsid w:val="00623394"/>
    <w:rsid w:val="0062398D"/>
    <w:rsid w:val="006273CE"/>
    <w:rsid w:val="00633CE8"/>
    <w:rsid w:val="0063414E"/>
    <w:rsid w:val="0064068A"/>
    <w:rsid w:val="006409F0"/>
    <w:rsid w:val="00643B4F"/>
    <w:rsid w:val="00651F94"/>
    <w:rsid w:val="00652862"/>
    <w:rsid w:val="006579C7"/>
    <w:rsid w:val="00664C4F"/>
    <w:rsid w:val="00666B3D"/>
    <w:rsid w:val="00673032"/>
    <w:rsid w:val="0067564D"/>
    <w:rsid w:val="0067635C"/>
    <w:rsid w:val="00687CDE"/>
    <w:rsid w:val="006913CD"/>
    <w:rsid w:val="006934F7"/>
    <w:rsid w:val="00694002"/>
    <w:rsid w:val="006950BD"/>
    <w:rsid w:val="00696566"/>
    <w:rsid w:val="006A09E8"/>
    <w:rsid w:val="006A1CEC"/>
    <w:rsid w:val="006B0AD0"/>
    <w:rsid w:val="006B4C07"/>
    <w:rsid w:val="006C3276"/>
    <w:rsid w:val="006C3582"/>
    <w:rsid w:val="006C630D"/>
    <w:rsid w:val="006D06AE"/>
    <w:rsid w:val="006D0EE9"/>
    <w:rsid w:val="006D13E8"/>
    <w:rsid w:val="006D2FBB"/>
    <w:rsid w:val="006E2595"/>
    <w:rsid w:val="006E2E78"/>
    <w:rsid w:val="006E38A4"/>
    <w:rsid w:val="006E3ABB"/>
    <w:rsid w:val="006E6661"/>
    <w:rsid w:val="006E7722"/>
    <w:rsid w:val="006F455E"/>
    <w:rsid w:val="006F76A7"/>
    <w:rsid w:val="007063F4"/>
    <w:rsid w:val="0071024F"/>
    <w:rsid w:val="00710A55"/>
    <w:rsid w:val="0071327F"/>
    <w:rsid w:val="0071695B"/>
    <w:rsid w:val="00721D01"/>
    <w:rsid w:val="00722577"/>
    <w:rsid w:val="007240AB"/>
    <w:rsid w:val="00725514"/>
    <w:rsid w:val="00735A85"/>
    <w:rsid w:val="007411F2"/>
    <w:rsid w:val="0074230B"/>
    <w:rsid w:val="00743BBE"/>
    <w:rsid w:val="00750B57"/>
    <w:rsid w:val="00761E0F"/>
    <w:rsid w:val="007631C0"/>
    <w:rsid w:val="00766474"/>
    <w:rsid w:val="0076785D"/>
    <w:rsid w:val="00770209"/>
    <w:rsid w:val="00772927"/>
    <w:rsid w:val="00774684"/>
    <w:rsid w:val="00781B27"/>
    <w:rsid w:val="00782E98"/>
    <w:rsid w:val="007870A8"/>
    <w:rsid w:val="007933F7"/>
    <w:rsid w:val="00794288"/>
    <w:rsid w:val="00797E03"/>
    <w:rsid w:val="007A0EFA"/>
    <w:rsid w:val="007A3227"/>
    <w:rsid w:val="007B0118"/>
    <w:rsid w:val="007B0758"/>
    <w:rsid w:val="007B25A6"/>
    <w:rsid w:val="007B49E9"/>
    <w:rsid w:val="007C380F"/>
    <w:rsid w:val="007C4B28"/>
    <w:rsid w:val="007D0C49"/>
    <w:rsid w:val="007D116F"/>
    <w:rsid w:val="007D18AB"/>
    <w:rsid w:val="007D1B38"/>
    <w:rsid w:val="007D3E7D"/>
    <w:rsid w:val="007D6514"/>
    <w:rsid w:val="007E2982"/>
    <w:rsid w:val="007E721D"/>
    <w:rsid w:val="007F3C7A"/>
    <w:rsid w:val="00810236"/>
    <w:rsid w:val="00822F16"/>
    <w:rsid w:val="00822F36"/>
    <w:rsid w:val="00831B0C"/>
    <w:rsid w:val="008323E6"/>
    <w:rsid w:val="00835CFF"/>
    <w:rsid w:val="00842EE3"/>
    <w:rsid w:val="0084343A"/>
    <w:rsid w:val="00845F76"/>
    <w:rsid w:val="00853F35"/>
    <w:rsid w:val="00855260"/>
    <w:rsid w:val="00862C3A"/>
    <w:rsid w:val="008703E8"/>
    <w:rsid w:val="00870950"/>
    <w:rsid w:val="00874526"/>
    <w:rsid w:val="0088398D"/>
    <w:rsid w:val="00887768"/>
    <w:rsid w:val="00890CEA"/>
    <w:rsid w:val="00893347"/>
    <w:rsid w:val="00895D14"/>
    <w:rsid w:val="008A08B2"/>
    <w:rsid w:val="008A1584"/>
    <w:rsid w:val="008A1A3A"/>
    <w:rsid w:val="008A2626"/>
    <w:rsid w:val="008A4D2A"/>
    <w:rsid w:val="008A53AF"/>
    <w:rsid w:val="008B2D4A"/>
    <w:rsid w:val="008D7447"/>
    <w:rsid w:val="008E01EF"/>
    <w:rsid w:val="008E17A9"/>
    <w:rsid w:val="008E31E9"/>
    <w:rsid w:val="008E3DCB"/>
    <w:rsid w:val="008F58FD"/>
    <w:rsid w:val="008F6D56"/>
    <w:rsid w:val="009052C7"/>
    <w:rsid w:val="009058FF"/>
    <w:rsid w:val="00910365"/>
    <w:rsid w:val="0093005D"/>
    <w:rsid w:val="00941761"/>
    <w:rsid w:val="0094405D"/>
    <w:rsid w:val="00950939"/>
    <w:rsid w:val="0095158D"/>
    <w:rsid w:val="00953B94"/>
    <w:rsid w:val="00954509"/>
    <w:rsid w:val="009558A4"/>
    <w:rsid w:val="00955A8B"/>
    <w:rsid w:val="00957C7E"/>
    <w:rsid w:val="009621D8"/>
    <w:rsid w:val="0096238C"/>
    <w:rsid w:val="00964F3F"/>
    <w:rsid w:val="009674BB"/>
    <w:rsid w:val="00971110"/>
    <w:rsid w:val="00981A1A"/>
    <w:rsid w:val="0099581A"/>
    <w:rsid w:val="009A26B1"/>
    <w:rsid w:val="009A3637"/>
    <w:rsid w:val="009A4370"/>
    <w:rsid w:val="009A50E2"/>
    <w:rsid w:val="009A5DB5"/>
    <w:rsid w:val="009A68E1"/>
    <w:rsid w:val="009A6D23"/>
    <w:rsid w:val="009A703D"/>
    <w:rsid w:val="009B0572"/>
    <w:rsid w:val="009B136C"/>
    <w:rsid w:val="009B4768"/>
    <w:rsid w:val="009C3CED"/>
    <w:rsid w:val="009C72EF"/>
    <w:rsid w:val="009C7537"/>
    <w:rsid w:val="009C75E6"/>
    <w:rsid w:val="009C7FE0"/>
    <w:rsid w:val="009D0782"/>
    <w:rsid w:val="009D2E2E"/>
    <w:rsid w:val="009D3B2E"/>
    <w:rsid w:val="009F0F89"/>
    <w:rsid w:val="009F5122"/>
    <w:rsid w:val="00A009F2"/>
    <w:rsid w:val="00A0448C"/>
    <w:rsid w:val="00A05FAB"/>
    <w:rsid w:val="00A06360"/>
    <w:rsid w:val="00A10A3A"/>
    <w:rsid w:val="00A13824"/>
    <w:rsid w:val="00A16824"/>
    <w:rsid w:val="00A24E91"/>
    <w:rsid w:val="00A35E73"/>
    <w:rsid w:val="00A36094"/>
    <w:rsid w:val="00A46CE5"/>
    <w:rsid w:val="00A55855"/>
    <w:rsid w:val="00A60025"/>
    <w:rsid w:val="00A641C7"/>
    <w:rsid w:val="00A650FE"/>
    <w:rsid w:val="00A6577A"/>
    <w:rsid w:val="00A71855"/>
    <w:rsid w:val="00A868DE"/>
    <w:rsid w:val="00A919A4"/>
    <w:rsid w:val="00A9331D"/>
    <w:rsid w:val="00A9454B"/>
    <w:rsid w:val="00AA264C"/>
    <w:rsid w:val="00AA4838"/>
    <w:rsid w:val="00AA5EE7"/>
    <w:rsid w:val="00AA6BB6"/>
    <w:rsid w:val="00AB0159"/>
    <w:rsid w:val="00AB0612"/>
    <w:rsid w:val="00AB22A4"/>
    <w:rsid w:val="00AB4E5D"/>
    <w:rsid w:val="00AC5232"/>
    <w:rsid w:val="00AC59AC"/>
    <w:rsid w:val="00AC5B32"/>
    <w:rsid w:val="00AC7713"/>
    <w:rsid w:val="00AD0F6C"/>
    <w:rsid w:val="00AD1CEE"/>
    <w:rsid w:val="00AD6005"/>
    <w:rsid w:val="00AD601B"/>
    <w:rsid w:val="00AE4F9E"/>
    <w:rsid w:val="00AE6FE8"/>
    <w:rsid w:val="00AF00FC"/>
    <w:rsid w:val="00AF40BA"/>
    <w:rsid w:val="00AF79BE"/>
    <w:rsid w:val="00B00CAD"/>
    <w:rsid w:val="00B025C2"/>
    <w:rsid w:val="00B0456C"/>
    <w:rsid w:val="00B04874"/>
    <w:rsid w:val="00B05B3C"/>
    <w:rsid w:val="00B07F02"/>
    <w:rsid w:val="00B10067"/>
    <w:rsid w:val="00B10FF2"/>
    <w:rsid w:val="00B14B0E"/>
    <w:rsid w:val="00B1636B"/>
    <w:rsid w:val="00B21169"/>
    <w:rsid w:val="00B24E96"/>
    <w:rsid w:val="00B317E7"/>
    <w:rsid w:val="00B31ADC"/>
    <w:rsid w:val="00B452D3"/>
    <w:rsid w:val="00B45B67"/>
    <w:rsid w:val="00B477CC"/>
    <w:rsid w:val="00B52FF3"/>
    <w:rsid w:val="00B559F4"/>
    <w:rsid w:val="00B57ECB"/>
    <w:rsid w:val="00B6210A"/>
    <w:rsid w:val="00B63C7D"/>
    <w:rsid w:val="00B65861"/>
    <w:rsid w:val="00B70E25"/>
    <w:rsid w:val="00B71DED"/>
    <w:rsid w:val="00B745B3"/>
    <w:rsid w:val="00B747CD"/>
    <w:rsid w:val="00B82627"/>
    <w:rsid w:val="00B87D4C"/>
    <w:rsid w:val="00B9109B"/>
    <w:rsid w:val="00B91DFF"/>
    <w:rsid w:val="00B91E45"/>
    <w:rsid w:val="00B97E15"/>
    <w:rsid w:val="00B97E3D"/>
    <w:rsid w:val="00BA107C"/>
    <w:rsid w:val="00BA1504"/>
    <w:rsid w:val="00BA3FE5"/>
    <w:rsid w:val="00BB230D"/>
    <w:rsid w:val="00BB4B87"/>
    <w:rsid w:val="00BC6285"/>
    <w:rsid w:val="00BD256C"/>
    <w:rsid w:val="00BD2DB7"/>
    <w:rsid w:val="00BD3360"/>
    <w:rsid w:val="00BD4175"/>
    <w:rsid w:val="00BD5F4F"/>
    <w:rsid w:val="00BE06E3"/>
    <w:rsid w:val="00BE0F73"/>
    <w:rsid w:val="00BE2F5C"/>
    <w:rsid w:val="00BE7F43"/>
    <w:rsid w:val="00BF349B"/>
    <w:rsid w:val="00BF5197"/>
    <w:rsid w:val="00BF53D2"/>
    <w:rsid w:val="00C00405"/>
    <w:rsid w:val="00C033A8"/>
    <w:rsid w:val="00C045E6"/>
    <w:rsid w:val="00C0593D"/>
    <w:rsid w:val="00C06268"/>
    <w:rsid w:val="00C116C4"/>
    <w:rsid w:val="00C20FC0"/>
    <w:rsid w:val="00C36562"/>
    <w:rsid w:val="00C46BB1"/>
    <w:rsid w:val="00C54C60"/>
    <w:rsid w:val="00C6354D"/>
    <w:rsid w:val="00C7109B"/>
    <w:rsid w:val="00C75426"/>
    <w:rsid w:val="00C7668B"/>
    <w:rsid w:val="00C7704D"/>
    <w:rsid w:val="00C83B56"/>
    <w:rsid w:val="00C840DE"/>
    <w:rsid w:val="00C86911"/>
    <w:rsid w:val="00C91EBF"/>
    <w:rsid w:val="00CA72F4"/>
    <w:rsid w:val="00CC702F"/>
    <w:rsid w:val="00CD1C73"/>
    <w:rsid w:val="00CD59DB"/>
    <w:rsid w:val="00CE5224"/>
    <w:rsid w:val="00CF39B2"/>
    <w:rsid w:val="00D023BF"/>
    <w:rsid w:val="00D042D3"/>
    <w:rsid w:val="00D06645"/>
    <w:rsid w:val="00D215A2"/>
    <w:rsid w:val="00D227E6"/>
    <w:rsid w:val="00D24C88"/>
    <w:rsid w:val="00D25982"/>
    <w:rsid w:val="00D3407E"/>
    <w:rsid w:val="00D3605C"/>
    <w:rsid w:val="00D3680E"/>
    <w:rsid w:val="00D37BCC"/>
    <w:rsid w:val="00D40B56"/>
    <w:rsid w:val="00D424B3"/>
    <w:rsid w:val="00D4779E"/>
    <w:rsid w:val="00D57638"/>
    <w:rsid w:val="00D603E0"/>
    <w:rsid w:val="00D66B49"/>
    <w:rsid w:val="00D67F00"/>
    <w:rsid w:val="00D723C1"/>
    <w:rsid w:val="00D7503B"/>
    <w:rsid w:val="00D75C61"/>
    <w:rsid w:val="00D80716"/>
    <w:rsid w:val="00D8288F"/>
    <w:rsid w:val="00D91219"/>
    <w:rsid w:val="00D93907"/>
    <w:rsid w:val="00D94F4E"/>
    <w:rsid w:val="00DA0632"/>
    <w:rsid w:val="00DA3396"/>
    <w:rsid w:val="00DA58C2"/>
    <w:rsid w:val="00DB0349"/>
    <w:rsid w:val="00DB59F7"/>
    <w:rsid w:val="00DB6D2A"/>
    <w:rsid w:val="00DC1EEF"/>
    <w:rsid w:val="00DD3A92"/>
    <w:rsid w:val="00DD6320"/>
    <w:rsid w:val="00DE2DAE"/>
    <w:rsid w:val="00DF31A7"/>
    <w:rsid w:val="00E17BCA"/>
    <w:rsid w:val="00E224C9"/>
    <w:rsid w:val="00E2260B"/>
    <w:rsid w:val="00E456E8"/>
    <w:rsid w:val="00E52205"/>
    <w:rsid w:val="00E538E3"/>
    <w:rsid w:val="00E53F09"/>
    <w:rsid w:val="00E62D9B"/>
    <w:rsid w:val="00E65108"/>
    <w:rsid w:val="00E6630A"/>
    <w:rsid w:val="00E724D4"/>
    <w:rsid w:val="00E726A3"/>
    <w:rsid w:val="00E773C9"/>
    <w:rsid w:val="00E92683"/>
    <w:rsid w:val="00E9386B"/>
    <w:rsid w:val="00E94E81"/>
    <w:rsid w:val="00EA2C09"/>
    <w:rsid w:val="00EA4B2A"/>
    <w:rsid w:val="00EB3593"/>
    <w:rsid w:val="00EB6AF7"/>
    <w:rsid w:val="00EB77A9"/>
    <w:rsid w:val="00EC051B"/>
    <w:rsid w:val="00EC1F13"/>
    <w:rsid w:val="00EC46B6"/>
    <w:rsid w:val="00EC5AAF"/>
    <w:rsid w:val="00EF095A"/>
    <w:rsid w:val="00EF0F8B"/>
    <w:rsid w:val="00EF2118"/>
    <w:rsid w:val="00EF24E4"/>
    <w:rsid w:val="00EF5ECE"/>
    <w:rsid w:val="00F0107B"/>
    <w:rsid w:val="00F06388"/>
    <w:rsid w:val="00F07468"/>
    <w:rsid w:val="00F1651A"/>
    <w:rsid w:val="00F225A8"/>
    <w:rsid w:val="00F308AD"/>
    <w:rsid w:val="00F30EF5"/>
    <w:rsid w:val="00F31F32"/>
    <w:rsid w:val="00F44178"/>
    <w:rsid w:val="00F505D9"/>
    <w:rsid w:val="00F53828"/>
    <w:rsid w:val="00F5581F"/>
    <w:rsid w:val="00F56E13"/>
    <w:rsid w:val="00F57D18"/>
    <w:rsid w:val="00F601F1"/>
    <w:rsid w:val="00F657B1"/>
    <w:rsid w:val="00F661E9"/>
    <w:rsid w:val="00F67673"/>
    <w:rsid w:val="00F70F97"/>
    <w:rsid w:val="00F719B8"/>
    <w:rsid w:val="00F7287F"/>
    <w:rsid w:val="00F73863"/>
    <w:rsid w:val="00F747D0"/>
    <w:rsid w:val="00F7484F"/>
    <w:rsid w:val="00F74CAB"/>
    <w:rsid w:val="00F76134"/>
    <w:rsid w:val="00F7796F"/>
    <w:rsid w:val="00F92055"/>
    <w:rsid w:val="00F92223"/>
    <w:rsid w:val="00F940CA"/>
    <w:rsid w:val="00F965BD"/>
    <w:rsid w:val="00FA067A"/>
    <w:rsid w:val="00FA1719"/>
    <w:rsid w:val="00FA4D18"/>
    <w:rsid w:val="00FA70D7"/>
    <w:rsid w:val="00FB177E"/>
    <w:rsid w:val="00FB5FA3"/>
    <w:rsid w:val="00FB60FE"/>
    <w:rsid w:val="00FD237D"/>
    <w:rsid w:val="00FD5E2E"/>
    <w:rsid w:val="00FE3580"/>
    <w:rsid w:val="00FE532D"/>
    <w:rsid w:val="00FE77D6"/>
    <w:rsid w:val="00FF0AA7"/>
    <w:rsid w:val="00FF0A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F21BEE"/>
  <w15:chartTrackingRefBased/>
  <w15:docId w15:val="{26D24BFA-C0F0-E643-98AB-AC5104DD4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82E98"/>
    <w:pPr>
      <w:widowControl w:val="0"/>
      <w:jc w:val="both"/>
    </w:pPr>
    <w:rPr>
      <w:rFonts w:ascii="Times New Roman" w:eastAsia="宋体" w:hAnsi="Times New Roman" w:cs="Times New Roman"/>
      <w:sz w:val="21"/>
    </w:rPr>
  </w:style>
  <w:style w:type="paragraph" w:styleId="1">
    <w:name w:val="heading 1"/>
    <w:basedOn w:val="a"/>
    <w:next w:val="a"/>
    <w:link w:val="10"/>
    <w:qFormat/>
    <w:rsid w:val="00782E98"/>
    <w:pPr>
      <w:keepNext/>
      <w:outlineLvl w:val="0"/>
    </w:pPr>
    <w:rPr>
      <w:b/>
      <w:bCs/>
    </w:rPr>
  </w:style>
  <w:style w:type="paragraph" w:styleId="2">
    <w:name w:val="heading 2"/>
    <w:basedOn w:val="a"/>
    <w:next w:val="a"/>
    <w:link w:val="20"/>
    <w:qFormat/>
    <w:rsid w:val="00782E98"/>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qFormat/>
    <w:rsid w:val="00782E98"/>
    <w:pPr>
      <w:keepNext/>
      <w:keepLines/>
      <w:spacing w:before="260" w:after="260" w:line="416" w:lineRule="auto"/>
      <w:outlineLvl w:val="2"/>
    </w:pPr>
    <w:rPr>
      <w:b/>
      <w:bCs/>
      <w:sz w:val="32"/>
      <w:szCs w:val="32"/>
    </w:rPr>
  </w:style>
  <w:style w:type="paragraph" w:styleId="4">
    <w:name w:val="heading 4"/>
    <w:basedOn w:val="a"/>
    <w:next w:val="a"/>
    <w:link w:val="40"/>
    <w:qFormat/>
    <w:rsid w:val="00782E98"/>
    <w:pPr>
      <w:keepNext/>
      <w:jc w:val="center"/>
      <w:outlineLvl w:val="3"/>
    </w:pPr>
    <w:rPr>
      <w:b/>
      <w:bCs/>
      <w:sz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782E98"/>
    <w:rPr>
      <w:rFonts w:ascii="Times New Roman" w:eastAsia="宋体" w:hAnsi="Times New Roman" w:cs="Times New Roman"/>
      <w:b/>
      <w:bCs/>
      <w:sz w:val="21"/>
    </w:rPr>
  </w:style>
  <w:style w:type="character" w:customStyle="1" w:styleId="20">
    <w:name w:val="标题 2 字符"/>
    <w:basedOn w:val="a0"/>
    <w:link w:val="2"/>
    <w:rsid w:val="00782E98"/>
    <w:rPr>
      <w:rFonts w:ascii="Arial" w:eastAsia="黑体" w:hAnsi="Arial" w:cs="Times New Roman"/>
      <w:b/>
      <w:bCs/>
      <w:sz w:val="32"/>
      <w:szCs w:val="32"/>
    </w:rPr>
  </w:style>
  <w:style w:type="character" w:customStyle="1" w:styleId="30">
    <w:name w:val="标题 3 字符"/>
    <w:basedOn w:val="a0"/>
    <w:link w:val="3"/>
    <w:rsid w:val="00782E98"/>
    <w:rPr>
      <w:rFonts w:ascii="Times New Roman" w:eastAsia="宋体" w:hAnsi="Times New Roman" w:cs="Times New Roman"/>
      <w:b/>
      <w:bCs/>
      <w:sz w:val="32"/>
      <w:szCs w:val="32"/>
    </w:rPr>
  </w:style>
  <w:style w:type="character" w:customStyle="1" w:styleId="40">
    <w:name w:val="标题 4 字符"/>
    <w:basedOn w:val="a0"/>
    <w:link w:val="4"/>
    <w:rsid w:val="00782E98"/>
    <w:rPr>
      <w:rFonts w:ascii="Times New Roman" w:eastAsia="宋体" w:hAnsi="Times New Roman" w:cs="Times New Roman"/>
      <w:b/>
      <w:bCs/>
      <w:sz w:val="30"/>
    </w:rPr>
  </w:style>
  <w:style w:type="character" w:styleId="a3">
    <w:name w:val="Hyperlink"/>
    <w:semiHidden/>
    <w:rsid w:val="00782E98"/>
    <w:rPr>
      <w:color w:val="0000FF"/>
      <w:u w:val="single"/>
    </w:rPr>
  </w:style>
  <w:style w:type="paragraph" w:styleId="a4">
    <w:name w:val="Subtitle"/>
    <w:basedOn w:val="a"/>
    <w:next w:val="a"/>
    <w:link w:val="a5"/>
    <w:qFormat/>
    <w:rsid w:val="00782E98"/>
    <w:pPr>
      <w:overflowPunct w:val="0"/>
      <w:spacing w:before="320"/>
      <w:outlineLvl w:val="0"/>
    </w:pPr>
    <w:rPr>
      <w:rFonts w:eastAsia="黑体"/>
      <w:sz w:val="36"/>
      <w:szCs w:val="20"/>
    </w:rPr>
  </w:style>
  <w:style w:type="character" w:customStyle="1" w:styleId="a5">
    <w:name w:val="副标题 字符"/>
    <w:basedOn w:val="a0"/>
    <w:link w:val="a4"/>
    <w:rsid w:val="00782E98"/>
    <w:rPr>
      <w:rFonts w:ascii="Times New Roman" w:eastAsia="黑体" w:hAnsi="Times New Roman" w:cs="Times New Roman"/>
      <w:sz w:val="36"/>
      <w:szCs w:val="20"/>
    </w:rPr>
  </w:style>
  <w:style w:type="paragraph" w:styleId="a6">
    <w:name w:val="Body Text"/>
    <w:basedOn w:val="a"/>
    <w:link w:val="a7"/>
    <w:semiHidden/>
    <w:rsid w:val="00782E98"/>
    <w:rPr>
      <w:b/>
      <w:bCs/>
    </w:rPr>
  </w:style>
  <w:style w:type="character" w:customStyle="1" w:styleId="a7">
    <w:name w:val="正文文本 字符"/>
    <w:basedOn w:val="a0"/>
    <w:link w:val="a6"/>
    <w:semiHidden/>
    <w:rsid w:val="00782E98"/>
    <w:rPr>
      <w:rFonts w:ascii="Times New Roman" w:eastAsia="宋体" w:hAnsi="Times New Roman" w:cs="Times New Roman"/>
      <w:b/>
      <w:bCs/>
      <w:sz w:val="21"/>
    </w:rPr>
  </w:style>
  <w:style w:type="paragraph" w:customStyle="1" w:styleId="a8">
    <w:name w:val="摘要"/>
    <w:basedOn w:val="a6"/>
    <w:next w:val="a"/>
    <w:rsid w:val="00782E98"/>
    <w:pPr>
      <w:tabs>
        <w:tab w:val="left" w:pos="798"/>
      </w:tabs>
      <w:overflowPunct w:val="0"/>
      <w:adjustRightInd w:val="0"/>
    </w:pPr>
    <w:rPr>
      <w:rFonts w:eastAsia="楷体_GB2312"/>
      <w:b w:val="0"/>
      <w:bCs w:val="0"/>
      <w:snapToGrid w:val="0"/>
      <w:sz w:val="18"/>
      <w:szCs w:val="20"/>
    </w:rPr>
  </w:style>
  <w:style w:type="paragraph" w:customStyle="1" w:styleId="a9">
    <w:name w:val="关键词"/>
    <w:basedOn w:val="a8"/>
    <w:next w:val="a"/>
    <w:rsid w:val="00782E98"/>
    <w:pPr>
      <w:ind w:left="429" w:hangingChars="429" w:hanging="429"/>
    </w:pPr>
  </w:style>
  <w:style w:type="paragraph" w:styleId="aa">
    <w:name w:val="footnote text"/>
    <w:basedOn w:val="a"/>
    <w:link w:val="ab"/>
    <w:semiHidden/>
    <w:rsid w:val="00782E98"/>
    <w:pPr>
      <w:snapToGrid w:val="0"/>
      <w:jc w:val="left"/>
    </w:pPr>
    <w:rPr>
      <w:sz w:val="18"/>
      <w:szCs w:val="18"/>
    </w:rPr>
  </w:style>
  <w:style w:type="character" w:customStyle="1" w:styleId="ab">
    <w:name w:val="脚注文本 字符"/>
    <w:basedOn w:val="a0"/>
    <w:link w:val="aa"/>
    <w:semiHidden/>
    <w:rsid w:val="00782E98"/>
    <w:rPr>
      <w:rFonts w:ascii="Times New Roman" w:eastAsia="宋体" w:hAnsi="Times New Roman" w:cs="Times New Roman"/>
      <w:sz w:val="18"/>
      <w:szCs w:val="18"/>
    </w:rPr>
  </w:style>
  <w:style w:type="character" w:styleId="ac">
    <w:name w:val="footnote reference"/>
    <w:semiHidden/>
    <w:rsid w:val="00782E98"/>
    <w:rPr>
      <w:vertAlign w:val="superscript"/>
    </w:rPr>
  </w:style>
  <w:style w:type="paragraph" w:styleId="ad">
    <w:name w:val="List Paragraph"/>
    <w:basedOn w:val="a"/>
    <w:uiPriority w:val="34"/>
    <w:qFormat/>
    <w:rsid w:val="00782E98"/>
    <w:pPr>
      <w:ind w:firstLineChars="200" w:firstLine="420"/>
    </w:pPr>
  </w:style>
  <w:style w:type="paragraph" w:styleId="ae">
    <w:name w:val="Balloon Text"/>
    <w:basedOn w:val="a"/>
    <w:link w:val="af"/>
    <w:uiPriority w:val="99"/>
    <w:semiHidden/>
    <w:unhideWhenUsed/>
    <w:rsid w:val="00782E98"/>
    <w:rPr>
      <w:sz w:val="18"/>
      <w:szCs w:val="18"/>
      <w:lang w:val="x-none" w:eastAsia="x-none"/>
    </w:rPr>
  </w:style>
  <w:style w:type="character" w:customStyle="1" w:styleId="af">
    <w:name w:val="批注框文本 字符"/>
    <w:link w:val="ae"/>
    <w:uiPriority w:val="99"/>
    <w:semiHidden/>
    <w:rsid w:val="00782E98"/>
    <w:rPr>
      <w:rFonts w:ascii="Times New Roman" w:eastAsia="宋体" w:hAnsi="Times New Roman" w:cs="Times New Roman"/>
      <w:sz w:val="18"/>
      <w:szCs w:val="18"/>
      <w:lang w:val="x-none" w:eastAsia="x-none"/>
    </w:rPr>
  </w:style>
  <w:style w:type="table" w:styleId="af0">
    <w:name w:val="Table Grid"/>
    <w:basedOn w:val="a1"/>
    <w:uiPriority w:val="39"/>
    <w:rsid w:val="00782E98"/>
    <w:rPr>
      <w:rFonts w:ascii="Calibri" w:eastAsia="宋体" w:hAnsi="Calibri" w:cs="Times New Roman"/>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endnote text"/>
    <w:basedOn w:val="a"/>
    <w:link w:val="af2"/>
    <w:semiHidden/>
    <w:rsid w:val="00782E98"/>
    <w:pPr>
      <w:snapToGrid w:val="0"/>
      <w:jc w:val="left"/>
    </w:pPr>
  </w:style>
  <w:style w:type="character" w:customStyle="1" w:styleId="af2">
    <w:name w:val="尾注文本 字符"/>
    <w:basedOn w:val="a0"/>
    <w:link w:val="af1"/>
    <w:semiHidden/>
    <w:rsid w:val="00782E98"/>
    <w:rPr>
      <w:rFonts w:ascii="Times New Roman" w:eastAsia="宋体" w:hAnsi="Times New Roman" w:cs="Times New Roman"/>
      <w:sz w:val="21"/>
    </w:rPr>
  </w:style>
  <w:style w:type="character" w:styleId="af3">
    <w:name w:val="endnote reference"/>
    <w:semiHidden/>
    <w:rsid w:val="00782E98"/>
    <w:rPr>
      <w:vertAlign w:val="superscript"/>
    </w:rPr>
  </w:style>
  <w:style w:type="paragraph" w:styleId="af4">
    <w:name w:val="Document Map"/>
    <w:basedOn w:val="a"/>
    <w:link w:val="af5"/>
    <w:semiHidden/>
    <w:rsid w:val="00782E98"/>
    <w:pPr>
      <w:shd w:val="clear" w:color="auto" w:fill="000080"/>
    </w:pPr>
  </w:style>
  <w:style w:type="character" w:customStyle="1" w:styleId="af5">
    <w:name w:val="文档结构图 字符"/>
    <w:basedOn w:val="a0"/>
    <w:link w:val="af4"/>
    <w:semiHidden/>
    <w:rsid w:val="00782E98"/>
    <w:rPr>
      <w:rFonts w:ascii="Times New Roman" w:eastAsia="宋体" w:hAnsi="Times New Roman" w:cs="Times New Roman"/>
      <w:sz w:val="21"/>
      <w:shd w:val="clear" w:color="auto" w:fill="000080"/>
    </w:rPr>
  </w:style>
  <w:style w:type="character" w:styleId="af6">
    <w:name w:val="Strong"/>
    <w:uiPriority w:val="22"/>
    <w:qFormat/>
    <w:rsid w:val="00782E98"/>
    <w:rPr>
      <w:b/>
      <w:bCs/>
    </w:rPr>
  </w:style>
  <w:style w:type="paragraph" w:styleId="af7">
    <w:name w:val="footer"/>
    <w:basedOn w:val="a"/>
    <w:link w:val="af8"/>
    <w:uiPriority w:val="99"/>
    <w:rsid w:val="00782E98"/>
    <w:pPr>
      <w:tabs>
        <w:tab w:val="center" w:pos="4153"/>
        <w:tab w:val="right" w:pos="8306"/>
      </w:tabs>
      <w:snapToGrid w:val="0"/>
      <w:jc w:val="left"/>
    </w:pPr>
    <w:rPr>
      <w:sz w:val="18"/>
      <w:szCs w:val="18"/>
      <w:lang w:val="x-none" w:eastAsia="x-none"/>
    </w:rPr>
  </w:style>
  <w:style w:type="character" w:customStyle="1" w:styleId="af8">
    <w:name w:val="页脚 字符"/>
    <w:link w:val="af7"/>
    <w:uiPriority w:val="99"/>
    <w:rsid w:val="00782E98"/>
    <w:rPr>
      <w:rFonts w:ascii="Times New Roman" w:eastAsia="宋体" w:hAnsi="Times New Roman" w:cs="Times New Roman"/>
      <w:sz w:val="18"/>
      <w:szCs w:val="18"/>
      <w:lang w:val="x-none" w:eastAsia="x-none"/>
    </w:rPr>
  </w:style>
  <w:style w:type="character" w:styleId="af9">
    <w:name w:val="page number"/>
    <w:basedOn w:val="a0"/>
    <w:semiHidden/>
    <w:rsid w:val="00782E98"/>
  </w:style>
  <w:style w:type="paragraph" w:styleId="afa">
    <w:name w:val="header"/>
    <w:basedOn w:val="a"/>
    <w:link w:val="afb"/>
    <w:semiHidden/>
    <w:rsid w:val="00782E98"/>
    <w:pPr>
      <w:pBdr>
        <w:bottom w:val="single" w:sz="6" w:space="1" w:color="auto"/>
      </w:pBdr>
      <w:tabs>
        <w:tab w:val="center" w:pos="4153"/>
        <w:tab w:val="right" w:pos="8306"/>
      </w:tabs>
      <w:snapToGrid w:val="0"/>
      <w:jc w:val="center"/>
    </w:pPr>
    <w:rPr>
      <w:sz w:val="18"/>
      <w:szCs w:val="18"/>
    </w:rPr>
  </w:style>
  <w:style w:type="character" w:customStyle="1" w:styleId="afb">
    <w:name w:val="页眉 字符"/>
    <w:basedOn w:val="a0"/>
    <w:link w:val="afa"/>
    <w:semiHidden/>
    <w:rsid w:val="00782E98"/>
    <w:rPr>
      <w:rFonts w:ascii="Times New Roman" w:eastAsia="宋体" w:hAnsi="Times New Roman" w:cs="Times New Roman"/>
      <w:sz w:val="18"/>
      <w:szCs w:val="18"/>
    </w:rPr>
  </w:style>
  <w:style w:type="character" w:styleId="afc">
    <w:name w:val="Placeholder Text"/>
    <w:uiPriority w:val="99"/>
    <w:semiHidden/>
    <w:rsid w:val="00782E98"/>
    <w:rPr>
      <w:color w:val="808080"/>
    </w:rPr>
  </w:style>
  <w:style w:type="paragraph" w:styleId="afd">
    <w:name w:val="Body Text Indent"/>
    <w:basedOn w:val="a"/>
    <w:link w:val="afe"/>
    <w:semiHidden/>
    <w:rsid w:val="00782E98"/>
    <w:pPr>
      <w:ind w:firstLineChars="171" w:firstLine="359"/>
    </w:pPr>
  </w:style>
  <w:style w:type="character" w:customStyle="1" w:styleId="afe">
    <w:name w:val="正文文本缩进 字符"/>
    <w:basedOn w:val="a0"/>
    <w:link w:val="afd"/>
    <w:semiHidden/>
    <w:rsid w:val="00782E98"/>
    <w:rPr>
      <w:rFonts w:ascii="Times New Roman" w:eastAsia="宋体" w:hAnsi="Times New Roman" w:cs="Times New Roman"/>
      <w:sz w:val="21"/>
    </w:rPr>
  </w:style>
  <w:style w:type="paragraph" w:customStyle="1" w:styleId="DepartCorrespond">
    <w:name w:val="Depart.Correspond"/>
    <w:basedOn w:val="a"/>
    <w:rsid w:val="00782E98"/>
    <w:pPr>
      <w:widowControl/>
      <w:ind w:left="66" w:hangingChars="66" w:hanging="66"/>
    </w:pPr>
    <w:rPr>
      <w:iCs/>
      <w:kern w:val="0"/>
      <w:sz w:val="16"/>
      <w:szCs w:val="20"/>
    </w:rPr>
  </w:style>
  <w:style w:type="paragraph" w:styleId="aff">
    <w:name w:val="Title"/>
    <w:basedOn w:val="a"/>
    <w:next w:val="a"/>
    <w:link w:val="aff0"/>
    <w:uiPriority w:val="10"/>
    <w:qFormat/>
    <w:rsid w:val="0076785D"/>
    <w:pPr>
      <w:spacing w:before="240" w:after="60"/>
      <w:jc w:val="center"/>
      <w:outlineLvl w:val="0"/>
    </w:pPr>
    <w:rPr>
      <w:rFonts w:asciiTheme="majorHAnsi" w:eastAsiaTheme="majorEastAsia" w:hAnsiTheme="majorHAnsi" w:cstheme="majorBidi"/>
      <w:b/>
      <w:bCs/>
      <w:sz w:val="32"/>
      <w:szCs w:val="32"/>
    </w:rPr>
  </w:style>
  <w:style w:type="character" w:customStyle="1" w:styleId="aff0">
    <w:name w:val="标题 字符"/>
    <w:basedOn w:val="a0"/>
    <w:link w:val="aff"/>
    <w:uiPriority w:val="10"/>
    <w:rsid w:val="0076785D"/>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7.tmp"/><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tmp"/><Relationship Id="rId12" Type="http://schemas.openxmlformats.org/officeDocument/2006/relationships/image" Target="media/image6.tmp"/><Relationship Id="rId17" Type="http://schemas.openxmlformats.org/officeDocument/2006/relationships/image" Target="media/image11.tmp"/><Relationship Id="rId2" Type="http://schemas.openxmlformats.org/officeDocument/2006/relationships/styles" Target="styles.xml"/><Relationship Id="rId16" Type="http://schemas.openxmlformats.org/officeDocument/2006/relationships/image" Target="media/image10.tm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mp"/><Relationship Id="rId5" Type="http://schemas.openxmlformats.org/officeDocument/2006/relationships/footnotes" Target="footnotes.xml"/><Relationship Id="rId15" Type="http://schemas.openxmlformats.org/officeDocument/2006/relationships/image" Target="media/image9.tmp"/><Relationship Id="rId10" Type="http://schemas.openxmlformats.org/officeDocument/2006/relationships/image" Target="media/image4.tmp"/><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tmp"/></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250</TotalTime>
  <Pages>8</Pages>
  <Words>957</Words>
  <Characters>5457</Characters>
  <Application>Microsoft Office Word</Application>
  <DocSecurity>0</DocSecurity>
  <Lines>45</Lines>
  <Paragraphs>12</Paragraphs>
  <ScaleCrop>false</ScaleCrop>
  <Company/>
  <LinksUpToDate>false</LinksUpToDate>
  <CharactersWithSpaces>6402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mingzhe zhang</dc:creator>
  <cp:keywords/>
  <dc:description/>
  <cp:lastModifiedBy>wang duo</cp:lastModifiedBy>
  <cp:revision>635</cp:revision>
  <dcterms:created xsi:type="dcterms:W3CDTF">2019-04-11T13:47:00Z</dcterms:created>
  <dcterms:modified xsi:type="dcterms:W3CDTF">2019-05-23T08:26:00Z</dcterms:modified>
</cp:coreProperties>
</file>