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宋体" w:hAnsi="宋体" w:eastAsia="宋体"/>
          <w:b/>
          <w:bCs/>
          <w:color w:val="FF0000"/>
          <w:sz w:val="40"/>
          <w:szCs w:val="44"/>
        </w:rPr>
      </w:pPr>
      <w:r>
        <w:rPr>
          <w:rFonts w:hint="eastAsia" w:ascii="宋体" w:hAnsi="宋体" w:eastAsia="宋体"/>
          <w:b/>
          <w:bCs/>
          <w:color w:val="FF0000"/>
          <w:sz w:val="40"/>
          <w:szCs w:val="44"/>
        </w:rPr>
        <w:t>*</w:t>
      </w:r>
      <w:r>
        <w:rPr>
          <w:rFonts w:ascii="宋体" w:hAnsi="宋体" w:eastAsia="宋体"/>
          <w:b/>
          <w:bCs/>
          <w:color w:val="FF0000"/>
          <w:sz w:val="40"/>
          <w:szCs w:val="44"/>
        </w:rPr>
        <w:t>********</w:t>
      </w:r>
      <w:r>
        <w:rPr>
          <w:rFonts w:hint="eastAsia" w:ascii="宋体" w:hAnsi="宋体" w:eastAsia="宋体"/>
          <w:b/>
          <w:bCs/>
          <w:color w:val="FF0000"/>
          <w:sz w:val="40"/>
          <w:szCs w:val="44"/>
        </w:rPr>
        <w:t>（项目名称）</w:t>
      </w:r>
    </w:p>
    <w:p>
      <w:pPr>
        <w:spacing w:line="300" w:lineRule="auto"/>
        <w:jc w:val="center"/>
        <w:rPr>
          <w:rFonts w:ascii="宋体" w:hAnsi="宋体" w:eastAsia="宋体"/>
          <w:b/>
          <w:bCs/>
          <w:sz w:val="40"/>
          <w:szCs w:val="44"/>
        </w:rPr>
      </w:pPr>
      <w:r>
        <w:rPr>
          <w:rFonts w:hint="eastAsia" w:ascii="宋体" w:hAnsi="宋体" w:eastAsia="宋体"/>
          <w:b/>
          <w:bCs/>
          <w:sz w:val="40"/>
          <w:szCs w:val="44"/>
        </w:rPr>
        <w:t>需求规格说明文档</w:t>
      </w:r>
    </w:p>
    <w:p>
      <w:pPr>
        <w:spacing w:line="300" w:lineRule="auto"/>
        <w:rPr>
          <w:rFonts w:ascii="宋体" w:hAnsi="宋体" w:eastAsia="宋体"/>
          <w:sz w:val="24"/>
          <w:szCs w:val="28"/>
        </w:rPr>
      </w:pPr>
    </w:p>
    <w:p>
      <w:pPr>
        <w:spacing w:line="300" w:lineRule="auto"/>
        <w:rPr>
          <w:rFonts w:ascii="宋体" w:hAnsi="宋体" w:eastAsia="宋体"/>
          <w:sz w:val="24"/>
          <w:szCs w:val="28"/>
        </w:rPr>
      </w:pPr>
      <w:r>
        <w:rPr>
          <w:rFonts w:hint="eastAsia" w:ascii="宋体" w:hAnsi="宋体" w:eastAsia="宋体"/>
          <w:sz w:val="24"/>
          <w:szCs w:val="28"/>
        </w:rPr>
        <w:t>编制人员：</w:t>
      </w:r>
    </w:p>
    <w:p>
      <w:pPr>
        <w:spacing w:line="300" w:lineRule="auto"/>
        <w:rPr>
          <w:rFonts w:ascii="宋体" w:hAnsi="宋体" w:eastAsia="宋体"/>
          <w:sz w:val="24"/>
          <w:szCs w:val="28"/>
        </w:rPr>
      </w:pPr>
      <w:r>
        <w:rPr>
          <w:rFonts w:hint="eastAsia" w:ascii="宋体" w:hAnsi="宋体" w:eastAsia="宋体"/>
          <w:sz w:val="24"/>
          <w:szCs w:val="28"/>
        </w:rPr>
        <w:t>编制日期：</w:t>
      </w:r>
    </w:p>
    <w:p>
      <w:pPr>
        <w:spacing w:line="300" w:lineRule="auto"/>
        <w:rPr>
          <w:rFonts w:ascii="宋体" w:hAnsi="宋体" w:eastAsia="宋体"/>
          <w:sz w:val="24"/>
          <w:szCs w:val="28"/>
        </w:rPr>
      </w:pPr>
      <w:r>
        <w:rPr>
          <w:rFonts w:hint="eastAsia" w:ascii="宋体" w:hAnsi="宋体" w:eastAsia="宋体"/>
          <w:sz w:val="24"/>
          <w:szCs w:val="28"/>
        </w:rPr>
        <w:t>文档版本号：</w:t>
      </w:r>
    </w:p>
    <w:p>
      <w:pPr>
        <w:spacing w:line="300" w:lineRule="auto"/>
        <w:rPr>
          <w:rFonts w:ascii="宋体" w:hAnsi="宋体" w:eastAsia="宋体"/>
          <w:sz w:val="24"/>
          <w:szCs w:val="28"/>
        </w:rPr>
      </w:pP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1、</w:t>
      </w:r>
      <w:r>
        <w:rPr>
          <w:rFonts w:hint="eastAsia" w:ascii="Times New Roman" w:hAnsi="Times New Roman" w:eastAsia="宋体" w:cs="Times New Roman"/>
          <w:sz w:val="36"/>
          <w:szCs w:val="36"/>
        </w:rPr>
        <w:t>项目</w:t>
      </w:r>
      <w:r>
        <w:rPr>
          <w:rFonts w:ascii="Times New Roman" w:hAnsi="Times New Roman" w:eastAsia="宋体" w:cs="Times New Roman"/>
          <w:sz w:val="36"/>
          <w:szCs w:val="36"/>
        </w:rPr>
        <w:t>简介</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 xml:space="preserve">.1 </w:t>
      </w:r>
      <w:r>
        <w:rPr>
          <w:rFonts w:hint="eastAsia" w:ascii="Times New Roman" w:hAnsi="Times New Roman" w:eastAsia="宋体" w:cs="Times New Roman"/>
        </w:rPr>
        <w:t>目标与范围</w:t>
      </w:r>
    </w:p>
    <w:p>
      <w:pPr>
        <w:spacing w:line="300" w:lineRule="auto"/>
        <w:ind w:firstLine="424" w:firstLineChars="177"/>
        <w:rPr>
          <w:rFonts w:ascii="Times New Roman" w:hAnsi="Times New Roman" w:eastAsia="宋体" w:cs="Times New Roman"/>
          <w:sz w:val="24"/>
          <w:szCs w:val="28"/>
        </w:rPr>
      </w:pP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术语和缩写</w:t>
      </w:r>
    </w:p>
    <w:p>
      <w:pPr>
        <w:spacing w:line="300" w:lineRule="auto"/>
        <w:ind w:firstLine="424" w:firstLineChars="177"/>
        <w:rPr>
          <w:rFonts w:ascii="Times New Roman" w:hAnsi="Times New Roman" w:eastAsia="宋体" w:cs="Times New Roman"/>
          <w:sz w:val="24"/>
          <w:szCs w:val="28"/>
        </w:rPr>
      </w:pP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引用文档</w:t>
      </w:r>
    </w:p>
    <w:p>
      <w:pPr>
        <w:spacing w:line="300" w:lineRule="auto"/>
        <w:ind w:firstLine="424" w:firstLineChars="177"/>
        <w:rPr>
          <w:rFonts w:ascii="Times New Roman" w:hAnsi="Times New Roman" w:eastAsia="宋体" w:cs="Times New Roman"/>
          <w:sz w:val="24"/>
          <w:szCs w:val="28"/>
        </w:rPr>
      </w:pP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2、总体描述</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.1 </w:t>
      </w:r>
      <w:r>
        <w:rPr>
          <w:rFonts w:hint="eastAsia" w:ascii="Times New Roman" w:hAnsi="Times New Roman" w:eastAsia="宋体" w:cs="Times New Roman"/>
        </w:rPr>
        <w:t>产品前景和功能</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被装精确申领系统开放已经</w:t>
      </w:r>
      <w:r>
        <w:rPr>
          <w:rFonts w:hint="eastAsia" w:ascii="Times New Roman" w:hAnsi="Times New Roman" w:eastAsia="宋体" w:cs="Times New Roman"/>
          <w:sz w:val="24"/>
          <w:szCs w:val="28"/>
        </w:rPr>
        <w:t>一年</w:t>
      </w:r>
      <w:r>
        <w:rPr>
          <w:rFonts w:ascii="Times New Roman" w:hAnsi="Times New Roman" w:eastAsia="宋体" w:cs="Times New Roman"/>
          <w:sz w:val="24"/>
          <w:szCs w:val="28"/>
        </w:rPr>
        <w:t>了，该系统</w:t>
      </w:r>
      <w:r>
        <w:rPr>
          <w:rFonts w:hint="eastAsia" w:ascii="Times New Roman" w:hAnsi="Times New Roman" w:eastAsia="宋体" w:cs="Times New Roman"/>
          <w:sz w:val="24"/>
          <w:szCs w:val="28"/>
        </w:rPr>
        <w:t>在</w:t>
      </w:r>
      <w:r>
        <w:rPr>
          <w:rFonts w:ascii="Times New Roman" w:hAnsi="Times New Roman" w:eastAsia="宋体" w:cs="Times New Roman"/>
          <w:sz w:val="24"/>
          <w:szCs w:val="28"/>
        </w:rPr>
        <w:t>为官兵们带</w:t>
      </w:r>
      <w:r>
        <w:rPr>
          <w:rFonts w:hint="eastAsia" w:ascii="Times New Roman" w:hAnsi="Times New Roman" w:eastAsia="宋体" w:cs="Times New Roman"/>
          <w:sz w:val="24"/>
          <w:szCs w:val="28"/>
        </w:rPr>
        <w:t>来</w:t>
      </w:r>
      <w:r>
        <w:rPr>
          <w:rFonts w:ascii="Times New Roman" w:hAnsi="Times New Roman" w:eastAsia="宋体" w:cs="Times New Roman"/>
          <w:sz w:val="24"/>
          <w:szCs w:val="28"/>
        </w:rPr>
        <w:t>便利</w:t>
      </w:r>
      <w:r>
        <w:rPr>
          <w:rFonts w:hint="eastAsia" w:ascii="Times New Roman" w:hAnsi="Times New Roman" w:eastAsia="宋体" w:cs="Times New Roman"/>
          <w:sz w:val="24"/>
          <w:szCs w:val="28"/>
        </w:rPr>
        <w:t>的同时</w:t>
      </w:r>
      <w:r>
        <w:rPr>
          <w:rFonts w:ascii="Times New Roman" w:hAnsi="Times New Roman" w:eastAsia="宋体" w:cs="Times New Roman"/>
          <w:sz w:val="24"/>
          <w:szCs w:val="28"/>
        </w:rPr>
        <w:t>，在使用过程中</w:t>
      </w:r>
      <w:r>
        <w:rPr>
          <w:rFonts w:hint="eastAsia" w:ascii="Times New Roman" w:hAnsi="Times New Roman" w:eastAsia="宋体" w:cs="Times New Roman"/>
          <w:sz w:val="24"/>
          <w:szCs w:val="28"/>
        </w:rPr>
        <w:t>也</w:t>
      </w:r>
      <w:r>
        <w:rPr>
          <w:rFonts w:ascii="Times New Roman" w:hAnsi="Times New Roman" w:eastAsia="宋体" w:cs="Times New Roman"/>
          <w:sz w:val="24"/>
          <w:szCs w:val="28"/>
        </w:rPr>
        <w:t>发现了很多问题。</w:t>
      </w:r>
      <w:r>
        <w:rPr>
          <w:rFonts w:hint="eastAsia" w:ascii="Times New Roman" w:hAnsi="Times New Roman" w:eastAsia="宋体" w:cs="Times New Roman"/>
          <w:sz w:val="24"/>
          <w:szCs w:val="28"/>
        </w:rPr>
        <w:t>为了响应广大战友的号召，我们</w:t>
      </w:r>
      <w:r>
        <w:rPr>
          <w:rFonts w:ascii="Times New Roman" w:hAnsi="Times New Roman" w:eastAsia="宋体" w:cs="Times New Roman"/>
          <w:sz w:val="24"/>
          <w:szCs w:val="28"/>
        </w:rPr>
        <w:t>推出</w:t>
      </w:r>
      <w:r>
        <w:rPr>
          <w:rFonts w:hint="eastAsia" w:ascii="Times New Roman" w:hAnsi="Times New Roman" w:eastAsia="宋体" w:cs="Times New Roman"/>
          <w:sz w:val="24"/>
          <w:szCs w:val="28"/>
        </w:rPr>
        <w:t>了</w:t>
      </w:r>
      <w:r>
        <w:rPr>
          <w:rFonts w:ascii="Times New Roman" w:hAnsi="Times New Roman" w:eastAsia="宋体" w:cs="Times New Roman"/>
          <w:sz w:val="24"/>
          <w:szCs w:val="28"/>
        </w:rPr>
        <w:t>一款功能更加强大的</w:t>
      </w:r>
      <w:r>
        <w:rPr>
          <w:rFonts w:hint="eastAsia" w:ascii="Times New Roman" w:hAnsi="Times New Roman" w:eastAsia="宋体" w:cs="Times New Roman"/>
          <w:sz w:val="24"/>
          <w:szCs w:val="28"/>
        </w:rPr>
        <w:t>被装申领</w:t>
      </w:r>
      <w:r>
        <w:rPr>
          <w:rFonts w:ascii="Times New Roman" w:hAnsi="Times New Roman" w:eastAsia="宋体" w:cs="Times New Roman"/>
          <w:sz w:val="24"/>
          <w:szCs w:val="28"/>
        </w:rPr>
        <w:t>软件。</w:t>
      </w:r>
      <w:r>
        <w:rPr>
          <w:rFonts w:hint="eastAsia" w:ascii="Times New Roman" w:hAnsi="Times New Roman" w:eastAsia="宋体" w:cs="Times New Roman"/>
          <w:sz w:val="24"/>
          <w:szCs w:val="28"/>
        </w:rPr>
        <w:t>我们的系统</w:t>
      </w:r>
      <w:r>
        <w:rPr>
          <w:rFonts w:ascii="Times New Roman" w:hAnsi="Times New Roman" w:eastAsia="宋体" w:cs="Times New Roman"/>
          <w:sz w:val="24"/>
          <w:szCs w:val="28"/>
        </w:rPr>
        <w:t>支持管理员远程管理仓库</w:t>
      </w:r>
      <w:r>
        <w:rPr>
          <w:rFonts w:hint="eastAsia" w:ascii="Times New Roman" w:hAnsi="Times New Roman" w:eastAsia="宋体" w:cs="Times New Roman"/>
          <w:sz w:val="24"/>
          <w:szCs w:val="28"/>
        </w:rPr>
        <w:t>；</w:t>
      </w:r>
      <w:r>
        <w:rPr>
          <w:rFonts w:ascii="Times New Roman" w:hAnsi="Times New Roman" w:eastAsia="宋体" w:cs="Times New Roman"/>
          <w:sz w:val="24"/>
          <w:szCs w:val="28"/>
        </w:rPr>
        <w:t>采用数据库进行数据存储管理，做到精确的出入库数据 管理；支持多仓库存储，就近发货</w:t>
      </w:r>
      <w:r>
        <w:rPr>
          <w:rFonts w:hint="eastAsia" w:ascii="Times New Roman" w:hAnsi="Times New Roman" w:eastAsia="宋体" w:cs="Times New Roman"/>
          <w:sz w:val="24"/>
          <w:szCs w:val="28"/>
        </w:rPr>
        <w:t>；</w:t>
      </w:r>
      <w:r>
        <w:rPr>
          <w:rFonts w:ascii="Times New Roman" w:hAnsi="Times New Roman" w:eastAsia="宋体" w:cs="Times New Roman"/>
          <w:sz w:val="24"/>
          <w:szCs w:val="28"/>
        </w:rPr>
        <w:t>支持用户远程访问数据，进行物资种类 和数量的查寻</w:t>
      </w:r>
      <w:r>
        <w:rPr>
          <w:rFonts w:hint="eastAsia" w:ascii="Times New Roman" w:hAnsi="Times New Roman" w:eastAsia="宋体" w:cs="Times New Roman"/>
          <w:sz w:val="24"/>
          <w:szCs w:val="28"/>
        </w:rPr>
        <w:t>；</w:t>
      </w:r>
      <w:r>
        <w:rPr>
          <w:rFonts w:ascii="Times New Roman" w:hAnsi="Times New Roman" w:eastAsia="宋体" w:cs="Times New Roman"/>
          <w:sz w:val="24"/>
          <w:szCs w:val="28"/>
        </w:rPr>
        <w:t>利用机器学习对仓库的存量进行预测和智能推荐</w:t>
      </w:r>
      <w:r>
        <w:rPr>
          <w:rFonts w:hint="eastAsia" w:ascii="Times New Roman" w:hAnsi="Times New Roman" w:eastAsia="宋体" w:cs="Times New Roman"/>
          <w:sz w:val="24"/>
          <w:szCs w:val="28"/>
        </w:rPr>
        <w:t>。</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用户特征</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1、管理员：被装申领系统的管理者，根据订单的地域选择较近的仓库发货，随时更新物资的库存量，根据智能预测系统的预测数据调整各类物资的生产数量和分配情况，为用户推荐适用的被装。</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2、用户：作为用户的官兵可以在软件上查看物资种类，查询物资库存数量，根据自己的需求把有库存的物资加入购物车。</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约束</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1、软件设计能够按期完成</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2、由于不同主机的操作系统和硬件条件不同，可能会导致软件不可用的情况。</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3、广大官兵能对现版本的被装申领系统的不足提出充分的改进意见。</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4、核心需求都要以完善的功能、安全为目标并考虑可拓展性。</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假设和依赖</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1、多地建设完成的被装仓库</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2、畅通的物流系统</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3、广泛部署的军队内部网络</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4、能够满足需求的被装库存数量</w:t>
      </w: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3、需求描述</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3.1 外部接口需求</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3.1.1 用户接口</w:t>
      </w:r>
    </w:p>
    <w:p>
      <w:pPr>
        <w:spacing w:line="300" w:lineRule="auto"/>
        <w:ind w:firstLine="424" w:firstLineChars="177"/>
        <w:rPr>
          <w:rFonts w:ascii="Times New Roman" w:hAnsi="Times New Roman" w:eastAsia="宋体" w:cs="Times New Roman"/>
          <w:sz w:val="24"/>
          <w:szCs w:val="28"/>
        </w:rPr>
      </w:pP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w:t>
      </w:r>
      <w:r>
        <w:rPr>
          <w:rFonts w:hint="eastAsia" w:ascii="Times New Roman" w:hAnsi="Times New Roman" w:eastAsia="宋体" w:cs="Times New Roman"/>
          <w:sz w:val="28"/>
          <w:szCs w:val="28"/>
        </w:rPr>
        <w:t>2</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硬件</w:t>
      </w:r>
      <w:r>
        <w:rPr>
          <w:rFonts w:ascii="Times New Roman" w:hAnsi="Times New Roman" w:eastAsia="宋体" w:cs="Times New Roman"/>
          <w:sz w:val="28"/>
          <w:szCs w:val="28"/>
        </w:rPr>
        <w:t>接口</w:t>
      </w:r>
    </w:p>
    <w:p>
      <w:pPr>
        <w:spacing w:line="300" w:lineRule="auto"/>
        <w:ind w:firstLine="424" w:firstLineChars="177"/>
        <w:rPr>
          <w:rFonts w:ascii="Times New Roman" w:hAnsi="Times New Roman" w:eastAsia="宋体" w:cs="Times New Roman"/>
          <w:sz w:val="24"/>
          <w:szCs w:val="28"/>
        </w:rPr>
      </w:pP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w:t>
      </w:r>
      <w:r>
        <w:rPr>
          <w:rFonts w:hint="eastAsia" w:ascii="Times New Roman" w:hAnsi="Times New Roman" w:eastAsia="宋体" w:cs="Times New Roman"/>
          <w:sz w:val="28"/>
          <w:szCs w:val="28"/>
        </w:rPr>
        <w:t>3</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软件</w:t>
      </w:r>
      <w:r>
        <w:rPr>
          <w:rFonts w:ascii="Times New Roman" w:hAnsi="Times New Roman" w:eastAsia="宋体" w:cs="Times New Roman"/>
          <w:sz w:val="28"/>
          <w:szCs w:val="28"/>
        </w:rPr>
        <w:t>接口</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操作系统：Windows</w:t>
      </w:r>
      <w:r>
        <w:rPr>
          <w:rFonts w:ascii="Times New Roman" w:hAnsi="Times New Roman" w:eastAsia="宋体" w:cs="Times New Roman"/>
          <w:sz w:val="24"/>
          <w:szCs w:val="28"/>
        </w:rPr>
        <w:t xml:space="preserve"> </w:t>
      </w:r>
      <w:r>
        <w:rPr>
          <w:rFonts w:hint="eastAsia" w:ascii="Times New Roman" w:hAnsi="Times New Roman" w:eastAsia="宋体" w:cs="Times New Roman"/>
          <w:sz w:val="24"/>
          <w:szCs w:val="28"/>
        </w:rPr>
        <w:t>7或Windows</w:t>
      </w:r>
      <w:r>
        <w:rPr>
          <w:rFonts w:ascii="Times New Roman" w:hAnsi="Times New Roman" w:eastAsia="宋体" w:cs="Times New Roman"/>
          <w:sz w:val="24"/>
          <w:szCs w:val="28"/>
        </w:rPr>
        <w:t xml:space="preserve"> </w:t>
      </w:r>
      <w:r>
        <w:rPr>
          <w:rFonts w:hint="eastAsia" w:ascii="Times New Roman" w:hAnsi="Times New Roman" w:eastAsia="宋体" w:cs="Times New Roman"/>
          <w:sz w:val="24"/>
          <w:szCs w:val="28"/>
        </w:rPr>
        <w:t>10</w:t>
      </w:r>
    </w:p>
    <w:p>
      <w:pPr>
        <w:spacing w:line="300" w:lineRule="auto"/>
        <w:ind w:firstLine="424" w:firstLineChars="177"/>
        <w:rPr>
          <w:rFonts w:ascii="Times New Roman" w:hAnsi="Times New Roman" w:eastAsia="宋体" w:cs="Times New Roman"/>
          <w:sz w:val="24"/>
          <w:szCs w:val="28"/>
        </w:rPr>
      </w:pPr>
      <w:bookmarkStart w:id="0" w:name="_GoBack"/>
      <w:bookmarkEnd w:id="0"/>
      <w:r>
        <w:rPr>
          <w:rFonts w:hint="eastAsia" w:ascii="Times New Roman" w:hAnsi="Times New Roman" w:eastAsia="宋体" w:cs="Times New Roman"/>
          <w:sz w:val="24"/>
          <w:szCs w:val="28"/>
        </w:rPr>
        <w:t>数据库管理系统：MySQL</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浏览器：IE6.0以上版本</w:t>
      </w:r>
    </w:p>
    <w:p>
      <w:pPr>
        <w:spacing w:line="300" w:lineRule="auto"/>
        <w:ind w:firstLine="420" w:firstLineChars="0"/>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开发软件：Python3</w:t>
      </w:r>
    </w:p>
    <w:p>
      <w:pPr>
        <w:spacing w:line="300" w:lineRule="auto"/>
        <w:ind w:firstLine="424" w:firstLineChars="177"/>
        <w:rPr>
          <w:rFonts w:ascii="Times New Roman" w:hAnsi="Times New Roman" w:eastAsia="宋体" w:cs="Times New Roman"/>
          <w:sz w:val="24"/>
          <w:szCs w:val="28"/>
        </w:rPr>
      </w:pP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w:t>
      </w:r>
      <w:r>
        <w:rPr>
          <w:rFonts w:hint="eastAsia" w:ascii="Times New Roman" w:hAnsi="Times New Roman" w:eastAsia="宋体" w:cs="Times New Roman"/>
          <w:sz w:val="28"/>
          <w:szCs w:val="28"/>
        </w:rPr>
        <w:t>4</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通讯</w:t>
      </w:r>
      <w:r>
        <w:rPr>
          <w:rFonts w:ascii="Times New Roman" w:hAnsi="Times New Roman" w:eastAsia="宋体" w:cs="Times New Roman"/>
          <w:sz w:val="28"/>
          <w:szCs w:val="28"/>
        </w:rPr>
        <w:t>接口</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网络通讯协议：HTTP协议</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数据传输协议：TCP/IP协议</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邮件服务协议：SMIP协议</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功能</w:t>
      </w:r>
      <w:r>
        <w:rPr>
          <w:rFonts w:ascii="Times New Roman" w:hAnsi="Times New Roman" w:eastAsia="宋体" w:cs="Times New Roman"/>
        </w:rPr>
        <w:t>需求</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2</w:t>
      </w:r>
      <w:r>
        <w:rPr>
          <w:rFonts w:ascii="Times New Roman" w:hAnsi="Times New Roman" w:eastAsia="宋体" w:cs="Times New Roman"/>
          <w:sz w:val="28"/>
          <w:szCs w:val="28"/>
        </w:rPr>
        <w:t>.</w:t>
      </w:r>
      <w:r>
        <w:rPr>
          <w:rFonts w:hint="eastAsia" w:ascii="Times New Roman" w:hAnsi="Times New Roman" w:eastAsia="宋体" w:cs="Times New Roman"/>
          <w:sz w:val="28"/>
          <w:szCs w:val="28"/>
        </w:rPr>
        <w:t>1</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用例图</w:t>
      </w:r>
    </w:p>
    <w:p>
      <w:pPr>
        <w:spacing w:line="300" w:lineRule="auto"/>
        <w:ind w:firstLine="424" w:firstLineChars="177"/>
        <w:rPr>
          <w:rFonts w:hint="eastAsia" w:ascii="Times New Roman" w:hAnsi="Times New Roman" w:eastAsia="宋体" w:cs="Times New Roman"/>
          <w:color w:val="FF0000"/>
          <w:sz w:val="24"/>
          <w:szCs w:val="28"/>
        </w:rPr>
      </w:pPr>
      <w:r>
        <w:rPr>
          <w:rFonts w:hint="eastAsia" w:ascii="Times New Roman" w:hAnsi="Times New Roman" w:eastAsia="宋体" w:cs="Times New Roman"/>
          <w:color w:val="auto"/>
          <w:sz w:val="24"/>
          <w:szCs w:val="28"/>
        </w:rPr>
        <w:t>用例图模型</w:t>
      </w:r>
    </w:p>
    <w:p>
      <w:pPr>
        <w:spacing w:line="300" w:lineRule="auto"/>
        <w:ind w:firstLine="424" w:firstLineChars="177"/>
        <w:rPr>
          <w:rFonts w:hint="eastAsia" w:ascii="Times New Roman" w:hAnsi="Times New Roman" w:eastAsia="宋体" w:cs="Times New Roman"/>
          <w:color w:val="FF0000"/>
          <w:sz w:val="24"/>
          <w:szCs w:val="28"/>
        </w:rPr>
      </w:pPr>
      <w:r>
        <w:rPr>
          <w:rFonts w:hint="eastAsia" w:ascii="Times New Roman" w:hAnsi="Times New Roman" w:eastAsia="宋体" w:cs="Times New Roman"/>
          <w:color w:val="FF0000"/>
          <w:sz w:val="24"/>
          <w:szCs w:val="28"/>
        </w:rPr>
        <w:drawing>
          <wp:inline distT="0" distB="0" distL="114300" distR="114300">
            <wp:extent cx="5271770" cy="5088890"/>
            <wp:effectExtent l="0" t="0" r="50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5088890"/>
                    </a:xfrm>
                    <a:prstGeom prst="rect">
                      <a:avLst/>
                    </a:prstGeom>
                    <a:noFill/>
                    <a:ln>
                      <a:noFill/>
                    </a:ln>
                  </pic:spPr>
                </pic:pic>
              </a:graphicData>
            </a:graphic>
          </wp:inline>
        </w:drawing>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2</w:t>
      </w:r>
      <w:r>
        <w:rPr>
          <w:rFonts w:ascii="Times New Roman" w:hAnsi="Times New Roman" w:eastAsia="宋体" w:cs="Times New Roman"/>
          <w:sz w:val="28"/>
          <w:szCs w:val="28"/>
        </w:rPr>
        <w:t>.</w:t>
      </w:r>
      <w:r>
        <w:rPr>
          <w:rFonts w:hint="eastAsia" w:ascii="Times New Roman" w:hAnsi="Times New Roman" w:eastAsia="宋体" w:cs="Times New Roman"/>
          <w:sz w:val="28"/>
          <w:szCs w:val="28"/>
        </w:rPr>
        <w:t>2</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用例描述</w:t>
      </w:r>
    </w:p>
    <w:p>
      <w:pPr>
        <w:pStyle w:val="5"/>
        <w:spacing w:before="120" w:after="120" w:line="377" w:lineRule="auto"/>
        <w:rPr>
          <w:rFonts w:hint="eastAsia" w:ascii="Times New Roman" w:hAnsi="Times New Roman" w:eastAsia="宋体" w:cs="Times New Roman"/>
          <w:lang w:val="en-US" w:eastAsia="zh-CN"/>
        </w:rPr>
      </w:pPr>
      <w:r>
        <w:rPr>
          <w:rFonts w:ascii="Times New Roman" w:hAnsi="Times New Roman" w:eastAsia="宋体" w:cs="Times New Roman"/>
        </w:rPr>
        <w:t>3.2.2.1 用例</w:t>
      </w:r>
      <w:r>
        <w:rPr>
          <w:rFonts w:hint="eastAsia" w:ascii="Times New Roman" w:hAnsi="Times New Roman" w:eastAsia="宋体" w:cs="Times New Roman"/>
          <w:lang w:val="en-US" w:eastAsia="zh-CN"/>
        </w:rPr>
        <w:t>YL001</w:t>
      </w:r>
      <w:r>
        <w:rPr>
          <w:rFonts w:hint="eastAsia" w:ascii="Times New Roman" w:hAnsi="Times New Roman" w:eastAsia="宋体" w:cs="Times New Roman"/>
        </w:rPr>
        <w:t>：</w:t>
      </w:r>
      <w:r>
        <w:rPr>
          <w:rFonts w:hint="eastAsia" w:ascii="Times New Roman" w:hAnsi="Times New Roman" w:eastAsia="宋体" w:cs="Times New Roman"/>
          <w:lang w:val="en-US" w:eastAsia="zh-CN"/>
        </w:rPr>
        <w:t>材料信息、入库信息、出库信息、库房信息查询</w:t>
      </w:r>
    </w:p>
    <w:p>
      <w:pPr>
        <w:rPr>
          <w:rFonts w:hint="eastAsia"/>
          <w:lang w:val="en-US" w:eastAsia="zh-CN"/>
        </w:rPr>
      </w:pPr>
      <w:r>
        <w:rPr>
          <w:rFonts w:hint="eastAsia"/>
          <w:lang w:val="en-US" w:eastAsia="zh-CN"/>
        </w:rPr>
        <mc:AlternateContent>
          <mc:Choice Requires="wps">
            <w:drawing>
              <wp:inline distT="0" distB="0" distL="114300" distR="114300">
                <wp:extent cx="5106670" cy="4695190"/>
                <wp:effectExtent l="6350" t="6350" r="11430" b="22860"/>
                <wp:docPr id="5" name="TextBox 4"/>
                <wp:cNvGraphicFramePr/>
                <a:graphic xmlns:a="http://schemas.openxmlformats.org/drawingml/2006/main">
                  <a:graphicData uri="http://schemas.microsoft.com/office/word/2010/wordprocessingShape">
                    <wps:wsp>
                      <wps:cNvSpPr txBox="1"/>
                      <wps:spPr>
                        <a:xfrm>
                          <a:off x="0" y="0"/>
                          <a:ext cx="5106670" cy="4695190"/>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材料信息、入库信息、出库信息、库房信息查询</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数据库返回数据。</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2"/>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w:t>
                            </w:r>
                            <w:r>
                              <w:rPr>
                                <w:rFonts w:hint="eastAsia" w:ascii="Times New Roman" w:hAnsi="Times New Roman" w:eastAsia="楷体" w:cs="Times New Roman"/>
                                <w:b/>
                                <w:color w:val="000000"/>
                                <w:kern w:val="24"/>
                                <w:sz w:val="24"/>
                                <w:szCs w:val="24"/>
                                <w:lang w:val="en-US" w:eastAsia="zh-CN"/>
                              </w:rPr>
                              <w:t>数据库按照要求查询数据，并显示。</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69.7pt;width:402.1pt;" filled="f" stroked="t" coordsize="21600,21600" o:gfxdata="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5WHH09QAAAAFAQAADwAAAAAAAAABACAAAAAiAAAAZHJzL2Rvd25y&#10;ZXYueG1sUEsBAhQAFAAAAAgAh07iQKmlyh3JAQAAnAMAAA4AAAAAAAAAAQAgAAAAIwEAAGRycy9l&#10;Mm9Eb2MueG1sUEsFBgAAAAAGAAYAWQEAAF4FA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材料信息、入库信息、出库信息、库房信息查询</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数据库返回数据。</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2"/>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w:t>
                      </w:r>
                      <w:r>
                        <w:rPr>
                          <w:rFonts w:hint="eastAsia" w:ascii="Times New Roman" w:hAnsi="Times New Roman" w:eastAsia="楷体" w:cs="Times New Roman"/>
                          <w:b/>
                          <w:color w:val="000000"/>
                          <w:kern w:val="24"/>
                          <w:sz w:val="24"/>
                          <w:szCs w:val="24"/>
                          <w:lang w:val="en-US" w:eastAsia="zh-CN"/>
                        </w:rPr>
                        <w:t>数据库按照要求查询数据，并显示。</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rPr>
          <w:rFonts w:hint="default"/>
          <w:lang w:val="en-US" w:eastAsia="zh-CN"/>
        </w:rPr>
      </w:pPr>
      <w:r>
        <w:rPr>
          <w:rFonts w:hint="eastAsia"/>
          <w:lang w:val="en-US" w:eastAsia="zh-CN"/>
        </w:rPr>
        <w:t>顺序图如下：</w:t>
      </w:r>
    </w:p>
    <w:p>
      <w:pPr>
        <w:rPr>
          <w:rFonts w:hint="eastAsia"/>
          <w:lang w:val="en-US" w:eastAsia="zh-CN"/>
        </w:rPr>
      </w:pPr>
      <w:r>
        <w:rPr>
          <w:rFonts w:hint="eastAsia"/>
          <w:lang w:val="en-US" w:eastAsia="zh-CN"/>
        </w:rPr>
        <w:drawing>
          <wp:inline distT="0" distB="0" distL="114300" distR="114300">
            <wp:extent cx="3937635" cy="3674745"/>
            <wp:effectExtent l="0" t="0" r="571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5"/>
                    <a:stretch>
                      <a:fillRect/>
                    </a:stretch>
                  </pic:blipFill>
                  <pic:spPr>
                    <a:xfrm>
                      <a:off x="0" y="0"/>
                      <a:ext cx="3937635" cy="3674745"/>
                    </a:xfrm>
                    <a:prstGeom prst="rect">
                      <a:avLst/>
                    </a:prstGeom>
                    <a:noFill/>
                    <a:ln>
                      <a:noFill/>
                    </a:ln>
                  </pic:spPr>
                </pic:pic>
              </a:graphicData>
            </a:graphic>
          </wp:inline>
        </w:drawing>
      </w:r>
    </w:p>
    <w:p>
      <w:pPr>
        <w:pStyle w:val="5"/>
        <w:spacing w:before="120" w:after="120" w:line="377" w:lineRule="auto"/>
        <w:rPr>
          <w:rFonts w:hint="default" w:ascii="Times New Roman" w:hAnsi="Times New Roman" w:eastAsia="宋体" w:cs="Times New Roman"/>
          <w:lang w:val="en-US" w:eastAsia="zh-CN"/>
        </w:rPr>
      </w:pPr>
      <w:r>
        <w:rPr>
          <w:rFonts w:ascii="Times New Roman" w:hAnsi="Times New Roman" w:eastAsia="宋体" w:cs="Times New Roman"/>
        </w:rPr>
        <w:t>3.2.2.</w:t>
      </w:r>
      <w:r>
        <w:rPr>
          <w:rFonts w:hint="eastAsia" w:ascii="Times New Roman" w:hAnsi="Times New Roman" w:eastAsia="宋体" w:cs="Times New Roman"/>
        </w:rPr>
        <w:t>2</w:t>
      </w:r>
      <w:r>
        <w:rPr>
          <w:rFonts w:ascii="Times New Roman" w:hAnsi="Times New Roman" w:eastAsia="宋体" w:cs="Times New Roman"/>
        </w:rPr>
        <w:t xml:space="preserve"> 用例</w:t>
      </w:r>
      <w:r>
        <w:rPr>
          <w:rFonts w:hint="eastAsia" w:ascii="Times New Roman" w:hAnsi="Times New Roman" w:eastAsia="宋体" w:cs="Times New Roman"/>
          <w:lang w:val="en-US" w:eastAsia="zh-CN"/>
        </w:rPr>
        <w:t>YL002</w:t>
      </w:r>
      <w:r>
        <w:rPr>
          <w:rFonts w:hint="eastAsia" w:ascii="Times New Roman" w:hAnsi="Times New Roman" w:eastAsia="宋体" w:cs="Times New Roman"/>
        </w:rPr>
        <w:t>：</w:t>
      </w:r>
      <w:r>
        <w:rPr>
          <w:rFonts w:hint="eastAsia" w:ascii="Times New Roman" w:hAnsi="Times New Roman" w:eastAsia="宋体" w:cs="Times New Roman"/>
          <w:lang w:val="en-US" w:eastAsia="zh-CN"/>
        </w:rPr>
        <w:t>按照某种顺序排序查询信息</w:t>
      </w:r>
    </w:p>
    <w:p>
      <w:pPr>
        <w:rPr>
          <w:rFonts w:hint="default"/>
          <w:lang w:val="en-US" w:eastAsia="zh-CN"/>
        </w:rPr>
      </w:pPr>
      <w:r>
        <w:rPr>
          <w:rFonts w:hint="default"/>
          <w:lang w:val="en-US" w:eastAsia="zh-CN"/>
        </w:rPr>
        <mc:AlternateContent>
          <mc:Choice Requires="wps">
            <w:drawing>
              <wp:inline distT="0" distB="0" distL="114300" distR="114300">
                <wp:extent cx="5106670" cy="4810125"/>
                <wp:effectExtent l="6350" t="6350" r="11430" b="22225"/>
                <wp:docPr id="2" name="TextBox 4"/>
                <wp:cNvGraphicFramePr/>
                <a:graphic xmlns:a="http://schemas.openxmlformats.org/drawingml/2006/main">
                  <a:graphicData uri="http://schemas.microsoft.com/office/word/2010/wordprocessingShape">
                    <wps:wsp>
                      <wps:cNvSpPr txBox="1"/>
                      <wps:spPr>
                        <a:xfrm>
                          <a:off x="0" y="0"/>
                          <a:ext cx="5106670" cy="481012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按照某种顺序排序查询顺序</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登录成功，用户点击“某种排序方式查询”按钮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4"/>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78.75pt;width:402.1pt;" filled="f" stroked="t" coordsize="21600,21600" o:gfxdata="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I5rDnUAAAABQEAAA8AAAAAAAAAAQAgAAAAIgAAAGRycy9kb3du&#10;cmV2LnhtbFBLAQIUABQAAAAIAIdO4kBJwxgGygEAAJwDAAAOAAAAAAAAAAEAIAAAACMBAABkcnMv&#10;ZTJvRG9jLnhtbFBLBQYAAAAABgAGAFkBAABfBQ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按照某种顺序排序查询顺序</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登录成功，用户点击“某种排序方式查询”按钮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4"/>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ind w:firstLine="424" w:firstLineChars="177"/>
        <w:rPr>
          <w:rFonts w:ascii="Times New Roman" w:hAnsi="Times New Roman" w:eastAsia="宋体" w:cs="Times New Roman"/>
          <w:color w:val="FF0000"/>
          <w:sz w:val="24"/>
          <w:szCs w:val="28"/>
        </w:rPr>
      </w:pPr>
      <w:r>
        <w:rPr>
          <w:rFonts w:ascii="Times New Roman" w:hAnsi="Times New Roman" w:eastAsia="宋体" w:cs="Times New Roman"/>
          <w:color w:val="FF0000"/>
          <w:sz w:val="24"/>
          <w:szCs w:val="28"/>
        </w:rPr>
        <w:drawing>
          <wp:inline distT="0" distB="0" distL="114300" distR="114300">
            <wp:extent cx="5271770" cy="4557395"/>
            <wp:effectExtent l="0" t="0" r="5080" b="146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5271770" cy="4557395"/>
                    </a:xfrm>
                    <a:prstGeom prst="rect">
                      <a:avLst/>
                    </a:prstGeom>
                    <a:noFill/>
                    <a:ln>
                      <a:noFill/>
                    </a:ln>
                  </pic:spPr>
                </pic:pic>
              </a:graphicData>
            </a:graphic>
          </wp:inline>
        </w:drawing>
      </w:r>
    </w:p>
    <w:p>
      <w:pPr>
        <w:keepNext/>
        <w:keepLines/>
        <w:widowControl w:val="0"/>
        <w:spacing w:before="120" w:after="120" w:line="377" w:lineRule="auto"/>
        <w:jc w:val="both"/>
        <w:outlineLvl w:val="3"/>
        <w:rPr>
          <w:rFonts w:hint="eastAsia" w:ascii="Times New Roman" w:hAnsi="Times New Roman" w:eastAsia="宋体" w:cs="Times New Roman"/>
          <w:color w:val="FF0000"/>
          <w:sz w:val="24"/>
          <w:szCs w:val="28"/>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3</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YL003：材料信息、入库信息、出库信息、库房信息保存</w:t>
      </w:r>
    </w:p>
    <w:p>
      <w:pPr>
        <w:spacing w:line="300" w:lineRule="auto"/>
        <w:ind w:firstLine="424" w:firstLineChars="177"/>
        <w:rPr>
          <w:rFonts w:hint="eastAsia" w:ascii="Times New Roman" w:hAnsi="Times New Roman" w:eastAsia="宋体" w:cs="Times New Roman"/>
          <w:color w:val="FF0000"/>
          <w:sz w:val="24"/>
          <w:szCs w:val="28"/>
          <w:lang w:val="en-US" w:eastAsia="zh-CN"/>
        </w:rPr>
      </w:pPr>
      <w:r>
        <w:rPr>
          <w:rFonts w:hint="eastAsia" w:ascii="Times New Roman" w:hAnsi="Times New Roman" w:eastAsia="宋体" w:cs="Times New Roman"/>
          <w:color w:val="FF0000"/>
          <w:sz w:val="24"/>
          <w:szCs w:val="28"/>
          <w:lang w:val="en-US" w:eastAsia="zh-CN"/>
        </w:rPr>
        <mc:AlternateContent>
          <mc:Choice Requires="wps">
            <w:drawing>
              <wp:inline distT="0" distB="0" distL="114300" distR="114300">
                <wp:extent cx="5106670" cy="4810125"/>
                <wp:effectExtent l="6350" t="6350" r="11430" b="22225"/>
                <wp:docPr id="4" name="TextBox 4"/>
                <wp:cNvGraphicFramePr/>
                <a:graphic xmlns:a="http://schemas.openxmlformats.org/drawingml/2006/main">
                  <a:graphicData uri="http://schemas.microsoft.com/office/word/2010/wordprocessingShape">
                    <wps:wsp>
                      <wps:cNvSpPr txBox="1"/>
                      <wps:spPr>
                        <a:xfrm>
                          <a:off x="0" y="0"/>
                          <a:ext cx="5106670" cy="481012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材料信息、入库信息、出库信息、库房信息保存</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登录成功，用户点击“保存”按钮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服务器对数据库进行查询。</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客户端将相应的数据保存为Excel文件。</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6"/>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用户查看保存文件。</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如果保存成功，等待用户其他操作；如果用户点击返回，页面返回。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78.75pt;width:402.1pt;" filled="f" stroked="t" coordsize="21600,21600" o:gfxdata="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794sB1AAAAAUBAAAPAAAAAAAAAAEAIAAAACIAAABkcnMvZG93bnJl&#10;di54bWxQSwECFAAUAAAACACHTuJAJTYSOcgBAACcAwAADgAAAAAAAAABACAAAAAjAQAAZHJzL2Uy&#10;b0RvYy54bWxQSwUGAAAAAAYABgBZAQAAXQ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材料信息、入库信息、出库信息、库房信息保存</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登录成功，用户点击“保存”按钮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服务器对数据库进行查询。</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客户端将相应的数据保存为Excel文件。</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6"/>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用户查看保存文件。</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如果保存成功，等待用户其他操作；如果用户点击返回，页面返回。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ind w:firstLine="424" w:firstLineChars="177"/>
        <w:rPr>
          <w:rFonts w:hint="eastAsia" w:ascii="Times New Roman" w:hAnsi="Times New Roman" w:eastAsia="宋体" w:cs="Times New Roman"/>
          <w:color w:val="FF0000"/>
          <w:sz w:val="24"/>
          <w:szCs w:val="28"/>
          <w:lang w:val="en-US" w:eastAsia="zh-CN"/>
        </w:rPr>
      </w:pPr>
      <w:r>
        <w:rPr>
          <w:rFonts w:hint="eastAsia" w:ascii="Times New Roman" w:hAnsi="Times New Roman" w:eastAsia="宋体" w:cs="Times New Roman"/>
          <w:color w:val="FF0000"/>
          <w:sz w:val="24"/>
          <w:szCs w:val="28"/>
          <w:lang w:val="en-US" w:eastAsia="zh-CN"/>
        </w:rPr>
        <w:drawing>
          <wp:inline distT="0" distB="0" distL="114300" distR="114300">
            <wp:extent cx="4347845" cy="4505325"/>
            <wp:effectExtent l="0" t="0" r="1460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7"/>
                    <a:srcRect l="4475" r="12269"/>
                    <a:stretch>
                      <a:fillRect/>
                    </a:stretch>
                  </pic:blipFill>
                  <pic:spPr>
                    <a:xfrm>
                      <a:off x="0" y="0"/>
                      <a:ext cx="4347845" cy="4505325"/>
                    </a:xfrm>
                    <a:prstGeom prst="rect">
                      <a:avLst/>
                    </a:prstGeom>
                    <a:noFill/>
                    <a:ln>
                      <a:noFill/>
                    </a:ln>
                  </pic:spPr>
                </pic:pic>
              </a:graphicData>
            </a:graphic>
          </wp:inline>
        </w:drawing>
      </w:r>
    </w:p>
    <w:p>
      <w:pPr>
        <w:keepNext/>
        <w:keepLines/>
        <w:widowControl w:val="0"/>
        <w:spacing w:before="120" w:after="120" w:line="377" w:lineRule="auto"/>
        <w:jc w:val="both"/>
        <w:outlineLvl w:val="3"/>
        <w:rPr>
          <w:rFonts w:hint="default" w:ascii="Times New Roman" w:hAnsi="Times New Roman" w:eastAsia="宋体" w:cs="Times New Roman"/>
          <w:b/>
          <w:bCs/>
          <w:kern w:val="2"/>
          <w:sz w:val="28"/>
          <w:szCs w:val="28"/>
          <w:lang w:val="en-US" w:eastAsia="zh-CN" w:bidi="ar-SA"/>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4</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YL004：材料信息、入库信息、出库信息、库房信息录入</w:t>
      </w:r>
    </w:p>
    <w:p>
      <w:pPr>
        <w:spacing w:line="300" w:lineRule="auto"/>
        <w:ind w:firstLine="424" w:firstLineChars="177"/>
        <w:rPr>
          <w:rFonts w:hint="eastAsia" w:ascii="Times New Roman" w:hAnsi="Times New Roman" w:eastAsia="宋体" w:cs="Times New Roman"/>
          <w:color w:val="FF0000"/>
          <w:sz w:val="24"/>
          <w:szCs w:val="28"/>
        </w:rPr>
      </w:pPr>
      <w:r>
        <w:rPr>
          <w:rFonts w:hint="eastAsia" w:ascii="Times New Roman" w:hAnsi="Times New Roman" w:eastAsia="宋体" w:cs="Times New Roman"/>
          <w:color w:val="FF0000"/>
          <w:sz w:val="24"/>
          <w:szCs w:val="28"/>
          <w:lang w:val="en-US" w:eastAsia="zh-CN"/>
        </w:rPr>
        <mc:AlternateContent>
          <mc:Choice Requires="wps">
            <w:drawing>
              <wp:inline distT="0" distB="0" distL="114300" distR="114300">
                <wp:extent cx="5106670" cy="4972685"/>
                <wp:effectExtent l="6350" t="6350" r="11430" b="12065"/>
                <wp:docPr id="6" name="TextBox 4"/>
                <wp:cNvGraphicFramePr/>
                <a:graphic xmlns:a="http://schemas.openxmlformats.org/drawingml/2006/main">
                  <a:graphicData uri="http://schemas.microsoft.com/office/word/2010/wordprocessingShape">
                    <wps:wsp>
                      <wps:cNvSpPr txBox="1"/>
                      <wps:spPr>
                        <a:xfrm>
                          <a:off x="0" y="0"/>
                          <a:ext cx="5106670" cy="497268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登录成功，用户点击“录入”按钮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客户端输入相应信息，发送给服务器。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服务器对数据库进行插入。</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91.55pt;width:402.1pt;" filled="f" stroked="t" coordsize="21600,21600" o:gfxdata="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794sB1AAAAAUBAAAPAAAAAAAAAAEAIAAAACIAAABkcnMvZG93bnJl&#10;di54bWxQSwECFAAUAAAACACHTuJA8qHzucgBAACcAwAADgAAAAAAAAABACAAAAAjAQAAZHJzL2Uy&#10;b0RvYy54bWxQSwUGAAAAAAYABgBZAQAAXQ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登录成功，用户点击“录入”按钮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客户端输入相应信息，发送给服务器。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服务器对数据库进行插入。</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ind w:firstLine="424" w:firstLineChars="177"/>
        <w:rPr>
          <w:rFonts w:ascii="Times New Roman" w:hAnsi="Times New Roman" w:eastAsia="宋体" w:cs="Times New Roman"/>
          <w:color w:val="FF0000"/>
          <w:sz w:val="24"/>
          <w:szCs w:val="28"/>
        </w:rPr>
      </w:pPr>
      <w:r>
        <w:rPr>
          <w:rFonts w:ascii="Times New Roman" w:hAnsi="Times New Roman" w:eastAsia="宋体" w:cs="Times New Roman"/>
          <w:color w:val="FF0000"/>
          <w:sz w:val="24"/>
          <w:szCs w:val="28"/>
        </w:rPr>
        <w:drawing>
          <wp:inline distT="0" distB="0" distL="114300" distR="114300">
            <wp:extent cx="5270500" cy="4450080"/>
            <wp:effectExtent l="0" t="0" r="635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8"/>
                    <a:stretch>
                      <a:fillRect/>
                    </a:stretch>
                  </pic:blipFill>
                  <pic:spPr>
                    <a:xfrm>
                      <a:off x="0" y="0"/>
                      <a:ext cx="5270500" cy="4450080"/>
                    </a:xfrm>
                    <a:prstGeom prst="rect">
                      <a:avLst/>
                    </a:prstGeom>
                    <a:noFill/>
                    <a:ln>
                      <a:noFill/>
                    </a:ln>
                  </pic:spPr>
                </pic:pic>
              </a:graphicData>
            </a:graphic>
          </wp:inline>
        </w:drawing>
      </w:r>
    </w:p>
    <w:p>
      <w:pPr>
        <w:keepNext/>
        <w:keepLines/>
        <w:widowControl w:val="0"/>
        <w:spacing w:before="120" w:after="120" w:line="377" w:lineRule="auto"/>
        <w:jc w:val="both"/>
        <w:outlineLvl w:val="3"/>
        <w:rPr>
          <w:rFonts w:hint="default" w:ascii="Times New Roman" w:hAnsi="Times New Roman" w:eastAsia="宋体" w:cs="Times New Roman"/>
          <w:b/>
          <w:bCs/>
          <w:kern w:val="2"/>
          <w:sz w:val="28"/>
          <w:szCs w:val="28"/>
          <w:lang w:val="en-US" w:eastAsia="zh-CN" w:bidi="ar-SA"/>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5</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YL005：用户信息的录入</w:t>
      </w:r>
    </w:p>
    <w:p>
      <w:pPr>
        <w:bidi w:val="0"/>
        <w:rPr>
          <w:rFonts w:hint="eastAsia"/>
          <w:lang w:val="en-US" w:eastAsia="zh-CN"/>
        </w:rPr>
      </w:pPr>
      <w:r>
        <w:rPr>
          <w:rFonts w:hint="eastAsia"/>
          <w:lang w:val="en-US" w:eastAsia="zh-CN"/>
        </w:rPr>
        <mc:AlternateContent>
          <mc:Choice Requires="wps">
            <w:drawing>
              <wp:inline distT="0" distB="0" distL="114300" distR="114300">
                <wp:extent cx="5106670" cy="4972685"/>
                <wp:effectExtent l="6350" t="6350" r="11430" b="12065"/>
                <wp:docPr id="7" name="TextBox 4"/>
                <wp:cNvGraphicFramePr/>
                <a:graphic xmlns:a="http://schemas.openxmlformats.org/drawingml/2006/main">
                  <a:graphicData uri="http://schemas.microsoft.com/office/word/2010/wordprocessingShape">
                    <wps:wsp>
                      <wps:cNvSpPr txBox="1"/>
                      <wps:spPr>
                        <a:xfrm>
                          <a:off x="0" y="0"/>
                          <a:ext cx="5106670" cy="497268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用户信息的录入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执行者数据库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管理员</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管理员已经联网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登录成功，用户点击“注册”按钮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91.55pt;width:402.1pt;" filled="f" stroked="t" coordsize="21600,21600" o:gfxdata="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Tn98O0wAAAAUBAAAPAAAAAAAAAAEAIAAAACIAAABkcnMvZG93bnJl&#10;di54bWxQSwECFAAUAAAACACHTuJAj+4UYckBAACcAwAADgAAAAAAAAABACAAAAAiAQAAZHJzL2Uy&#10;b0RvYy54bWxQSwUGAAAAAAYABgBZAQAAXQ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用户信息的录入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执行者数据库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管理员</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管理员已经联网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登录成功，用户点击“注册”按钮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bidi w:val="0"/>
        <w:rPr>
          <w:rFonts w:hint="eastAsia"/>
          <w:lang w:val="en-US" w:eastAsia="zh-CN"/>
        </w:rPr>
      </w:pPr>
      <w:r>
        <w:rPr>
          <w:rFonts w:hint="eastAsia"/>
          <w:lang w:val="en-US" w:eastAsia="zh-CN"/>
        </w:rPr>
        <w:drawing>
          <wp:inline distT="0" distB="0" distL="114300" distR="114300">
            <wp:extent cx="5270500" cy="3324225"/>
            <wp:effectExtent l="0" t="0" r="6350" b="952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9"/>
                    <a:stretch>
                      <a:fillRect/>
                    </a:stretch>
                  </pic:blipFill>
                  <pic:spPr>
                    <a:xfrm>
                      <a:off x="0" y="0"/>
                      <a:ext cx="5270500" cy="3324225"/>
                    </a:xfrm>
                    <a:prstGeom prst="rect">
                      <a:avLst/>
                    </a:prstGeom>
                    <a:noFill/>
                    <a:ln>
                      <a:noFill/>
                    </a:ln>
                  </pic:spPr>
                </pic:pic>
              </a:graphicData>
            </a:graphic>
          </wp:inline>
        </w:drawing>
      </w:r>
    </w:p>
    <w:p>
      <w:pPr>
        <w:keepNext/>
        <w:keepLines/>
        <w:widowControl w:val="0"/>
        <w:spacing w:before="120" w:after="120" w:line="377" w:lineRule="auto"/>
        <w:jc w:val="both"/>
        <w:outlineLvl w:val="3"/>
        <w:rPr>
          <w:rFonts w:hint="default" w:ascii="Times New Roman" w:hAnsi="Times New Roman" w:eastAsia="宋体" w:cs="Times New Roman"/>
          <w:b/>
          <w:bCs/>
          <w:kern w:val="2"/>
          <w:sz w:val="28"/>
          <w:szCs w:val="28"/>
          <w:lang w:val="en-US" w:eastAsia="zh-CN" w:bidi="ar-SA"/>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6</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YL006：主会话</w:t>
      </w:r>
    </w:p>
    <w:p>
      <w:pPr>
        <w:bidi w:val="0"/>
        <w:rPr>
          <w:lang w:val="en-US" w:eastAsia="zh-CN"/>
        </w:rPr>
      </w:pPr>
      <w:r>
        <w:rPr>
          <w:rFonts w:hint="eastAsia" w:ascii="等线" w:hAnsi="等线" w:eastAsia="等线" w:cs="Times New Roman"/>
          <w:lang w:val="en-US" w:eastAsia="zh-CN"/>
        </w:rPr>
        <mc:AlternateContent>
          <mc:Choice Requires="wps">
            <w:drawing>
              <wp:inline distT="0" distB="0" distL="114300" distR="114300">
                <wp:extent cx="5106670" cy="4972685"/>
                <wp:effectExtent l="6350" t="6350" r="11430" b="12065"/>
                <wp:docPr id="17" name="TextBox 4"/>
                <wp:cNvGraphicFramePr/>
                <a:graphic xmlns:a="http://schemas.openxmlformats.org/drawingml/2006/main">
                  <a:graphicData uri="http://schemas.microsoft.com/office/word/2010/wordprocessingShape">
                    <wps:wsp>
                      <wps:cNvSpPr txBox="1"/>
                      <wps:spPr>
                        <a:xfrm>
                          <a:off x="0" y="0"/>
                          <a:ext cx="5106670" cy="4972685"/>
                        </a:xfrm>
                        <a:prstGeom prst="rect">
                          <a:avLst/>
                        </a:prstGeom>
                        <a:noFill/>
                        <a:ln w="12700">
                          <a:solidFill>
                            <a:srgbClr val="000000"/>
                          </a:solidFill>
                        </a:ln>
                      </wps:spPr>
                      <wps:txbx>
                        <w:txbxContent>
                          <w:p>
                            <w:pPr>
                              <w:widowControl w:val="0"/>
                              <w:kinsoku/>
                              <w:spacing w:before="360" w:line="192" w:lineRule="auto"/>
                              <w:ind w:left="0" w:right="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用例名称</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主会话</w:t>
                            </w:r>
                          </w:p>
                          <w:p>
                            <w:pPr>
                              <w:widowControl w:val="0"/>
                              <w:kinsoku/>
                              <w:spacing w:before="360" w:line="192" w:lineRule="auto"/>
                              <w:ind w:left="2400" w:right="0" w:hanging="240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参与者</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执行者数据库</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管理员</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服务器，信息数据库，客户端。</w:t>
                            </w:r>
                          </w:p>
                          <w:p>
                            <w:pPr>
                              <w:widowControl w:val="0"/>
                              <w:kinsoku/>
                              <w:spacing w:before="360" w:line="192" w:lineRule="auto"/>
                              <w:ind w:left="2960" w:right="0" w:hanging="296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前置条件</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管理员已经联网</w:t>
                            </w:r>
                            <w:r>
                              <w:rPr>
                                <w:rFonts w:ascii="Times New Roman" w:hAnsi="Times New Roman" w:eastAsia="楷体" w:cs="Times New Roman"/>
                                <w:b/>
                                <w:color w:val="000000"/>
                                <w:kern w:val="24"/>
                                <w:sz w:val="24"/>
                                <w:szCs w:val="24"/>
                                <w:lang w:val="en-US" w:eastAsia="zh-CN" w:bidi="ar-SA"/>
                              </w:rPr>
                              <w:t>，密码验证正确，</w:t>
                            </w:r>
                            <w:r>
                              <w:rPr>
                                <w:rFonts w:hint="eastAsia" w:ascii="Times New Roman" w:hAnsi="Times New Roman" w:eastAsia="楷体" w:cs="Times New Roman"/>
                                <w:b/>
                                <w:color w:val="000000"/>
                                <w:kern w:val="24"/>
                                <w:sz w:val="24"/>
                                <w:szCs w:val="24"/>
                                <w:lang w:val="en-US" w:eastAsia="zh-CN" w:bidi="ar-SA"/>
                              </w:rPr>
                              <w:t>登录成功，用户点击“注册”按钮</w:t>
                            </w:r>
                          </w:p>
                          <w:p>
                            <w:pPr>
                              <w:widowControl w:val="0"/>
                              <w:kinsoku/>
                              <w:spacing w:before="360" w:line="192" w:lineRule="auto"/>
                              <w:ind w:left="0" w:right="0"/>
                              <w:jc w:val="left"/>
                              <w:rPr>
                                <w:rFonts w:ascii="等线" w:hAnsi="等线" w:eastAsia="等线"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主事件流</w:t>
                            </w:r>
                            <w:r>
                              <w:rPr>
                                <w:rFonts w:ascii="Times New Roman" w:hAnsi="Times New Roman" w:eastAsia="楷体" w:cs="Times New Roman"/>
                                <w:b/>
                                <w:color w:val="000000"/>
                                <w:kern w:val="24"/>
                                <w:sz w:val="24"/>
                                <w:szCs w:val="24"/>
                                <w:lang w:val="en-US" w:eastAsia="zh-CN" w:bidi="ar-SA"/>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widowControl w:val="0"/>
                              <w:kinsoku/>
                              <w:spacing w:before="360" w:line="192" w:lineRule="auto"/>
                              <w:ind w:left="0" w:right="0"/>
                              <w:jc w:val="left"/>
                              <w:rPr>
                                <w:rFonts w:hint="eastAsia" w:ascii="Times New Roman" w:hAnsi="Times New Roman" w:eastAsia="楷体" w:cs="Times New Roman"/>
                                <w:b/>
                                <w:color w:val="000000"/>
                                <w:kern w:val="24"/>
                                <w:sz w:val="24"/>
                                <w:szCs w:val="24"/>
                                <w:u w:val="single"/>
                                <w:lang w:val="en-US" w:eastAsia="zh-CN" w:bidi="ar-SA"/>
                              </w:rPr>
                            </w:pPr>
                            <w:r>
                              <w:rPr>
                                <w:rFonts w:hint="eastAsia" w:ascii="Times New Roman" w:hAnsi="Times New Roman" w:eastAsia="楷体" w:cs="Times New Roman"/>
                                <w:b/>
                                <w:color w:val="000000"/>
                                <w:kern w:val="24"/>
                                <w:sz w:val="24"/>
                                <w:szCs w:val="24"/>
                                <w:u w:val="single"/>
                                <w:lang w:val="en-US" w:eastAsia="zh-CN" w:bidi="ar-SA"/>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cs="Times New Roman"/>
                                <w:b/>
                                <w:color w:val="000000"/>
                                <w:kern w:val="24"/>
                                <w:sz w:val="24"/>
                                <w:szCs w:val="24"/>
                                <w:u w:val="single"/>
                                <w:lang w:val="en-US" w:eastAsia="zh-CN"/>
                              </w:rPr>
                              <w:t>后</w:t>
                            </w:r>
                            <w:r>
                              <w:rPr>
                                <w:rFonts w:ascii="Times New Roman" w:hAnsi="Times New Roman" w:eastAsia="楷体" w:cs="Times New Roman"/>
                                <w:b/>
                                <w:color w:val="000000"/>
                                <w:kern w:val="24"/>
                                <w:sz w:val="24"/>
                                <w:szCs w:val="24"/>
                                <w:u w:val="single"/>
                              </w:rPr>
                              <w:t>置条件</w:t>
                            </w:r>
                            <w:r>
                              <w:rPr>
                                <w:rFonts w:ascii="Times New Roman" w:hAnsi="Times New Roman" w:eastAsia="楷体" w:cs="Times New Roman"/>
                                <w:b/>
                                <w:color w:val="000000"/>
                                <w:kern w:val="24"/>
                                <w:sz w:val="24"/>
                                <w:szCs w:val="24"/>
                              </w:rPr>
                              <w:t>：</w:t>
                            </w:r>
                            <w:r>
                              <w:rPr>
                                <w:rFonts w:hint="eastAsia" w:ascii="Times New Roman" w:hAnsi="Times New Roman" w:eastAsia="楷体" w:cs="Times New Roman"/>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ascii="等线" w:hAnsi="等线" w:eastAsia="等线" w:cs="Times New Roman"/>
                                <w:sz w:val="6"/>
                                <w:szCs w:val="6"/>
                                <w:lang w:val="en-US" w:eastAsia="zh-CN"/>
                              </w:rPr>
                            </w:pPr>
                          </w:p>
                        </w:txbxContent>
                      </wps:txbx>
                      <wps:bodyPr wrap="square">
                        <a:noAutofit/>
                      </wps:bodyPr>
                    </wps:wsp>
                  </a:graphicData>
                </a:graphic>
              </wp:inline>
            </w:drawing>
          </mc:Choice>
          <mc:Fallback>
            <w:pict>
              <v:shape id="TextBox 4" o:spid="_x0000_s1026" o:spt="202" type="#_x0000_t202" style="height:391.55pt;width:402.1pt;" filled="f" stroked="t" coordsize="21600,21600" o:gfxdata="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Tn98O0wAAAAUBAAAPAAAAAAAAAAEAIAAAACIAAABkcnMvZG93bnJl&#10;di54bWxQSwECFAAUAAAACACHTuJA+Ux+P8kBAACdAwAADgAAAAAAAAABACAAAAAiAQAAZHJzL2Uy&#10;b0RvYy54bWxQSwUGAAAAAAYABgBZAQAAXQUAAAAA&#10;">
                <v:fill on="f" focussize="0,0"/>
                <v:stroke weight="1pt" color="#000000" joinstyle="round"/>
                <v:imagedata o:title=""/>
                <o:lock v:ext="edit" aspectratio="f"/>
                <v:textbox>
                  <w:txbxContent>
                    <w:p>
                      <w:pPr>
                        <w:widowControl w:val="0"/>
                        <w:kinsoku/>
                        <w:spacing w:before="360" w:line="192" w:lineRule="auto"/>
                        <w:ind w:left="0" w:right="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用例名称</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主会话</w:t>
                      </w:r>
                    </w:p>
                    <w:p>
                      <w:pPr>
                        <w:widowControl w:val="0"/>
                        <w:kinsoku/>
                        <w:spacing w:before="360" w:line="192" w:lineRule="auto"/>
                        <w:ind w:left="2400" w:right="0" w:hanging="240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参与者</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执行者数据库</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管理员</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服务器，信息数据库，客户端。</w:t>
                      </w:r>
                    </w:p>
                    <w:p>
                      <w:pPr>
                        <w:widowControl w:val="0"/>
                        <w:kinsoku/>
                        <w:spacing w:before="360" w:line="192" w:lineRule="auto"/>
                        <w:ind w:left="2960" w:right="0" w:hanging="296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前置条件</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管理员已经联网</w:t>
                      </w:r>
                      <w:r>
                        <w:rPr>
                          <w:rFonts w:ascii="Times New Roman" w:hAnsi="Times New Roman" w:eastAsia="楷体" w:cs="Times New Roman"/>
                          <w:b/>
                          <w:color w:val="000000"/>
                          <w:kern w:val="24"/>
                          <w:sz w:val="24"/>
                          <w:szCs w:val="24"/>
                          <w:lang w:val="en-US" w:eastAsia="zh-CN" w:bidi="ar-SA"/>
                        </w:rPr>
                        <w:t>，密码验证正确，</w:t>
                      </w:r>
                      <w:r>
                        <w:rPr>
                          <w:rFonts w:hint="eastAsia" w:ascii="Times New Roman" w:hAnsi="Times New Roman" w:eastAsia="楷体" w:cs="Times New Roman"/>
                          <w:b/>
                          <w:color w:val="000000"/>
                          <w:kern w:val="24"/>
                          <w:sz w:val="24"/>
                          <w:szCs w:val="24"/>
                          <w:lang w:val="en-US" w:eastAsia="zh-CN" w:bidi="ar-SA"/>
                        </w:rPr>
                        <w:t>登录成功，用户点击“注册”按钮</w:t>
                      </w:r>
                    </w:p>
                    <w:p>
                      <w:pPr>
                        <w:widowControl w:val="0"/>
                        <w:kinsoku/>
                        <w:spacing w:before="360" w:line="192" w:lineRule="auto"/>
                        <w:ind w:left="0" w:right="0"/>
                        <w:jc w:val="left"/>
                        <w:rPr>
                          <w:rFonts w:ascii="等线" w:hAnsi="等线" w:eastAsia="等线"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主事件流</w:t>
                      </w:r>
                      <w:r>
                        <w:rPr>
                          <w:rFonts w:ascii="Times New Roman" w:hAnsi="Times New Roman" w:eastAsia="楷体" w:cs="Times New Roman"/>
                          <w:b/>
                          <w:color w:val="000000"/>
                          <w:kern w:val="24"/>
                          <w:sz w:val="24"/>
                          <w:szCs w:val="24"/>
                          <w:lang w:val="en-US" w:eastAsia="zh-CN" w:bidi="ar-SA"/>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widowControl w:val="0"/>
                        <w:kinsoku/>
                        <w:spacing w:before="360" w:line="192" w:lineRule="auto"/>
                        <w:ind w:left="0" w:right="0"/>
                        <w:jc w:val="left"/>
                        <w:rPr>
                          <w:rFonts w:hint="eastAsia" w:ascii="Times New Roman" w:hAnsi="Times New Roman" w:eastAsia="楷体" w:cs="Times New Roman"/>
                          <w:b/>
                          <w:color w:val="000000"/>
                          <w:kern w:val="24"/>
                          <w:sz w:val="24"/>
                          <w:szCs w:val="24"/>
                          <w:u w:val="single"/>
                          <w:lang w:val="en-US" w:eastAsia="zh-CN" w:bidi="ar-SA"/>
                        </w:rPr>
                      </w:pPr>
                      <w:r>
                        <w:rPr>
                          <w:rFonts w:hint="eastAsia" w:ascii="Times New Roman" w:hAnsi="Times New Roman" w:eastAsia="楷体" w:cs="Times New Roman"/>
                          <w:b/>
                          <w:color w:val="000000"/>
                          <w:kern w:val="24"/>
                          <w:sz w:val="24"/>
                          <w:szCs w:val="24"/>
                          <w:u w:val="single"/>
                          <w:lang w:val="en-US" w:eastAsia="zh-CN" w:bidi="ar-SA"/>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cs="Times New Roman"/>
                          <w:b/>
                          <w:color w:val="000000"/>
                          <w:kern w:val="24"/>
                          <w:sz w:val="24"/>
                          <w:szCs w:val="24"/>
                          <w:u w:val="single"/>
                          <w:lang w:val="en-US" w:eastAsia="zh-CN"/>
                        </w:rPr>
                        <w:t>后</w:t>
                      </w:r>
                      <w:r>
                        <w:rPr>
                          <w:rFonts w:ascii="Times New Roman" w:hAnsi="Times New Roman" w:eastAsia="楷体" w:cs="Times New Roman"/>
                          <w:b/>
                          <w:color w:val="000000"/>
                          <w:kern w:val="24"/>
                          <w:sz w:val="24"/>
                          <w:szCs w:val="24"/>
                          <w:u w:val="single"/>
                        </w:rPr>
                        <w:t>置条件</w:t>
                      </w:r>
                      <w:r>
                        <w:rPr>
                          <w:rFonts w:ascii="Times New Roman" w:hAnsi="Times New Roman" w:eastAsia="楷体" w:cs="Times New Roman"/>
                          <w:b/>
                          <w:color w:val="000000"/>
                          <w:kern w:val="24"/>
                          <w:sz w:val="24"/>
                          <w:szCs w:val="24"/>
                        </w:rPr>
                        <w:t>：</w:t>
                      </w:r>
                      <w:r>
                        <w:rPr>
                          <w:rFonts w:hint="eastAsia" w:ascii="Times New Roman" w:hAnsi="Times New Roman" w:eastAsia="楷体" w:cs="Times New Roman"/>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ascii="等线" w:hAnsi="等线" w:eastAsia="等线" w:cs="Times New Roman"/>
                          <w:sz w:val="6"/>
                          <w:szCs w:val="6"/>
                          <w:lang w:val="en-US" w:eastAsia="zh-CN"/>
                        </w:rPr>
                      </w:pPr>
                    </w:p>
                  </w:txbxContent>
                </v:textbox>
                <w10:wrap type="none"/>
                <w10:anchorlock/>
              </v:shape>
            </w:pict>
          </mc:Fallback>
        </mc:AlternateContent>
      </w:r>
    </w:p>
    <w:p>
      <w:r>
        <w:rPr/>
        <w:drawing>
          <wp:inline distT="0" distB="0" distL="114300" distR="114300">
            <wp:extent cx="5272405" cy="5184775"/>
            <wp:effectExtent l="0" t="0" r="4445" b="1587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0"/>
                    <a:stretch>
                      <a:fillRect/>
                    </a:stretch>
                  </pic:blipFill>
                  <pic:spPr>
                    <a:xfrm>
                      <a:off x="0" y="0"/>
                      <a:ext cx="5272405" cy="5184775"/>
                    </a:xfrm>
                    <a:prstGeom prst="rect">
                      <a:avLst/>
                    </a:prstGeom>
                    <a:noFill/>
                    <a:ln>
                      <a:noFill/>
                    </a:ln>
                  </pic:spPr>
                </pic:pic>
              </a:graphicData>
            </a:graphic>
          </wp:inline>
        </w:drawing>
      </w:r>
    </w:p>
    <w:p>
      <w:pPr>
        <w:spacing w:line="300" w:lineRule="auto"/>
        <w:ind w:firstLine="424" w:firstLineChars="177"/>
        <w:rPr>
          <w:rFonts w:ascii="Times New Roman" w:hAnsi="Times New Roman" w:eastAsia="宋体" w:cs="Times New Roman"/>
          <w:color w:val="FF0000"/>
          <w:sz w:val="24"/>
          <w:szCs w:val="28"/>
        </w:rPr>
      </w:pP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质量</w:t>
      </w:r>
      <w:r>
        <w:rPr>
          <w:rFonts w:ascii="Times New Roman" w:hAnsi="Times New Roman" w:eastAsia="宋体" w:cs="Times New Roman"/>
        </w:rPr>
        <w:t>需求</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3</w:t>
      </w:r>
      <w:r>
        <w:rPr>
          <w:rFonts w:ascii="Times New Roman" w:hAnsi="Times New Roman" w:eastAsia="宋体" w:cs="Times New Roman"/>
          <w:sz w:val="28"/>
          <w:szCs w:val="28"/>
        </w:rPr>
        <w:t xml:space="preserve">.1 </w:t>
      </w:r>
      <w:r>
        <w:rPr>
          <w:rFonts w:hint="eastAsia" w:ascii="Times New Roman" w:hAnsi="Times New Roman" w:eastAsia="宋体" w:cs="Times New Roman"/>
          <w:sz w:val="28"/>
          <w:szCs w:val="28"/>
        </w:rPr>
        <w:t>性能</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（1）精度</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该系统的所有输入输出的数据精确到小数点后两位。货币金额数据类型均按实数保存，在显示处理时保留小数点后4位。</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（2）及时性</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更新处理时间：插入一条数据和更新一条数据的数据库操作响应时间应控制在0.5秒/条以下。</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运行时间：程序启动和初始化时间控制在3秒之内。</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（3）灵活性</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default" w:ascii="Times New Roman" w:hAnsi="Times New Roman" w:eastAsia="宋体" w:cs="Times New Roman"/>
          <w:color w:val="auto"/>
          <w:sz w:val="24"/>
          <w:szCs w:val="28"/>
          <w:lang w:val="en-US" w:eastAsia="zh-CN"/>
        </w:rPr>
        <w:t>系统采用模块化程序设计方法，既便于系统功能的各种组合和修改，又便于未参与开发的技术维护人员补充，维护</w:t>
      </w:r>
      <w:r>
        <w:rPr>
          <w:rFonts w:hint="eastAsia" w:ascii="Times New Roman" w:hAnsi="Times New Roman" w:eastAsia="宋体" w:cs="Times New Roman"/>
          <w:color w:val="auto"/>
          <w:sz w:val="24"/>
          <w:szCs w:val="28"/>
          <w:lang w:val="en-US" w:eastAsia="zh-CN"/>
        </w:rPr>
        <w:t>。</w:t>
      </w:r>
    </w:p>
    <w:p>
      <w:pPr>
        <w:spacing w:line="300" w:lineRule="auto"/>
        <w:ind w:firstLine="424" w:firstLineChars="177"/>
        <w:rPr>
          <w:rFonts w:ascii="Times New Roman" w:hAnsi="Times New Roman" w:eastAsia="宋体" w:cs="Times New Roman"/>
          <w:color w:val="auto"/>
          <w:sz w:val="24"/>
          <w:szCs w:val="28"/>
        </w:rPr>
      </w:pPr>
      <w:r>
        <w:rPr>
          <w:rFonts w:hint="default" w:ascii="Times New Roman" w:hAnsi="Times New Roman" w:eastAsia="宋体" w:cs="Times New Roman"/>
          <w:color w:val="auto"/>
          <w:sz w:val="24"/>
          <w:szCs w:val="28"/>
          <w:lang w:val="en-US" w:eastAsia="zh-CN"/>
        </w:rPr>
        <w:t>该应用产品能</w:t>
      </w:r>
      <w:r>
        <w:rPr>
          <w:rFonts w:hint="eastAsia" w:ascii="Times New Roman" w:hAnsi="Times New Roman" w:eastAsia="宋体" w:cs="Times New Roman"/>
          <w:color w:val="auto"/>
          <w:sz w:val="24"/>
          <w:szCs w:val="28"/>
          <w:lang w:val="en-US" w:eastAsia="zh-CN"/>
        </w:rPr>
        <w:t>在Win7/Win8/Win10</w:t>
      </w:r>
      <w:r>
        <w:rPr>
          <w:rFonts w:hint="default" w:ascii="Times New Roman" w:hAnsi="Times New Roman" w:eastAsia="宋体" w:cs="Times New Roman"/>
          <w:color w:val="auto"/>
          <w:sz w:val="24"/>
          <w:szCs w:val="28"/>
          <w:lang w:val="en-US" w:eastAsia="zh-CN"/>
        </w:rPr>
        <w:t>操作系统平台环境下正常运行</w:t>
      </w:r>
      <w:r>
        <w:rPr>
          <w:rFonts w:hint="eastAsia" w:ascii="Times New Roman" w:hAnsi="Times New Roman" w:eastAsia="宋体" w:cs="Times New Roman"/>
          <w:color w:val="auto"/>
          <w:sz w:val="24"/>
          <w:szCs w:val="28"/>
          <w:lang w:val="en-US" w:eastAsia="zh-CN"/>
        </w:rPr>
        <w:t>，并且在以后的需求变化时能方便的进行功能扩充和模块的增加。</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3</w:t>
      </w:r>
      <w:r>
        <w:rPr>
          <w:rFonts w:ascii="Times New Roman" w:hAnsi="Times New Roman" w:eastAsia="宋体" w:cs="Times New Roman"/>
          <w:sz w:val="28"/>
          <w:szCs w:val="28"/>
        </w:rPr>
        <w:t>.</w:t>
      </w:r>
      <w:r>
        <w:rPr>
          <w:rFonts w:hint="eastAsia" w:ascii="Times New Roman" w:hAnsi="Times New Roman" w:eastAsia="宋体" w:cs="Times New Roman"/>
          <w:sz w:val="28"/>
          <w:szCs w:val="28"/>
        </w:rPr>
        <w:t>2</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（1）密码安全性需求：</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在软件系统的安全性方面要求有较高的安全防护，基本的安全防护为用户密码，无法通过验证的用户是无法进入系统；提供用户修改密码功能；用户的密码与数据库密码相结合及用户所具有的界面操作权限与其所对应的数据库表的权限是一致的，这样不仅提高了应用程序的安全性，而且提高了数据库的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（2）数据库安全性：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提供定期数据库自动备份和手工备份功能，只有系统管理员才有权限进行数据库的备份和还原工作，以提高数据库的安全性。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（3）本系统可能出错的情况：</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1.身份认证时可能出错</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2.信息输入出错</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（4）出错处理方法及补救措施：</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1.根据出错的种类提示身份认证重新输入</w:t>
      </w:r>
    </w:p>
    <w:p>
      <w:pPr>
        <w:spacing w:line="300" w:lineRule="auto"/>
        <w:ind w:firstLine="424" w:firstLineChars="177"/>
        <w:rPr>
          <w:rFonts w:ascii="Times New Roman" w:hAnsi="Times New Roman" w:eastAsia="宋体" w:cs="Times New Roman"/>
          <w:color w:val="auto"/>
          <w:sz w:val="24"/>
          <w:szCs w:val="28"/>
        </w:rPr>
      </w:pPr>
      <w:r>
        <w:rPr>
          <w:rFonts w:hint="eastAsia" w:ascii="Times New Roman" w:hAnsi="Times New Roman" w:eastAsia="宋体" w:cs="Times New Roman"/>
          <w:color w:val="auto"/>
          <w:sz w:val="24"/>
          <w:szCs w:val="28"/>
          <w:lang w:val="en-US" w:eastAsia="zh-CN"/>
        </w:rPr>
        <w:t>2.系统给出出错提示</w:t>
      </w:r>
    </w:p>
    <w:p>
      <w:pPr>
        <w:pStyle w:val="4"/>
        <w:rPr>
          <w:rFonts w:hint="eastAsia"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3</w:t>
      </w:r>
      <w:r>
        <w:rPr>
          <w:rFonts w:ascii="Times New Roman" w:hAnsi="Times New Roman" w:eastAsia="宋体" w:cs="Times New Roman"/>
          <w:sz w:val="28"/>
          <w:szCs w:val="28"/>
        </w:rPr>
        <w:t>.</w:t>
      </w:r>
      <w:r>
        <w:rPr>
          <w:rFonts w:hint="eastAsia" w:ascii="Times New Roman" w:hAnsi="Times New Roman" w:eastAsia="宋体" w:cs="Times New Roman"/>
          <w:sz w:val="28"/>
          <w:szCs w:val="28"/>
        </w:rPr>
        <w:t>3</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易用性</w:t>
      </w:r>
    </w:p>
    <w:p>
      <w:pPr>
        <w:rPr>
          <w:rFonts w:hint="eastAsia" w:ascii="仿宋" w:hAnsi="仿宋" w:eastAsia="仿宋" w:cs="仿宋"/>
          <w:sz w:val="24"/>
          <w:szCs w:val="28"/>
        </w:rPr>
      </w:pPr>
      <w:r>
        <w:rPr>
          <w:rFonts w:hint="eastAsia" w:ascii="Times New Roman" w:hAnsi="Times New Roman" w:eastAsia="宋体" w:cs="Times New Roman"/>
          <w:color w:val="auto"/>
          <w:sz w:val="24"/>
          <w:szCs w:val="28"/>
          <w:lang w:val="en-US" w:eastAsia="zh-CN"/>
        </w:rPr>
        <w:t>该系统的操作方式应主要为鼠标点击和键盘输入，只需基础培训即可进行操作。</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设计约束</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（1）该系统需采用python语言编写</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（2）该系统需使用MySQL数据库存储数据</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（3）采用面向对象的分析与设计方法</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5</w:t>
      </w:r>
      <w:r>
        <w:rPr>
          <w:rFonts w:ascii="Times New Roman" w:hAnsi="Times New Roman" w:eastAsia="宋体" w:cs="Times New Roman"/>
        </w:rPr>
        <w:t xml:space="preserve"> </w:t>
      </w:r>
      <w:r>
        <w:rPr>
          <w:rFonts w:hint="eastAsia" w:ascii="Times New Roman" w:hAnsi="Times New Roman" w:eastAsia="宋体" w:cs="Times New Roman"/>
        </w:rPr>
        <w:t>其他</w:t>
      </w:r>
      <w:r>
        <w:rPr>
          <w:rFonts w:ascii="Times New Roman" w:hAnsi="Times New Roman" w:eastAsia="宋体" w:cs="Times New Roman"/>
        </w:rPr>
        <w:t>需求</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系统正式上线后，每天将会处理海量的数据信息。加速处理、协调大量数据间的冲突等需求还需要进一步实现。</w:t>
      </w: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附录</w:t>
      </w:r>
    </w:p>
    <w:p>
      <w:pPr>
        <w:spacing w:line="300" w:lineRule="auto"/>
        <w:ind w:firstLine="424" w:firstLineChars="177"/>
        <w:rPr>
          <w:rFonts w:ascii="Times New Roman" w:hAnsi="Times New Roman" w:eastAsia="宋体" w:cs="Times New Roman"/>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方正姚体">
    <w:panose1 w:val="02010601030101010101"/>
    <w:charset w:val="86"/>
    <w:family w:val="auto"/>
    <w:pitch w:val="default"/>
    <w:sig w:usb0="00000003" w:usb1="080E0000" w:usb2="00000000" w:usb3="00000000" w:csb0="00040000" w:csb1="00000000"/>
  </w:font>
  <w:font w:name="华光报宋_CNKI">
    <w:panose1 w:val="02000500000000000000"/>
    <w:charset w:val="86"/>
    <w:family w:val="auto"/>
    <w:pitch w:val="default"/>
    <w:sig w:usb0="A00002BF" w:usb1="38CF7CFA" w:usb2="00000016" w:usb3="00000000" w:csb0="0004000F" w:csb1="00000000"/>
  </w:font>
  <w:font w:name="华光标题黑_CNKI">
    <w:panose1 w:val="02000500000000000000"/>
    <w:charset w:val="86"/>
    <w:family w:val="auto"/>
    <w:pitch w:val="default"/>
    <w:sig w:usb0="A00002BF" w:usb1="18CF7CFA" w:usb2="00000016" w:usb3="00000000" w:csb0="0004000F" w:csb1="00000000"/>
  </w:font>
  <w:font w:name="华光彩云_CNKI">
    <w:panose1 w:val="02000500000000000000"/>
    <w:charset w:val="86"/>
    <w:family w:val="auto"/>
    <w:pitch w:val="default"/>
    <w:sig w:usb0="A00002BF" w:usb1="38CF7CFA" w:usb2="00000016" w:usb3="00000000" w:csb0="0004000F" w:csb1="00000000"/>
  </w:font>
  <w:font w:name="华光粗黑_CNKI">
    <w:panose1 w:val="02000500000000000000"/>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CCA59"/>
    <w:multiLevelType w:val="multilevel"/>
    <w:tmpl w:val="819CCA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5B03366"/>
    <w:multiLevelType w:val="multilevel"/>
    <w:tmpl w:val="C5B033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E0C7DD36"/>
    <w:multiLevelType w:val="multilevel"/>
    <w:tmpl w:val="E0C7DD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E996950C"/>
    <w:multiLevelType w:val="multilevel"/>
    <w:tmpl w:val="E99695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55E4E9"/>
    <w:multiLevelType w:val="multilevel"/>
    <w:tmpl w:val="1455E4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F535B32"/>
    <w:multiLevelType w:val="multilevel"/>
    <w:tmpl w:val="2F535B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4B21DF3"/>
    <w:multiLevelType w:val="multilevel"/>
    <w:tmpl w:val="54B21D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A7CD95F"/>
    <w:multiLevelType w:val="multilevel"/>
    <w:tmpl w:val="6A7CD9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E658600"/>
    <w:multiLevelType w:val="multilevel"/>
    <w:tmpl w:val="6E6586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30117D5"/>
    <w:multiLevelType w:val="multilevel"/>
    <w:tmpl w:val="730117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9"/>
  </w:num>
  <w:num w:numId="3">
    <w:abstractNumId w:val="6"/>
  </w:num>
  <w:num w:numId="4">
    <w:abstractNumId w:val="3"/>
  </w:num>
  <w:num w:numId="5">
    <w:abstractNumId w:val="5"/>
  </w:num>
  <w:num w:numId="6">
    <w:abstractNumId w:val="2"/>
  </w:num>
  <w:num w:numId="7">
    <w:abstractNumId w:val="0"/>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F1"/>
    <w:rsid w:val="00093D81"/>
    <w:rsid w:val="00176C22"/>
    <w:rsid w:val="002D1A70"/>
    <w:rsid w:val="003F2634"/>
    <w:rsid w:val="004D0008"/>
    <w:rsid w:val="005F7A3F"/>
    <w:rsid w:val="006F6E19"/>
    <w:rsid w:val="00A31E2E"/>
    <w:rsid w:val="00A65A0C"/>
    <w:rsid w:val="00B27EC3"/>
    <w:rsid w:val="00CB01F1"/>
    <w:rsid w:val="00D53DC9"/>
    <w:rsid w:val="00D83016"/>
    <w:rsid w:val="00DF44FB"/>
    <w:rsid w:val="00EF1E54"/>
    <w:rsid w:val="011F4A48"/>
    <w:rsid w:val="012C3C4A"/>
    <w:rsid w:val="019A0333"/>
    <w:rsid w:val="021069C5"/>
    <w:rsid w:val="02375390"/>
    <w:rsid w:val="03CF22A3"/>
    <w:rsid w:val="057A22D4"/>
    <w:rsid w:val="05B05F5F"/>
    <w:rsid w:val="05D96D4A"/>
    <w:rsid w:val="06AE4462"/>
    <w:rsid w:val="07190720"/>
    <w:rsid w:val="07A261DA"/>
    <w:rsid w:val="07A85656"/>
    <w:rsid w:val="07D4081F"/>
    <w:rsid w:val="07EE0EDF"/>
    <w:rsid w:val="08673418"/>
    <w:rsid w:val="08833D02"/>
    <w:rsid w:val="0C0D03A3"/>
    <w:rsid w:val="0C624422"/>
    <w:rsid w:val="0C993419"/>
    <w:rsid w:val="0D60351C"/>
    <w:rsid w:val="0E57362D"/>
    <w:rsid w:val="0F10013E"/>
    <w:rsid w:val="0FF53FCB"/>
    <w:rsid w:val="11571F35"/>
    <w:rsid w:val="118F19BF"/>
    <w:rsid w:val="11F97B71"/>
    <w:rsid w:val="121831C1"/>
    <w:rsid w:val="125913DC"/>
    <w:rsid w:val="132851CF"/>
    <w:rsid w:val="132F214C"/>
    <w:rsid w:val="14B575A1"/>
    <w:rsid w:val="14B76853"/>
    <w:rsid w:val="166E2361"/>
    <w:rsid w:val="16B74C7F"/>
    <w:rsid w:val="18136768"/>
    <w:rsid w:val="199437A6"/>
    <w:rsid w:val="1AEB3BF2"/>
    <w:rsid w:val="1AF05B2E"/>
    <w:rsid w:val="1C481C77"/>
    <w:rsid w:val="1CC324B5"/>
    <w:rsid w:val="1D897E5C"/>
    <w:rsid w:val="1DA520DE"/>
    <w:rsid w:val="1E95200B"/>
    <w:rsid w:val="1EA33F15"/>
    <w:rsid w:val="1EC958A4"/>
    <w:rsid w:val="208941DE"/>
    <w:rsid w:val="209A71A4"/>
    <w:rsid w:val="20C77300"/>
    <w:rsid w:val="217E3398"/>
    <w:rsid w:val="23AB1EB5"/>
    <w:rsid w:val="23F64032"/>
    <w:rsid w:val="245B6E71"/>
    <w:rsid w:val="249456D6"/>
    <w:rsid w:val="25407EBC"/>
    <w:rsid w:val="28517EC4"/>
    <w:rsid w:val="28595373"/>
    <w:rsid w:val="294124B2"/>
    <w:rsid w:val="29465EFC"/>
    <w:rsid w:val="29826B1F"/>
    <w:rsid w:val="2A191339"/>
    <w:rsid w:val="2B4F46D7"/>
    <w:rsid w:val="2E1E3B19"/>
    <w:rsid w:val="2E3279E8"/>
    <w:rsid w:val="2F3770F2"/>
    <w:rsid w:val="2F3E140A"/>
    <w:rsid w:val="2F800023"/>
    <w:rsid w:val="3006396F"/>
    <w:rsid w:val="30205558"/>
    <w:rsid w:val="30226CAB"/>
    <w:rsid w:val="31126772"/>
    <w:rsid w:val="3192721C"/>
    <w:rsid w:val="32471C60"/>
    <w:rsid w:val="32535B02"/>
    <w:rsid w:val="32755605"/>
    <w:rsid w:val="328F7845"/>
    <w:rsid w:val="331B4394"/>
    <w:rsid w:val="33FF7982"/>
    <w:rsid w:val="340F7618"/>
    <w:rsid w:val="34B04D13"/>
    <w:rsid w:val="34CF3BC2"/>
    <w:rsid w:val="35F32060"/>
    <w:rsid w:val="35F40ABF"/>
    <w:rsid w:val="37003F9C"/>
    <w:rsid w:val="379F3BF0"/>
    <w:rsid w:val="37D32A05"/>
    <w:rsid w:val="39372ECF"/>
    <w:rsid w:val="3A842DF8"/>
    <w:rsid w:val="3D1D562C"/>
    <w:rsid w:val="3DE47152"/>
    <w:rsid w:val="3E650186"/>
    <w:rsid w:val="3E8E4416"/>
    <w:rsid w:val="3EA40D9F"/>
    <w:rsid w:val="3F1221B3"/>
    <w:rsid w:val="40A20493"/>
    <w:rsid w:val="40B04A1E"/>
    <w:rsid w:val="40CE2635"/>
    <w:rsid w:val="42C2616C"/>
    <w:rsid w:val="43485F96"/>
    <w:rsid w:val="44016FA0"/>
    <w:rsid w:val="452C02F3"/>
    <w:rsid w:val="4649796F"/>
    <w:rsid w:val="46B15E7B"/>
    <w:rsid w:val="46D6575F"/>
    <w:rsid w:val="476E69AD"/>
    <w:rsid w:val="48481947"/>
    <w:rsid w:val="4AD00571"/>
    <w:rsid w:val="4B3F2DBC"/>
    <w:rsid w:val="4BBF4A08"/>
    <w:rsid w:val="4C0E5D34"/>
    <w:rsid w:val="4CAD7F5D"/>
    <w:rsid w:val="4E1400DD"/>
    <w:rsid w:val="4FE14FEF"/>
    <w:rsid w:val="50735FA2"/>
    <w:rsid w:val="51531714"/>
    <w:rsid w:val="515555D1"/>
    <w:rsid w:val="51E82CBE"/>
    <w:rsid w:val="529D3507"/>
    <w:rsid w:val="52C633A9"/>
    <w:rsid w:val="52F4251E"/>
    <w:rsid w:val="5363535C"/>
    <w:rsid w:val="536857BC"/>
    <w:rsid w:val="53A300AF"/>
    <w:rsid w:val="53D13021"/>
    <w:rsid w:val="553E4C53"/>
    <w:rsid w:val="55765CC4"/>
    <w:rsid w:val="565B7EC1"/>
    <w:rsid w:val="571F0561"/>
    <w:rsid w:val="578B1C30"/>
    <w:rsid w:val="57F11958"/>
    <w:rsid w:val="58C238B7"/>
    <w:rsid w:val="58C73F33"/>
    <w:rsid w:val="58F25B45"/>
    <w:rsid w:val="592D3933"/>
    <w:rsid w:val="599743B7"/>
    <w:rsid w:val="5A1D4CC9"/>
    <w:rsid w:val="5C0A497E"/>
    <w:rsid w:val="5C9E22FF"/>
    <w:rsid w:val="5FB37868"/>
    <w:rsid w:val="607A3E5B"/>
    <w:rsid w:val="613C060E"/>
    <w:rsid w:val="62581C45"/>
    <w:rsid w:val="62B33C09"/>
    <w:rsid w:val="637C3739"/>
    <w:rsid w:val="640B434C"/>
    <w:rsid w:val="641F2FEE"/>
    <w:rsid w:val="658D416F"/>
    <w:rsid w:val="65D649FB"/>
    <w:rsid w:val="662127AE"/>
    <w:rsid w:val="663242F6"/>
    <w:rsid w:val="66B52606"/>
    <w:rsid w:val="671B62E0"/>
    <w:rsid w:val="67A11042"/>
    <w:rsid w:val="68C03F26"/>
    <w:rsid w:val="69763336"/>
    <w:rsid w:val="6A312D88"/>
    <w:rsid w:val="6AC70708"/>
    <w:rsid w:val="6D074035"/>
    <w:rsid w:val="6D2446A5"/>
    <w:rsid w:val="6E927D2E"/>
    <w:rsid w:val="704417F4"/>
    <w:rsid w:val="70D35C58"/>
    <w:rsid w:val="711F270F"/>
    <w:rsid w:val="71F918D8"/>
    <w:rsid w:val="727B285E"/>
    <w:rsid w:val="7316682A"/>
    <w:rsid w:val="73526805"/>
    <w:rsid w:val="743C2E76"/>
    <w:rsid w:val="7501709A"/>
    <w:rsid w:val="75260F05"/>
    <w:rsid w:val="758604F7"/>
    <w:rsid w:val="76B32D3A"/>
    <w:rsid w:val="76B62C94"/>
    <w:rsid w:val="773264BC"/>
    <w:rsid w:val="77586860"/>
    <w:rsid w:val="7A4B23EB"/>
    <w:rsid w:val="7A644544"/>
    <w:rsid w:val="7C1F5677"/>
    <w:rsid w:val="7C5D7307"/>
    <w:rsid w:val="7C9A2248"/>
    <w:rsid w:val="7F35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6">
    <w:name w:val="Normal (Web)"/>
    <w:basedOn w:val="1"/>
    <w:unhideWhenUsed/>
    <w:uiPriority w:val="99"/>
    <w:rPr>
      <w:sz w:val="24"/>
    </w:rPr>
  </w:style>
  <w:style w:type="character" w:customStyle="1" w:styleId="9">
    <w:name w:val="标题 1 字符"/>
    <w:basedOn w:val="8"/>
    <w:link w:val="2"/>
    <w:uiPriority w:val="9"/>
    <w:rPr>
      <w:b/>
      <w:bCs/>
      <w:kern w:val="44"/>
      <w:sz w:val="44"/>
      <w:szCs w:val="44"/>
    </w:rPr>
  </w:style>
  <w:style w:type="character" w:customStyle="1" w:styleId="10">
    <w:name w:val="标题 2 字符"/>
    <w:basedOn w:val="8"/>
    <w:link w:val="3"/>
    <w:uiPriority w:val="9"/>
    <w:rPr>
      <w:rFonts w:asciiTheme="majorHAnsi" w:hAnsiTheme="majorHAnsi" w:eastAsiaTheme="majorEastAsia" w:cstheme="majorBidi"/>
      <w:b/>
      <w:bCs/>
      <w:sz w:val="32"/>
      <w:szCs w:val="32"/>
    </w:rPr>
  </w:style>
  <w:style w:type="character" w:customStyle="1" w:styleId="11">
    <w:name w:val="标题 3 字符"/>
    <w:basedOn w:val="8"/>
    <w:link w:val="4"/>
    <w:uiPriority w:val="9"/>
    <w:rPr>
      <w:b/>
      <w:bCs/>
      <w:sz w:val="32"/>
      <w:szCs w:val="32"/>
    </w:rPr>
  </w:style>
  <w:style w:type="character" w:customStyle="1" w:styleId="12">
    <w:name w:val="标题 4 字符"/>
    <w:basedOn w:val="8"/>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66</Words>
  <Characters>377</Characters>
  <Lines>1</Lines>
  <Paragraphs>1</Paragraphs>
  <TotalTime>72</TotalTime>
  <ScaleCrop>false</ScaleCrop>
  <LinksUpToDate>false</LinksUpToDate>
  <CharactersWithSpaces>442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2020-11-03T01:05:00Z</dcterms:created>
  <dc:creator>Wei Dong</dc:creator>
  <cp:lastModifiedBy>西凉河一条鱼</cp:lastModifiedBy>
  <dcterms:modified xsi:type="dcterms:W3CDTF">2020-11-22T15:36:15Z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