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6E85F1">
      <w:pPr>
        <w:pStyle w:val="16"/>
        <w:jc w:val="center"/>
        <w:rPr>
          <w:i w:val="0"/>
          <w:strike w:val="0"/>
          <w:spacing w:val="0"/>
          <w:u w:val="none"/>
        </w:rPr>
      </w:pPr>
      <w:r>
        <w:rPr>
          <w:rFonts w:hint="eastAsia"/>
        </w:rPr>
        <w:t>模型测试</w:t>
      </w:r>
      <w:r>
        <w:rPr>
          <w:i w:val="0"/>
          <w:strike w:val="0"/>
          <w:spacing w:val="0"/>
          <w:u w:val="none"/>
        </w:rPr>
        <w:t>报告模版</w:t>
      </w:r>
    </w:p>
    <w:p w14:paraId="7F3D79F3">
      <w:pPr>
        <w:pStyle w:val="2"/>
        <w:snapToGrid/>
        <w:spacing w:line="240" w:lineRule="auto"/>
      </w:pPr>
      <w:r>
        <w:rPr>
          <w:rFonts w:hint="eastAsia"/>
          <w:i w:val="0"/>
          <w:strike w:val="0"/>
          <w:color w:val="000000"/>
          <w:u w:val="none"/>
        </w:rPr>
        <w:t>1</w:t>
      </w:r>
      <w:r>
        <w:rPr>
          <w:i w:val="0"/>
          <w:strike w:val="0"/>
          <w:color w:val="000000"/>
          <w:u w:val="none"/>
        </w:rPr>
        <w:t>.</w:t>
      </w:r>
      <w:r>
        <w:rPr>
          <w:rFonts w:hint="eastAsia"/>
          <w:i w:val="0"/>
          <w:strike w:val="0"/>
          <w:color w:val="000000"/>
          <w:u w:val="none"/>
        </w:rPr>
        <w:t>dazzle-nu/autotrain-weather-classification-3739699407</w:t>
      </w:r>
    </w:p>
    <w:p w14:paraId="24BBD99C">
      <w:pPr>
        <w:pStyle w:val="3"/>
        <w:snapToGrid/>
        <w:spacing w:line="240" w:lineRule="auto"/>
      </w:pPr>
      <w:r>
        <w:rPr>
          <w:rFonts w:hint="eastAsia"/>
          <w:i w:val="0"/>
          <w:strike w:val="0"/>
          <w:color w:val="000000"/>
          <w:u w:val="none"/>
        </w:rPr>
        <w:t>1</w:t>
      </w:r>
      <w:r>
        <w:rPr>
          <w:i w:val="0"/>
          <w:strike w:val="0"/>
          <w:color w:val="000000"/>
          <w:u w:val="none"/>
        </w:rPr>
        <w:t>.1 模型介绍</w:t>
      </w:r>
      <w:r>
        <w:rPr>
          <w:rFonts w:hint="eastAsia"/>
          <w:i w:val="0"/>
          <w:strike w:val="0"/>
          <w:color w:val="000000"/>
          <w:u w:val="none"/>
        </w:rPr>
        <w:t>(可从仓库内获取，简要介绍即可)</w:t>
      </w:r>
    </w:p>
    <w:p w14:paraId="0DCF6D92">
      <w:pPr>
        <w:pBdr>
          <w:bottom w:val="single" w:color="000000" w:sz="8" w:space="0"/>
        </w:pBdr>
      </w:pPr>
      <w:r>
        <w:rPr>
          <w:rFonts w:hint="eastAsia"/>
        </w:rPr>
        <w:t>该项目是一个基于Vi</w:t>
      </w:r>
      <w:r>
        <w:rPr>
          <w:rFonts w:hint="eastAsia"/>
          <w:lang w:val="en-US" w:eastAsia="zh-CN"/>
        </w:rPr>
        <w:t>T</w:t>
      </w:r>
      <w:r>
        <w:rPr>
          <w:rFonts w:hint="eastAsia"/>
        </w:rPr>
        <w:t>的天气现象图像分类模型，由Hugging Face AutoTrain生成。模型输入为RGB图像，经图像处理器缩放至224×224后进行分类，输出11类天气现象：dew、fogsmog、frost、glaze、hail、lightning、rain、rainbow、rime、sandstorm 和 snow。模型包含85807115个参数，主要用于天气现象图片识别。</w:t>
      </w:r>
    </w:p>
    <w:p w14:paraId="30639B09">
      <w:pPr>
        <w:pStyle w:val="3"/>
        <w:snapToGrid/>
        <w:spacing w:line="240" w:lineRule="auto"/>
      </w:pPr>
      <w:r>
        <w:rPr>
          <w:rFonts w:hint="eastAsia"/>
          <w:i w:val="0"/>
          <w:strike w:val="0"/>
          <w:color w:val="000000"/>
          <w:u w:val="none"/>
        </w:rPr>
        <w:t>1</w:t>
      </w:r>
      <w:r>
        <w:rPr>
          <w:i w:val="0"/>
          <w:strike w:val="0"/>
          <w:color w:val="000000"/>
          <w:u w:val="none"/>
        </w:rPr>
        <w:t>.2 HF地址</w:t>
      </w:r>
      <w:r>
        <w:rPr>
          <w:rFonts w:hint="eastAsia"/>
          <w:i w:val="0"/>
          <w:strike w:val="0"/>
          <w:color w:val="000000"/>
          <w:u w:val="none"/>
        </w:rPr>
        <w:t>(web地址)</w:t>
      </w:r>
    </w:p>
    <w:p w14:paraId="3C471E3B">
      <w:pPr>
        <w:pBdr>
          <w:bottom w:val="single" w:color="000000" w:sz="8" w:space="0"/>
        </w:pBdr>
      </w:pPr>
      <w:r>
        <w:rPr>
          <w:rFonts w:hint="eastAsia"/>
        </w:rPr>
        <w:t>https://huggingface.co/dazzle-nu/autotrain-weather-classification-3739699407</w:t>
      </w:r>
    </w:p>
    <w:p w14:paraId="62AC6E95">
      <w:pPr>
        <w:pStyle w:val="2"/>
        <w:snapToGrid/>
        <w:spacing w:line="240" w:lineRule="auto"/>
      </w:pPr>
      <w:r>
        <w:rPr>
          <w:rFonts w:hint="eastAsia"/>
          <w:i w:val="0"/>
          <w:strike w:val="0"/>
          <w:color w:val="000000"/>
          <w:u w:val="none"/>
        </w:rPr>
        <w:t>2</w:t>
      </w:r>
      <w:r>
        <w:rPr>
          <w:i w:val="0"/>
          <w:strike w:val="0"/>
          <w:color w:val="000000"/>
          <w:u w:val="none"/>
        </w:rPr>
        <w:t>. 环境</w:t>
      </w:r>
    </w:p>
    <w:p w14:paraId="5E1FFC29">
      <w:pPr>
        <w:pStyle w:val="3"/>
        <w:snapToGrid/>
        <w:spacing w:line="240" w:lineRule="auto"/>
        <w:rPr>
          <w:shd w:val="clear" w:color="auto" w:fill="98D7B6"/>
        </w:rPr>
      </w:pPr>
      <w:r>
        <w:rPr>
          <w:rFonts w:hint="eastAsia"/>
          <w:i w:val="0"/>
          <w:strike w:val="0"/>
          <w:color w:val="000000"/>
          <w:u w:val="none"/>
          <w:shd w:val="clear" w:color="auto" w:fill="98D7B6"/>
        </w:rPr>
        <w:t>2</w:t>
      </w:r>
      <w:r>
        <w:rPr>
          <w:i w:val="0"/>
          <w:strike w:val="0"/>
          <w:color w:val="000000"/>
          <w:u w:val="none"/>
          <w:shd w:val="clear" w:color="auto" w:fill="98D7B6"/>
        </w:rPr>
        <w:t>.1 硬件环境</w:t>
      </w:r>
    </w:p>
    <w:tbl>
      <w:tblPr>
        <w:tblStyle w:val="18"/>
        <w:tblW w:w="4999" w:type="pct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4"/>
        <w:gridCol w:w="6742"/>
      </w:tblGrid>
      <w:tr w14:paraId="21136CB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046" w:type="pct"/>
            <w:tcBorders>
              <w:top w:val="single" w:color="auto" w:sz="8" w:space="0"/>
              <w:left w:val="nil"/>
              <w:bottom w:val="single" w:color="000000" w:sz="8" w:space="0"/>
              <w:right w:val="nil"/>
            </w:tcBorders>
            <w:vAlign w:val="center"/>
          </w:tcPr>
          <w:p w14:paraId="20BCD9BD">
            <w:pPr>
              <w:pStyle w:val="25"/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项目</w:t>
            </w:r>
          </w:p>
        </w:tc>
        <w:tc>
          <w:tcPr>
            <w:tcW w:w="3953" w:type="pct"/>
            <w:tcBorders>
              <w:top w:val="single" w:color="auto" w:sz="8" w:space="0"/>
              <w:left w:val="nil"/>
              <w:bottom w:val="single" w:color="000000" w:sz="8" w:space="0"/>
              <w:right w:val="nil"/>
            </w:tcBorders>
            <w:vAlign w:val="center"/>
          </w:tcPr>
          <w:p w14:paraId="6B56838D">
            <w:pPr>
              <w:pStyle w:val="25"/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内容</w:t>
            </w:r>
          </w:p>
        </w:tc>
      </w:tr>
      <w:tr w14:paraId="147CAA8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046" w:type="pct"/>
            <w:tcBorders>
              <w:top w:val="single" w:color="000000" w:sz="8" w:space="0"/>
              <w:left w:val="nil"/>
              <w:bottom w:val="nil"/>
              <w:right w:val="nil"/>
            </w:tcBorders>
            <w:vAlign w:val="center"/>
          </w:tcPr>
          <w:p w14:paraId="0D55B55F">
            <w:pPr>
              <w:pStyle w:val="25"/>
              <w:bidi w:val="0"/>
            </w:pPr>
            <w:r>
              <w:t>DCU型号</w:t>
            </w:r>
          </w:p>
        </w:tc>
        <w:tc>
          <w:tcPr>
            <w:tcW w:w="3953" w:type="pct"/>
            <w:tcBorders>
              <w:top w:val="single" w:color="000000" w:sz="8" w:space="0"/>
              <w:left w:val="nil"/>
              <w:bottom w:val="nil"/>
              <w:right w:val="nil"/>
            </w:tcBorders>
            <w:vAlign w:val="center"/>
          </w:tcPr>
          <w:p w14:paraId="454717FE">
            <w:pPr>
              <w:pStyle w:val="25"/>
              <w:bidi w:val="0"/>
            </w:pPr>
            <w:r>
              <w:rPr>
                <w:rFonts w:hint="eastAsia"/>
              </w:rPr>
              <w:t>K100AI</w:t>
            </w:r>
          </w:p>
        </w:tc>
      </w:tr>
      <w:tr w14:paraId="4E577D8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04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A90F1D">
            <w:pPr>
              <w:pStyle w:val="25"/>
              <w:bidi w:val="0"/>
            </w:pPr>
            <w:r>
              <w:t>CPU型号</w:t>
            </w:r>
          </w:p>
        </w:tc>
        <w:tc>
          <w:tcPr>
            <w:tcW w:w="395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9FF668">
            <w:pPr>
              <w:pStyle w:val="25"/>
              <w:bidi w:val="0"/>
            </w:pPr>
            <w:r>
              <w:t xml:space="preserve"> Hygon C86 7185 32-core Processor</w:t>
            </w:r>
          </w:p>
        </w:tc>
      </w:tr>
      <w:tr w14:paraId="4709236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04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2BE631">
            <w:pPr>
              <w:pStyle w:val="25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加速设备</w:t>
            </w:r>
          </w:p>
        </w:tc>
        <w:tc>
          <w:tcPr>
            <w:tcW w:w="395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DB0D0C">
            <w:pPr>
              <w:pStyle w:val="25"/>
              <w:bidi w:val="0"/>
            </w:pPr>
            <w:r>
              <w:t>cuda:0，单卡</w:t>
            </w:r>
          </w:p>
        </w:tc>
      </w:tr>
      <w:tr w14:paraId="009A216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04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59109E">
            <w:pPr>
              <w:pStyle w:val="25"/>
              <w:bidi w:val="0"/>
              <w:rPr>
                <w:rFonts w:hint="eastAsia"/>
              </w:rPr>
            </w:pPr>
            <w:r>
              <w:t>显存</w:t>
            </w:r>
          </w:p>
        </w:tc>
        <w:tc>
          <w:tcPr>
            <w:tcW w:w="395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74E674">
            <w:pPr>
              <w:pStyle w:val="25"/>
              <w:bidi w:val="0"/>
            </w:pPr>
            <w:r>
              <w:t>63.98 GiB</w:t>
            </w:r>
          </w:p>
        </w:tc>
      </w:tr>
      <w:tr w14:paraId="24DE8BB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046" w:type="pct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 w14:paraId="76FCAFF9">
            <w:pPr>
              <w:pStyle w:val="25"/>
              <w:bidi w:val="0"/>
              <w:rPr>
                <w:rFonts w:hint="eastAsia"/>
              </w:rPr>
            </w:pPr>
            <w:r>
              <w:t>磁盘空间</w:t>
            </w:r>
          </w:p>
        </w:tc>
        <w:tc>
          <w:tcPr>
            <w:tcW w:w="3953" w:type="pct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 w14:paraId="35B3FC2B">
            <w:pPr>
              <w:pStyle w:val="25"/>
              <w:bidi w:val="0"/>
            </w:pPr>
            <w:r>
              <w:t>总计 2000.00 GiB；测试时可用 1769.29 GiB</w:t>
            </w:r>
          </w:p>
        </w:tc>
      </w:tr>
    </w:tbl>
    <w:p w14:paraId="57152F82">
      <w:pPr>
        <w:pStyle w:val="3"/>
        <w:snapToGrid/>
        <w:spacing w:line="240" w:lineRule="auto"/>
        <w:rPr>
          <w:shd w:val="clear" w:color="auto" w:fill="98D7B6"/>
        </w:rPr>
      </w:pPr>
      <w:r>
        <w:rPr>
          <w:rFonts w:hint="eastAsia"/>
          <w:i w:val="0"/>
          <w:strike w:val="0"/>
          <w:color w:val="000000"/>
          <w:u w:val="none"/>
          <w:shd w:val="clear" w:color="auto" w:fill="98D7B6"/>
        </w:rPr>
        <w:t>2</w:t>
      </w:r>
      <w:r>
        <w:rPr>
          <w:i w:val="0"/>
          <w:strike w:val="0"/>
          <w:color w:val="000000"/>
          <w:u w:val="none"/>
          <w:shd w:val="clear" w:color="auto" w:fill="98D7B6"/>
        </w:rPr>
        <w:t>.2 软件环境</w:t>
      </w:r>
    </w:p>
    <w:tbl>
      <w:tblPr>
        <w:tblStyle w:val="18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65"/>
        <w:gridCol w:w="4080"/>
      </w:tblGrid>
      <w:tr w14:paraId="3D0CFF7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4065" w:type="dxa"/>
            <w:tcBorders>
              <w:top w:val="single" w:color="000000" w:themeColor="text1" w:sz="8" w:space="0"/>
              <w:left w:val="nil"/>
              <w:bottom w:val="single" w:color="000000" w:sz="8" w:space="0"/>
              <w:right w:val="nil"/>
            </w:tcBorders>
            <w:vAlign w:val="center"/>
          </w:tcPr>
          <w:p w14:paraId="37DDBC04">
            <w:pPr>
              <w:pStyle w:val="25"/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软件</w:t>
            </w:r>
          </w:p>
        </w:tc>
        <w:tc>
          <w:tcPr>
            <w:tcW w:w="4080" w:type="dxa"/>
            <w:tcBorders>
              <w:top w:val="single" w:color="000000" w:themeColor="text1" w:sz="8" w:space="0"/>
              <w:left w:val="nil"/>
              <w:bottom w:val="single" w:color="000000" w:sz="8" w:space="0"/>
              <w:right w:val="nil"/>
            </w:tcBorders>
            <w:vAlign w:val="center"/>
          </w:tcPr>
          <w:p w14:paraId="0245B71B">
            <w:pPr>
              <w:pStyle w:val="25"/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版本</w:t>
            </w:r>
          </w:p>
        </w:tc>
      </w:tr>
      <w:tr w14:paraId="77627FD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4065" w:type="dxa"/>
            <w:tcBorders>
              <w:top w:val="single" w:color="000000" w:sz="8" w:space="0"/>
              <w:left w:val="nil"/>
              <w:bottom w:val="nil"/>
              <w:right w:val="nil"/>
            </w:tcBorders>
            <w:vAlign w:val="center"/>
          </w:tcPr>
          <w:p w14:paraId="677036EB">
            <w:pPr>
              <w:pStyle w:val="25"/>
              <w:bidi w:val="0"/>
            </w:pPr>
            <w:r>
              <w:t>Python</w:t>
            </w:r>
          </w:p>
        </w:tc>
        <w:tc>
          <w:tcPr>
            <w:tcW w:w="4080" w:type="dxa"/>
            <w:tcBorders>
              <w:top w:val="single" w:color="000000" w:sz="8" w:space="0"/>
              <w:left w:val="nil"/>
              <w:bottom w:val="nil"/>
              <w:right w:val="nil"/>
            </w:tcBorders>
            <w:vAlign w:val="center"/>
          </w:tcPr>
          <w:p w14:paraId="126CC87D">
            <w:pPr>
              <w:pStyle w:val="25"/>
              <w:bidi w:val="0"/>
            </w:pPr>
            <w:r>
              <w:rPr>
                <w:rFonts w:hint="eastAsia"/>
              </w:rPr>
              <w:t>3.10.12</w:t>
            </w:r>
          </w:p>
        </w:tc>
      </w:tr>
      <w:tr w14:paraId="62EF477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8A2B23">
            <w:pPr>
              <w:pStyle w:val="25"/>
              <w:bidi w:val="0"/>
            </w:pPr>
            <w:r>
              <w:rPr>
                <w:rFonts w:hint="eastAsia"/>
                <w:lang w:val="en-US" w:eastAsia="zh-CN"/>
              </w:rPr>
              <w:t>Py</w:t>
            </w:r>
            <w:r>
              <w:t>Torch</w:t>
            </w:r>
          </w:p>
        </w:tc>
        <w:tc>
          <w:tcPr>
            <w:tcW w:w="4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25A83D">
            <w:pPr>
              <w:pStyle w:val="25"/>
              <w:bidi w:val="0"/>
            </w:pPr>
            <w:r>
              <w:t>2.4.1</w:t>
            </w:r>
          </w:p>
        </w:tc>
      </w:tr>
      <w:tr w14:paraId="2B995A7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AD6B32">
            <w:pPr>
              <w:pStyle w:val="25"/>
              <w:bidi w:val="0"/>
            </w:pPr>
            <w:r>
              <w:t>TensorFlow</w:t>
            </w:r>
          </w:p>
        </w:tc>
        <w:tc>
          <w:tcPr>
            <w:tcW w:w="4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C35E51">
            <w:pPr>
              <w:pStyle w:val="25"/>
              <w:bidi w:val="0"/>
            </w:pPr>
            <w:r>
              <w:t>4.46.3</w:t>
            </w:r>
          </w:p>
        </w:tc>
      </w:tr>
      <w:tr w14:paraId="44195B2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D4BF07">
            <w:pPr>
              <w:pStyle w:val="25"/>
              <w:bidi w:val="0"/>
            </w:pPr>
            <w:r>
              <w:t>NumPy</w:t>
            </w:r>
          </w:p>
        </w:tc>
        <w:tc>
          <w:tcPr>
            <w:tcW w:w="4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DAB3A3">
            <w:pPr>
              <w:pStyle w:val="25"/>
              <w:bidi w:val="0"/>
            </w:pPr>
            <w:r>
              <w:t>1.26.3</w:t>
            </w:r>
          </w:p>
        </w:tc>
      </w:tr>
      <w:tr w14:paraId="0F7EEF4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9779B9">
            <w:pPr>
              <w:pStyle w:val="25"/>
              <w:bidi w:val="0"/>
            </w:pPr>
            <w:r>
              <w:t>Datasets</w:t>
            </w:r>
          </w:p>
        </w:tc>
        <w:tc>
          <w:tcPr>
            <w:tcW w:w="4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BBAA70">
            <w:pPr>
              <w:pStyle w:val="25"/>
              <w:bidi w:val="0"/>
            </w:pPr>
            <w:r>
              <w:t>2.21.0</w:t>
            </w:r>
          </w:p>
        </w:tc>
      </w:tr>
      <w:tr w14:paraId="30412C9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8F40A4D">
            <w:pPr>
              <w:pStyle w:val="25"/>
              <w:bidi w:val="0"/>
              <w:rPr>
                <w:lang w:val="en-US" w:eastAsia="zh-CN"/>
              </w:rPr>
            </w:pPr>
            <w:r>
              <w:t>Hugging Face Hub</w:t>
            </w:r>
          </w:p>
        </w:tc>
        <w:tc>
          <w:tcPr>
            <w:tcW w:w="408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466BEC9">
            <w:pPr>
              <w:pStyle w:val="25"/>
              <w:bidi w:val="0"/>
              <w:rPr>
                <w:lang w:val="en-US" w:eastAsia="zh-CN"/>
              </w:rPr>
            </w:pPr>
            <w:r>
              <w:t>0.36.0</w:t>
            </w:r>
          </w:p>
        </w:tc>
      </w:tr>
      <w:tr w14:paraId="527AD29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29F6411">
            <w:pPr>
              <w:pStyle w:val="25"/>
              <w:bidi w:val="0"/>
              <w:rPr>
                <w:lang w:val="en-US" w:eastAsia="zh-CN"/>
              </w:rPr>
            </w:pPr>
            <w:r>
              <w:t>Pandas</w:t>
            </w:r>
          </w:p>
        </w:tc>
        <w:tc>
          <w:tcPr>
            <w:tcW w:w="408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B37E620">
            <w:pPr>
              <w:pStyle w:val="25"/>
              <w:bidi w:val="0"/>
              <w:rPr>
                <w:lang w:val="en-US" w:eastAsia="zh-CN"/>
              </w:rPr>
            </w:pPr>
            <w:r>
              <w:t>2.2.2</w:t>
            </w:r>
          </w:p>
        </w:tc>
      </w:tr>
      <w:tr w14:paraId="1F50726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B040153">
            <w:pPr>
              <w:pStyle w:val="25"/>
              <w:bidi w:val="0"/>
              <w:rPr>
                <w:lang w:val="en-US" w:eastAsia="zh-CN"/>
              </w:rPr>
            </w:pPr>
            <w:r>
              <w:t>Matplotlib</w:t>
            </w:r>
          </w:p>
        </w:tc>
        <w:tc>
          <w:tcPr>
            <w:tcW w:w="408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F7AD5BB">
            <w:pPr>
              <w:pStyle w:val="25"/>
              <w:bidi w:val="0"/>
              <w:rPr>
                <w:lang w:val="en-US" w:eastAsia="zh-CN"/>
              </w:rPr>
            </w:pPr>
            <w:r>
              <w:t>3.9.2</w:t>
            </w:r>
          </w:p>
        </w:tc>
      </w:tr>
      <w:tr w14:paraId="40B6DE9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B00C95B">
            <w:pPr>
              <w:pStyle w:val="25"/>
              <w:bidi w:val="0"/>
              <w:rPr>
                <w:lang w:val="en-US" w:eastAsia="zh-CN"/>
              </w:rPr>
            </w:pPr>
            <w:r>
              <w:t>Scikit-learn</w:t>
            </w:r>
          </w:p>
        </w:tc>
        <w:tc>
          <w:tcPr>
            <w:tcW w:w="408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0E0A728">
            <w:pPr>
              <w:pStyle w:val="25"/>
              <w:bidi w:val="0"/>
              <w:rPr>
                <w:lang w:val="en-US" w:eastAsia="zh-CN"/>
              </w:rPr>
            </w:pPr>
            <w:r>
              <w:t>1.5.2</w:t>
            </w:r>
          </w:p>
        </w:tc>
      </w:tr>
      <w:tr w14:paraId="6E04F8E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8FF3C1">
            <w:pPr>
              <w:pStyle w:val="25"/>
              <w:bidi w:val="0"/>
            </w:pPr>
            <w:r>
              <w:t>注意力实现</w:t>
            </w:r>
          </w:p>
        </w:tc>
        <w:tc>
          <w:tcPr>
            <w:tcW w:w="4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D7FB6F">
            <w:pPr>
              <w:pStyle w:val="25"/>
              <w:bidi w:val="0"/>
            </w:pPr>
            <w:r>
              <w:t>eager</w:t>
            </w:r>
          </w:p>
        </w:tc>
      </w:tr>
      <w:tr w14:paraId="0D32CD6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145" w:type="dxa"/>
            <w:gridSpan w:val="2"/>
            <w:tcBorders>
              <w:top w:val="nil"/>
              <w:left w:val="nil"/>
              <w:bottom w:val="single" w:color="000000" w:themeColor="text1" w:sz="8" w:space="0"/>
              <w:right w:val="nil"/>
            </w:tcBorders>
            <w:vAlign w:val="center"/>
          </w:tcPr>
          <w:p w14:paraId="683FC279">
            <w:pPr>
              <w:pStyle w:val="25"/>
              <w:bidi w:val="0"/>
            </w:pPr>
            <w:r>
              <w:rPr>
                <w:rFonts w:hint="eastAsia"/>
              </w:rPr>
              <w:t>基于镜像</w:t>
            </w:r>
            <w:r>
              <w:t>flagos_earth_onecode:v1.0.0</w:t>
            </w:r>
          </w:p>
        </w:tc>
      </w:tr>
    </w:tbl>
    <w:p w14:paraId="15BCD2C7">
      <w:pPr>
        <w:pStyle w:val="2"/>
        <w:snapToGrid/>
        <w:spacing w:line="240" w:lineRule="auto"/>
      </w:pPr>
      <w:r>
        <w:rPr>
          <w:i w:val="0"/>
          <w:strike w:val="0"/>
          <w:color w:val="000000"/>
          <w:u w:val="none"/>
        </w:rPr>
        <w:t>3. 适配流程</w:t>
      </w:r>
    </w:p>
    <w:p w14:paraId="0B3E6548">
      <w:pPr>
        <w:pStyle w:val="3"/>
        <w:snapToGrid/>
        <w:spacing w:line="240" w:lineRule="auto"/>
      </w:pPr>
      <w:r>
        <w:rPr>
          <w:i w:val="0"/>
          <w:strike w:val="0"/>
          <w:color w:val="000000"/>
          <w:u w:val="none"/>
        </w:rPr>
        <w:t>3.1 额外依赖包</w:t>
      </w:r>
    </w:p>
    <w:p w14:paraId="279DDDF5">
      <w:pPr>
        <w:pStyle w:val="15"/>
        <w:keepNext w:val="0"/>
        <w:keepLines w:val="0"/>
        <w:widowControl/>
        <w:suppressLineNumbers w:val="0"/>
        <w:pBdr>
          <w:bottom w:val="single" w:color="000000" w:sz="8" w:space="0"/>
        </w:pBdr>
        <w:spacing w:before="60" w:beforeAutospacing="0" w:after="6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numpy==1.26.3</w:t>
      </w:r>
    </w:p>
    <w:p w14:paraId="27749891">
      <w:pPr>
        <w:pStyle w:val="15"/>
        <w:keepNext w:val="0"/>
        <w:keepLines w:val="0"/>
        <w:widowControl/>
        <w:suppressLineNumbers w:val="0"/>
        <w:pBdr>
          <w:bottom w:val="single" w:color="000000" w:sz="8" w:space="0"/>
        </w:pBdr>
        <w:spacing w:before="60" w:beforeAutospacing="0" w:after="6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transformers==4.46.3</w:t>
      </w:r>
    </w:p>
    <w:p w14:paraId="24252C6B">
      <w:pPr>
        <w:pStyle w:val="15"/>
        <w:keepNext w:val="0"/>
        <w:keepLines w:val="0"/>
        <w:widowControl/>
        <w:suppressLineNumbers w:val="0"/>
        <w:pBdr>
          <w:bottom w:val="single" w:color="000000" w:sz="8" w:space="0"/>
        </w:pBdr>
        <w:spacing w:before="60" w:beforeAutospacing="0" w:after="6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huggingface_hub==0.36.0</w:t>
      </w:r>
    </w:p>
    <w:p w14:paraId="7FD237FB">
      <w:pPr>
        <w:pStyle w:val="15"/>
        <w:keepNext w:val="0"/>
        <w:keepLines w:val="0"/>
        <w:widowControl/>
        <w:suppressLineNumbers w:val="0"/>
        <w:pBdr>
          <w:bottom w:val="single" w:color="000000" w:sz="8" w:space="0"/>
        </w:pBdr>
        <w:spacing w:before="60" w:beforeAutospacing="0" w:after="6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datasets==2.21.0</w:t>
      </w:r>
    </w:p>
    <w:p w14:paraId="78CD9C21">
      <w:pPr>
        <w:pStyle w:val="15"/>
        <w:keepNext w:val="0"/>
        <w:keepLines w:val="0"/>
        <w:widowControl/>
        <w:suppressLineNumbers w:val="0"/>
        <w:pBdr>
          <w:bottom w:val="single" w:color="000000" w:sz="8" w:space="0"/>
        </w:pBdr>
        <w:spacing w:before="60" w:beforeAutospacing="0" w:after="6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pillow==10.4.0</w:t>
      </w:r>
    </w:p>
    <w:p w14:paraId="69898E5D">
      <w:pPr>
        <w:pStyle w:val="15"/>
        <w:keepNext w:val="0"/>
        <w:keepLines w:val="0"/>
        <w:widowControl/>
        <w:suppressLineNumbers w:val="0"/>
        <w:pBdr>
          <w:bottom w:val="single" w:color="000000" w:sz="8" w:space="0"/>
        </w:pBdr>
        <w:spacing w:before="60" w:beforeAutospacing="0" w:after="6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matplotlib==3.9.2</w:t>
      </w:r>
    </w:p>
    <w:p w14:paraId="739123BC">
      <w:pPr>
        <w:pStyle w:val="15"/>
        <w:keepNext w:val="0"/>
        <w:keepLines w:val="0"/>
        <w:widowControl/>
        <w:suppressLineNumbers w:val="0"/>
        <w:pBdr>
          <w:bottom w:val="single" w:color="000000" w:sz="8" w:space="0"/>
        </w:pBdr>
        <w:spacing w:before="60" w:beforeAutospacing="0" w:after="6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scikit-learn==1.5.2</w:t>
      </w:r>
    </w:p>
    <w:p w14:paraId="10E8F44B">
      <w:pPr>
        <w:pStyle w:val="15"/>
        <w:keepNext w:val="0"/>
        <w:keepLines w:val="0"/>
        <w:widowControl/>
        <w:suppressLineNumbers w:val="0"/>
        <w:pBdr>
          <w:bottom w:val="single" w:color="000000" w:sz="8" w:space="0"/>
        </w:pBdr>
        <w:spacing w:before="60" w:beforeAutospacing="0" w:after="6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pandas==2.2.2</w:t>
      </w:r>
    </w:p>
    <w:p w14:paraId="66957F17">
      <w:pPr>
        <w:pStyle w:val="15"/>
        <w:keepNext w:val="0"/>
        <w:keepLines w:val="0"/>
        <w:widowControl/>
        <w:suppressLineNumbers w:val="0"/>
        <w:pBdr>
          <w:bottom w:val="single" w:color="000000" w:sz="8" w:space="0"/>
        </w:pBdr>
        <w:spacing w:before="60" w:beforeAutospacing="0" w:after="6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tqdm==4.66.6</w:t>
      </w:r>
    </w:p>
    <w:p w14:paraId="592E134E">
      <w:pPr>
        <w:pStyle w:val="3"/>
        <w:snapToGrid/>
        <w:spacing w:line="240" w:lineRule="auto"/>
      </w:pPr>
      <w:r>
        <w:rPr>
          <w:i w:val="0"/>
          <w:strike w:val="0"/>
          <w:color w:val="000000"/>
          <w:u w:val="none"/>
        </w:rPr>
        <w:t>3.2 运行脚本</w:t>
      </w:r>
    </w:p>
    <w:p w14:paraId="6FF3A00D">
      <w:pPr>
        <w:pBdr>
          <w:bottom w:val="single" w:color="000000" w:sz="8" w:space="0"/>
        </w:pBdr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 xml:space="preserve">autotrain_weather_classification_9407_latest_complete.ipynb </w:t>
      </w:r>
    </w:p>
    <w:p w14:paraId="281FB16F">
      <w:pPr>
        <w:pStyle w:val="3"/>
        <w:snapToGrid/>
        <w:spacing w:line="240" w:lineRule="auto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3.3 运行方式</w:t>
      </w:r>
    </w:p>
    <w:p w14:paraId="04FC6DBD">
      <w:r>
        <w:rPr>
          <w:rFonts w:hint="eastAsia"/>
          <w:lang w:val="en-US" w:eastAsia="zh-CN"/>
        </w:rPr>
        <w:t>cd/</w:t>
      </w:r>
      <w:r>
        <w:rPr>
          <w:rFonts w:hint="eastAsia"/>
        </w:rPr>
        <w:t>root/private_data/zchtest/autotrain-weather-classification-3739699407</w:t>
      </w:r>
    </w:p>
    <w:p w14:paraId="7DF0F4BE">
      <w:pPr>
        <w:pBdr>
          <w:bottom w:val="single" w:color="000000" w:sz="8" w:space="0"/>
        </w:pBdr>
        <w:rPr>
          <w:rFonts w:hint="eastAsia" w:eastAsia="微软雅黑"/>
          <w:lang w:eastAsia="zh-CN"/>
        </w:rPr>
      </w:pPr>
      <w:r>
        <w:rPr>
          <w:rFonts w:hint="eastAsia"/>
        </w:rPr>
        <w:t xml:space="preserve">python </w:t>
      </w:r>
      <w:r>
        <w:rPr>
          <w:rFonts w:hint="eastAsia"/>
          <w:lang w:val="en-US" w:eastAsia="zh-CN"/>
        </w:rPr>
        <w:t>autotrain_weather_classification_9407_latest_complete.ipynb</w:t>
      </w:r>
    </w:p>
    <w:p w14:paraId="04EF2FF5">
      <w:pPr>
        <w:pStyle w:val="3"/>
        <w:snapToGrid/>
        <w:spacing w:line="240" w:lineRule="auto"/>
      </w:pPr>
      <w:r>
        <w:rPr>
          <w:i w:val="0"/>
          <w:strike w:val="0"/>
          <w:color w:val="000000"/>
          <w:u w:val="none"/>
        </w:rPr>
        <w:t>3.4 运行结果</w:t>
      </w:r>
    </w:p>
    <w:p w14:paraId="38FE0485">
      <w:pPr>
        <w:pStyle w:val="4"/>
        <w:snapToGrid/>
        <w:spacing w:line="240" w:lineRule="auto"/>
        <w:rPr>
          <w:rFonts w:ascii="Arial" w:hAnsi="Arial" w:eastAsia="微软雅黑" w:cs="Arial"/>
          <w:b/>
          <w:i w:val="0"/>
          <w:strike w:val="0"/>
          <w:color w:val="000000"/>
          <w:kern w:val="2"/>
          <w:sz w:val="28"/>
          <w:szCs w:val="24"/>
          <w:u w:val="none"/>
          <w:lang w:val="en-US" w:eastAsia="en-US" w:bidi="ar-SA"/>
        </w:rPr>
      </w:pPr>
      <w:r>
        <w:rPr>
          <w:rFonts w:hint="eastAsia" w:cs="Arial"/>
          <w:b/>
          <w:i w:val="0"/>
          <w:strike w:val="0"/>
          <w:color w:val="000000"/>
          <w:kern w:val="2"/>
          <w:sz w:val="28"/>
          <w:szCs w:val="24"/>
          <w:u w:val="none"/>
          <w:lang w:val="en-US" w:eastAsia="zh-CN" w:bidi="ar-SA"/>
        </w:rPr>
        <w:t xml:space="preserve">3.4.1 </w:t>
      </w:r>
      <w:r>
        <w:rPr>
          <w:rFonts w:ascii="Arial" w:hAnsi="Arial" w:eastAsia="微软雅黑" w:cs="Arial"/>
          <w:b/>
          <w:i w:val="0"/>
          <w:strike w:val="0"/>
          <w:color w:val="000000"/>
          <w:kern w:val="2"/>
          <w:sz w:val="28"/>
          <w:szCs w:val="24"/>
          <w:u w:val="none"/>
          <w:lang w:val="en-US" w:eastAsia="en-US" w:bidi="ar-SA"/>
        </w:rPr>
        <w:t>模型输入与结构信息</w:t>
      </w:r>
    </w:p>
    <w:tbl>
      <w:tblPr>
        <w:tblStyle w:val="17"/>
        <w:tblW w:w="4999" w:type="pct"/>
        <w:jc w:val="center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A6A6A6" w:sz="6" w:space="0"/>
          <w:insideV w:val="single" w:color="A6A6A6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4"/>
        <w:gridCol w:w="5986"/>
      </w:tblGrid>
      <w:tr w14:paraId="4673A42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  <w:tblHeader/>
          <w:jc w:val="center"/>
        </w:trPr>
        <w:tc>
          <w:tcPr>
            <w:tcW w:w="1483" w:type="pct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28DEC8">
            <w:pPr>
              <w:pStyle w:val="25"/>
              <w:bidi w:val="0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项目</w:t>
            </w:r>
          </w:p>
        </w:tc>
        <w:tc>
          <w:tcPr>
            <w:tcW w:w="3516" w:type="pct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5E7AE3">
            <w:pPr>
              <w:pStyle w:val="25"/>
              <w:bidi w:val="0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内容</w:t>
            </w:r>
          </w:p>
        </w:tc>
      </w:tr>
      <w:tr w14:paraId="6B897F8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  <w:jc w:val="center"/>
        </w:trPr>
        <w:tc>
          <w:tcPr>
            <w:tcW w:w="1483" w:type="pct"/>
            <w:tcBorders>
              <w:top w:val="single" w:color="000000" w:sz="8" w:space="0"/>
              <w:left w:val="nil"/>
              <w:bottom w:val="nil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82E49F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模型来源</w:t>
            </w:r>
          </w:p>
        </w:tc>
        <w:tc>
          <w:tcPr>
            <w:tcW w:w="3516" w:type="pct"/>
            <w:tcBorders>
              <w:top w:val="single" w:color="000000" w:sz="8" w:space="0"/>
              <w:left w:val="nil"/>
              <w:bottom w:val="nil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2B633E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dazzle-nu/autotrain-weather-classification-3739699407</w:t>
            </w:r>
          </w:p>
        </w:tc>
      </w:tr>
      <w:tr w14:paraId="4742B49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  <w:jc w:val="center"/>
        </w:trPr>
        <w:tc>
          <w:tcPr>
            <w:tcW w:w="1483" w:type="pct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4E9BC3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模型文件</w:t>
            </w:r>
          </w:p>
        </w:tc>
        <w:tc>
          <w:tcPr>
            <w:tcW w:w="3516" w:type="pct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37074A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pytorch_model.bin，327.39 MiB</w:t>
            </w:r>
          </w:p>
        </w:tc>
      </w:tr>
      <w:tr w14:paraId="1606F59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  <w:jc w:val="center"/>
        </w:trPr>
        <w:tc>
          <w:tcPr>
            <w:tcW w:w="1483" w:type="pct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268451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配置文件</w:t>
            </w:r>
          </w:p>
        </w:tc>
        <w:tc>
          <w:tcPr>
            <w:tcW w:w="3516" w:type="pct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8AD064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config.json、preprocessor_config.json</w:t>
            </w:r>
          </w:p>
        </w:tc>
      </w:tr>
      <w:tr w14:paraId="3239F90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  <w:jc w:val="center"/>
        </w:trPr>
        <w:tc>
          <w:tcPr>
            <w:tcW w:w="1483" w:type="pct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EB85A8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模型类型</w:t>
            </w:r>
          </w:p>
        </w:tc>
        <w:tc>
          <w:tcPr>
            <w:tcW w:w="3516" w:type="pct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8EC25A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ViTForImageClassification</w:t>
            </w:r>
          </w:p>
        </w:tc>
      </w:tr>
      <w:tr w14:paraId="269BB5C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  <w:jc w:val="center"/>
        </w:trPr>
        <w:tc>
          <w:tcPr>
            <w:tcW w:w="1483" w:type="pct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CA3DCF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模型参数量</w:t>
            </w:r>
          </w:p>
        </w:tc>
        <w:tc>
          <w:tcPr>
            <w:tcW w:w="3516" w:type="pct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1E3BCC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85,807,115</w:t>
            </w:r>
          </w:p>
        </w:tc>
      </w:tr>
      <w:tr w14:paraId="172F271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  <w:jc w:val="center"/>
        </w:trPr>
        <w:tc>
          <w:tcPr>
            <w:tcW w:w="1483" w:type="pct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F7EE40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输入尺寸</w:t>
            </w:r>
          </w:p>
        </w:tc>
        <w:tc>
          <w:tcPr>
            <w:tcW w:w="3516" w:type="pct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A9BF93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(Batch, 3, 224, 224)</w:t>
            </w:r>
          </w:p>
        </w:tc>
      </w:tr>
      <w:tr w14:paraId="08F5425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  <w:jc w:val="center"/>
        </w:trPr>
        <w:tc>
          <w:tcPr>
            <w:tcW w:w="1483" w:type="pct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BB3DA7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批量评估 Batch Size</w:t>
            </w:r>
          </w:p>
        </w:tc>
        <w:tc>
          <w:tcPr>
            <w:tcW w:w="3516" w:type="pct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E6B6F1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32</w:t>
            </w:r>
          </w:p>
        </w:tc>
      </w:tr>
      <w:tr w14:paraId="40898B1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  <w:jc w:val="center"/>
        </w:trPr>
        <w:tc>
          <w:tcPr>
            <w:tcW w:w="1483" w:type="pct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7B4C17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类别数量</w:t>
            </w:r>
          </w:p>
        </w:tc>
        <w:tc>
          <w:tcPr>
            <w:tcW w:w="3516" w:type="pct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0E60F8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11</w:t>
            </w:r>
          </w:p>
        </w:tc>
      </w:tr>
      <w:tr w14:paraId="06E4F09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  <w:jc w:val="center"/>
        </w:trPr>
        <w:tc>
          <w:tcPr>
            <w:tcW w:w="1483" w:type="pct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EA7A5B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注意力实现</w:t>
            </w:r>
          </w:p>
        </w:tc>
        <w:tc>
          <w:tcPr>
            <w:tcW w:w="3516" w:type="pct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D3A238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eager</w:t>
            </w:r>
          </w:p>
        </w:tc>
      </w:tr>
      <w:tr w14:paraId="76F802D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  <w:jc w:val="center"/>
        </w:trPr>
        <w:tc>
          <w:tcPr>
            <w:tcW w:w="1483" w:type="pct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E392AD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运行设备</w:t>
            </w:r>
          </w:p>
        </w:tc>
        <w:tc>
          <w:tcPr>
            <w:tcW w:w="3516" w:type="pct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9E701E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cuda:0</w:t>
            </w:r>
          </w:p>
        </w:tc>
      </w:tr>
    </w:tbl>
    <w:p w14:paraId="387723A2">
      <w:pPr>
        <w:keepNext/>
        <w:keepLines/>
        <w:spacing w:before="0" w:after="0" w:line="240" w:lineRule="auto"/>
        <w:outlineLvl w:val="2"/>
        <w:rPr>
          <w:rFonts w:ascii="Calibri" w:hAnsi="Calibri" w:eastAsia="宋体" w:cs="Times New Roman"/>
          <w:b/>
          <w:bCs/>
          <w:color w:val="444444"/>
          <w:sz w:val="23"/>
          <w:szCs w:val="22"/>
          <w:lang w:val="en-US" w:eastAsia="en-US" w:bidi="ar-SA"/>
        </w:rPr>
      </w:pPr>
      <w:r>
        <w:rPr>
          <w:rFonts w:ascii="Arial" w:hAnsi="Arial" w:eastAsia="微软雅黑" w:cs="Arial"/>
          <w:b/>
          <w:i w:val="0"/>
          <w:strike w:val="0"/>
          <w:color w:val="000000"/>
          <w:kern w:val="2"/>
          <w:sz w:val="28"/>
          <w:szCs w:val="24"/>
          <w:u w:val="none"/>
          <w:lang w:val="en-US" w:eastAsia="en-US" w:bidi="ar-SA"/>
        </w:rPr>
        <w:t>3.</w:t>
      </w:r>
      <w:r>
        <w:rPr>
          <w:rFonts w:hint="eastAsia" w:ascii="Arial" w:hAnsi="Arial" w:eastAsia="微软雅黑" w:cs="Arial"/>
          <w:b/>
          <w:i w:val="0"/>
          <w:strike w:val="0"/>
          <w:color w:val="000000"/>
          <w:kern w:val="2"/>
          <w:sz w:val="28"/>
          <w:szCs w:val="24"/>
          <w:u w:val="none"/>
          <w:lang w:val="en-US" w:eastAsia="zh-CN" w:bidi="ar-SA"/>
        </w:rPr>
        <w:t>4</w:t>
      </w:r>
      <w:r>
        <w:rPr>
          <w:rFonts w:ascii="Arial" w:hAnsi="Arial" w:eastAsia="微软雅黑" w:cs="Arial"/>
          <w:b/>
          <w:i w:val="0"/>
          <w:strike w:val="0"/>
          <w:color w:val="000000"/>
          <w:kern w:val="2"/>
          <w:sz w:val="28"/>
          <w:szCs w:val="24"/>
          <w:u w:val="none"/>
          <w:lang w:val="en-US" w:eastAsia="en-US" w:bidi="ar-SA"/>
        </w:rPr>
        <w:t>.2 测试数据</w:t>
      </w:r>
    </w:p>
    <w:tbl>
      <w:tblPr>
        <w:tblStyle w:val="17"/>
        <w:tblW w:w="5000" w:type="pct"/>
        <w:jc w:val="center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A6A6A6" w:sz="6" w:space="0"/>
          <w:insideV w:val="single" w:color="A6A6A6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6"/>
        <w:gridCol w:w="4256"/>
      </w:tblGrid>
      <w:tr w14:paraId="3653E66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2500" w:type="pct"/>
            <w:tcBorders>
              <w:top w:val="single" w:color="000000" w:sz="8" w:space="0"/>
              <w:bottom w:val="single" w:color="000000" w:sz="8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CAFF1D">
            <w:pPr>
              <w:pStyle w:val="25"/>
              <w:bidi w:val="0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项目</w:t>
            </w:r>
          </w:p>
        </w:tc>
        <w:tc>
          <w:tcPr>
            <w:tcW w:w="2500" w:type="pct"/>
            <w:tcBorders>
              <w:top w:val="single" w:color="000000" w:sz="8" w:space="0"/>
              <w:bottom w:val="single" w:color="000000" w:sz="8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0D54D1">
            <w:pPr>
              <w:pStyle w:val="25"/>
              <w:bidi w:val="0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内容</w:t>
            </w:r>
          </w:p>
        </w:tc>
      </w:tr>
      <w:tr w14:paraId="70D3570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2500" w:type="pct"/>
            <w:tcBorders>
              <w:top w:val="single" w:color="000000" w:sz="8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C85175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数据集</w:t>
            </w:r>
          </w:p>
        </w:tc>
        <w:tc>
          <w:tcPr>
            <w:tcW w:w="2500" w:type="pct"/>
            <w:tcBorders>
              <w:top w:val="single" w:color="000000" w:sz="8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4A630A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dazzle-nu/autotrain-data-weather-classification</w:t>
            </w:r>
          </w:p>
        </w:tc>
      </w:tr>
      <w:tr w14:paraId="5FD3209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2500" w:type="pct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D430BA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数据分割</w:t>
            </w:r>
          </w:p>
        </w:tc>
        <w:tc>
          <w:tcPr>
            <w:tcW w:w="2500" w:type="pct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6DE5D2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processed/valid</w:t>
            </w:r>
          </w:p>
        </w:tc>
      </w:tr>
      <w:tr w14:paraId="2CBC696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2500" w:type="pct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4539B6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验证样本数</w:t>
            </w:r>
          </w:p>
        </w:tc>
        <w:tc>
          <w:tcPr>
            <w:tcW w:w="2500" w:type="pct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2A1B4D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1378</w:t>
            </w:r>
          </w:p>
        </w:tc>
      </w:tr>
      <w:tr w14:paraId="7966C7A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2500" w:type="pct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D16848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数据文件</w:t>
            </w:r>
          </w:p>
        </w:tc>
        <w:tc>
          <w:tcPr>
            <w:tcW w:w="2500" w:type="pct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7F7D0B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dataset.arrow，134.13 MiB</w:t>
            </w:r>
          </w:p>
        </w:tc>
      </w:tr>
      <w:tr w14:paraId="124DA68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2500" w:type="pct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A7A157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字段</w:t>
            </w:r>
          </w:p>
        </w:tc>
        <w:tc>
          <w:tcPr>
            <w:tcW w:w="2500" w:type="pct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86BBC2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image、target</w:t>
            </w:r>
          </w:p>
        </w:tc>
      </w:tr>
      <w:tr w14:paraId="38C56A7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2500" w:type="pct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16D532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标签顺序</w:t>
            </w:r>
          </w:p>
        </w:tc>
        <w:tc>
          <w:tcPr>
            <w:tcW w:w="2500" w:type="pct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19C7A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dew, fogsmog, frost, glaze, hail, lightning, rain, rainbow, rime, sandstorm, snow</w:t>
            </w:r>
          </w:p>
        </w:tc>
      </w:tr>
      <w:tr w14:paraId="45EC7B8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2500" w:type="pct"/>
            <w:tcBorders>
              <w:bottom w:val="single" w:color="000000" w:sz="8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F2DD5A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随机种子</w:t>
            </w:r>
          </w:p>
        </w:tc>
        <w:tc>
          <w:tcPr>
            <w:tcW w:w="2500" w:type="pct"/>
            <w:tcBorders>
              <w:bottom w:val="single" w:color="000000" w:sz="8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AB959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42</w:t>
            </w:r>
          </w:p>
        </w:tc>
      </w:tr>
    </w:tbl>
    <w:p w14:paraId="0F17D8CB">
      <w:pPr>
        <w:keepNext/>
        <w:keepLines/>
        <w:spacing w:before="160" w:after="100" w:line="300" w:lineRule="auto"/>
        <w:outlineLvl w:val="2"/>
        <w:rPr>
          <w:rFonts w:ascii="Arial" w:hAnsi="Arial" w:eastAsia="微软雅黑" w:cs="Arial"/>
          <w:b/>
          <w:i w:val="0"/>
          <w:strike w:val="0"/>
          <w:color w:val="000000"/>
          <w:kern w:val="2"/>
          <w:sz w:val="28"/>
          <w:szCs w:val="24"/>
          <w:u w:val="none"/>
          <w:lang w:val="en-US" w:eastAsia="en-US" w:bidi="ar-SA"/>
        </w:rPr>
      </w:pPr>
      <w:r>
        <w:rPr>
          <w:rFonts w:ascii="Arial" w:hAnsi="Arial" w:eastAsia="微软雅黑" w:cs="Arial"/>
          <w:b/>
          <w:i w:val="0"/>
          <w:strike w:val="0"/>
          <w:color w:val="000000"/>
          <w:kern w:val="2"/>
          <w:sz w:val="28"/>
          <w:szCs w:val="24"/>
          <w:u w:val="none"/>
          <w:lang w:val="en-US" w:eastAsia="en-US" w:bidi="ar-SA"/>
        </w:rPr>
        <w:t>3.</w:t>
      </w:r>
      <w:r>
        <w:rPr>
          <w:rFonts w:hint="eastAsia" w:ascii="Arial" w:hAnsi="Arial" w:eastAsia="微软雅黑" w:cs="Arial"/>
          <w:b/>
          <w:i w:val="0"/>
          <w:strike w:val="0"/>
          <w:color w:val="000000"/>
          <w:kern w:val="2"/>
          <w:sz w:val="28"/>
          <w:szCs w:val="24"/>
          <w:u w:val="none"/>
          <w:lang w:val="en-US" w:eastAsia="zh-CN" w:bidi="ar-SA"/>
        </w:rPr>
        <w:t>4</w:t>
      </w:r>
      <w:r>
        <w:rPr>
          <w:rFonts w:ascii="Arial" w:hAnsi="Arial" w:eastAsia="微软雅黑" w:cs="Arial"/>
          <w:b/>
          <w:i w:val="0"/>
          <w:strike w:val="0"/>
          <w:color w:val="000000"/>
          <w:kern w:val="2"/>
          <w:sz w:val="28"/>
          <w:szCs w:val="24"/>
          <w:u w:val="none"/>
          <w:lang w:val="en-US" w:eastAsia="en-US" w:bidi="ar-SA"/>
        </w:rPr>
        <w:t>.3 单图推理案例</w:t>
      </w:r>
    </w:p>
    <w:p w14:paraId="7FC71ABE">
      <w:pPr>
        <w:widowControl/>
        <w:spacing w:before="0" w:after="80" w:line="300" w:lineRule="auto"/>
        <w:jc w:val="center"/>
        <w:rPr>
          <w:rFonts w:ascii="Noto Sans CJK SC" w:hAnsi="Noto Sans CJK SC" w:eastAsia="Noto Sans CJK SC" w:cs="Times New Roman"/>
          <w:kern w:val="0"/>
          <w:sz w:val="21"/>
          <w:szCs w:val="22"/>
          <w:lang w:eastAsia="en-US"/>
        </w:rPr>
      </w:pPr>
      <w:r>
        <w:rPr>
          <w:rFonts w:ascii="Noto Sans CJK SC" w:hAnsi="Noto Sans CJK SC" w:eastAsia="Noto Sans CJK SC" w:cs="Times New Roman"/>
          <w:kern w:val="0"/>
          <w:sz w:val="21"/>
          <w:szCs w:val="22"/>
          <w:lang w:eastAsia="en-US"/>
        </w:rPr>
        <w:drawing>
          <wp:inline distT="0" distB="0" distL="114300" distR="114300">
            <wp:extent cx="3959860" cy="2839085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83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03D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center"/>
        <w:textAlignment w:val="auto"/>
        <w:rPr>
          <w:sz w:val="21"/>
          <w:szCs w:val="22"/>
          <w:lang w:eastAsia="en-US"/>
        </w:rPr>
      </w:pPr>
      <w:r>
        <w:rPr>
          <w:sz w:val="21"/>
          <w:szCs w:val="22"/>
          <w:lang w:eastAsia="en-US"/>
        </w:rPr>
        <w:t>图1  验证集样本0，真实类别为rime</w:t>
      </w:r>
    </w:p>
    <w:tbl>
      <w:tblPr>
        <w:tblStyle w:val="17"/>
        <w:tblW w:w="5000" w:type="pct"/>
        <w:jc w:val="center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A6A6A6" w:sz="6" w:space="0"/>
          <w:insideV w:val="single" w:color="A6A6A6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8"/>
        <w:gridCol w:w="2128"/>
        <w:gridCol w:w="2128"/>
        <w:gridCol w:w="2128"/>
      </w:tblGrid>
      <w:tr w14:paraId="0363546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  <w:tblHeader/>
          <w:jc w:val="center"/>
        </w:trPr>
        <w:tc>
          <w:tcPr>
            <w:tcW w:w="1250" w:type="pct"/>
            <w:tcBorders>
              <w:top w:val="single" w:color="000000" w:sz="8" w:space="0"/>
              <w:bottom w:val="single" w:color="000000" w:sz="8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BF3DF2">
            <w:pPr>
              <w:pStyle w:val="25"/>
              <w:bidi w:val="0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排名</w:t>
            </w:r>
          </w:p>
        </w:tc>
        <w:tc>
          <w:tcPr>
            <w:tcW w:w="1250" w:type="pct"/>
            <w:tcBorders>
              <w:top w:val="single" w:color="000000" w:sz="8" w:space="0"/>
              <w:bottom w:val="single" w:color="000000" w:sz="8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369C94">
            <w:pPr>
              <w:pStyle w:val="25"/>
              <w:bidi w:val="0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预测类别</w:t>
            </w:r>
          </w:p>
        </w:tc>
        <w:tc>
          <w:tcPr>
            <w:tcW w:w="1250" w:type="pct"/>
            <w:tcBorders>
              <w:top w:val="single" w:color="000000" w:sz="8" w:space="0"/>
              <w:bottom w:val="single" w:color="000000" w:sz="8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4A2979">
            <w:pPr>
              <w:pStyle w:val="25"/>
              <w:bidi w:val="0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类别 ID</w:t>
            </w:r>
          </w:p>
        </w:tc>
        <w:tc>
          <w:tcPr>
            <w:tcW w:w="1250" w:type="pct"/>
            <w:tcBorders>
              <w:top w:val="single" w:color="000000" w:sz="8" w:space="0"/>
              <w:bottom w:val="single" w:color="000000" w:sz="8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16E62D">
            <w:pPr>
              <w:pStyle w:val="25"/>
              <w:bidi w:val="0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概率</w:t>
            </w:r>
          </w:p>
        </w:tc>
      </w:tr>
      <w:tr w14:paraId="47DF627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  <w:jc w:val="center"/>
        </w:trPr>
        <w:tc>
          <w:tcPr>
            <w:tcW w:w="1250" w:type="pct"/>
            <w:tcBorders>
              <w:top w:val="single" w:color="000000" w:sz="8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D4A933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1</w:t>
            </w:r>
          </w:p>
        </w:tc>
        <w:tc>
          <w:tcPr>
            <w:tcW w:w="1250" w:type="pct"/>
            <w:tcBorders>
              <w:top w:val="single" w:color="000000" w:sz="8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40E406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rime</w:t>
            </w:r>
          </w:p>
        </w:tc>
        <w:tc>
          <w:tcPr>
            <w:tcW w:w="1250" w:type="pct"/>
            <w:tcBorders>
              <w:top w:val="single" w:color="000000" w:sz="8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41B957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8</w:t>
            </w:r>
          </w:p>
        </w:tc>
        <w:tc>
          <w:tcPr>
            <w:tcW w:w="1250" w:type="pct"/>
            <w:tcBorders>
              <w:top w:val="single" w:color="000000" w:sz="8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4E7CA7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97.0850%</w:t>
            </w:r>
          </w:p>
        </w:tc>
      </w:tr>
      <w:tr w14:paraId="58E5C7D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  <w:jc w:val="center"/>
        </w:trPr>
        <w:tc>
          <w:tcPr>
            <w:tcW w:w="1250" w:type="pct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249D48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2</w:t>
            </w:r>
          </w:p>
        </w:tc>
        <w:tc>
          <w:tcPr>
            <w:tcW w:w="1250" w:type="pct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78B435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snow</w:t>
            </w:r>
          </w:p>
        </w:tc>
        <w:tc>
          <w:tcPr>
            <w:tcW w:w="1250" w:type="pct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9127DA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10</w:t>
            </w:r>
          </w:p>
        </w:tc>
        <w:tc>
          <w:tcPr>
            <w:tcW w:w="1250" w:type="pct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EDA0F5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1.9255%</w:t>
            </w:r>
          </w:p>
        </w:tc>
      </w:tr>
      <w:tr w14:paraId="289E769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  <w:jc w:val="center"/>
        </w:trPr>
        <w:tc>
          <w:tcPr>
            <w:tcW w:w="1250" w:type="pct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6D73E4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3</w:t>
            </w:r>
          </w:p>
        </w:tc>
        <w:tc>
          <w:tcPr>
            <w:tcW w:w="1250" w:type="pct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C060A8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glaze</w:t>
            </w:r>
          </w:p>
        </w:tc>
        <w:tc>
          <w:tcPr>
            <w:tcW w:w="1250" w:type="pct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635D5A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3</w:t>
            </w:r>
          </w:p>
        </w:tc>
        <w:tc>
          <w:tcPr>
            <w:tcW w:w="1250" w:type="pct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C737E7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0.3406%</w:t>
            </w:r>
          </w:p>
        </w:tc>
      </w:tr>
      <w:tr w14:paraId="06EA576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  <w:jc w:val="center"/>
        </w:trPr>
        <w:tc>
          <w:tcPr>
            <w:tcW w:w="1250" w:type="pct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2A5DFE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4</w:t>
            </w:r>
          </w:p>
        </w:tc>
        <w:tc>
          <w:tcPr>
            <w:tcW w:w="1250" w:type="pct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56AE70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fogsmog</w:t>
            </w:r>
          </w:p>
        </w:tc>
        <w:tc>
          <w:tcPr>
            <w:tcW w:w="1250" w:type="pct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8F29DC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1</w:t>
            </w:r>
          </w:p>
        </w:tc>
        <w:tc>
          <w:tcPr>
            <w:tcW w:w="1250" w:type="pct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D6D9D5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0.2673%</w:t>
            </w:r>
          </w:p>
        </w:tc>
      </w:tr>
      <w:tr w14:paraId="4DD94AC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  <w:jc w:val="center"/>
        </w:trPr>
        <w:tc>
          <w:tcPr>
            <w:tcW w:w="1250" w:type="pct"/>
            <w:tcBorders>
              <w:bottom w:val="single" w:color="000000" w:sz="8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5EED2B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5</w:t>
            </w:r>
          </w:p>
        </w:tc>
        <w:tc>
          <w:tcPr>
            <w:tcW w:w="1250" w:type="pct"/>
            <w:tcBorders>
              <w:bottom w:val="single" w:color="000000" w:sz="8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8CCE65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frost</w:t>
            </w:r>
          </w:p>
        </w:tc>
        <w:tc>
          <w:tcPr>
            <w:tcW w:w="1250" w:type="pct"/>
            <w:tcBorders>
              <w:bottom w:val="single" w:color="000000" w:sz="8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681062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2</w:t>
            </w:r>
          </w:p>
        </w:tc>
        <w:tc>
          <w:tcPr>
            <w:tcW w:w="1250" w:type="pct"/>
            <w:tcBorders>
              <w:bottom w:val="single" w:color="000000" w:sz="8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DFD4E8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0.2102%</w:t>
            </w:r>
          </w:p>
        </w:tc>
      </w:tr>
    </w:tbl>
    <w:p w14:paraId="0842B474">
      <w:pPr>
        <w:bidi w:val="0"/>
        <w:rPr>
          <w:lang w:eastAsia="en-US"/>
        </w:rPr>
      </w:pPr>
      <w:r>
        <w:rPr>
          <w:lang w:eastAsia="en-US"/>
        </w:rPr>
        <w:t>该样本 Top-1 预测为 rime，与真实标签一致，单图推理流程通过。</w:t>
      </w:r>
    </w:p>
    <w:p w14:paraId="3C95ABFD">
      <w:pPr>
        <w:keepNext/>
        <w:keepLines/>
        <w:spacing w:before="160" w:after="100" w:line="300" w:lineRule="auto"/>
        <w:outlineLvl w:val="2"/>
        <w:rPr>
          <w:rFonts w:ascii="Arial" w:hAnsi="Arial" w:eastAsia="微软雅黑" w:cs="Arial"/>
          <w:b/>
          <w:i w:val="0"/>
          <w:strike w:val="0"/>
          <w:color w:val="000000"/>
          <w:kern w:val="2"/>
          <w:sz w:val="28"/>
          <w:szCs w:val="24"/>
          <w:u w:val="none"/>
          <w:lang w:val="en-US" w:eastAsia="en-US" w:bidi="ar-SA"/>
        </w:rPr>
      </w:pPr>
      <w:r>
        <w:rPr>
          <w:rFonts w:ascii="Arial" w:hAnsi="Arial" w:eastAsia="微软雅黑" w:cs="Arial"/>
          <w:b/>
          <w:i w:val="0"/>
          <w:strike w:val="0"/>
          <w:color w:val="000000"/>
          <w:kern w:val="2"/>
          <w:sz w:val="28"/>
          <w:szCs w:val="24"/>
          <w:u w:val="none"/>
          <w:lang w:val="en-US" w:eastAsia="en-US" w:bidi="ar-SA"/>
        </w:rPr>
        <w:t>3.</w:t>
      </w:r>
      <w:r>
        <w:rPr>
          <w:rFonts w:hint="eastAsia" w:ascii="Arial" w:hAnsi="Arial" w:eastAsia="微软雅黑" w:cs="Arial"/>
          <w:b/>
          <w:i w:val="0"/>
          <w:strike w:val="0"/>
          <w:color w:val="000000"/>
          <w:kern w:val="2"/>
          <w:sz w:val="28"/>
          <w:szCs w:val="24"/>
          <w:u w:val="none"/>
          <w:lang w:val="en-US" w:eastAsia="zh-CN" w:bidi="ar-SA"/>
        </w:rPr>
        <w:t>4</w:t>
      </w:r>
      <w:r>
        <w:rPr>
          <w:rFonts w:ascii="Arial" w:hAnsi="Arial" w:eastAsia="微软雅黑" w:cs="Arial"/>
          <w:b/>
          <w:i w:val="0"/>
          <w:strike w:val="0"/>
          <w:color w:val="000000"/>
          <w:kern w:val="2"/>
          <w:sz w:val="28"/>
          <w:szCs w:val="24"/>
          <w:u w:val="none"/>
          <w:lang w:val="en-US" w:eastAsia="en-US" w:bidi="ar-SA"/>
        </w:rPr>
        <w:t>.4 批量评估结果</w:t>
      </w:r>
    </w:p>
    <w:p w14:paraId="69521E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  <w:rPr>
          <w:lang w:eastAsia="en-US"/>
        </w:rPr>
      </w:pPr>
      <w:r>
        <w:rPr>
          <w:lang w:eastAsia="en-US"/>
        </w:rPr>
        <w:t>20</w:t>
      </w:r>
      <w:r>
        <w:rPr>
          <w:rFonts w:hint="eastAsia"/>
          <w:lang w:val="en-US" w:eastAsia="zh-CN"/>
        </w:rPr>
        <w:t>0</w:t>
      </w:r>
      <w:r>
        <w:rPr>
          <w:lang w:eastAsia="en-US"/>
        </w:rPr>
        <w:t>张快速评估结果：Accuracy=0.905000，Macro F1=0.913604，Weighted F1=0.905556。完整验证集共1378张图像，按Batch Size=32分为44个批次，约15秒完成推理，平均吞吐约91.9张/秒。最终预测正确1261张，错误117张。</w:t>
      </w:r>
    </w:p>
    <w:tbl>
      <w:tblPr>
        <w:tblStyle w:val="17"/>
        <w:tblW w:w="0" w:type="auto"/>
        <w:jc w:val="center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A6A6A6" w:sz="6" w:space="0"/>
          <w:insideV w:val="single" w:color="A6A6A6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836"/>
        <w:gridCol w:w="1836"/>
        <w:gridCol w:w="1836"/>
        <w:gridCol w:w="1836"/>
      </w:tblGrid>
      <w:tr w14:paraId="3D50F85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  <w:tblHeader/>
          <w:jc w:val="center"/>
        </w:trPr>
        <w:tc>
          <w:tcPr>
            <w:tcW w:w="1814" w:type="dxa"/>
            <w:tcBorders>
              <w:top w:val="single" w:color="000000" w:sz="8" w:space="0"/>
              <w:bottom w:val="single" w:color="000000" w:sz="8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25C600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指标</w:t>
            </w:r>
          </w:p>
        </w:tc>
        <w:tc>
          <w:tcPr>
            <w:tcW w:w="1814" w:type="dxa"/>
            <w:tcBorders>
              <w:top w:val="single" w:color="000000" w:sz="8" w:space="0"/>
              <w:bottom w:val="single" w:color="000000" w:sz="8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08E94E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本地结果</w:t>
            </w:r>
          </w:p>
        </w:tc>
        <w:tc>
          <w:tcPr>
            <w:tcW w:w="1814" w:type="dxa"/>
            <w:tcBorders>
              <w:top w:val="single" w:color="000000" w:sz="8" w:space="0"/>
              <w:bottom w:val="single" w:color="000000" w:sz="8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0D033E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模型卡结果</w:t>
            </w:r>
          </w:p>
        </w:tc>
        <w:tc>
          <w:tcPr>
            <w:tcW w:w="1701" w:type="dxa"/>
            <w:tcBorders>
              <w:top w:val="single" w:color="000000" w:sz="8" w:space="0"/>
              <w:bottom w:val="single" w:color="000000" w:sz="8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48245A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绝对差值</w:t>
            </w:r>
          </w:p>
        </w:tc>
        <w:tc>
          <w:tcPr>
            <w:tcW w:w="1247" w:type="dxa"/>
            <w:tcBorders>
              <w:top w:val="single" w:color="000000" w:sz="8" w:space="0"/>
              <w:bottom w:val="single" w:color="000000" w:sz="8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170215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判定</w:t>
            </w:r>
          </w:p>
        </w:tc>
      </w:tr>
      <w:tr w14:paraId="40BB178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  <w:jc w:val="center"/>
        </w:trPr>
        <w:tc>
          <w:tcPr>
            <w:tcW w:w="1814" w:type="dxa"/>
            <w:tcBorders>
              <w:top w:val="single" w:color="000000" w:sz="8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B55D31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Accuracy</w:t>
            </w:r>
          </w:p>
        </w:tc>
        <w:tc>
          <w:tcPr>
            <w:tcW w:w="1814" w:type="dxa"/>
            <w:tcBorders>
              <w:top w:val="single" w:color="000000" w:sz="8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35E3D5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0.915094</w:t>
            </w:r>
          </w:p>
        </w:tc>
        <w:tc>
          <w:tcPr>
            <w:tcW w:w="1814" w:type="dxa"/>
            <w:tcBorders>
              <w:top w:val="single" w:color="000000" w:sz="8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1A8FF8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0.952000</w:t>
            </w:r>
          </w:p>
        </w:tc>
        <w:tc>
          <w:tcPr>
            <w:tcW w:w="1701" w:type="dxa"/>
            <w:tcBorders>
              <w:top w:val="single" w:color="000000" w:sz="8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2B48FD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0.036906</w:t>
            </w:r>
          </w:p>
        </w:tc>
        <w:tc>
          <w:tcPr>
            <w:tcW w:w="1247" w:type="dxa"/>
            <w:tcBorders>
              <w:top w:val="single" w:color="000000" w:sz="8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C8D4E7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未通过</w:t>
            </w:r>
          </w:p>
        </w:tc>
      </w:tr>
      <w:tr w14:paraId="49A9D94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B922B2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Macro F1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BF0376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0.923754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A8941D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0.957000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627802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0.033246</w:t>
            </w: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73A741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未通过</w:t>
            </w:r>
          </w:p>
        </w:tc>
      </w:tr>
      <w:tr w14:paraId="6AC89520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8AAD57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Weighted F1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7D7216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0.914670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AE39DA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0.952000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615285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0.037330</w:t>
            </w: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D65340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未通过</w:t>
            </w:r>
          </w:p>
        </w:tc>
      </w:tr>
      <w:tr w14:paraId="1A51B56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B1105F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验证样本数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C251B9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1378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38B3CF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/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1055F3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/</w:t>
            </w: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A1FB3A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通过</w:t>
            </w:r>
          </w:p>
        </w:tc>
      </w:tr>
      <w:tr w14:paraId="7DE577A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AFA095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正确样本数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4ABDE0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1261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CCA1FA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/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907047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/</w:t>
            </w: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3EFCB3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通过</w:t>
            </w:r>
          </w:p>
        </w:tc>
      </w:tr>
      <w:tr w14:paraId="7A29173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8A3746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错误样本数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FA9E29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117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ABAA7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/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8CDF6A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/</w:t>
            </w: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061A3B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记录</w:t>
            </w:r>
          </w:p>
        </w:tc>
      </w:tr>
      <w:tr w14:paraId="17E3E66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ED489B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完整推理耗时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C1E1FC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约 15 s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6B6E95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/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9C5D40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/</w:t>
            </w: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47F7D2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通过</w:t>
            </w:r>
          </w:p>
        </w:tc>
      </w:tr>
      <w:tr w14:paraId="3241FE8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  <w:jc w:val="center"/>
        </w:trPr>
        <w:tc>
          <w:tcPr>
            <w:tcW w:w="1814" w:type="dxa"/>
            <w:tcBorders>
              <w:bottom w:val="single" w:color="000000" w:sz="8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830692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平均吞吐</w:t>
            </w:r>
          </w:p>
        </w:tc>
        <w:tc>
          <w:tcPr>
            <w:tcW w:w="1814" w:type="dxa"/>
            <w:tcBorders>
              <w:bottom w:val="single" w:color="000000" w:sz="8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5735C2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约 91.9 images/s</w:t>
            </w:r>
          </w:p>
        </w:tc>
        <w:tc>
          <w:tcPr>
            <w:tcW w:w="1814" w:type="dxa"/>
            <w:tcBorders>
              <w:bottom w:val="single" w:color="000000" w:sz="8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7310C1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/</w:t>
            </w:r>
          </w:p>
        </w:tc>
        <w:tc>
          <w:tcPr>
            <w:tcW w:w="1701" w:type="dxa"/>
            <w:tcBorders>
              <w:bottom w:val="single" w:color="000000" w:sz="8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A5831C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/</w:t>
            </w:r>
          </w:p>
        </w:tc>
        <w:tc>
          <w:tcPr>
            <w:tcW w:w="1247" w:type="dxa"/>
            <w:tcBorders>
              <w:bottom w:val="single" w:color="000000" w:sz="8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DECECB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通过</w:t>
            </w:r>
          </w:p>
        </w:tc>
      </w:tr>
    </w:tbl>
    <w:p w14:paraId="2E7551E8">
      <w:pPr>
        <w:widowControl/>
        <w:spacing w:before="0" w:after="80" w:line="300" w:lineRule="auto"/>
        <w:jc w:val="center"/>
        <w:rPr>
          <w:rFonts w:ascii="Noto Sans CJK SC" w:hAnsi="Noto Sans CJK SC" w:eastAsia="Noto Sans CJK SC" w:cs="Times New Roman"/>
          <w:kern w:val="0"/>
          <w:sz w:val="21"/>
          <w:szCs w:val="22"/>
          <w:lang w:eastAsia="en-US"/>
        </w:rPr>
      </w:pPr>
      <w:r>
        <w:rPr>
          <w:rFonts w:ascii="Noto Sans CJK SC" w:hAnsi="Noto Sans CJK SC" w:eastAsia="Noto Sans CJK SC" w:cs="Times New Roman"/>
          <w:kern w:val="0"/>
          <w:sz w:val="21"/>
          <w:szCs w:val="22"/>
          <w:lang w:eastAsia="en-US"/>
        </w:rPr>
        <w:drawing>
          <wp:inline distT="0" distB="0" distL="114300" distR="114300">
            <wp:extent cx="5039995" cy="2628265"/>
            <wp:effectExtent l="0" t="0" r="825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2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89D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center"/>
        <w:textAlignment w:val="auto"/>
        <w:rPr>
          <w:rFonts w:ascii="Arial" w:hAnsi="Arial"/>
          <w:sz w:val="21"/>
          <w:szCs w:val="22"/>
          <w:lang w:eastAsia="en-US"/>
        </w:rPr>
      </w:pPr>
      <w:r>
        <w:rPr>
          <w:rFonts w:ascii="Arial" w:hAnsi="Arial"/>
          <w:sz w:val="21"/>
          <w:szCs w:val="22"/>
          <w:lang w:eastAsia="en-US"/>
        </w:rPr>
        <w:t>图 2  本地复现指标与模型卡公开指标对比</w:t>
      </w:r>
    </w:p>
    <w:p w14:paraId="2A82CBC4">
      <w:pPr>
        <w:keepNext/>
        <w:keepLines/>
        <w:spacing w:before="160" w:after="100" w:line="300" w:lineRule="auto"/>
        <w:outlineLvl w:val="2"/>
        <w:rPr>
          <w:rFonts w:ascii="Calibri" w:hAnsi="Calibri" w:eastAsia="宋体" w:cs="Times New Roman"/>
          <w:b/>
          <w:bCs/>
          <w:color w:val="444444"/>
          <w:sz w:val="23"/>
          <w:szCs w:val="22"/>
          <w:lang w:val="en-US" w:eastAsia="en-US" w:bidi="ar-SA"/>
        </w:rPr>
      </w:pPr>
      <w:r>
        <w:rPr>
          <w:rFonts w:ascii="Arial" w:hAnsi="Arial" w:eastAsia="微软雅黑" w:cs="Arial"/>
          <w:b/>
          <w:i w:val="0"/>
          <w:strike w:val="0"/>
          <w:color w:val="000000"/>
          <w:kern w:val="2"/>
          <w:sz w:val="28"/>
          <w:szCs w:val="24"/>
          <w:u w:val="none"/>
          <w:lang w:val="en-US" w:eastAsia="en-US" w:bidi="ar-SA"/>
        </w:rPr>
        <w:t>3.</w:t>
      </w:r>
      <w:r>
        <w:rPr>
          <w:rFonts w:hint="eastAsia" w:ascii="Arial" w:hAnsi="Arial" w:eastAsia="微软雅黑" w:cs="Arial"/>
          <w:b/>
          <w:i w:val="0"/>
          <w:strike w:val="0"/>
          <w:color w:val="000000"/>
          <w:kern w:val="2"/>
          <w:sz w:val="28"/>
          <w:szCs w:val="24"/>
          <w:u w:val="none"/>
          <w:lang w:val="en-US" w:eastAsia="zh-CN" w:bidi="ar-SA"/>
        </w:rPr>
        <w:t>4</w:t>
      </w:r>
      <w:r>
        <w:rPr>
          <w:rFonts w:ascii="Arial" w:hAnsi="Arial" w:eastAsia="微软雅黑" w:cs="Arial"/>
          <w:b/>
          <w:i w:val="0"/>
          <w:strike w:val="0"/>
          <w:color w:val="000000"/>
          <w:kern w:val="2"/>
          <w:sz w:val="28"/>
          <w:szCs w:val="24"/>
          <w:u w:val="none"/>
          <w:lang w:val="en-US" w:eastAsia="en-US" w:bidi="ar-SA"/>
        </w:rPr>
        <w:t>.5 各类别性能</w:t>
      </w:r>
    </w:p>
    <w:tbl>
      <w:tblPr>
        <w:tblStyle w:val="17"/>
        <w:tblW w:w="4998" w:type="pct"/>
        <w:jc w:val="center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A6A6A6" w:sz="6" w:space="0"/>
          <w:insideV w:val="single" w:color="A6A6A6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702"/>
        <w:gridCol w:w="1702"/>
        <w:gridCol w:w="1702"/>
        <w:gridCol w:w="1702"/>
      </w:tblGrid>
      <w:tr w14:paraId="09F12FE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000" w:type="pct"/>
            <w:tcBorders>
              <w:top w:val="single" w:color="000000" w:sz="8" w:space="0"/>
              <w:bottom w:val="single" w:color="000000" w:sz="8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E91500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类别</w:t>
            </w:r>
          </w:p>
        </w:tc>
        <w:tc>
          <w:tcPr>
            <w:tcW w:w="1000" w:type="pct"/>
            <w:tcBorders>
              <w:top w:val="single" w:color="000000" w:sz="8" w:space="0"/>
              <w:bottom w:val="single" w:color="000000" w:sz="8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D132D6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Precision</w:t>
            </w:r>
          </w:p>
        </w:tc>
        <w:tc>
          <w:tcPr>
            <w:tcW w:w="1000" w:type="pct"/>
            <w:tcBorders>
              <w:top w:val="single" w:color="000000" w:sz="8" w:space="0"/>
              <w:bottom w:val="single" w:color="000000" w:sz="8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4EA3B6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Recall</w:t>
            </w:r>
          </w:p>
        </w:tc>
        <w:tc>
          <w:tcPr>
            <w:tcW w:w="1000" w:type="pct"/>
            <w:tcBorders>
              <w:top w:val="single" w:color="000000" w:sz="8" w:space="0"/>
              <w:bottom w:val="single" w:color="000000" w:sz="8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B2130E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F1-score</w:t>
            </w:r>
          </w:p>
        </w:tc>
        <w:tc>
          <w:tcPr>
            <w:tcW w:w="1000" w:type="pct"/>
            <w:tcBorders>
              <w:top w:val="single" w:color="000000" w:sz="8" w:space="0"/>
              <w:bottom w:val="single" w:color="000000" w:sz="8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6DD2EC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Support</w:t>
            </w:r>
          </w:p>
        </w:tc>
      </w:tr>
      <w:tr w14:paraId="629620F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000" w:type="pct"/>
            <w:tcBorders>
              <w:top w:val="single" w:color="000000" w:sz="8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A9CC16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dew</w:t>
            </w:r>
          </w:p>
        </w:tc>
        <w:tc>
          <w:tcPr>
            <w:tcW w:w="1000" w:type="pct"/>
            <w:tcBorders>
              <w:top w:val="single" w:color="000000" w:sz="8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C2617C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0.978571</w:t>
            </w:r>
          </w:p>
        </w:tc>
        <w:tc>
          <w:tcPr>
            <w:tcW w:w="1000" w:type="pct"/>
            <w:tcBorders>
              <w:top w:val="single" w:color="000000" w:sz="8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FD6482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0.978571</w:t>
            </w:r>
          </w:p>
        </w:tc>
        <w:tc>
          <w:tcPr>
            <w:tcW w:w="1000" w:type="pct"/>
            <w:tcBorders>
              <w:top w:val="single" w:color="000000" w:sz="8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334400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0.978571</w:t>
            </w:r>
          </w:p>
        </w:tc>
        <w:tc>
          <w:tcPr>
            <w:tcW w:w="1000" w:type="pct"/>
            <w:tcBorders>
              <w:top w:val="single" w:color="000000" w:sz="8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80E2DE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140</w:t>
            </w:r>
          </w:p>
        </w:tc>
      </w:tr>
      <w:tr w14:paraId="679142A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907613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fogsmog</w:t>
            </w:r>
          </w:p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EC64E5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0.835052</w:t>
            </w:r>
          </w:p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7F726A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0.947368</w:t>
            </w:r>
          </w:p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501872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0.887671</w:t>
            </w:r>
          </w:p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477BBB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171</w:t>
            </w:r>
          </w:p>
        </w:tc>
      </w:tr>
      <w:tr w14:paraId="6352258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9EE5FD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frost</w:t>
            </w:r>
          </w:p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5D6884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0.936709</w:t>
            </w:r>
          </w:p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AA7AB7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0.778947</w:t>
            </w:r>
          </w:p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B45DD5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0.850575</w:t>
            </w:r>
          </w:p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A1DA24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95</w:t>
            </w:r>
          </w:p>
        </w:tc>
      </w:tr>
      <w:tr w14:paraId="2F64876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835BA3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glaze</w:t>
            </w:r>
          </w:p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A1AE3B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0.887931</w:t>
            </w:r>
          </w:p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7A3246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0.804688</w:t>
            </w:r>
          </w:p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975065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0.844262</w:t>
            </w:r>
          </w:p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A1240B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128</w:t>
            </w:r>
          </w:p>
        </w:tc>
      </w:tr>
      <w:tr w14:paraId="41137AE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52964B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hail</w:t>
            </w:r>
          </w:p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BFDA44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1.000000</w:t>
            </w:r>
          </w:p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38DF57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0.991597</w:t>
            </w:r>
          </w:p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6EB123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0.995781</w:t>
            </w:r>
          </w:p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A2A0FB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119</w:t>
            </w:r>
          </w:p>
        </w:tc>
      </w:tr>
      <w:tr w14:paraId="5F585B3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8CEEAD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lightning</w:t>
            </w:r>
          </w:p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DC6AB6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1.000000</w:t>
            </w:r>
          </w:p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BCCAD8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0.986842</w:t>
            </w:r>
          </w:p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F03E29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0.993377</w:t>
            </w:r>
          </w:p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EA2F9D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76</w:t>
            </w:r>
          </w:p>
        </w:tc>
      </w:tr>
      <w:tr w14:paraId="4EAC203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FB91BC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rain</w:t>
            </w:r>
          </w:p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046C3A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0.969697</w:t>
            </w:r>
          </w:p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BE747E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0.905660</w:t>
            </w:r>
          </w:p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711CAC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0.936585</w:t>
            </w:r>
          </w:p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A0459C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106</w:t>
            </w:r>
          </w:p>
        </w:tc>
      </w:tr>
      <w:tr w14:paraId="30BDCE0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3222EC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rainbow</w:t>
            </w:r>
          </w:p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69F24F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1.000000</w:t>
            </w:r>
          </w:p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7E44C7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1.000000</w:t>
            </w:r>
          </w:p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F90099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1.000000</w:t>
            </w:r>
          </w:p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59B1F2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47</w:t>
            </w:r>
          </w:p>
        </w:tc>
      </w:tr>
      <w:tr w14:paraId="0CC980F2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EAC10C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rime</w:t>
            </w:r>
          </w:p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5ED025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0.885106</w:t>
            </w:r>
          </w:p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79AD43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0.896552</w:t>
            </w:r>
          </w:p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D27E9F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0.890792</w:t>
            </w:r>
          </w:p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1BAD66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232</w:t>
            </w:r>
          </w:p>
        </w:tc>
      </w:tr>
      <w:tr w14:paraId="3FCFE34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4E0655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sandstorm</w:t>
            </w:r>
          </w:p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DDE1BB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0.870968</w:t>
            </w:r>
          </w:p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A5E383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0.971223</w:t>
            </w:r>
          </w:p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7777C7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0.918367</w:t>
            </w:r>
          </w:p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83ADFA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139</w:t>
            </w:r>
          </w:p>
        </w:tc>
      </w:tr>
      <w:tr w14:paraId="2B4F223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4898C9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snow</w:t>
            </w:r>
          </w:p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D4020A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0.883333</w:t>
            </w:r>
          </w:p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FE7C05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0.848000</w:t>
            </w:r>
          </w:p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CCB080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0.865306</w:t>
            </w:r>
          </w:p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293FA3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125</w:t>
            </w:r>
          </w:p>
        </w:tc>
      </w:tr>
      <w:tr w14:paraId="552656B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CF3709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Macro Avg</w:t>
            </w:r>
          </w:p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2CA243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0.931579</w:t>
            </w:r>
          </w:p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51917A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0.919041</w:t>
            </w:r>
          </w:p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D83DC5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0.923754</w:t>
            </w:r>
          </w:p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EEA0D1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1378</w:t>
            </w:r>
          </w:p>
        </w:tc>
      </w:tr>
      <w:tr w14:paraId="1C2DAE8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000" w:type="pct"/>
            <w:tcBorders>
              <w:bottom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42D8E9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Weighted Avg</w:t>
            </w:r>
          </w:p>
        </w:tc>
        <w:tc>
          <w:tcPr>
            <w:tcW w:w="1000" w:type="pct"/>
            <w:tcBorders>
              <w:bottom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32AF75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0.917308</w:t>
            </w:r>
          </w:p>
        </w:tc>
        <w:tc>
          <w:tcPr>
            <w:tcW w:w="1000" w:type="pct"/>
            <w:tcBorders>
              <w:bottom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5F789E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0.915094</w:t>
            </w:r>
          </w:p>
        </w:tc>
        <w:tc>
          <w:tcPr>
            <w:tcW w:w="1000" w:type="pct"/>
            <w:tcBorders>
              <w:bottom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22C078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0.914670</w:t>
            </w:r>
          </w:p>
        </w:tc>
        <w:tc>
          <w:tcPr>
            <w:tcW w:w="1000" w:type="pct"/>
            <w:tcBorders>
              <w:bottom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CBF7C1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1378</w:t>
            </w:r>
          </w:p>
        </w:tc>
      </w:tr>
    </w:tbl>
    <w:p w14:paraId="5E8B57C8">
      <w:pPr>
        <w:widowControl/>
        <w:spacing w:before="0" w:after="80" w:line="300" w:lineRule="auto"/>
        <w:jc w:val="center"/>
        <w:rPr>
          <w:rFonts w:ascii="Noto Sans CJK SC" w:hAnsi="Noto Sans CJK SC" w:eastAsia="Noto Sans CJK SC" w:cs="Times New Roman"/>
          <w:kern w:val="0"/>
          <w:sz w:val="21"/>
          <w:szCs w:val="22"/>
          <w:lang w:eastAsia="en-US"/>
        </w:rPr>
      </w:pPr>
      <w:r>
        <w:rPr>
          <w:rFonts w:ascii="Noto Sans CJK SC" w:hAnsi="Noto Sans CJK SC" w:eastAsia="Noto Sans CJK SC" w:cs="Times New Roman"/>
          <w:kern w:val="0"/>
          <w:sz w:val="21"/>
          <w:szCs w:val="22"/>
          <w:lang w:eastAsia="en-US"/>
        </w:rPr>
        <w:drawing>
          <wp:inline distT="0" distB="0" distL="114300" distR="114300">
            <wp:extent cx="4859655" cy="2943860"/>
            <wp:effectExtent l="0" t="0" r="762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94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D2E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center"/>
        <w:textAlignment w:val="auto"/>
        <w:rPr>
          <w:rFonts w:ascii="Arial" w:hAnsi="Arial"/>
          <w:sz w:val="21"/>
          <w:szCs w:val="22"/>
          <w:lang w:eastAsia="en-US"/>
        </w:rPr>
      </w:pPr>
      <w:r>
        <w:rPr>
          <w:rFonts w:ascii="Arial" w:hAnsi="Arial"/>
          <w:sz w:val="21"/>
          <w:szCs w:val="22"/>
          <w:lang w:eastAsia="en-US"/>
        </w:rPr>
        <w:t>图3  各类别 F1-score</w:t>
      </w:r>
    </w:p>
    <w:p w14:paraId="7BB1663B">
      <w:pPr>
        <w:keepNext/>
        <w:keepLines/>
        <w:spacing w:before="160" w:after="100" w:line="300" w:lineRule="auto"/>
        <w:outlineLvl w:val="2"/>
        <w:rPr>
          <w:rFonts w:ascii="Arial" w:hAnsi="Arial" w:eastAsia="微软雅黑" w:cs="Arial"/>
          <w:b/>
          <w:i w:val="0"/>
          <w:strike w:val="0"/>
          <w:color w:val="000000"/>
          <w:kern w:val="2"/>
          <w:sz w:val="28"/>
          <w:szCs w:val="24"/>
          <w:u w:val="none"/>
          <w:lang w:val="en-US" w:eastAsia="en-US" w:bidi="ar-SA"/>
        </w:rPr>
      </w:pPr>
      <w:r>
        <w:rPr>
          <w:rFonts w:ascii="Arial" w:hAnsi="Arial" w:eastAsia="微软雅黑" w:cs="Arial"/>
          <w:b/>
          <w:i w:val="0"/>
          <w:strike w:val="0"/>
          <w:color w:val="000000"/>
          <w:kern w:val="2"/>
          <w:sz w:val="28"/>
          <w:szCs w:val="24"/>
          <w:u w:val="none"/>
          <w:lang w:val="en-US" w:eastAsia="en-US" w:bidi="ar-SA"/>
        </w:rPr>
        <w:t>3.</w:t>
      </w:r>
      <w:r>
        <w:rPr>
          <w:rFonts w:hint="eastAsia" w:ascii="Arial" w:hAnsi="Arial" w:eastAsia="微软雅黑" w:cs="Arial"/>
          <w:b/>
          <w:i w:val="0"/>
          <w:strike w:val="0"/>
          <w:color w:val="000000"/>
          <w:kern w:val="2"/>
          <w:sz w:val="28"/>
          <w:szCs w:val="24"/>
          <w:u w:val="none"/>
          <w:lang w:val="en-US" w:eastAsia="zh-CN" w:bidi="ar-SA"/>
        </w:rPr>
        <w:t>4</w:t>
      </w:r>
      <w:r>
        <w:rPr>
          <w:rFonts w:ascii="Arial" w:hAnsi="Arial" w:eastAsia="微软雅黑" w:cs="Arial"/>
          <w:b/>
          <w:i w:val="0"/>
          <w:strike w:val="0"/>
          <w:color w:val="000000"/>
          <w:kern w:val="2"/>
          <w:sz w:val="28"/>
          <w:szCs w:val="24"/>
          <w:u w:val="none"/>
          <w:lang w:val="en-US" w:eastAsia="en-US" w:bidi="ar-SA"/>
        </w:rPr>
        <w:t>.6 混淆矩阵与错误分析</w:t>
      </w:r>
    </w:p>
    <w:p w14:paraId="177055B8">
      <w:pPr>
        <w:widowControl/>
        <w:spacing w:before="0" w:after="80" w:line="300" w:lineRule="auto"/>
        <w:jc w:val="center"/>
        <w:rPr>
          <w:rFonts w:ascii="Noto Sans CJK SC" w:hAnsi="Noto Sans CJK SC" w:eastAsia="Noto Sans CJK SC" w:cs="Times New Roman"/>
          <w:kern w:val="0"/>
          <w:sz w:val="21"/>
          <w:szCs w:val="22"/>
          <w:lang w:eastAsia="en-US"/>
        </w:rPr>
      </w:pPr>
      <w:r>
        <w:rPr>
          <w:rFonts w:ascii="Noto Sans CJK SC" w:hAnsi="Noto Sans CJK SC" w:eastAsia="Noto Sans CJK SC" w:cs="Times New Roman"/>
          <w:kern w:val="0"/>
          <w:sz w:val="21"/>
          <w:szCs w:val="22"/>
          <w:lang w:eastAsia="en-US"/>
        </w:rPr>
        <w:drawing>
          <wp:inline distT="0" distB="0" distL="114300" distR="114300">
            <wp:extent cx="5399405" cy="5460365"/>
            <wp:effectExtent l="0" t="0" r="127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460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F0A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center"/>
        <w:textAlignment w:val="auto"/>
        <w:rPr>
          <w:rFonts w:ascii="Arial" w:hAnsi="Arial"/>
          <w:sz w:val="21"/>
          <w:szCs w:val="22"/>
          <w:lang w:eastAsia="en-US"/>
        </w:rPr>
      </w:pPr>
      <w:r>
        <w:rPr>
          <w:rFonts w:ascii="Arial" w:hAnsi="Arial"/>
          <w:sz w:val="21"/>
          <w:szCs w:val="22"/>
          <w:lang w:eastAsia="en-US"/>
        </w:rPr>
        <w:t>图4  1378 张公开验证图像的混淆矩阵</w:t>
      </w:r>
    </w:p>
    <w:p w14:paraId="5FDC19C0">
      <w:pPr>
        <w:bidi w:val="0"/>
        <w:ind w:firstLine="440" w:firstLineChars="200"/>
        <w:rPr>
          <w:lang w:eastAsia="en-US"/>
        </w:rPr>
      </w:pPr>
      <w:r>
        <w:rPr>
          <w:lang w:eastAsia="en-US"/>
        </w:rPr>
        <w:t>从混淆矩阵可见，rainbow、hail</w:t>
      </w:r>
      <w:r>
        <w:rPr>
          <w:rFonts w:hint="eastAsia"/>
          <w:lang w:eastAsia="zh-CN"/>
        </w:rPr>
        <w:t>、</w:t>
      </w:r>
      <w:r>
        <w:rPr>
          <w:lang w:eastAsia="en-US"/>
        </w:rPr>
        <w:t>lightning和dew的分类效果较稳定；glaze、frost、snow与rime/fogsmog之间存在更明显的视觉相似性和错分。</w:t>
      </w:r>
    </w:p>
    <w:tbl>
      <w:tblPr>
        <w:tblStyle w:val="17"/>
        <w:tblW w:w="4999" w:type="pct"/>
        <w:jc w:val="center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A6A6A6" w:sz="6" w:space="0"/>
          <w:insideV w:val="single" w:color="A6A6A6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6"/>
        <w:gridCol w:w="2837"/>
        <w:gridCol w:w="2837"/>
      </w:tblGrid>
      <w:tr w14:paraId="3E4E4B0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  <w:jc w:val="center"/>
        </w:trPr>
        <w:tc>
          <w:tcPr>
            <w:tcW w:w="1666" w:type="pct"/>
            <w:tcBorders>
              <w:top w:val="single" w:color="000000" w:sz="8" w:space="0"/>
              <w:bottom w:val="single" w:color="000000" w:sz="8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D7034A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真实类别</w:t>
            </w:r>
          </w:p>
        </w:tc>
        <w:tc>
          <w:tcPr>
            <w:tcW w:w="1666" w:type="pct"/>
            <w:tcBorders>
              <w:top w:val="single" w:color="000000" w:sz="8" w:space="0"/>
              <w:bottom w:val="single" w:color="000000" w:sz="8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9F054F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错误预测类别</w:t>
            </w:r>
          </w:p>
        </w:tc>
        <w:tc>
          <w:tcPr>
            <w:tcW w:w="1666" w:type="pct"/>
            <w:tcBorders>
              <w:top w:val="single" w:color="000000" w:sz="8" w:space="0"/>
              <w:bottom w:val="single" w:color="000000" w:sz="8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27157A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数量</w:t>
            </w:r>
          </w:p>
        </w:tc>
      </w:tr>
      <w:tr w14:paraId="582E500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  <w:jc w:val="center"/>
        </w:trPr>
        <w:tc>
          <w:tcPr>
            <w:tcW w:w="1666" w:type="pct"/>
            <w:tcBorders>
              <w:top w:val="single" w:color="000000" w:sz="8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29A50C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glaze</w:t>
            </w:r>
          </w:p>
        </w:tc>
        <w:tc>
          <w:tcPr>
            <w:tcW w:w="1666" w:type="pct"/>
            <w:tcBorders>
              <w:top w:val="single" w:color="000000" w:sz="8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CEC37E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rime</w:t>
            </w:r>
          </w:p>
        </w:tc>
        <w:tc>
          <w:tcPr>
            <w:tcW w:w="1666" w:type="pct"/>
            <w:tcBorders>
              <w:top w:val="single" w:color="000000" w:sz="8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8CB706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14</w:t>
            </w:r>
          </w:p>
        </w:tc>
      </w:tr>
      <w:tr w14:paraId="09D2D6A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  <w:jc w:val="center"/>
        </w:trPr>
        <w:tc>
          <w:tcPr>
            <w:tcW w:w="166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4E690D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snow</w:t>
            </w:r>
          </w:p>
        </w:tc>
        <w:tc>
          <w:tcPr>
            <w:tcW w:w="166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285D45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fogsmog</w:t>
            </w:r>
          </w:p>
        </w:tc>
        <w:tc>
          <w:tcPr>
            <w:tcW w:w="166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4ADE75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9</w:t>
            </w:r>
          </w:p>
        </w:tc>
      </w:tr>
      <w:tr w14:paraId="0CCEF55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  <w:jc w:val="center"/>
        </w:trPr>
        <w:tc>
          <w:tcPr>
            <w:tcW w:w="166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2FC727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fogsmog</w:t>
            </w:r>
          </w:p>
        </w:tc>
        <w:tc>
          <w:tcPr>
            <w:tcW w:w="166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63D7EB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sandstorm</w:t>
            </w:r>
          </w:p>
        </w:tc>
        <w:tc>
          <w:tcPr>
            <w:tcW w:w="166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E0CF31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9</w:t>
            </w:r>
          </w:p>
        </w:tc>
      </w:tr>
      <w:tr w14:paraId="771A31D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  <w:jc w:val="center"/>
        </w:trPr>
        <w:tc>
          <w:tcPr>
            <w:tcW w:w="166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336ADF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rime</w:t>
            </w:r>
          </w:p>
        </w:tc>
        <w:tc>
          <w:tcPr>
            <w:tcW w:w="166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8A3253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fogsmog</w:t>
            </w:r>
          </w:p>
        </w:tc>
        <w:tc>
          <w:tcPr>
            <w:tcW w:w="166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BA4623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8</w:t>
            </w:r>
          </w:p>
        </w:tc>
      </w:tr>
      <w:tr w14:paraId="10ED5FD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  <w:jc w:val="center"/>
        </w:trPr>
        <w:tc>
          <w:tcPr>
            <w:tcW w:w="166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5E8108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frost</w:t>
            </w:r>
          </w:p>
        </w:tc>
        <w:tc>
          <w:tcPr>
            <w:tcW w:w="166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616EA1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rime</w:t>
            </w:r>
          </w:p>
        </w:tc>
        <w:tc>
          <w:tcPr>
            <w:tcW w:w="166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492DA9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8</w:t>
            </w:r>
          </w:p>
        </w:tc>
      </w:tr>
      <w:tr w14:paraId="70524A7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  <w:jc w:val="center"/>
        </w:trPr>
        <w:tc>
          <w:tcPr>
            <w:tcW w:w="166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1BB2D9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rime</w:t>
            </w:r>
          </w:p>
        </w:tc>
        <w:tc>
          <w:tcPr>
            <w:tcW w:w="166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D26AEF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snow</w:t>
            </w:r>
          </w:p>
        </w:tc>
        <w:tc>
          <w:tcPr>
            <w:tcW w:w="166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A63D5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7</w:t>
            </w:r>
          </w:p>
        </w:tc>
      </w:tr>
      <w:tr w14:paraId="2F19DBBA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  <w:jc w:val="center"/>
        </w:trPr>
        <w:tc>
          <w:tcPr>
            <w:tcW w:w="166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0DE5D5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rime</w:t>
            </w:r>
          </w:p>
        </w:tc>
        <w:tc>
          <w:tcPr>
            <w:tcW w:w="166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DB144A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glaze</w:t>
            </w:r>
          </w:p>
        </w:tc>
        <w:tc>
          <w:tcPr>
            <w:tcW w:w="166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CC726D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6</w:t>
            </w:r>
          </w:p>
        </w:tc>
      </w:tr>
      <w:tr w14:paraId="7A2372D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  <w:jc w:val="center"/>
        </w:trPr>
        <w:tc>
          <w:tcPr>
            <w:tcW w:w="166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2E70F3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snow</w:t>
            </w:r>
          </w:p>
        </w:tc>
        <w:tc>
          <w:tcPr>
            <w:tcW w:w="166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462779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rime</w:t>
            </w:r>
          </w:p>
        </w:tc>
        <w:tc>
          <w:tcPr>
            <w:tcW w:w="166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FDCC4B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5</w:t>
            </w:r>
          </w:p>
        </w:tc>
      </w:tr>
      <w:tr w14:paraId="4E15627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  <w:jc w:val="center"/>
        </w:trPr>
        <w:tc>
          <w:tcPr>
            <w:tcW w:w="166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888630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rain</w:t>
            </w:r>
          </w:p>
        </w:tc>
        <w:tc>
          <w:tcPr>
            <w:tcW w:w="166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B2F395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sandstorm</w:t>
            </w:r>
          </w:p>
        </w:tc>
        <w:tc>
          <w:tcPr>
            <w:tcW w:w="166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2D67A6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5</w:t>
            </w:r>
          </w:p>
        </w:tc>
      </w:tr>
      <w:tr w14:paraId="6C270D06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  <w:jc w:val="center"/>
        </w:trPr>
        <w:tc>
          <w:tcPr>
            <w:tcW w:w="1666" w:type="pct"/>
            <w:tcBorders>
              <w:bottom w:val="single" w:color="000000" w:sz="8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E8E2B0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sandstorm</w:t>
            </w:r>
          </w:p>
        </w:tc>
        <w:tc>
          <w:tcPr>
            <w:tcW w:w="1666" w:type="pct"/>
            <w:tcBorders>
              <w:bottom w:val="single" w:color="000000" w:sz="8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2ABED4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fogsmog</w:t>
            </w:r>
          </w:p>
        </w:tc>
        <w:tc>
          <w:tcPr>
            <w:tcW w:w="1666" w:type="pct"/>
            <w:tcBorders>
              <w:bottom w:val="single" w:color="000000" w:sz="8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3CE1BC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4</w:t>
            </w:r>
          </w:p>
        </w:tc>
      </w:tr>
    </w:tbl>
    <w:p w14:paraId="3567D8CD">
      <w:pPr>
        <w:keepNext/>
        <w:keepLines/>
        <w:spacing w:before="160" w:after="100" w:line="300" w:lineRule="auto"/>
        <w:outlineLvl w:val="2"/>
        <w:rPr>
          <w:rFonts w:ascii="Arial" w:hAnsi="Arial" w:eastAsia="微软雅黑" w:cs="Arial"/>
          <w:b/>
          <w:i w:val="0"/>
          <w:strike w:val="0"/>
          <w:color w:val="000000"/>
          <w:kern w:val="2"/>
          <w:sz w:val="28"/>
          <w:szCs w:val="24"/>
          <w:u w:val="none"/>
          <w:lang w:val="en-US" w:eastAsia="en-US" w:bidi="ar-SA"/>
        </w:rPr>
      </w:pPr>
      <w:r>
        <w:rPr>
          <w:rFonts w:ascii="Arial" w:hAnsi="Arial" w:eastAsia="微软雅黑" w:cs="Arial"/>
          <w:b/>
          <w:i w:val="0"/>
          <w:strike w:val="0"/>
          <w:color w:val="000000"/>
          <w:kern w:val="2"/>
          <w:sz w:val="28"/>
          <w:szCs w:val="24"/>
          <w:u w:val="none"/>
          <w:lang w:val="en-US" w:eastAsia="en-US" w:bidi="ar-SA"/>
        </w:rPr>
        <w:t>3.</w:t>
      </w:r>
      <w:r>
        <w:rPr>
          <w:rFonts w:hint="eastAsia" w:ascii="Arial" w:hAnsi="Arial" w:eastAsia="微软雅黑" w:cs="Arial"/>
          <w:b/>
          <w:i w:val="0"/>
          <w:strike w:val="0"/>
          <w:color w:val="000000"/>
          <w:kern w:val="2"/>
          <w:sz w:val="28"/>
          <w:szCs w:val="24"/>
          <w:u w:val="none"/>
          <w:lang w:val="en-US" w:eastAsia="zh-CN" w:bidi="ar-SA"/>
        </w:rPr>
        <w:t>4</w:t>
      </w:r>
      <w:r>
        <w:rPr>
          <w:rFonts w:ascii="Arial" w:hAnsi="Arial" w:eastAsia="微软雅黑" w:cs="Arial"/>
          <w:b/>
          <w:i w:val="0"/>
          <w:strike w:val="0"/>
          <w:color w:val="000000"/>
          <w:kern w:val="2"/>
          <w:sz w:val="28"/>
          <w:szCs w:val="24"/>
          <w:u w:val="none"/>
          <w:lang w:val="en-US" w:eastAsia="en-US" w:bidi="ar-SA"/>
        </w:rPr>
        <w:t>.7 输出文件</w:t>
      </w:r>
    </w:p>
    <w:tbl>
      <w:tblPr>
        <w:tblStyle w:val="17"/>
        <w:tblW w:w="5000" w:type="pct"/>
        <w:jc w:val="center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A6A6A6" w:sz="6" w:space="0"/>
          <w:insideV w:val="single" w:color="A6A6A6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43"/>
        <w:gridCol w:w="4669"/>
      </w:tblGrid>
      <w:tr w14:paraId="7A81508E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  <w:tblHeader/>
          <w:jc w:val="center"/>
        </w:trPr>
        <w:tc>
          <w:tcPr>
            <w:tcW w:w="2257" w:type="pct"/>
            <w:tcBorders>
              <w:top w:val="single" w:color="000000" w:sz="8" w:space="0"/>
              <w:bottom w:val="single" w:color="000000" w:sz="8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DC6EFA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文件</w:t>
            </w:r>
          </w:p>
        </w:tc>
        <w:tc>
          <w:tcPr>
            <w:tcW w:w="2742" w:type="pct"/>
            <w:tcBorders>
              <w:top w:val="single" w:color="000000" w:sz="8" w:space="0"/>
              <w:bottom w:val="single" w:color="000000" w:sz="8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57A81E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用途</w:t>
            </w:r>
          </w:p>
        </w:tc>
      </w:tr>
      <w:tr w14:paraId="5B62C4B8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  <w:jc w:val="center"/>
        </w:trPr>
        <w:tc>
          <w:tcPr>
            <w:tcW w:w="2257" w:type="pct"/>
            <w:tcBorders>
              <w:top w:val="single" w:color="000000" w:sz="8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99E8CE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evaluation_summary.json</w:t>
            </w:r>
          </w:p>
        </w:tc>
        <w:tc>
          <w:tcPr>
            <w:tcW w:w="2742" w:type="pct"/>
            <w:tcBorders>
              <w:top w:val="single" w:color="000000" w:sz="8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166C58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保存模型、数据集、本地指标和模型卡指标</w:t>
            </w:r>
          </w:p>
        </w:tc>
      </w:tr>
      <w:tr w14:paraId="7AA23A0B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  <w:jc w:val="center"/>
        </w:trPr>
        <w:tc>
          <w:tcPr>
            <w:tcW w:w="2257" w:type="pct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5EDC00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metric_comparison.json</w:t>
            </w:r>
          </w:p>
        </w:tc>
        <w:tc>
          <w:tcPr>
            <w:tcW w:w="2742" w:type="pct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FC3D07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保存指标差值、容差和通过状态</w:t>
            </w:r>
          </w:p>
        </w:tc>
      </w:tr>
      <w:tr w14:paraId="384707C1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  <w:jc w:val="center"/>
        </w:trPr>
        <w:tc>
          <w:tcPr>
            <w:tcW w:w="2257" w:type="pct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8FBFB0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classification_report.csv</w:t>
            </w:r>
          </w:p>
        </w:tc>
        <w:tc>
          <w:tcPr>
            <w:tcW w:w="2742" w:type="pct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FA0FE5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保存各类别 Precision、Recall、F1 和 Support</w:t>
            </w:r>
          </w:p>
        </w:tc>
      </w:tr>
      <w:tr w14:paraId="47AEC3B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  <w:jc w:val="center"/>
        </w:trPr>
        <w:tc>
          <w:tcPr>
            <w:tcW w:w="2257" w:type="pct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50013E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validation_predictions.csv</w:t>
            </w:r>
          </w:p>
        </w:tc>
        <w:tc>
          <w:tcPr>
            <w:tcW w:w="2742" w:type="pct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8A26B1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保存 1378 张图像的逐样本预测结果</w:t>
            </w:r>
          </w:p>
        </w:tc>
      </w:tr>
      <w:tr w14:paraId="18BDA789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  <w:jc w:val="center"/>
        </w:trPr>
        <w:tc>
          <w:tcPr>
            <w:tcW w:w="2257" w:type="pct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CBA327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confusion_matrix.png</w:t>
            </w:r>
          </w:p>
        </w:tc>
        <w:tc>
          <w:tcPr>
            <w:tcW w:w="2742" w:type="pct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C15462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保存混淆矩阵图</w:t>
            </w:r>
          </w:p>
        </w:tc>
      </w:tr>
      <w:tr w14:paraId="1D93ED5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  <w:jc w:val="center"/>
        </w:trPr>
        <w:tc>
          <w:tcPr>
            <w:tcW w:w="2257" w:type="pct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EC9EAC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environment.json</w:t>
            </w:r>
          </w:p>
        </w:tc>
        <w:tc>
          <w:tcPr>
            <w:tcW w:w="2742" w:type="pct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F52857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保存硬件设备和软件环境版本</w:t>
            </w:r>
          </w:p>
        </w:tc>
      </w:tr>
      <w:tr w14:paraId="20A13D1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  <w:jc w:val="center"/>
        </w:trPr>
        <w:tc>
          <w:tcPr>
            <w:tcW w:w="2257" w:type="pct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F55617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reproduction_status.json</w:t>
            </w:r>
          </w:p>
        </w:tc>
        <w:tc>
          <w:tcPr>
            <w:tcW w:w="2742" w:type="pct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3DA2EB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保存部署复现和指标复现状态</w:t>
            </w:r>
          </w:p>
        </w:tc>
      </w:tr>
      <w:tr w14:paraId="7B0E253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  <w:jc w:val="center"/>
        </w:trPr>
        <w:tc>
          <w:tcPr>
            <w:tcW w:w="2257" w:type="pct"/>
            <w:tcBorders>
              <w:bottom w:val="single" w:color="000000" w:sz="8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9F3802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reproduction_report.md</w:t>
            </w:r>
          </w:p>
        </w:tc>
        <w:tc>
          <w:tcPr>
            <w:tcW w:w="2742" w:type="pct"/>
            <w:tcBorders>
              <w:bottom w:val="single" w:color="000000" w:sz="8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EF0A86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保存可直接使用的文字版复现结论</w:t>
            </w:r>
          </w:p>
        </w:tc>
      </w:tr>
    </w:tbl>
    <w:p w14:paraId="3FF1AC07">
      <w:pPr>
        <w:bidi w:val="0"/>
        <w:jc w:val="left"/>
        <w:rPr>
          <w:lang w:eastAsia="en-US"/>
        </w:rPr>
      </w:pPr>
      <w:r>
        <w:rPr>
          <w:lang w:eastAsia="en-US"/>
        </w:rPr>
        <w:t>结果目录：root/private_data/zchtest1/autotrain-weather-classification-3739699407/results</w:t>
      </w:r>
    </w:p>
    <w:p w14:paraId="7655A2B9">
      <w:pPr>
        <w:keepNext/>
        <w:keepLines/>
        <w:spacing w:before="160" w:after="100" w:line="300" w:lineRule="auto"/>
        <w:outlineLvl w:val="1"/>
        <w:rPr>
          <w:rFonts w:ascii="Arial" w:hAnsi="Arial" w:eastAsia="微软雅黑" w:cs="Arial"/>
          <w:b/>
          <w:i w:val="0"/>
          <w:strike w:val="0"/>
          <w:color w:val="000000"/>
          <w:kern w:val="2"/>
          <w:sz w:val="32"/>
          <w:szCs w:val="24"/>
          <w:u w:val="none"/>
          <w:lang w:val="en-US" w:eastAsia="en-US" w:bidi="ar-SA"/>
        </w:rPr>
      </w:pPr>
      <w:r>
        <w:rPr>
          <w:rFonts w:ascii="Arial" w:hAnsi="Arial" w:eastAsia="微软雅黑" w:cs="Arial"/>
          <w:b/>
          <w:i w:val="0"/>
          <w:strike w:val="0"/>
          <w:color w:val="000000"/>
          <w:kern w:val="2"/>
          <w:sz w:val="32"/>
          <w:szCs w:val="24"/>
          <w:u w:val="none"/>
          <w:lang w:val="en-US" w:eastAsia="en-US" w:bidi="ar-SA"/>
        </w:rPr>
        <w:t>3.</w:t>
      </w:r>
      <w:r>
        <w:rPr>
          <w:rFonts w:hint="eastAsia" w:ascii="Arial" w:hAnsi="Arial" w:eastAsia="微软雅黑" w:cs="Arial"/>
          <w:b/>
          <w:i w:val="0"/>
          <w:strike w:val="0"/>
          <w:color w:val="000000"/>
          <w:kern w:val="2"/>
          <w:sz w:val="32"/>
          <w:szCs w:val="24"/>
          <w:u w:val="none"/>
          <w:lang w:val="en-US" w:eastAsia="zh-CN" w:bidi="ar-SA"/>
        </w:rPr>
        <w:t>5</w:t>
      </w:r>
      <w:r>
        <w:rPr>
          <w:rFonts w:ascii="Arial" w:hAnsi="Arial" w:eastAsia="微软雅黑" w:cs="Arial"/>
          <w:b/>
          <w:i w:val="0"/>
          <w:strike w:val="0"/>
          <w:color w:val="000000"/>
          <w:kern w:val="2"/>
          <w:sz w:val="32"/>
          <w:szCs w:val="24"/>
          <w:u w:val="none"/>
          <w:lang w:val="en-US" w:eastAsia="en-US" w:bidi="ar-SA"/>
        </w:rPr>
        <w:t xml:space="preserve"> 性能指标汇总</w:t>
      </w:r>
    </w:p>
    <w:tbl>
      <w:tblPr>
        <w:tblStyle w:val="17"/>
        <w:tblW w:w="4999" w:type="pct"/>
        <w:jc w:val="center"/>
        <w:tblBorders>
          <w:top w:val="single" w:color="A6A6A6" w:sz="6" w:space="0"/>
          <w:left w:val="single" w:color="A6A6A6" w:sz="6" w:space="0"/>
          <w:bottom w:val="single" w:color="A6A6A6" w:sz="6" w:space="0"/>
          <w:right w:val="single" w:color="A6A6A6" w:sz="6" w:space="0"/>
          <w:insideH w:val="single" w:color="A6A6A6" w:sz="6" w:space="0"/>
          <w:insideV w:val="single" w:color="A6A6A6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6"/>
        <w:gridCol w:w="2837"/>
        <w:gridCol w:w="2837"/>
      </w:tblGrid>
      <w:tr w14:paraId="26FA5BF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  <w:tblHeader/>
          <w:jc w:val="center"/>
        </w:trPr>
        <w:tc>
          <w:tcPr>
            <w:tcW w:w="1666" w:type="pct"/>
            <w:tcBorders>
              <w:top w:val="single" w:color="000000" w:sz="8" w:space="0"/>
              <w:bottom w:val="single" w:color="000000" w:sz="8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003C4A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指标</w:t>
            </w:r>
          </w:p>
        </w:tc>
        <w:tc>
          <w:tcPr>
            <w:tcW w:w="1666" w:type="pct"/>
            <w:tcBorders>
              <w:top w:val="single" w:color="000000" w:sz="8" w:space="0"/>
              <w:bottom w:val="single" w:color="000000" w:sz="8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CA77F7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结果</w:t>
            </w:r>
          </w:p>
        </w:tc>
        <w:tc>
          <w:tcPr>
            <w:tcW w:w="1666" w:type="pct"/>
            <w:tcBorders>
              <w:top w:val="single" w:color="000000" w:sz="8" w:space="0"/>
              <w:bottom w:val="single" w:color="000000" w:sz="8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9E7589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说明</w:t>
            </w:r>
          </w:p>
        </w:tc>
      </w:tr>
      <w:tr w14:paraId="2388A4D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  <w:jc w:val="center"/>
        </w:trPr>
        <w:tc>
          <w:tcPr>
            <w:tcW w:w="1666" w:type="pct"/>
            <w:tcBorders>
              <w:top w:val="single" w:color="000000" w:sz="8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763051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Accuracy</w:t>
            </w:r>
          </w:p>
        </w:tc>
        <w:tc>
          <w:tcPr>
            <w:tcW w:w="1666" w:type="pct"/>
            <w:tcBorders>
              <w:top w:val="single" w:color="000000" w:sz="8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57606D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0.915094</w:t>
            </w:r>
          </w:p>
        </w:tc>
        <w:tc>
          <w:tcPr>
            <w:tcW w:w="1666" w:type="pct"/>
            <w:tcBorders>
              <w:top w:val="single" w:color="000000" w:sz="8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DA8850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整体分类准确率，1261/1378 张预测正确</w:t>
            </w:r>
          </w:p>
        </w:tc>
      </w:tr>
      <w:tr w14:paraId="4D59D677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  <w:jc w:val="center"/>
        </w:trPr>
        <w:tc>
          <w:tcPr>
            <w:tcW w:w="1666" w:type="pct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B9F066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Macro F1</w:t>
            </w:r>
          </w:p>
        </w:tc>
        <w:tc>
          <w:tcPr>
            <w:tcW w:w="1666" w:type="pct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6C58F8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0.923754</w:t>
            </w:r>
          </w:p>
        </w:tc>
        <w:tc>
          <w:tcPr>
            <w:tcW w:w="1666" w:type="pct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4C1C82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对 11 个类别的 F1 等权平均</w:t>
            </w:r>
          </w:p>
        </w:tc>
      </w:tr>
      <w:tr w14:paraId="026A110D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  <w:jc w:val="center"/>
        </w:trPr>
        <w:tc>
          <w:tcPr>
            <w:tcW w:w="1666" w:type="pct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FAB1E9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Weighted F1</w:t>
            </w:r>
          </w:p>
        </w:tc>
        <w:tc>
          <w:tcPr>
            <w:tcW w:w="1666" w:type="pct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9C2F29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0.914670</w:t>
            </w:r>
          </w:p>
        </w:tc>
        <w:tc>
          <w:tcPr>
            <w:tcW w:w="1666" w:type="pct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DA9CE6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按各类别样本数加权的 F1</w:t>
            </w:r>
          </w:p>
        </w:tc>
      </w:tr>
      <w:tr w14:paraId="742DF4AC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  <w:jc w:val="center"/>
        </w:trPr>
        <w:tc>
          <w:tcPr>
            <w:tcW w:w="1666" w:type="pct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55E814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推理耗时</w:t>
            </w:r>
          </w:p>
        </w:tc>
        <w:tc>
          <w:tcPr>
            <w:tcW w:w="1666" w:type="pct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D6967A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约 15 s</w:t>
            </w:r>
          </w:p>
        </w:tc>
        <w:tc>
          <w:tcPr>
            <w:tcW w:w="1666" w:type="pct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E196E4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1378 张图像、44 个批次、Batch Size=32</w:t>
            </w:r>
          </w:p>
        </w:tc>
      </w:tr>
      <w:tr w14:paraId="7620FF33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  <w:jc w:val="center"/>
        </w:trPr>
        <w:tc>
          <w:tcPr>
            <w:tcW w:w="1666" w:type="pct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71D4E8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平均吞吐</w:t>
            </w:r>
          </w:p>
        </w:tc>
        <w:tc>
          <w:tcPr>
            <w:tcW w:w="1666" w:type="pct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9428D9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约 91.9 images/s</w:t>
            </w:r>
          </w:p>
        </w:tc>
        <w:tc>
          <w:tcPr>
            <w:tcW w:w="1666" w:type="pct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1048C1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按 1378/15 估算</w:t>
            </w:r>
          </w:p>
        </w:tc>
      </w:tr>
      <w:tr w14:paraId="36F38345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  <w:jc w:val="center"/>
        </w:trPr>
        <w:tc>
          <w:tcPr>
            <w:tcW w:w="1666" w:type="pct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AE2754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最高类别 F1</w:t>
            </w:r>
          </w:p>
        </w:tc>
        <w:tc>
          <w:tcPr>
            <w:tcW w:w="1666" w:type="pct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1C4B80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1.000000</w:t>
            </w:r>
          </w:p>
        </w:tc>
        <w:tc>
          <w:tcPr>
            <w:tcW w:w="1666" w:type="pct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FD9BEC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rainbow</w:t>
            </w:r>
          </w:p>
        </w:tc>
      </w:tr>
      <w:tr w14:paraId="67FD279F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  <w:jc w:val="center"/>
        </w:trPr>
        <w:tc>
          <w:tcPr>
            <w:tcW w:w="1666" w:type="pct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6FA5AF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较低类别 F1</w:t>
            </w:r>
          </w:p>
        </w:tc>
        <w:tc>
          <w:tcPr>
            <w:tcW w:w="1666" w:type="pct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02BCE4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0.844262</w:t>
            </w:r>
          </w:p>
        </w:tc>
        <w:tc>
          <w:tcPr>
            <w:tcW w:w="1666" w:type="pct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05CA7C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glaze</w:t>
            </w:r>
          </w:p>
        </w:tc>
      </w:tr>
      <w:tr w14:paraId="03E1AFD4">
        <w:tblPrEx>
          <w:tblBorders>
            <w:top w:val="single" w:color="A6A6A6" w:sz="6" w:space="0"/>
            <w:left w:val="single" w:color="A6A6A6" w:sz="6" w:space="0"/>
            <w:bottom w:val="single" w:color="A6A6A6" w:sz="6" w:space="0"/>
            <w:right w:val="single" w:color="A6A6A6" w:sz="6" w:space="0"/>
            <w:insideH w:val="single" w:color="A6A6A6" w:sz="6" w:space="0"/>
            <w:insideV w:val="single" w:color="A6A6A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  <w:jc w:val="center"/>
        </w:trPr>
        <w:tc>
          <w:tcPr>
            <w:tcW w:w="1666" w:type="pct"/>
            <w:tcBorders>
              <w:bottom w:val="single" w:color="000000" w:sz="8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2A2BEE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模型卡指标复现</w:t>
            </w:r>
          </w:p>
        </w:tc>
        <w:tc>
          <w:tcPr>
            <w:tcW w:w="1666" w:type="pct"/>
            <w:tcBorders>
              <w:bottom w:val="single" w:color="000000" w:sz="8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6B5755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未通过</w:t>
            </w:r>
          </w:p>
        </w:tc>
        <w:tc>
          <w:tcPr>
            <w:tcW w:w="1666" w:type="pct"/>
            <w:tcBorders>
              <w:bottom w:val="single" w:color="000000" w:sz="8" w:space="0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BF592B">
            <w:pPr>
              <w:pStyle w:val="25"/>
              <w:bidi w:val="0"/>
              <w:rPr>
                <w:lang w:eastAsia="en-US"/>
              </w:rPr>
            </w:pPr>
            <w:r>
              <w:rPr>
                <w:lang w:eastAsia="en-US"/>
              </w:rPr>
              <w:t>三项指标差值均大于 0.01</w:t>
            </w:r>
          </w:p>
        </w:tc>
      </w:tr>
    </w:tbl>
    <w:p w14:paraId="15177831">
      <w:pPr>
        <w:pStyle w:val="3"/>
        <w:bidi w:val="0"/>
        <w:rPr>
          <w:rFonts w:ascii="Noto Sans CJK SC" w:hAnsi="Noto Sans CJK SC" w:eastAsia="Noto Sans CJK SC" w:cs="Times New Roman"/>
          <w:kern w:val="0"/>
          <w:sz w:val="21"/>
          <w:szCs w:val="22"/>
          <w:lang w:eastAsia="en-US"/>
        </w:rPr>
      </w:pPr>
      <w:r>
        <w:rPr>
          <w:lang w:val="en-US" w:eastAsia="en-US"/>
        </w:rPr>
        <w:t>3.</w:t>
      </w:r>
      <w:r>
        <w:rPr>
          <w:rFonts w:hint="eastAsia"/>
          <w:lang w:val="en-US" w:eastAsia="zh-CN"/>
        </w:rPr>
        <w:t>6</w:t>
      </w:r>
      <w:r>
        <w:rPr>
          <w:lang w:val="en-US" w:eastAsia="en-US"/>
        </w:rPr>
        <w:t xml:space="preserve"> 测试结论</w:t>
      </w:r>
    </w:p>
    <w:p w14:paraId="7EE117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textAlignment w:val="auto"/>
        <w:rPr>
          <w:lang w:eastAsia="en-US"/>
        </w:rPr>
      </w:pPr>
      <w:r>
        <w:rPr>
          <w:lang w:eastAsia="en-US"/>
        </w:rPr>
        <w:t>dazzle-nu/autotrain-weather-classification-3739699407模型在目标平台上的部署与推理复现。模型可在 K100AI 加速设备上稳定加载，能够完成单图和全部 1378 张公开验证图像的推理，并生成完整的评估与结果文件。</w:t>
      </w:r>
    </w:p>
    <w:p w14:paraId="2C009C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textAlignment w:val="auto"/>
        <w:rPr>
          <w:lang w:eastAsia="en-US"/>
        </w:rPr>
      </w:pPr>
      <w:r>
        <w:rPr>
          <w:lang w:eastAsia="en-US"/>
        </w:rPr>
        <w:t>本地 Accuracy、Macro F</w:t>
      </w:r>
      <w:r>
        <w:rPr>
          <w:rFonts w:hint="eastAsia"/>
          <w:lang w:val="en-US" w:eastAsia="zh-CN"/>
        </w:rPr>
        <w:t>1</w:t>
      </w:r>
      <w:r>
        <w:rPr>
          <w:lang w:eastAsia="en-US"/>
        </w:rPr>
        <w:t>和 Weighted F1 分别为0.915094、0.923754和0.914670，与模型卡公开指标0.952、0.957和0.952的绝对差值分别为0.036906、0.033246和 0.037330，均超过0.01容差，因此模型卡公开指标严格复现未通过。</w:t>
      </w:r>
    </w:p>
    <w:p w14:paraId="027297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textAlignment w:val="auto"/>
      </w:pPr>
      <w:r>
        <w:rPr>
          <w:lang w:eastAsia="en-US"/>
        </w:rPr>
        <w:t>经对默认注意力实现与eager注意力实现进行对比，两种方式的评估结果一致，可排除注意力后端差异。原模型仓库未公开完整的AutoTrain训练与评估Notebook、精确数据划分记录和原始评估环境，因此无法进一步严格还原模型卡指标对应的原始评估流程。</w:t>
      </w:r>
    </w:p>
    <w:p w14:paraId="328C9E56">
      <w:pPr>
        <w:pStyle w:val="2"/>
        <w:snapToGrid/>
        <w:spacing w:line="240" w:lineRule="auto"/>
      </w:pPr>
      <w:r>
        <w:rPr>
          <w:i w:val="0"/>
          <w:strike w:val="0"/>
          <w:color w:val="000000"/>
          <w:u w:val="none"/>
        </w:rPr>
        <w:t>4. 负责人</w:t>
      </w:r>
    </w:p>
    <w:p w14:paraId="0498CECA">
      <w:pPr>
        <w:pBdr>
          <w:bottom w:val="single" w:color="000000" w:sz="8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钟楚赫</w:t>
      </w:r>
      <w:bookmarkStart w:id="0" w:name="_GoBack"/>
      <w:bookmarkEnd w:id="0"/>
    </w:p>
    <w:p w14:paraId="0F036911"/>
    <w:sectPr>
      <w:pgSz w:w="11906" w:h="16838"/>
      <w:pgMar w:top="1440" w:right="1797" w:bottom="1440" w:left="1797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onaco">
    <w:altName w:val="Courier New"/>
    <w:panose1 w:val="00000000000000000000"/>
    <w:charset w:val="00"/>
    <w:family w:val="auto"/>
    <w:pitch w:val="default"/>
    <w:sig w:usb0="00000000" w:usb1="00000000" w:usb2="00000000" w:usb3="00000000" w:csb0="00000197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Liberation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HorizontalSpacing w:val="220"/>
  <w:drawingGridVerticalSpacing w:val="387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A24D9F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3062D2F"/>
    <w:rsid w:val="03726971"/>
    <w:rsid w:val="04762137"/>
    <w:rsid w:val="05526700"/>
    <w:rsid w:val="07011CC2"/>
    <w:rsid w:val="07644792"/>
    <w:rsid w:val="09284798"/>
    <w:rsid w:val="0AE20526"/>
    <w:rsid w:val="0AE4604C"/>
    <w:rsid w:val="0C633590"/>
    <w:rsid w:val="0D503252"/>
    <w:rsid w:val="0F2B6FD9"/>
    <w:rsid w:val="10191947"/>
    <w:rsid w:val="13135720"/>
    <w:rsid w:val="16E41182"/>
    <w:rsid w:val="170A0BE8"/>
    <w:rsid w:val="17F334D5"/>
    <w:rsid w:val="18117D55"/>
    <w:rsid w:val="183C240D"/>
    <w:rsid w:val="19DB686C"/>
    <w:rsid w:val="1A495ECC"/>
    <w:rsid w:val="1AA24D9F"/>
    <w:rsid w:val="1B770817"/>
    <w:rsid w:val="2040567B"/>
    <w:rsid w:val="22B91715"/>
    <w:rsid w:val="25311A36"/>
    <w:rsid w:val="256C23F4"/>
    <w:rsid w:val="27FBD2E2"/>
    <w:rsid w:val="28DA2E89"/>
    <w:rsid w:val="2A4254F9"/>
    <w:rsid w:val="2A622692"/>
    <w:rsid w:val="2D1F32F4"/>
    <w:rsid w:val="2EBD433B"/>
    <w:rsid w:val="2F193C67"/>
    <w:rsid w:val="2FC11C09"/>
    <w:rsid w:val="323B4D81"/>
    <w:rsid w:val="32497D4F"/>
    <w:rsid w:val="34B70380"/>
    <w:rsid w:val="372238D5"/>
    <w:rsid w:val="38CA7D80"/>
    <w:rsid w:val="3AE174A3"/>
    <w:rsid w:val="3D402D06"/>
    <w:rsid w:val="3D9A2417"/>
    <w:rsid w:val="40BB58A9"/>
    <w:rsid w:val="42E17273"/>
    <w:rsid w:val="43446334"/>
    <w:rsid w:val="44A84E71"/>
    <w:rsid w:val="44FE772F"/>
    <w:rsid w:val="46810F38"/>
    <w:rsid w:val="477DCE1E"/>
    <w:rsid w:val="49D611E2"/>
    <w:rsid w:val="4A767D68"/>
    <w:rsid w:val="4BA803F5"/>
    <w:rsid w:val="4DFC79FB"/>
    <w:rsid w:val="51AE7DE7"/>
    <w:rsid w:val="52927709"/>
    <w:rsid w:val="543071D9"/>
    <w:rsid w:val="54901A26"/>
    <w:rsid w:val="55B300C2"/>
    <w:rsid w:val="55E069DD"/>
    <w:rsid w:val="573E1E21"/>
    <w:rsid w:val="5A706B49"/>
    <w:rsid w:val="5B3A26EB"/>
    <w:rsid w:val="5B487E91"/>
    <w:rsid w:val="5C700ABB"/>
    <w:rsid w:val="5CF9550F"/>
    <w:rsid w:val="5EFEBDE8"/>
    <w:rsid w:val="62F87114"/>
    <w:rsid w:val="637F3391"/>
    <w:rsid w:val="64EF2799"/>
    <w:rsid w:val="6784366C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32D4BB8"/>
    <w:rsid w:val="75A60C51"/>
    <w:rsid w:val="780B56E4"/>
    <w:rsid w:val="7A1B7E60"/>
    <w:rsid w:val="7A992B33"/>
    <w:rsid w:val="7C5F4108"/>
    <w:rsid w:val="7D4D5E56"/>
    <w:rsid w:val="7D7B0C16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unhideWhenUsed="0" w:uiPriority="99" w:semiHidden="0" w:name="toc 8"/>
    <w:lsdException w:unhideWhenUsed="0" w:uiPriority="99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Arial"/>
      <w:color w:val="333333"/>
      <w:kern w:val="2"/>
      <w:sz w:val="22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outlineLvl w:val="0"/>
    </w:pPr>
    <w:rPr>
      <w:b/>
      <w:kern w:val="44"/>
      <w:sz w:val="36"/>
    </w:rPr>
  </w:style>
  <w:style w:type="paragraph" w:styleId="3">
    <w:name w:val="heading 2"/>
    <w:basedOn w:val="1"/>
    <w:next w:val="1"/>
    <w:qFormat/>
    <w:uiPriority w:val="0"/>
    <w:pPr>
      <w:keepNext/>
      <w:keepLines/>
      <w:outlineLvl w:val="1"/>
    </w:pPr>
    <w:rPr>
      <w:b/>
      <w:sz w:val="32"/>
    </w:rPr>
  </w:style>
  <w:style w:type="paragraph" w:styleId="4">
    <w:name w:val="heading 3"/>
    <w:basedOn w:val="1"/>
    <w:next w:val="1"/>
    <w:qFormat/>
    <w:uiPriority w:val="0"/>
    <w:pPr>
      <w:keepNext/>
      <w:keepLines/>
      <w:outlineLvl w:val="2"/>
    </w:pPr>
    <w:rPr>
      <w:b/>
      <w:sz w:val="28"/>
    </w:rPr>
  </w:style>
  <w:style w:type="paragraph" w:styleId="5">
    <w:name w:val="heading 4"/>
    <w:basedOn w:val="1"/>
    <w:next w:val="1"/>
    <w:qFormat/>
    <w:uiPriority w:val="0"/>
    <w:pPr>
      <w:keepNext/>
      <w:keepLines/>
      <w:outlineLvl w:val="3"/>
    </w:pPr>
    <w:rPr>
      <w:b/>
      <w:sz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line="480" w:lineRule="auto"/>
      <w:outlineLvl w:val="4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keepLines/>
      <w:spacing w:line="480" w:lineRule="auto"/>
      <w:outlineLvl w:val="5"/>
    </w:pPr>
    <w:rPr>
      <w:b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line="480" w:lineRule="auto"/>
      <w:outlineLvl w:val="6"/>
    </w:pPr>
    <w:rPr>
      <w:b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line="480" w:lineRule="auto"/>
      <w:outlineLvl w:val="7"/>
    </w:pPr>
    <w:rPr>
      <w:b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line="480" w:lineRule="auto"/>
      <w:outlineLvl w:val="8"/>
    </w:pPr>
    <w:rPr>
      <w:b/>
    </w:rPr>
  </w:style>
  <w:style w:type="character" w:default="1" w:styleId="19">
    <w:name w:val="Default Paragraph Font"/>
    <w:semiHidden/>
    <w:unhideWhenUsed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8"/>
    <w:basedOn w:val="1"/>
    <w:next w:val="1"/>
    <w:autoRedefine/>
    <w:uiPriority w:val="99"/>
    <w:pPr>
      <w:ind w:left="2940" w:leftChars="1400"/>
    </w:pPr>
  </w:style>
  <w:style w:type="paragraph" w:styleId="1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22"/>
    <w:qFormat/>
    <w:uiPriority w:val="0"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paragraph" w:styleId="15">
    <w:name w:val="Normal (Web)"/>
    <w:basedOn w:val="1"/>
    <w:qFormat/>
    <w:uiPriority w:val="0"/>
    <w:rPr>
      <w:sz w:val="24"/>
    </w:rPr>
  </w:style>
  <w:style w:type="paragraph" w:styleId="16">
    <w:name w:val="Title"/>
    <w:basedOn w:val="1"/>
    <w:next w:val="1"/>
    <w:link w:val="23"/>
    <w:qFormat/>
    <w:uiPriority w:val="0"/>
    <w:pPr>
      <w:jc w:val="center"/>
      <w:outlineLvl w:val="0"/>
    </w:pPr>
    <w:rPr>
      <w:rFonts w:cstheme="majorBidi"/>
      <w:b/>
      <w:bCs/>
      <w:sz w:val="48"/>
      <w:szCs w:val="32"/>
    </w:rPr>
  </w:style>
  <w:style w:type="table" w:styleId="18">
    <w:name w:val="Table Grid"/>
    <w:basedOn w:val="17"/>
    <w:qFormat/>
    <w:uiPriority w:val="0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20">
    <w:name w:val="Hyperlink"/>
    <w:basedOn w:val="19"/>
    <w:qFormat/>
    <w:uiPriority w:val="0"/>
    <w:rPr>
      <w:color w:val="1E6FFF"/>
      <w:u w:val="single"/>
    </w:rPr>
  </w:style>
  <w:style w:type="character" w:customStyle="1" w:styleId="21">
    <w:name w:val="melo-codeblock-Base-theme-char"/>
    <w:qFormat/>
    <w:uiPriority w:val="99"/>
    <w:rPr>
      <w:rFonts w:ascii="Monaco" w:hAnsi="Monaco" w:eastAsia="Monaco" w:cs="Monaco"/>
      <w:color w:val="000000"/>
      <w:sz w:val="21"/>
    </w:rPr>
  </w:style>
  <w:style w:type="character" w:customStyle="1" w:styleId="22">
    <w:name w:val="副标题 字符"/>
    <w:basedOn w:val="19"/>
    <w:link w:val="14"/>
    <w:qFormat/>
    <w:uiPriority w:val="0"/>
    <w:rPr>
      <w:rFonts w:ascii="Arial" w:hAnsi="Arial" w:eastAsia="微软雅黑" w:cstheme="minorBidi"/>
      <w:b/>
      <w:bCs/>
      <w:kern w:val="28"/>
      <w:sz w:val="44"/>
      <w:szCs w:val="32"/>
    </w:rPr>
  </w:style>
  <w:style w:type="character" w:customStyle="1" w:styleId="23">
    <w:name w:val="标题 字符"/>
    <w:basedOn w:val="19"/>
    <w:link w:val="16"/>
    <w:qFormat/>
    <w:uiPriority w:val="0"/>
    <w:rPr>
      <w:rFonts w:ascii="Arial" w:hAnsi="Arial" w:eastAsia="微软雅黑" w:cstheme="majorBidi"/>
      <w:b/>
      <w:bCs/>
      <w:kern w:val="2"/>
      <w:sz w:val="48"/>
      <w:szCs w:val="32"/>
    </w:rPr>
  </w:style>
  <w:style w:type="paragraph" w:customStyle="1" w:styleId="24">
    <w:name w:val="melo-codeblock-Base-theme-para"/>
    <w:qFormat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  <w:lang w:val="en-US" w:eastAsia="zh-CN" w:bidi="ar-SA"/>
    </w:rPr>
  </w:style>
  <w:style w:type="paragraph" w:customStyle="1" w:styleId="25">
    <w:name w:val="b"/>
    <w:basedOn w:val="1"/>
    <w:uiPriority w:val="0"/>
    <w:pPr>
      <w:widowControl/>
      <w:spacing w:after="80" w:line="360" w:lineRule="auto"/>
      <w:jc w:val="center"/>
    </w:pPr>
    <w:rPr>
      <w:rFonts w:ascii="Times New Roman" w:hAnsi="Times New Roman" w:eastAsia="微软雅黑" w:cs="Times New Roman"/>
      <w:kern w:val="0"/>
      <w:sz w:val="21"/>
      <w:szCs w:val="22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858</Words>
  <Characters>1745</Characters>
  <TotalTime>25</TotalTime>
  <ScaleCrop>false</ScaleCrop>
  <LinksUpToDate>false</LinksUpToDate>
  <CharactersWithSpaces>1896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2026-06-25T18:46:00Z</dcterms:created>
  <dc:creator>SYJ</dc:creator>
  <cp:lastModifiedBy>棋妙世界</cp:lastModifiedBy>
  <dcterms:modified xsi:type="dcterms:W3CDTF">2026-07-29T03:10:18Z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eyJoZGlkIjoiZThkN2QyNDQyODcxZTUwYWU1MmExYjA1ODFhZjNlNjQiLCJ1c2VySWQiOiI0NjE0NzAxMTMifQ==</vt:lpwstr>
  </property>
  <property fmtid="{D5CDD505-2E9C-101B-9397-08002B2CF9AE}" pid="3" name="KSOProductBuildVer">
    <vt:lpwstr>2052-12.1.0.26895</vt:lpwstr>
  </property>
  <property fmtid="{D5CDD505-2E9C-101B-9397-08002B2CF9AE}" pid="4" name="ICV">
    <vt:lpwstr>F64014C26E9A42D1AA977CCE9A252DCA_13</vt:lpwstr>
  </property>
</Properties>
</file>