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B7727" w:rsidR="00BB7727" w:rsidP="00BB7727" w:rsidRDefault="00BB7727" w14:paraId="6FC59910" wp14:textId="77777777">
      <w:pPr>
        <w:rPr>
          <w:rFonts w:asciiTheme="majorHAnsi" w:hAnsiTheme="majorHAnsi"/>
          <w:b/>
        </w:rPr>
      </w:pPr>
      <w:r w:rsidRPr="00BB7727">
        <w:rPr>
          <w:rFonts w:asciiTheme="majorHAnsi" w:hAnsiTheme="majorHAnsi"/>
          <w:b/>
        </w:rPr>
        <w:t>Code Correctness: Comparison of Boxed Primitive Type</w:t>
      </w:r>
      <w:r w:rsidRPr="00BB7727">
        <w:rPr>
          <w:rFonts w:asciiTheme="majorHAnsi" w:hAnsiTheme="majorHAnsi"/>
          <w:b/>
        </w:rPr>
        <w:t>s</w:t>
      </w:r>
    </w:p>
    <w:p xmlns:wp14="http://schemas.microsoft.com/office/word/2010/wordml" w:rsidRPr="00BB7727" w:rsidR="00BB7727" w:rsidP="00BB7727" w:rsidRDefault="00BB7727" w14:paraId="4D1B7093" wp14:textId="77777777">
      <w:pPr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Comparing boxed primitives using equality operators instead of their </w:t>
      </w:r>
      <w:proofErr w:type="gramStart"/>
      <w:r w:rsidRPr="00BB7727">
        <w:rPr>
          <w:rFonts w:asciiTheme="majorHAnsi" w:hAnsiTheme="majorHAnsi"/>
        </w:rPr>
        <w:t>equals(</w:t>
      </w:r>
      <w:proofErr w:type="gramEnd"/>
      <w:r w:rsidRPr="00BB7727">
        <w:rPr>
          <w:rFonts w:asciiTheme="majorHAnsi" w:hAnsiTheme="majorHAnsi"/>
        </w:rPr>
        <w:t>) method can result in unexpected behavior.</w:t>
      </w:r>
    </w:p>
    <w:p xmlns:wp14="http://schemas.microsoft.com/office/word/2010/wordml" w:rsidRPr="00BB7727" w:rsidR="00BB7727" w:rsidP="00BB7727" w:rsidRDefault="00BB7727" w14:paraId="7BF504D8" wp14:textId="77777777">
      <w:pPr>
        <w:rPr>
          <w:rFonts w:asciiTheme="majorHAnsi" w:hAnsiTheme="majorHAnsi"/>
          <w:b/>
        </w:rPr>
      </w:pPr>
      <w:r w:rsidRPr="00BB7727">
        <w:rPr>
          <w:rFonts w:asciiTheme="majorHAnsi" w:hAnsiTheme="majorHAnsi"/>
          <w:b/>
        </w:rPr>
        <w:t>Explanation</w:t>
      </w:r>
    </w:p>
    <w:p xmlns:wp14="http://schemas.microsoft.com/office/word/2010/wordml" w:rsidRPr="00BB7727" w:rsidR="00BB7727" w:rsidP="00BB7727" w:rsidRDefault="00BB7727" w14:paraId="089E6758" wp14:textId="77777777">
      <w:pPr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When dealing with boxed primitives, when comparing equality, the boxed primitive's </w:t>
      </w:r>
      <w:proofErr w:type="gramStart"/>
      <w:r w:rsidRPr="00BB7727">
        <w:rPr>
          <w:rFonts w:asciiTheme="majorHAnsi" w:hAnsiTheme="majorHAnsi"/>
        </w:rPr>
        <w:t>equals(</w:t>
      </w:r>
      <w:proofErr w:type="gramEnd"/>
      <w:r w:rsidRPr="00BB7727">
        <w:rPr>
          <w:rFonts w:asciiTheme="majorHAnsi" w:hAnsiTheme="majorHAnsi"/>
        </w:rPr>
        <w:t>) method should be called instead of the operators == and !=. The Java Specification s</w:t>
      </w:r>
      <w:r w:rsidRPr="00BB7727">
        <w:rPr>
          <w:rFonts w:asciiTheme="majorHAnsi" w:hAnsiTheme="majorHAnsi"/>
        </w:rPr>
        <w:t>tates about boxing conversions:</w:t>
      </w:r>
    </w:p>
    <w:p xmlns:wp14="http://schemas.microsoft.com/office/word/2010/wordml" w:rsidRPr="00BB7727" w:rsidR="00BB7727" w:rsidP="00BB7727" w:rsidRDefault="00BB7727" w14:paraId="4366126A" wp14:textId="77777777">
      <w:pPr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"If the value p being boxed is an integer literal of type </w:t>
      </w:r>
      <w:proofErr w:type="spellStart"/>
      <w:r w:rsidRPr="00BB7727">
        <w:rPr>
          <w:rFonts w:asciiTheme="majorHAnsi" w:hAnsiTheme="majorHAnsi"/>
        </w:rPr>
        <w:t>int</w:t>
      </w:r>
      <w:proofErr w:type="spellEnd"/>
      <w:r w:rsidRPr="00BB7727">
        <w:rPr>
          <w:rFonts w:asciiTheme="majorHAnsi" w:hAnsiTheme="majorHAnsi"/>
        </w:rPr>
        <w:t xml:space="preserve"> between -128 and 127 inclusive, or the </w:t>
      </w:r>
      <w:proofErr w:type="spellStart"/>
      <w:r w:rsidRPr="00BB7727">
        <w:rPr>
          <w:rFonts w:asciiTheme="majorHAnsi" w:hAnsiTheme="majorHAnsi"/>
        </w:rPr>
        <w:t>boolean</w:t>
      </w:r>
      <w:proofErr w:type="spellEnd"/>
      <w:r w:rsidRPr="00BB7727">
        <w:rPr>
          <w:rFonts w:asciiTheme="majorHAnsi" w:hAnsiTheme="majorHAnsi"/>
        </w:rPr>
        <w:t xml:space="preserve"> literal true or false, or a character literal between '\u0000' and '\u007f' inclusive, then let a and b be the results of any two boxing conversions of p. It i</w:t>
      </w:r>
      <w:r w:rsidRPr="00BB7727">
        <w:rPr>
          <w:rFonts w:asciiTheme="majorHAnsi" w:hAnsiTheme="majorHAnsi"/>
        </w:rPr>
        <w:t>s always the case that a == b."</w:t>
      </w:r>
    </w:p>
    <w:p xmlns:wp14="http://schemas.microsoft.com/office/word/2010/wordml" w:rsidRPr="00BB7727" w:rsidR="00BB7727" w:rsidP="2C82044A" w:rsidRDefault="00BB7727" w14:paraId="327DA956" wp14:textId="16C0D1D1">
      <w:pPr>
        <w:pStyle w:val="Normal"/>
        <w:rPr>
          <w:rFonts w:ascii="Cambria" w:hAnsi="Cambria" w:asciiTheme="majorAscii" w:hAnsiTheme="majorAscii"/>
        </w:rPr>
      </w:pPr>
      <w:r w:rsidRPr="2C82044A" w:rsidR="00BB7727">
        <w:rPr>
          <w:rFonts w:ascii="Cambria" w:hAnsi="Cambria" w:asciiTheme="majorAscii" w:hAnsiTheme="majorAscii"/>
        </w:rPr>
        <w:t xml:space="preserve">This means that if a boxed primitive is used (other than Boolean or Byte), only a range of values will be cached, or </w:t>
      </w:r>
      <w:proofErr w:type="spellStart"/>
      <w:r w:rsidRPr="2C82044A" w:rsidR="00BB7727">
        <w:rPr>
          <w:rFonts w:ascii="Cambria" w:hAnsi="Cambria" w:asciiTheme="majorAscii" w:hAnsiTheme="majorAscii"/>
        </w:rPr>
        <w:t>memoized</w:t>
      </w:r>
      <w:proofErr w:type="spellEnd"/>
      <w:r w:rsidRPr="2C82044A" w:rsidR="10E5AB98">
        <w:rPr>
          <w:rFonts w:ascii="Cambria" w:hAnsi="Cambria" w:asciiTheme="majorAscii" w:hAnsiTheme="majorAscii"/>
        </w:rPr>
        <w:t xml:space="preserve"> (</w:t>
      </w:r>
      <w:r w:rsidRPr="2C82044A" w:rsidR="10E5AB98">
        <w:rPr>
          <w:rFonts w:ascii="Cambria" w:hAnsi="Cambria" w:asciiTheme="majorAscii" w:hAnsiTheme="majorAscii"/>
          <w:i w:val="1"/>
          <w:iCs w:val="1"/>
        </w:rPr>
        <w:t>i</w:t>
      </w:r>
      <w:r w:rsidRPr="2C82044A" w:rsidR="10E5AB98">
        <w:rPr>
          <w:rFonts w:ascii="Cambria" w:hAnsi="Cambria" w:eastAsia="Cambria" w:cs="Cambria"/>
          <w:i w:val="1"/>
          <w:iCs w:val="1"/>
          <w:noProof w:val="0"/>
          <w:color w:val="222222"/>
          <w:sz w:val="24"/>
          <w:szCs w:val="24"/>
          <w:lang w:val="en-US"/>
        </w:rPr>
        <w:t xml:space="preserve">n computing, </w:t>
      </w:r>
      <w:proofErr w:type="spellStart"/>
      <w:r w:rsidRPr="2C82044A" w:rsidR="10E5AB98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>memoization</w:t>
      </w:r>
      <w:proofErr w:type="spellEnd"/>
      <w:r w:rsidRPr="2C82044A" w:rsidR="10E5AB98"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222222"/>
          <w:sz w:val="24"/>
          <w:szCs w:val="24"/>
          <w:lang w:val="en-US"/>
        </w:rPr>
        <w:t xml:space="preserve"> or </w:t>
      </w:r>
      <w:proofErr w:type="spellStart"/>
      <w:r w:rsidRPr="2C82044A" w:rsidR="10E5AB98">
        <w:rPr>
          <w:rFonts w:ascii="Cambria" w:hAnsi="Cambria" w:eastAsia="Cambria" w:cs="Cambria"/>
          <w:i w:val="1"/>
          <w:iCs w:val="1"/>
          <w:noProof w:val="0"/>
          <w:color w:val="222222"/>
          <w:sz w:val="24"/>
          <w:szCs w:val="24"/>
          <w:lang w:val="en-US"/>
        </w:rPr>
        <w:t>memoisation</w:t>
      </w:r>
      <w:proofErr w:type="spellEnd"/>
      <w:r w:rsidRPr="2C82044A" w:rsidR="10E5AB98">
        <w:rPr>
          <w:rFonts w:ascii="Cambria" w:hAnsi="Cambria" w:eastAsia="Cambria" w:cs="Cambria"/>
          <w:i w:val="1"/>
          <w:iCs w:val="1"/>
          <w:noProof w:val="0"/>
          <w:color w:val="222222"/>
          <w:sz w:val="24"/>
          <w:szCs w:val="24"/>
          <w:lang w:val="en-US"/>
        </w:rPr>
        <w:t xml:space="preserve"> is an optimization technique used primarily to speed up computer programs by storing the results of expensive function calls and returning the cached result when the same inputs occur again</w:t>
      </w:r>
      <w:r w:rsidRPr="2C82044A" w:rsidR="10E5AB98">
        <w:rPr>
          <w:rFonts w:ascii="Cambria" w:hAnsi="Cambria" w:eastAsia="Cambria" w:cs="Cambria"/>
          <w:noProof w:val="0"/>
          <w:color w:val="222222"/>
          <w:sz w:val="24"/>
          <w:szCs w:val="24"/>
          <w:lang w:val="en-US"/>
        </w:rPr>
        <w:t>)</w:t>
      </w:r>
      <w:r w:rsidRPr="2C82044A" w:rsidR="00BB7727">
        <w:rPr>
          <w:rFonts w:ascii="Cambria" w:hAnsi="Cambria" w:asciiTheme="majorAscii" w:hAnsiTheme="majorAscii"/>
        </w:rPr>
        <w:t xml:space="preserve">. For a subset of values, using == </w:t>
      </w:r>
      <w:proofErr w:type="gramStart"/>
      <w:r w:rsidRPr="2C82044A" w:rsidR="00BB7727">
        <w:rPr>
          <w:rFonts w:ascii="Cambria" w:hAnsi="Cambria" w:asciiTheme="majorAscii" w:hAnsiTheme="majorAscii"/>
        </w:rPr>
        <w:t>or !</w:t>
      </w:r>
      <w:proofErr w:type="gramEnd"/>
      <w:r w:rsidRPr="2C82044A" w:rsidR="00BB7727">
        <w:rPr>
          <w:rFonts w:ascii="Cambria" w:hAnsi="Cambria" w:asciiTheme="majorAscii" w:hAnsiTheme="majorAscii"/>
        </w:rPr>
        <w:t xml:space="preserve">= will return the correct value, for all other values outside of this subset, this will return the result of </w:t>
      </w:r>
      <w:r w:rsidRPr="2C82044A" w:rsidR="00BB7727">
        <w:rPr>
          <w:rFonts w:ascii="Cambria" w:hAnsi="Cambria" w:asciiTheme="majorAscii" w:hAnsiTheme="majorAscii"/>
        </w:rPr>
        <w:t>comparing the object addresses.</w:t>
      </w:r>
    </w:p>
    <w:p xmlns:wp14="http://schemas.microsoft.com/office/word/2010/wordml" w:rsidRPr="00BB7727" w:rsidR="00BB7727" w:rsidP="00BB7727" w:rsidRDefault="00BB7727" w14:paraId="4412BE45" wp14:textId="77777777">
      <w:pPr>
        <w:rPr>
          <w:rFonts w:asciiTheme="majorHAnsi" w:hAnsiTheme="majorHAnsi"/>
          <w:b/>
        </w:rPr>
      </w:pPr>
      <w:r w:rsidRPr="00BB7727">
        <w:rPr>
          <w:rFonts w:asciiTheme="majorHAnsi" w:hAnsiTheme="majorHAnsi"/>
          <w:b/>
        </w:rPr>
        <w:t>Example</w:t>
      </w:r>
      <w:bookmarkStart w:name="_GoBack" w:id="0"/>
      <w:bookmarkEnd w:id="0"/>
    </w:p>
    <w:p xmlns:wp14="http://schemas.microsoft.com/office/word/2010/wordml" w:rsidRPr="00BB7727" w:rsidR="00BB7727" w:rsidP="00BB7727" w:rsidRDefault="00BB7727" w14:paraId="470DFD9C" wp14:textId="77777777">
      <w:pPr>
        <w:rPr>
          <w:rFonts w:asciiTheme="majorHAnsi" w:hAnsiTheme="majorHAnsi"/>
        </w:rPr>
      </w:pPr>
      <w:r w:rsidRPr="00BB7727">
        <w:rPr>
          <w:rFonts w:asciiTheme="majorHAnsi" w:hAnsiTheme="majorHAnsi"/>
        </w:rPr>
        <w:t>The following example uses equality operators on boxed primitives.</w:t>
      </w:r>
    </w:p>
    <w:p xmlns:wp14="http://schemas.microsoft.com/office/word/2010/wordml" w:rsidRPr="00BB7727" w:rsidR="00BB7727" w:rsidP="00BB7727" w:rsidRDefault="00BB7727" w14:paraId="55374EE1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Integer mask0 = 100;</w:t>
      </w:r>
    </w:p>
    <w:p xmlns:wp14="http://schemas.microsoft.com/office/word/2010/wordml" w:rsidRPr="00BB7727" w:rsidR="00BB7727" w:rsidP="00BB7727" w:rsidRDefault="00BB7727" w14:paraId="55F8E34B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Integer mask1 = 100;</w:t>
      </w:r>
    </w:p>
    <w:p xmlns:wp14="http://schemas.microsoft.com/office/word/2010/wordml" w:rsidRPr="00BB7727" w:rsidR="00BB7727" w:rsidP="00BB7727" w:rsidRDefault="00BB7727" w14:paraId="1CBDA670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...</w:t>
      </w:r>
    </w:p>
    <w:p xmlns:wp14="http://schemas.microsoft.com/office/word/2010/wordml" w:rsidRPr="00BB7727" w:rsidR="00BB7727" w:rsidP="00BB7727" w:rsidRDefault="00BB7727" w14:paraId="526D39F9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</w:t>
      </w:r>
      <w:proofErr w:type="gramStart"/>
      <w:r w:rsidRPr="00BB7727">
        <w:rPr>
          <w:rFonts w:asciiTheme="majorHAnsi" w:hAnsiTheme="majorHAnsi"/>
        </w:rPr>
        <w:t>if</w:t>
      </w:r>
      <w:proofErr w:type="gramEnd"/>
      <w:r w:rsidRPr="00BB7727">
        <w:rPr>
          <w:rFonts w:asciiTheme="majorHAnsi" w:hAnsiTheme="majorHAnsi"/>
        </w:rPr>
        <w:t xml:space="preserve"> (file0.readWriteAllPerms){</w:t>
      </w:r>
    </w:p>
    <w:p xmlns:wp14="http://schemas.microsoft.com/office/word/2010/wordml" w:rsidRPr="00BB7727" w:rsidR="00BB7727" w:rsidP="00BB7727" w:rsidRDefault="00BB7727" w14:paraId="3A8EA2A2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  mask0 = 777;</w:t>
      </w:r>
    </w:p>
    <w:p xmlns:wp14="http://schemas.microsoft.com/office/word/2010/wordml" w:rsidRPr="00BB7727" w:rsidR="00BB7727" w:rsidP="00BB7727" w:rsidRDefault="00BB7727" w14:paraId="6440EC07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}</w:t>
      </w:r>
    </w:p>
    <w:p xmlns:wp14="http://schemas.microsoft.com/office/word/2010/wordml" w:rsidRPr="00BB7727" w:rsidR="00BB7727" w:rsidP="00BB7727" w:rsidRDefault="00BB7727" w14:paraId="793D2CE3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</w:t>
      </w:r>
      <w:proofErr w:type="gramStart"/>
      <w:r w:rsidRPr="00BB7727">
        <w:rPr>
          <w:rFonts w:asciiTheme="majorHAnsi" w:hAnsiTheme="majorHAnsi"/>
        </w:rPr>
        <w:t>if</w:t>
      </w:r>
      <w:proofErr w:type="gramEnd"/>
      <w:r w:rsidRPr="00BB7727">
        <w:rPr>
          <w:rFonts w:asciiTheme="majorHAnsi" w:hAnsiTheme="majorHAnsi"/>
        </w:rPr>
        <w:t xml:space="preserve"> (file1.readWriteAllPerms){</w:t>
      </w:r>
    </w:p>
    <w:p xmlns:wp14="http://schemas.microsoft.com/office/word/2010/wordml" w:rsidRPr="00BB7727" w:rsidR="00BB7727" w:rsidP="00BB7727" w:rsidRDefault="00BB7727" w14:paraId="0F5688CB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  mask1 = 777;</w:t>
      </w:r>
    </w:p>
    <w:p xmlns:wp14="http://schemas.microsoft.com/office/word/2010/wordml" w:rsidRPr="00BB7727" w:rsidR="00BB7727" w:rsidP="00BB7727" w:rsidRDefault="00BB7727" w14:paraId="15EFC516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}</w:t>
      </w:r>
    </w:p>
    <w:p xmlns:wp14="http://schemas.microsoft.com/office/word/2010/wordml" w:rsidRPr="00BB7727" w:rsidR="00BB7727" w:rsidP="00BB7727" w:rsidRDefault="00BB7727" w14:paraId="7A9BC117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...</w:t>
      </w:r>
    </w:p>
    <w:p xmlns:wp14="http://schemas.microsoft.com/office/word/2010/wordml" w:rsidRPr="00BB7727" w:rsidR="00BB7727" w:rsidP="00BB7727" w:rsidRDefault="00BB7727" w14:paraId="6F81B37C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</w:t>
      </w:r>
      <w:proofErr w:type="gramStart"/>
      <w:r w:rsidRPr="00BB7727">
        <w:rPr>
          <w:rFonts w:asciiTheme="majorHAnsi" w:hAnsiTheme="majorHAnsi"/>
        </w:rPr>
        <w:t>if</w:t>
      </w:r>
      <w:proofErr w:type="gramEnd"/>
      <w:r w:rsidRPr="00BB7727">
        <w:rPr>
          <w:rFonts w:asciiTheme="majorHAnsi" w:hAnsiTheme="majorHAnsi"/>
        </w:rPr>
        <w:t xml:space="preserve"> (mask0 == mask1){</w:t>
      </w:r>
    </w:p>
    <w:p xmlns:wp14="http://schemas.microsoft.com/office/word/2010/wordml" w:rsidRPr="00BB7727" w:rsidR="00BB7727" w:rsidP="00BB7727" w:rsidRDefault="00BB7727" w14:paraId="4B4C77C5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  //assume file0 and file1 have same permissions</w:t>
      </w:r>
    </w:p>
    <w:p xmlns:wp14="http://schemas.microsoft.com/office/word/2010/wordml" w:rsidRPr="00BB7727" w:rsidR="00BB7727" w:rsidP="00BB7727" w:rsidRDefault="00BB7727" w14:paraId="3CE05466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  ...</w:t>
      </w:r>
    </w:p>
    <w:p xmlns:wp14="http://schemas.microsoft.com/office/word/2010/wordml" w:rsidRPr="00BB7727" w:rsidR="00BB7727" w:rsidP="00BB7727" w:rsidRDefault="00BB7727" w14:paraId="7F4B4997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}</w:t>
      </w:r>
    </w:p>
    <w:p xmlns:wp14="http://schemas.microsoft.com/office/word/2010/wordml" w:rsidRPr="00BB7727" w:rsidR="00984214" w:rsidP="00BB7727" w:rsidRDefault="00BB7727" w14:paraId="14F74CB6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  ...</w:t>
      </w:r>
    </w:p>
    <w:p xmlns:wp14="http://schemas.microsoft.com/office/word/2010/wordml" w:rsidRPr="00BB7727" w:rsidR="00BB7727" w:rsidP="00BB7727" w:rsidRDefault="00BB7727" w14:paraId="672A6659" wp14:textId="77777777">
      <w:pPr>
        <w:spacing w:after="0"/>
        <w:rPr>
          <w:rFonts w:asciiTheme="majorHAnsi" w:hAnsiTheme="majorHAnsi"/>
        </w:rPr>
      </w:pPr>
    </w:p>
    <w:p xmlns:wp14="http://schemas.microsoft.com/office/word/2010/wordml" w:rsidRPr="00BB7727" w:rsidR="00BB7727" w:rsidP="00BB7727" w:rsidRDefault="00BB7727" w14:paraId="08BF9F4B" wp14:textId="77777777">
      <w:pPr>
        <w:spacing w:after="0"/>
        <w:rPr>
          <w:rFonts w:asciiTheme="majorHAnsi" w:hAnsiTheme="majorHAnsi"/>
          <w:b/>
        </w:rPr>
      </w:pPr>
      <w:r w:rsidRPr="00BB7727">
        <w:rPr>
          <w:rFonts w:asciiTheme="majorHAnsi" w:hAnsiTheme="majorHAnsi"/>
          <w:b/>
        </w:rPr>
        <w:t>Recommendation</w:t>
      </w:r>
    </w:p>
    <w:p xmlns:wp14="http://schemas.microsoft.com/office/word/2010/wordml" w:rsidRPr="00BB7727" w:rsidR="00BB7727" w:rsidP="00BB7727" w:rsidRDefault="00BB7727" w14:paraId="0A37501D" wp14:textId="77777777">
      <w:pPr>
        <w:spacing w:after="0"/>
        <w:rPr>
          <w:rFonts w:asciiTheme="majorHAnsi" w:hAnsiTheme="majorHAnsi"/>
        </w:rPr>
      </w:pPr>
    </w:p>
    <w:p xmlns:wp14="http://schemas.microsoft.com/office/word/2010/wordml" w:rsidRPr="00BB7727" w:rsidR="00BB7727" w:rsidP="00BB7727" w:rsidRDefault="00BB7727" w14:paraId="17D2EF95" wp14:textId="77777777">
      <w:pPr>
        <w:spacing w:after="0"/>
        <w:rPr>
          <w:rFonts w:asciiTheme="majorHAnsi" w:hAnsiTheme="majorHAnsi"/>
        </w:rPr>
      </w:pPr>
      <w:r w:rsidRPr="00BB7727">
        <w:rPr>
          <w:rFonts w:asciiTheme="majorHAnsi" w:hAnsiTheme="majorHAnsi"/>
        </w:rPr>
        <w:t xml:space="preserve">For most cases, developers do not want to compare the boxed primitives' addresses, so the boxed primitives' </w:t>
      </w:r>
      <w:proofErr w:type="gramStart"/>
      <w:r w:rsidRPr="00BB7727">
        <w:rPr>
          <w:rFonts w:asciiTheme="majorHAnsi" w:hAnsiTheme="majorHAnsi"/>
        </w:rPr>
        <w:t>equals(</w:t>
      </w:r>
      <w:proofErr w:type="gramEnd"/>
      <w:r w:rsidRPr="00BB7727">
        <w:rPr>
          <w:rFonts w:asciiTheme="majorHAnsi" w:hAnsiTheme="majorHAnsi"/>
        </w:rPr>
        <w:t>) method should be used instead of equality operators. Alternatively the equation can be rewritten to use other comparison operators, such as &lt;, &gt;, &lt;=, or &gt;=, since these cause automatic unboxing of the primitive values.</w:t>
      </w:r>
    </w:p>
    <w:p xmlns:wp14="http://schemas.microsoft.com/office/word/2010/wordml" w:rsidRPr="00BB7727" w:rsidR="00BB7727" w:rsidP="00BB7727" w:rsidRDefault="00BB7727" w14:paraId="5DAB6C7B" wp14:textId="77777777">
      <w:pPr>
        <w:spacing w:after="0"/>
        <w:rPr>
          <w:rFonts w:asciiTheme="majorHAnsi" w:hAnsiTheme="majorHAnsi"/>
        </w:rPr>
      </w:pPr>
    </w:p>
    <w:p xmlns:wp14="http://schemas.microsoft.com/office/word/2010/wordml" w:rsidRPr="00BB7727" w:rsidR="00BB7727" w:rsidP="00BB7727" w:rsidRDefault="00BB7727" w14:paraId="071E4E01" wp14:textId="77777777">
      <w:pPr>
        <w:spacing w:after="0"/>
        <w:rPr>
          <w:rFonts w:asciiTheme="majorHAnsi" w:hAnsiTheme="majorHAnsi"/>
          <w:b/>
        </w:rPr>
      </w:pPr>
      <w:r w:rsidRPr="00BB7727">
        <w:rPr>
          <w:rFonts w:asciiTheme="majorHAnsi" w:hAnsiTheme="majorHAnsi"/>
          <w:b/>
        </w:rPr>
        <w:lastRenderedPageBreak/>
        <w:t>References</w:t>
      </w:r>
    </w:p>
    <w:p xmlns:wp14="http://schemas.microsoft.com/office/word/2010/wordml" w:rsidRPr="00BB7727" w:rsidR="00BB7727" w:rsidP="00BB7727" w:rsidRDefault="00BB7727" w14:paraId="6900D7DA" wp14:textId="7777777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b/>
        </w:rPr>
      </w:pPr>
      <w:r w:rsidRPr="00BB7727">
        <w:rPr>
          <w:rFonts w:asciiTheme="majorHAnsi" w:hAnsiTheme="majorHAnsi"/>
        </w:rPr>
        <w:t>http://www.hpenterprisesecurity.com/vulncat/en/vulncat/java/code_correctness_comparison_of_boxed_primitive_types.html</w:t>
      </w:r>
    </w:p>
    <w:sectPr w:rsidRPr="00BB7727" w:rsidR="00BB77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660F3"/>
    <w:multiLevelType w:val="hybridMultilevel"/>
    <w:tmpl w:val="0B4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27"/>
    <w:rsid w:val="00984214"/>
    <w:rsid w:val="00BB7727"/>
    <w:rsid w:val="10E5AB98"/>
    <w:rsid w:val="2C82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17A2"/>
  <w15:docId w15:val="{c1ee54c2-abc2-4c7e-916a-eacc54b8d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61F8DC-7902-48DF-BD4A-A05533388F7D}"/>
</file>

<file path=customXml/itemProps2.xml><?xml version="1.0" encoding="utf-8"?>
<ds:datastoreItem xmlns:ds="http://schemas.openxmlformats.org/officeDocument/2006/customXml" ds:itemID="{53D23D02-67B0-411D-BAC2-F31B2FB3DCC4}"/>
</file>

<file path=customXml/itemProps3.xml><?xml version="1.0" encoding="utf-8"?>
<ds:datastoreItem xmlns:ds="http://schemas.openxmlformats.org/officeDocument/2006/customXml" ds:itemID="{BC911FD0-7A08-48D8-AD54-FE7390196E1A}"/>
</file>

<file path=customXml/itemProps4.xml><?xml version="1.0" encoding="utf-8"?>
<ds:datastoreItem xmlns:ds="http://schemas.openxmlformats.org/officeDocument/2006/customXml" ds:itemID="{A997D4B3-68B4-453B-9410-B5FDD75D91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 - boxed pimitive type</dc:title>
  <dc:creator>SPAWARADMIN</dc:creator>
  <cp:lastModifiedBy>Gonzalez, Bruce - US</cp:lastModifiedBy>
  <cp:revision>2</cp:revision>
  <dcterms:created xsi:type="dcterms:W3CDTF">2016-05-01T21:52:00Z</dcterms:created>
  <dcterms:modified xsi:type="dcterms:W3CDTF">2020-05-06T14:47:23Z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b46ff0d9-5f6f-48dc-b9ba-9d0a7c5049d8</vt:lpwstr>
  </property>
</Properties>
</file>